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bookmarkStart w:id="0" w:name="_GoBack"/>
      <w:bookmarkEnd w:id="0"/>
    </w:p>
    <w:p w:rsidR="00FF1968" w:rsidRPr="00BA57A6" w:rsidRDefault="007E18D0" w:rsidP="00FF1968">
      <w:pPr>
        <w:jc w:val="center"/>
        <w:rPr>
          <w:rFonts w:ascii="Book Antiqua" w:hAnsi="Book Antiqua" w:cs="Book Antiqua"/>
          <w:b/>
          <w:bCs/>
          <w:sz w:val="32"/>
          <w:szCs w:val="32"/>
          <w:lang w:val="sv-SE"/>
        </w:rPr>
      </w:pPr>
      <w:bookmarkStart w:id="1" w:name="OLE_LINK3"/>
      <w:r w:rsidRPr="00BA57A6">
        <w:rPr>
          <w:noProof/>
          <w:lang w:val="en-US"/>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1"/>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5840D4" w:rsidRPr="002E4848" w:rsidRDefault="000E1734" w:rsidP="005840D4">
      <w:pPr>
        <w:jc w:val="center"/>
        <w:rPr>
          <w:rFonts w:ascii="Book Antiqua" w:hAnsi="Book Antiqua" w:cs="Book Antiqua"/>
          <w:b/>
          <w:bCs/>
          <w:i/>
          <w:iCs/>
          <w:sz w:val="28"/>
        </w:rPr>
      </w:pPr>
      <w:r>
        <w:rPr>
          <w:rFonts w:ascii="Book Antiqua" w:hAnsi="Book Antiqua" w:cs="Book Antiqua"/>
          <w:b/>
          <w:bCs/>
          <w:i/>
          <w:iCs/>
          <w:sz w:val="28"/>
        </w:rPr>
        <w:t>Ministria e Ekonomisë</w:t>
      </w:r>
    </w:p>
    <w:p w:rsidR="005840D4" w:rsidRPr="002E4848" w:rsidRDefault="000E1734" w:rsidP="005840D4">
      <w:pPr>
        <w:jc w:val="center"/>
        <w:rPr>
          <w:b/>
          <w:sz w:val="28"/>
        </w:rPr>
      </w:pPr>
      <w:r>
        <w:rPr>
          <w:rFonts w:ascii="Book Antiqua" w:hAnsi="Book Antiqua" w:cs="Book Antiqua"/>
          <w:b/>
          <w:bCs/>
          <w:i/>
          <w:iCs/>
          <w:color w:val="000000"/>
          <w:sz w:val="28"/>
        </w:rPr>
        <w:t xml:space="preserve">Ministarstvo Ekonomije </w:t>
      </w:r>
      <w:r>
        <w:rPr>
          <w:rFonts w:ascii="Book Antiqua" w:hAnsi="Book Antiqua" w:cs="Book Antiqua"/>
          <w:b/>
          <w:bCs/>
          <w:i/>
          <w:iCs/>
          <w:sz w:val="28"/>
        </w:rPr>
        <w:t>-Ministry of Economy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3D4DDD" w:rsidRPr="00555825" w:rsidRDefault="00B5216F" w:rsidP="00B11A01">
      <w:pPr>
        <w:pStyle w:val="Title"/>
        <w:rPr>
          <w:sz w:val="28"/>
          <w:szCs w:val="36"/>
        </w:rPr>
      </w:pPr>
      <w:r w:rsidRPr="00555825">
        <w:rPr>
          <w:sz w:val="28"/>
          <w:szCs w:val="36"/>
        </w:rPr>
        <w:t>DOKUMENT KONSULTIMI PËR</w:t>
      </w:r>
      <w:r w:rsidR="00925EB7" w:rsidRPr="00555825">
        <w:rPr>
          <w:sz w:val="28"/>
          <w:szCs w:val="36"/>
        </w:rPr>
        <w:t xml:space="preserve"> </w:t>
      </w:r>
    </w:p>
    <w:p w:rsidR="003D4DDD" w:rsidRPr="00555825" w:rsidRDefault="003D4DDD" w:rsidP="00B11A01">
      <w:pPr>
        <w:pStyle w:val="Title"/>
        <w:rPr>
          <w:sz w:val="28"/>
          <w:szCs w:val="36"/>
        </w:rPr>
      </w:pPr>
    </w:p>
    <w:p w:rsidR="00B5216F" w:rsidRPr="00555825" w:rsidRDefault="00E04BF2" w:rsidP="00B11A01">
      <w:pPr>
        <w:pStyle w:val="Title"/>
        <w:rPr>
          <w:sz w:val="28"/>
          <w:szCs w:val="36"/>
        </w:rPr>
      </w:pPr>
      <w:r w:rsidRPr="00555825">
        <w:rPr>
          <w:bCs w:val="0"/>
          <w:sz w:val="28"/>
          <w:szCs w:val="36"/>
        </w:rPr>
        <w:t>LIGJI P</w:t>
      </w:r>
      <w:r w:rsidRPr="00555825">
        <w:rPr>
          <w:sz w:val="28"/>
          <w:szCs w:val="36"/>
        </w:rPr>
        <w:t>ËR PROMOVIMIN E PËRDORIMIT TË BURIMEVE TË RIPËRTËRITSHME TË ENERGJISË</w:t>
      </w: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5840D4">
      <w:pPr>
        <w:spacing w:before="240" w:after="120" w:line="312" w:lineRule="auto"/>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0E1734" w:rsidRDefault="000E1734">
      <w:pPr>
        <w:spacing w:after="0" w:line="240" w:lineRule="auto"/>
        <w:rPr>
          <w:rFonts w:ascii="Times New Roman" w:eastAsia="MS Mincho" w:hAnsi="Times New Roman"/>
          <w:b/>
          <w:bCs/>
          <w:sz w:val="24"/>
          <w:szCs w:val="24"/>
        </w:rPr>
      </w:pPr>
      <w:r>
        <w:br w:type="page"/>
      </w:r>
    </w:p>
    <w:p w:rsidR="00555825" w:rsidRPr="007D1CA9" w:rsidRDefault="00555825" w:rsidP="00555825">
      <w:pPr>
        <w:pStyle w:val="NoSpacing"/>
      </w:pPr>
      <w:r w:rsidRPr="00FC47FD">
        <w:rPr>
          <w:rFonts w:ascii="Times New Roman" w:hAnsi="Times New Roman"/>
          <w:b/>
          <w:sz w:val="24"/>
          <w:szCs w:val="24"/>
        </w:rPr>
        <w:lastRenderedPageBreak/>
        <w:t xml:space="preserve">Përmbledhje e shkurtër </w:t>
      </w:r>
      <w:r>
        <w:rPr>
          <w:rFonts w:ascii="Times New Roman" w:hAnsi="Times New Roman"/>
          <w:b/>
          <w:sz w:val="24"/>
          <w:szCs w:val="24"/>
        </w:rPr>
        <w:t>për Ligjin për Promovimin e Përdorimit të Burimeve të Ripërtëritshme të Energjisë</w:t>
      </w:r>
    </w:p>
    <w:p w:rsidR="00555825" w:rsidRPr="00042F8D" w:rsidRDefault="00555825" w:rsidP="00555825">
      <w:pPr>
        <w:spacing w:after="0" w:line="312"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   </w:t>
      </w:r>
    </w:p>
    <w:p w:rsidR="00B11A01" w:rsidRPr="00555825" w:rsidRDefault="00E04BF2" w:rsidP="002E3635">
      <w:pPr>
        <w:widowControl w:val="0"/>
        <w:autoSpaceDE w:val="0"/>
        <w:autoSpaceDN w:val="0"/>
        <w:adjustRightInd w:val="0"/>
        <w:jc w:val="both"/>
        <w:rPr>
          <w:rFonts w:ascii="Times New Roman" w:hAnsi="Times New Roman"/>
          <w:sz w:val="24"/>
        </w:rPr>
      </w:pPr>
      <w:r w:rsidRPr="00555825">
        <w:rPr>
          <w:rFonts w:ascii="Times New Roman" w:hAnsi="Times New Roman"/>
          <w:sz w:val="24"/>
        </w:rPr>
        <w:t>Ky ligj përcakton promovimin e përdorimit të energjisë nga Burimet e Ripërtërishme në Republikën e Kosovës, me qëllim të rritjes së përdorimit të energjisë nga Burimet e Ripërtërishme dhe bashkëprodhimit në sektorin e energjisë elektrike, në sektorin e ngrohjes dhe ftohjes dhe sektorin e transportit, me qëllim të përmbushjes së nevojave për energji, rritjes së sigurisë së furnizimit, përmirësoj mbrojtjen e mjedisit, si dhe ofrimit të përfitimeve sociale dhe shëndetësore dhe promovimit të mundësive të barabarta punësimi në sektor të energjisë.</w:t>
      </w:r>
    </w:p>
    <w:p w:rsidR="00A662B1" w:rsidRPr="00555825" w:rsidRDefault="002E3635" w:rsidP="00555825">
      <w:pPr>
        <w:autoSpaceDE w:val="0"/>
        <w:autoSpaceDN w:val="0"/>
        <w:adjustRightInd w:val="0"/>
        <w:jc w:val="both"/>
        <w:rPr>
          <w:rFonts w:ascii="Times New Roman" w:hAnsi="Times New Roman"/>
          <w:sz w:val="24"/>
        </w:rPr>
      </w:pPr>
      <w:r w:rsidRPr="00555825">
        <w:rPr>
          <w:rFonts w:ascii="Times New Roman" w:hAnsi="Times New Roman"/>
          <w:color w:val="000000"/>
          <w:sz w:val="24"/>
        </w:rPr>
        <w:t xml:space="preserve">Ky </w:t>
      </w:r>
      <w:r w:rsidR="00E04BF2" w:rsidRPr="00555825">
        <w:rPr>
          <w:rFonts w:ascii="Times New Roman" w:hAnsi="Times New Roman"/>
          <w:sz w:val="24"/>
        </w:rPr>
        <w:t>ligj pjesërisht transpozon Direktivën (BE) 2018/2001 për promovimin e përdorimit të energjisë nga Burimet e Ripërtëritshme, miratuar me Vendimin  (2021/14/MC-EnC)  të  Këshillit Ministror të Komunitetit të Energjisë.</w:t>
      </w:r>
    </w:p>
    <w:p w:rsidR="00B5216F" w:rsidRPr="00BA57A6" w:rsidRDefault="00B5216F" w:rsidP="006B4DA3">
      <w:pPr>
        <w:pBdr>
          <w:bottom w:val="single" w:sz="4" w:space="1" w:color="auto"/>
        </w:pBdr>
        <w:spacing w:before="240" w:after="120" w:line="312" w:lineRule="auto"/>
        <w:jc w:val="both"/>
        <w:rPr>
          <w:rFonts w:ascii="Times New Roman" w:hAnsi="Times New Roman"/>
          <w:b/>
          <w:sz w:val="24"/>
          <w:szCs w:val="24"/>
        </w:rPr>
      </w:pPr>
      <w:r w:rsidRPr="00BA57A6">
        <w:rPr>
          <w:rFonts w:ascii="Times New Roman" w:hAnsi="Times New Roman"/>
          <w:b/>
          <w:sz w:val="24"/>
          <w:szCs w:val="24"/>
        </w:rPr>
        <w:t>Qëllimi i konsultimit</w:t>
      </w:r>
    </w:p>
    <w:p w:rsidR="00B5216F" w:rsidRPr="00555825" w:rsidRDefault="00E04BF2" w:rsidP="00AE1697">
      <w:pPr>
        <w:spacing w:before="240" w:after="120" w:line="312" w:lineRule="auto"/>
        <w:jc w:val="both"/>
        <w:rPr>
          <w:rFonts w:ascii="Times New Roman" w:hAnsi="Times New Roman"/>
          <w:sz w:val="24"/>
          <w:szCs w:val="24"/>
        </w:rPr>
      </w:pPr>
      <w:r w:rsidRPr="00555825">
        <w:rPr>
          <w:rFonts w:ascii="Times New Roman" w:hAnsi="Times New Roman"/>
          <w:sz w:val="24"/>
          <w:szCs w:val="24"/>
        </w:rPr>
        <w:t>Ministria e Ekonomisë</w:t>
      </w:r>
      <w:r w:rsidR="00AE1697" w:rsidRPr="00555825">
        <w:rPr>
          <w:rFonts w:ascii="Times New Roman" w:hAnsi="Times New Roman"/>
          <w:sz w:val="24"/>
          <w:szCs w:val="24"/>
        </w:rPr>
        <w:t xml:space="preserve">  e vlerëson shumë konsultimin me palët e interesit. Roli i palëve të interesit dhe i publikut të gjerë në çështjen të cilën e adreson </w:t>
      </w:r>
      <w:r w:rsidRPr="00555825">
        <w:rPr>
          <w:rFonts w:ascii="Times New Roman" w:hAnsi="Times New Roman"/>
          <w:sz w:val="24"/>
          <w:szCs w:val="24"/>
        </w:rPr>
        <w:t>Ligji p</w:t>
      </w:r>
      <w:r w:rsidR="007E1FA5" w:rsidRPr="00555825">
        <w:rPr>
          <w:rFonts w:ascii="Times New Roman" w:hAnsi="Times New Roman"/>
          <w:sz w:val="24"/>
          <w:szCs w:val="24"/>
        </w:rPr>
        <w:t>ër Promovimin e P</w:t>
      </w:r>
      <w:r w:rsidRPr="00555825">
        <w:rPr>
          <w:rFonts w:ascii="Times New Roman" w:hAnsi="Times New Roman"/>
          <w:sz w:val="24"/>
          <w:szCs w:val="24"/>
        </w:rPr>
        <w:t>ërdorimit</w:t>
      </w:r>
      <w:r w:rsidR="007E1FA5" w:rsidRPr="00555825">
        <w:rPr>
          <w:rFonts w:ascii="Times New Roman" w:hAnsi="Times New Roman"/>
          <w:sz w:val="24"/>
          <w:szCs w:val="24"/>
        </w:rPr>
        <w:t xml:space="preserve"> të Burimeve të Ripërtëritshme të Energjisë</w:t>
      </w:r>
      <w:r w:rsidRPr="00555825">
        <w:rPr>
          <w:rFonts w:ascii="Times New Roman" w:hAnsi="Times New Roman"/>
          <w:sz w:val="24"/>
          <w:szCs w:val="24"/>
        </w:rPr>
        <w:t>, është shumë domethënës për M</w:t>
      </w:r>
      <w:r w:rsidR="00AE1697" w:rsidRPr="00555825">
        <w:rPr>
          <w:rFonts w:ascii="Times New Roman" w:hAnsi="Times New Roman"/>
          <w:sz w:val="24"/>
          <w:szCs w:val="24"/>
        </w:rPr>
        <w:t>E si institucion sponzorizues. Prandaj, kontributi juaj paraprak me shkrim do të jetë shumë domethënës dhe përmb</w:t>
      </w:r>
      <w:r w:rsidR="007E1FA5" w:rsidRPr="00555825">
        <w:rPr>
          <w:rFonts w:ascii="Times New Roman" w:hAnsi="Times New Roman"/>
          <w:sz w:val="24"/>
          <w:szCs w:val="24"/>
        </w:rPr>
        <w:t>ajtjesor. Ministria e Ekonomisë</w:t>
      </w:r>
      <w:r w:rsidR="00AE1697" w:rsidRPr="00555825">
        <w:rPr>
          <w:rFonts w:ascii="Times New Roman" w:hAnsi="Times New Roman"/>
          <w:sz w:val="24"/>
          <w:szCs w:val="24"/>
        </w:rPr>
        <w:t xml:space="preserve"> mbetet e përkushtuar që kontributin tuaj përmes komenteve dhe sugjerimeve të ofruar</w:t>
      </w:r>
      <w:r w:rsidR="007E1FA5" w:rsidRPr="00555825">
        <w:rPr>
          <w:rFonts w:ascii="Times New Roman" w:hAnsi="Times New Roman"/>
          <w:sz w:val="24"/>
          <w:szCs w:val="24"/>
        </w:rPr>
        <w:t>a t’i përfshijë brenda Ligjit</w:t>
      </w:r>
      <w:r w:rsidR="00AE1697" w:rsidRPr="00555825">
        <w:rPr>
          <w:rFonts w:ascii="Times New Roman" w:hAnsi="Times New Roman"/>
          <w:sz w:val="24"/>
          <w:szCs w:val="24"/>
        </w:rPr>
        <w:t xml:space="preserve">. </w:t>
      </w:r>
    </w:p>
    <w:p w:rsidR="00B5216F" w:rsidRPr="00867129"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867129">
        <w:rPr>
          <w:rFonts w:ascii="Times New Roman" w:hAnsi="Times New Roman"/>
          <w:i w:val="0"/>
          <w:color w:val="auto"/>
          <w:sz w:val="24"/>
          <w:szCs w:val="24"/>
        </w:rPr>
        <w:t>Afati përfundimtar për dorëzimin e përgjigjeve</w:t>
      </w:r>
    </w:p>
    <w:p w:rsidR="00AE1697" w:rsidRPr="00555825" w:rsidRDefault="00B5216F" w:rsidP="00867129">
      <w:pPr>
        <w:jc w:val="both"/>
        <w:rPr>
          <w:rFonts w:ascii="Times New Roman" w:hAnsi="Times New Roman"/>
          <w:sz w:val="24"/>
          <w:szCs w:val="24"/>
        </w:rPr>
      </w:pPr>
      <w:r w:rsidRPr="00555825">
        <w:rPr>
          <w:rFonts w:ascii="Times New Roman" w:hAnsi="Times New Roman"/>
          <w:sz w:val="24"/>
          <w:szCs w:val="24"/>
        </w:rPr>
        <w:t>Afati përfundimtar i dorëzimit të kontributit me shkrim në kuadër të proce</w:t>
      </w:r>
      <w:r w:rsidR="000001E5" w:rsidRPr="00555825">
        <w:rPr>
          <w:rFonts w:ascii="Times New Roman" w:hAnsi="Times New Roman"/>
          <w:sz w:val="24"/>
          <w:szCs w:val="24"/>
        </w:rPr>
        <w:t xml:space="preserve">sit të konsultimit </w:t>
      </w:r>
      <w:r w:rsidR="00AE1697" w:rsidRPr="00555825">
        <w:rPr>
          <w:rFonts w:ascii="Times New Roman" w:hAnsi="Times New Roman"/>
          <w:sz w:val="24"/>
          <w:szCs w:val="24"/>
        </w:rPr>
        <w:t>të</w:t>
      </w:r>
      <w:r w:rsidR="00AE1697" w:rsidRPr="00555825">
        <w:rPr>
          <w:rFonts w:ascii="Times New Roman" w:hAnsi="Times New Roman"/>
          <w:bCs/>
          <w:sz w:val="24"/>
          <w:szCs w:val="24"/>
        </w:rPr>
        <w:t xml:space="preserve"> </w:t>
      </w:r>
      <w:r w:rsidR="007E1FA5" w:rsidRPr="00555825">
        <w:rPr>
          <w:rFonts w:ascii="Times New Roman" w:hAnsi="Times New Roman"/>
          <w:sz w:val="24"/>
          <w:szCs w:val="24"/>
        </w:rPr>
        <w:t>Ligjit për Promovimin e Përdorimit të Burimeve të Ripërtëritshme të Energjisë</w:t>
      </w:r>
      <w:r w:rsidR="00AE1697" w:rsidRPr="00555825">
        <w:rPr>
          <w:rFonts w:ascii="Times New Roman" w:hAnsi="Times New Roman"/>
          <w:bCs/>
          <w:sz w:val="24"/>
          <w:szCs w:val="24"/>
        </w:rPr>
        <w:t xml:space="preserve"> </w:t>
      </w:r>
      <w:r w:rsidRPr="00555825">
        <w:rPr>
          <w:rFonts w:ascii="Times New Roman" w:hAnsi="Times New Roman"/>
          <w:sz w:val="24"/>
          <w:szCs w:val="24"/>
        </w:rPr>
        <w:t xml:space="preserve">është </w:t>
      </w:r>
      <w:r w:rsidR="00AE1697" w:rsidRPr="00555825">
        <w:rPr>
          <w:rFonts w:ascii="Times New Roman" w:hAnsi="Times New Roman"/>
          <w:b/>
          <w:sz w:val="24"/>
          <w:szCs w:val="24"/>
        </w:rPr>
        <w:t>15 ditë pune nga momenti i publikimit</w:t>
      </w:r>
      <w:r w:rsidR="00AE1697" w:rsidRPr="00555825">
        <w:rPr>
          <w:rFonts w:ascii="Times New Roman" w:hAnsi="Times New Roman"/>
          <w:sz w:val="24"/>
          <w:szCs w:val="24"/>
        </w:rPr>
        <w:t>.</w:t>
      </w:r>
    </w:p>
    <w:p w:rsidR="00AE1697" w:rsidRPr="00555825" w:rsidRDefault="00AE1697" w:rsidP="00867129">
      <w:pPr>
        <w:jc w:val="both"/>
        <w:rPr>
          <w:rFonts w:ascii="Times New Roman" w:hAnsi="Times New Roman"/>
          <w:sz w:val="24"/>
        </w:rPr>
      </w:pPr>
      <w:r w:rsidRPr="00555825">
        <w:rPr>
          <w:rFonts w:ascii="Times New Roman" w:hAnsi="Times New Roman"/>
          <w:sz w:val="24"/>
        </w:rPr>
        <w:t xml:space="preserve">Të gjitha kontributet me shkrim duhet të dorëzohen në formë elektronike në e-mail adresën </w:t>
      </w:r>
      <w:hyperlink r:id="rId9" w:history="1">
        <w:r w:rsidR="007E1FA5" w:rsidRPr="00555825">
          <w:rPr>
            <w:rStyle w:val="Hyperlink"/>
            <w:rFonts w:ascii="Times New Roman" w:eastAsia="Times New Roman" w:hAnsi="Times New Roman"/>
            <w:sz w:val="24"/>
          </w:rPr>
          <w:t>besiana.qorraj@rks-gov.net</w:t>
        </w:r>
      </w:hyperlink>
      <w:r w:rsidRPr="00555825">
        <w:rPr>
          <w:rFonts w:ascii="Times New Roman" w:hAnsi="Times New Roman"/>
          <w:sz w:val="24"/>
        </w:rPr>
        <w:t xml:space="preserve"> me titull: Kontribut ndaj procesit të konsultimit për </w:t>
      </w:r>
      <w:r w:rsidR="007E1FA5" w:rsidRPr="00555825">
        <w:rPr>
          <w:rFonts w:ascii="Times New Roman" w:hAnsi="Times New Roman"/>
          <w:sz w:val="24"/>
        </w:rPr>
        <w:t>Ligjin për Promovimin e Përdorimit të Burimeve të Ripërtëritshme të Energjisë.</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Default="00B5216F" w:rsidP="006B4DA3">
      <w:pPr>
        <w:pStyle w:val="ListParagraph"/>
        <w:spacing w:before="240" w:after="120" w:line="312" w:lineRule="auto"/>
        <w:ind w:left="0"/>
        <w:jc w:val="both"/>
        <w:rPr>
          <w:rFonts w:ascii="Times New Roman" w:hAnsi="Times New Roman"/>
          <w:sz w:val="24"/>
          <w:szCs w:val="24"/>
        </w:rPr>
      </w:pPr>
    </w:p>
    <w:p w:rsidR="00555825" w:rsidRDefault="00555825" w:rsidP="006B4DA3">
      <w:pPr>
        <w:pStyle w:val="ListParagraph"/>
        <w:spacing w:before="240" w:after="120" w:line="312" w:lineRule="auto"/>
        <w:ind w:left="0"/>
        <w:jc w:val="both"/>
        <w:rPr>
          <w:rFonts w:ascii="Times New Roman" w:hAnsi="Times New Roman"/>
          <w:sz w:val="24"/>
          <w:szCs w:val="24"/>
        </w:rPr>
      </w:pPr>
    </w:p>
    <w:p w:rsidR="00555825" w:rsidRDefault="00555825" w:rsidP="006B4DA3">
      <w:pPr>
        <w:pStyle w:val="ListParagraph"/>
        <w:spacing w:before="240" w:after="120" w:line="312" w:lineRule="auto"/>
        <w:ind w:left="0"/>
        <w:jc w:val="both"/>
        <w:rPr>
          <w:rFonts w:ascii="Times New Roman" w:hAnsi="Times New Roman"/>
          <w:sz w:val="24"/>
          <w:szCs w:val="24"/>
        </w:rPr>
      </w:pPr>
    </w:p>
    <w:p w:rsidR="00555825" w:rsidRDefault="00555825" w:rsidP="006B4DA3">
      <w:pPr>
        <w:pStyle w:val="ListParagraph"/>
        <w:spacing w:before="240" w:after="120" w:line="312" w:lineRule="auto"/>
        <w:ind w:left="0"/>
        <w:jc w:val="both"/>
        <w:rPr>
          <w:rFonts w:ascii="Times New Roman" w:hAnsi="Times New Roman"/>
          <w:sz w:val="24"/>
          <w:szCs w:val="24"/>
        </w:rPr>
      </w:pPr>
    </w:p>
    <w:p w:rsidR="00555825" w:rsidRDefault="00555825" w:rsidP="006B4DA3">
      <w:pPr>
        <w:pStyle w:val="ListParagraph"/>
        <w:spacing w:before="240" w:after="120" w:line="312" w:lineRule="auto"/>
        <w:ind w:left="0"/>
        <w:jc w:val="both"/>
        <w:rPr>
          <w:rFonts w:ascii="Times New Roman" w:hAnsi="Times New Roman"/>
          <w:sz w:val="24"/>
          <w:szCs w:val="24"/>
        </w:rPr>
      </w:pPr>
    </w:p>
    <w:p w:rsidR="00555825" w:rsidRPr="00BA57A6" w:rsidRDefault="00555825"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lastRenderedPageBreak/>
        <w:t>Komentet nga organizatat</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0E1734" w:rsidRPr="00FC47FD" w:rsidTr="000E1734">
        <w:tc>
          <w:tcPr>
            <w:tcW w:w="393" w:type="dxa"/>
            <w:shd w:val="clear" w:color="auto" w:fill="8DB3E2"/>
          </w:tcPr>
          <w:p w:rsidR="000E1734" w:rsidRPr="00FC47FD" w:rsidRDefault="000E1734" w:rsidP="006D7942">
            <w:pPr>
              <w:spacing w:before="240" w:after="120"/>
              <w:jc w:val="both"/>
              <w:rPr>
                <w:rFonts w:ascii="Times New Roman" w:hAnsi="Times New Roman"/>
                <w:b/>
                <w:sz w:val="24"/>
                <w:szCs w:val="24"/>
              </w:rPr>
            </w:pPr>
          </w:p>
        </w:tc>
        <w:tc>
          <w:tcPr>
            <w:tcW w:w="2898" w:type="dxa"/>
            <w:shd w:val="clear" w:color="auto" w:fill="8DB3E2"/>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Çështjet kyçe</w:t>
            </w:r>
          </w:p>
          <w:p w:rsidR="000E1734" w:rsidRPr="00FC47FD" w:rsidRDefault="000E1734" w:rsidP="006D7942">
            <w:pPr>
              <w:spacing w:before="240" w:after="120"/>
              <w:jc w:val="both"/>
              <w:rPr>
                <w:rFonts w:ascii="Times New Roman" w:hAnsi="Times New Roman"/>
                <w:b/>
                <w:sz w:val="24"/>
                <w:szCs w:val="24"/>
              </w:rPr>
            </w:pPr>
          </w:p>
        </w:tc>
        <w:tc>
          <w:tcPr>
            <w:tcW w:w="3036" w:type="dxa"/>
            <w:shd w:val="clear" w:color="auto" w:fill="8DB3E2"/>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Komente rreth draftit aktual</w:t>
            </w:r>
          </w:p>
        </w:tc>
        <w:tc>
          <w:tcPr>
            <w:tcW w:w="2689" w:type="dxa"/>
            <w:shd w:val="clear" w:color="auto" w:fill="8DB3E2"/>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Komente shtesë</w:t>
            </w:r>
          </w:p>
        </w:tc>
      </w:tr>
      <w:tr w:rsidR="000E1734" w:rsidRPr="00FC47FD" w:rsidTr="000E1734">
        <w:tc>
          <w:tcPr>
            <w:tcW w:w="393" w:type="dxa"/>
            <w:shd w:val="clear" w:color="auto" w:fill="D6E3BC"/>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1</w:t>
            </w:r>
          </w:p>
        </w:tc>
        <w:tc>
          <w:tcPr>
            <w:tcW w:w="2898" w:type="dxa"/>
          </w:tcPr>
          <w:p w:rsidR="000E1734" w:rsidRPr="00FC47FD" w:rsidRDefault="000E1734" w:rsidP="006D7942">
            <w:pPr>
              <w:pStyle w:val="CM10"/>
              <w:spacing w:before="240" w:after="120" w:line="276" w:lineRule="auto"/>
              <w:rPr>
                <w:rFonts w:ascii="Times New Roman" w:hAnsi="Times New Roman"/>
                <w:lang w:val="sq-AL"/>
              </w:rPr>
            </w:pPr>
          </w:p>
        </w:tc>
        <w:tc>
          <w:tcPr>
            <w:tcW w:w="3036" w:type="dxa"/>
          </w:tcPr>
          <w:p w:rsidR="000E1734" w:rsidRPr="00FC47FD" w:rsidRDefault="000E1734" w:rsidP="006D7942">
            <w:pPr>
              <w:spacing w:before="240" w:after="120"/>
              <w:jc w:val="both"/>
              <w:rPr>
                <w:rFonts w:ascii="Times New Roman" w:hAnsi="Times New Roman"/>
                <w:sz w:val="24"/>
                <w:szCs w:val="24"/>
              </w:rPr>
            </w:pPr>
          </w:p>
        </w:tc>
        <w:tc>
          <w:tcPr>
            <w:tcW w:w="2689" w:type="dxa"/>
          </w:tcPr>
          <w:p w:rsidR="000E1734" w:rsidRPr="00FC47FD" w:rsidRDefault="000E1734" w:rsidP="006D7942">
            <w:pPr>
              <w:spacing w:before="240" w:after="120"/>
              <w:jc w:val="both"/>
              <w:rPr>
                <w:rFonts w:ascii="Times New Roman" w:hAnsi="Times New Roman"/>
                <w:sz w:val="24"/>
                <w:szCs w:val="24"/>
              </w:rPr>
            </w:pPr>
          </w:p>
        </w:tc>
      </w:tr>
      <w:tr w:rsidR="000E1734" w:rsidRPr="00FC47FD" w:rsidTr="000E1734">
        <w:tc>
          <w:tcPr>
            <w:tcW w:w="393" w:type="dxa"/>
            <w:shd w:val="clear" w:color="auto" w:fill="D6E3BC"/>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2</w:t>
            </w:r>
          </w:p>
        </w:tc>
        <w:tc>
          <w:tcPr>
            <w:tcW w:w="2898" w:type="dxa"/>
          </w:tcPr>
          <w:p w:rsidR="000E1734" w:rsidRPr="00FC47FD" w:rsidRDefault="000E1734" w:rsidP="006D7942">
            <w:pPr>
              <w:spacing w:before="240" w:after="120"/>
              <w:rPr>
                <w:rFonts w:ascii="Times New Roman" w:hAnsi="Times New Roman"/>
                <w:sz w:val="24"/>
                <w:szCs w:val="24"/>
              </w:rPr>
            </w:pPr>
          </w:p>
        </w:tc>
        <w:tc>
          <w:tcPr>
            <w:tcW w:w="3036" w:type="dxa"/>
          </w:tcPr>
          <w:p w:rsidR="000E1734" w:rsidRPr="00FC47FD" w:rsidRDefault="000E1734" w:rsidP="006D7942">
            <w:pPr>
              <w:spacing w:before="240" w:after="120"/>
              <w:jc w:val="both"/>
              <w:rPr>
                <w:rFonts w:ascii="Times New Roman" w:hAnsi="Times New Roman"/>
                <w:sz w:val="24"/>
                <w:szCs w:val="24"/>
              </w:rPr>
            </w:pPr>
          </w:p>
        </w:tc>
        <w:tc>
          <w:tcPr>
            <w:tcW w:w="2689" w:type="dxa"/>
          </w:tcPr>
          <w:p w:rsidR="000E1734" w:rsidRPr="00FC47FD" w:rsidRDefault="000E1734" w:rsidP="006D7942">
            <w:pPr>
              <w:spacing w:before="240" w:after="120"/>
              <w:jc w:val="both"/>
              <w:rPr>
                <w:rFonts w:ascii="Times New Roman" w:hAnsi="Times New Roman"/>
                <w:sz w:val="24"/>
                <w:szCs w:val="24"/>
              </w:rPr>
            </w:pPr>
          </w:p>
        </w:tc>
      </w:tr>
      <w:tr w:rsidR="000E1734" w:rsidRPr="00FC47FD" w:rsidTr="000E1734">
        <w:tc>
          <w:tcPr>
            <w:tcW w:w="393" w:type="dxa"/>
            <w:shd w:val="clear" w:color="auto" w:fill="D6E3BC"/>
          </w:tcPr>
          <w:p w:rsidR="000E1734" w:rsidRPr="00FC47FD" w:rsidRDefault="000E1734" w:rsidP="006D7942">
            <w:pPr>
              <w:spacing w:before="240" w:after="120"/>
              <w:jc w:val="both"/>
              <w:rPr>
                <w:rFonts w:ascii="Times New Roman" w:hAnsi="Times New Roman"/>
                <w:b/>
                <w:sz w:val="24"/>
                <w:szCs w:val="24"/>
              </w:rPr>
            </w:pPr>
            <w:r w:rsidRPr="00FC47FD">
              <w:rPr>
                <w:rFonts w:ascii="Times New Roman" w:hAnsi="Times New Roman"/>
                <w:b/>
                <w:sz w:val="24"/>
                <w:szCs w:val="24"/>
              </w:rPr>
              <w:t>3</w:t>
            </w:r>
          </w:p>
        </w:tc>
        <w:tc>
          <w:tcPr>
            <w:tcW w:w="2898" w:type="dxa"/>
          </w:tcPr>
          <w:p w:rsidR="000E1734" w:rsidRPr="00FC47FD" w:rsidRDefault="000E1734" w:rsidP="006D7942">
            <w:pPr>
              <w:spacing w:before="240" w:after="120"/>
              <w:rPr>
                <w:rFonts w:ascii="Times New Roman" w:hAnsi="Times New Roman"/>
                <w:sz w:val="24"/>
                <w:szCs w:val="24"/>
              </w:rPr>
            </w:pPr>
          </w:p>
        </w:tc>
        <w:tc>
          <w:tcPr>
            <w:tcW w:w="3036" w:type="dxa"/>
          </w:tcPr>
          <w:p w:rsidR="000E1734" w:rsidRPr="00FC47FD" w:rsidRDefault="000E1734" w:rsidP="006D7942">
            <w:pPr>
              <w:spacing w:before="240" w:after="120"/>
              <w:jc w:val="both"/>
              <w:rPr>
                <w:rFonts w:ascii="Times New Roman" w:hAnsi="Times New Roman"/>
                <w:sz w:val="24"/>
                <w:szCs w:val="24"/>
              </w:rPr>
            </w:pPr>
          </w:p>
        </w:tc>
        <w:tc>
          <w:tcPr>
            <w:tcW w:w="2689" w:type="dxa"/>
          </w:tcPr>
          <w:p w:rsidR="000E1734" w:rsidRPr="00FC47FD" w:rsidRDefault="000E1734" w:rsidP="006D7942">
            <w:pPr>
              <w:spacing w:before="240" w:after="120"/>
              <w:jc w:val="both"/>
              <w:rPr>
                <w:rFonts w:ascii="Times New Roman" w:hAnsi="Times New Roman"/>
                <w:sz w:val="24"/>
                <w:szCs w:val="24"/>
              </w:rPr>
            </w:pPr>
          </w:p>
        </w:tc>
      </w:tr>
    </w:tbl>
    <w:p w:rsidR="000E1734" w:rsidRDefault="000E1734" w:rsidP="000E1734">
      <w:pPr>
        <w:spacing w:after="0"/>
        <w:jc w:val="both"/>
        <w:rPr>
          <w:rFonts w:ascii="Times New Roman" w:hAnsi="Times New Roman"/>
          <w:sz w:val="24"/>
          <w:szCs w:val="24"/>
        </w:rPr>
      </w:pPr>
    </w:p>
    <w:p w:rsidR="000E1734" w:rsidRDefault="000E1734" w:rsidP="000E1734">
      <w:pPr>
        <w:spacing w:after="0"/>
        <w:jc w:val="both"/>
        <w:rPr>
          <w:rFonts w:ascii="Times New Roman" w:hAnsi="Times New Roman"/>
          <w:sz w:val="24"/>
          <w:szCs w:val="24"/>
        </w:rPr>
      </w:pPr>
    </w:p>
    <w:p w:rsidR="003D4DDD" w:rsidRDefault="000E1734" w:rsidP="000E1734">
      <w:pPr>
        <w:spacing w:after="0"/>
        <w:jc w:val="both"/>
        <w:rPr>
          <w:rFonts w:ascii="Times New Roman" w:hAnsi="Times New Roman"/>
          <w:sz w:val="24"/>
          <w:szCs w:val="24"/>
        </w:rPr>
      </w:pPr>
      <w:r w:rsidRPr="00CA6D44">
        <w:rPr>
          <w:rFonts w:ascii="Times New Roman" w:hAnsi="Times New Roman"/>
          <w:sz w:val="24"/>
          <w:szCs w:val="24"/>
        </w:rPr>
        <w:t xml:space="preserve">Bashkangjitur </w:t>
      </w:r>
      <w:r w:rsidRPr="000E1734">
        <w:rPr>
          <w:rFonts w:ascii="Times New Roman" w:hAnsi="Times New Roman"/>
          <w:sz w:val="24"/>
          <w:szCs w:val="24"/>
        </w:rPr>
        <w:t>me këtë dokumenti gjeni Ligjin për Promovimin e Përdorimit të Burimeve të Ripërtëritshme të Energjisë.</w:t>
      </w:r>
    </w:p>
    <w:p w:rsidR="003D4DDD" w:rsidRDefault="003D4DDD">
      <w:pPr>
        <w:spacing w:after="0" w:line="240" w:lineRule="auto"/>
        <w:rPr>
          <w:rFonts w:ascii="Times New Roman" w:hAnsi="Times New Roman"/>
          <w:sz w:val="24"/>
          <w:szCs w:val="24"/>
        </w:rPr>
      </w:pPr>
      <w:r>
        <w:rPr>
          <w:rFonts w:ascii="Times New Roman" w:hAnsi="Times New Roman"/>
          <w:sz w:val="24"/>
          <w:szCs w:val="24"/>
        </w:rPr>
        <w:br w:type="page"/>
      </w:r>
    </w:p>
    <w:p w:rsidR="003D4DDD" w:rsidRPr="00FC47FD" w:rsidRDefault="003D4DDD" w:rsidP="003D4DDD">
      <w:pPr>
        <w:jc w:val="center"/>
        <w:rPr>
          <w:rFonts w:ascii="Times New Roman" w:hAnsi="Times New Roman"/>
          <w:b/>
          <w:bCs/>
          <w:sz w:val="24"/>
          <w:szCs w:val="24"/>
          <w:lang w:val="sv-SE"/>
        </w:rPr>
      </w:pPr>
      <w:r w:rsidRPr="00FC47FD">
        <w:rPr>
          <w:rFonts w:ascii="Times New Roman" w:hAnsi="Times New Roman"/>
          <w:noProof/>
          <w:sz w:val="24"/>
          <w:szCs w:val="24"/>
          <w:lang w:val="en-US"/>
        </w:rPr>
        <w:lastRenderedPageBreak/>
        <w:drawing>
          <wp:inline distT="0" distB="0" distL="0" distR="0" wp14:anchorId="026785CE" wp14:editId="5884E63C">
            <wp:extent cx="922020" cy="115062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3D4DDD" w:rsidRPr="00D47EAA" w:rsidRDefault="003D4DDD" w:rsidP="003D4DDD">
      <w:pPr>
        <w:spacing w:after="0"/>
        <w:jc w:val="center"/>
        <w:rPr>
          <w:rFonts w:ascii="Times New Roman" w:eastAsia="Batang" w:hAnsi="Times New Roman"/>
          <w:b/>
          <w:bCs/>
          <w:sz w:val="26"/>
          <w:szCs w:val="26"/>
          <w:lang w:val="sv-SE"/>
        </w:rPr>
      </w:pPr>
      <w:r w:rsidRPr="00D47EAA">
        <w:rPr>
          <w:rFonts w:ascii="Times New Roman" w:hAnsi="Times New Roman"/>
          <w:b/>
          <w:bCs/>
          <w:sz w:val="26"/>
          <w:szCs w:val="26"/>
          <w:lang w:val="sv-SE"/>
        </w:rPr>
        <w:t>Republika e Kosovës</w:t>
      </w:r>
    </w:p>
    <w:p w:rsidR="003D4DDD" w:rsidRPr="00D47EAA" w:rsidRDefault="003D4DDD" w:rsidP="003D4DDD">
      <w:pPr>
        <w:spacing w:after="0"/>
        <w:jc w:val="center"/>
        <w:rPr>
          <w:rFonts w:ascii="Times New Roman" w:hAnsi="Times New Roman"/>
          <w:b/>
          <w:bCs/>
          <w:sz w:val="26"/>
          <w:szCs w:val="26"/>
          <w:lang w:val="sv-SE"/>
        </w:rPr>
      </w:pPr>
      <w:r w:rsidRPr="00D47EAA">
        <w:rPr>
          <w:rFonts w:ascii="Times New Roman" w:eastAsia="Batang" w:hAnsi="Times New Roman"/>
          <w:b/>
          <w:bCs/>
          <w:sz w:val="26"/>
          <w:szCs w:val="26"/>
          <w:lang w:val="sv-SE"/>
        </w:rPr>
        <w:t>Republika Kosova-</w:t>
      </w:r>
      <w:r w:rsidRPr="00D47EAA">
        <w:rPr>
          <w:rFonts w:ascii="Times New Roman" w:hAnsi="Times New Roman"/>
          <w:b/>
          <w:bCs/>
          <w:sz w:val="26"/>
          <w:szCs w:val="26"/>
          <w:lang w:val="sv-SE"/>
        </w:rPr>
        <w:t>Republic of Kosovo</w:t>
      </w:r>
    </w:p>
    <w:p w:rsidR="003D4DDD" w:rsidRPr="00D47EAA" w:rsidRDefault="003D4DDD" w:rsidP="003D4DDD">
      <w:pPr>
        <w:spacing w:after="0"/>
        <w:jc w:val="center"/>
        <w:rPr>
          <w:rFonts w:ascii="Times New Roman" w:hAnsi="Times New Roman"/>
          <w:b/>
          <w:bCs/>
          <w:i/>
          <w:iCs/>
          <w:sz w:val="26"/>
          <w:szCs w:val="26"/>
          <w:lang w:val="sv-SE"/>
        </w:rPr>
      </w:pPr>
      <w:r w:rsidRPr="00D47EAA">
        <w:rPr>
          <w:rFonts w:ascii="Times New Roman" w:hAnsi="Times New Roman"/>
          <w:b/>
          <w:bCs/>
          <w:i/>
          <w:iCs/>
          <w:sz w:val="26"/>
          <w:szCs w:val="26"/>
          <w:lang w:val="sv-SE"/>
        </w:rPr>
        <w:t xml:space="preserve">Qeveria-Vlada-Government </w:t>
      </w:r>
    </w:p>
    <w:p w:rsidR="003D4DDD" w:rsidRPr="00D47EAA" w:rsidRDefault="003D4DDD" w:rsidP="003D4DDD">
      <w:pPr>
        <w:pStyle w:val="Title"/>
        <w:rPr>
          <w:iCs/>
          <w:sz w:val="26"/>
          <w:szCs w:val="26"/>
        </w:rPr>
      </w:pPr>
      <w:r w:rsidRPr="00D47EAA">
        <w:rPr>
          <w:iCs/>
          <w:sz w:val="26"/>
          <w:szCs w:val="26"/>
        </w:rPr>
        <w:t xml:space="preserve">Ministria e Ekonomisë </w:t>
      </w:r>
    </w:p>
    <w:p w:rsidR="003D4DDD" w:rsidRPr="00D47EAA" w:rsidRDefault="003D4DDD" w:rsidP="003D4DDD">
      <w:pPr>
        <w:pStyle w:val="Title"/>
        <w:pBdr>
          <w:bottom w:val="single" w:sz="4" w:space="1" w:color="auto"/>
        </w:pBdr>
        <w:ind w:right="-64"/>
        <w:rPr>
          <w:iCs/>
          <w:sz w:val="26"/>
          <w:szCs w:val="26"/>
        </w:rPr>
      </w:pPr>
      <w:r w:rsidRPr="00B10F50">
        <w:rPr>
          <w:iCs/>
          <w:sz w:val="26"/>
          <w:szCs w:val="26"/>
          <w:lang w:val="sr-Latn-CS"/>
        </w:rPr>
        <w:t>Ministarstvo Ekonomije</w:t>
      </w:r>
      <w:r w:rsidRPr="00D47EAA">
        <w:rPr>
          <w:iCs/>
          <w:sz w:val="26"/>
          <w:szCs w:val="26"/>
        </w:rPr>
        <w:t xml:space="preserve"> -</w:t>
      </w:r>
      <w:r w:rsidRPr="00752CEC">
        <w:rPr>
          <w:iCs/>
          <w:sz w:val="26"/>
          <w:szCs w:val="26"/>
          <w:lang w:val="en-US"/>
        </w:rPr>
        <w:t>Ministry of Economy</w:t>
      </w:r>
    </w:p>
    <w:p w:rsidR="003D4DDD" w:rsidRPr="003570AF" w:rsidRDefault="003D4DDD" w:rsidP="003D4DDD">
      <w:pPr>
        <w:pStyle w:val="Title"/>
        <w:pBdr>
          <w:bottom w:val="single" w:sz="4" w:space="1" w:color="auto"/>
        </w:pBdr>
        <w:ind w:right="-64"/>
        <w:rPr>
          <w:iCs/>
        </w:rPr>
      </w:pPr>
    </w:p>
    <w:p w:rsidR="003D4DDD" w:rsidRPr="00FC47FD" w:rsidRDefault="003D4DDD" w:rsidP="003D4DDD">
      <w:pPr>
        <w:spacing w:after="0"/>
        <w:jc w:val="center"/>
        <w:rPr>
          <w:rFonts w:ascii="Times New Roman" w:hAnsi="Times New Roman"/>
          <w:b/>
          <w:bCs/>
          <w:i/>
          <w:iCs/>
          <w:sz w:val="24"/>
          <w:szCs w:val="24"/>
          <w:lang w:val="sv-SE"/>
        </w:rPr>
      </w:pPr>
    </w:p>
    <w:p w:rsidR="003D4DDD" w:rsidRPr="00FC47FD" w:rsidRDefault="003D4DDD" w:rsidP="003D4DDD">
      <w:pPr>
        <w:tabs>
          <w:tab w:val="left" w:pos="3834"/>
        </w:tabs>
        <w:jc w:val="center"/>
        <w:rPr>
          <w:rFonts w:ascii="Times New Roman" w:hAnsi="Times New Roman"/>
          <w:b/>
          <w:sz w:val="24"/>
          <w:szCs w:val="24"/>
          <w:lang w:val="sv-SE"/>
        </w:rPr>
      </w:pPr>
    </w:p>
    <w:p w:rsidR="003D4DDD" w:rsidRDefault="003D4DDD" w:rsidP="003D4DDD">
      <w:pPr>
        <w:spacing w:before="240" w:after="120"/>
        <w:jc w:val="center"/>
        <w:rPr>
          <w:rFonts w:ascii="Times New Roman" w:hAnsi="Times New Roman"/>
          <w:b/>
          <w:sz w:val="24"/>
          <w:szCs w:val="24"/>
        </w:rPr>
      </w:pPr>
    </w:p>
    <w:p w:rsidR="003D4DDD" w:rsidRDefault="003D4DDD" w:rsidP="003D4DDD">
      <w:pPr>
        <w:spacing w:before="240" w:after="120"/>
        <w:jc w:val="center"/>
        <w:rPr>
          <w:rFonts w:ascii="Times New Roman" w:hAnsi="Times New Roman"/>
          <w:b/>
          <w:sz w:val="24"/>
          <w:szCs w:val="24"/>
        </w:rPr>
      </w:pPr>
    </w:p>
    <w:p w:rsidR="003D4DDD" w:rsidRDefault="003D4DDD" w:rsidP="003D4DDD">
      <w:pPr>
        <w:spacing w:before="240" w:after="120"/>
        <w:jc w:val="center"/>
        <w:rPr>
          <w:rFonts w:ascii="Times New Roman" w:hAnsi="Times New Roman"/>
          <w:b/>
          <w:sz w:val="24"/>
          <w:szCs w:val="24"/>
        </w:rPr>
      </w:pPr>
    </w:p>
    <w:p w:rsidR="003D4DDD" w:rsidRDefault="003D4DDD" w:rsidP="003D4DDD">
      <w:pPr>
        <w:spacing w:before="240" w:after="120"/>
        <w:jc w:val="center"/>
        <w:rPr>
          <w:rFonts w:ascii="Times New Roman" w:hAnsi="Times New Roman"/>
          <w:b/>
          <w:sz w:val="24"/>
          <w:szCs w:val="24"/>
        </w:rPr>
      </w:pPr>
    </w:p>
    <w:p w:rsidR="003D4DDD" w:rsidRPr="00FC47FD" w:rsidRDefault="003D4DDD" w:rsidP="003D4DDD">
      <w:pPr>
        <w:spacing w:before="240" w:after="120"/>
        <w:jc w:val="center"/>
        <w:rPr>
          <w:rFonts w:ascii="Times New Roman" w:hAnsi="Times New Roman"/>
          <w:b/>
          <w:sz w:val="24"/>
          <w:szCs w:val="24"/>
        </w:rPr>
      </w:pPr>
    </w:p>
    <w:p w:rsidR="003D4DDD" w:rsidRPr="00FB3E77" w:rsidRDefault="003D4DDD" w:rsidP="003D4DDD">
      <w:pPr>
        <w:widowControl w:val="0"/>
        <w:overflowPunct w:val="0"/>
        <w:autoSpaceDE w:val="0"/>
        <w:autoSpaceDN w:val="0"/>
        <w:adjustRightInd w:val="0"/>
        <w:spacing w:after="0" w:line="240" w:lineRule="auto"/>
        <w:ind w:right="140"/>
        <w:jc w:val="center"/>
        <w:rPr>
          <w:rFonts w:ascii="Times New Roman" w:eastAsia="Times New Roman" w:hAnsi="Times New Roman"/>
          <w:b/>
          <w:sz w:val="28"/>
          <w:szCs w:val="28"/>
          <w:lang w:val="en-US"/>
        </w:rPr>
      </w:pPr>
      <w:r w:rsidRPr="00FB3E77">
        <w:rPr>
          <w:rFonts w:ascii="Times New Roman" w:hAnsi="Times New Roman"/>
          <w:b/>
          <w:sz w:val="28"/>
          <w:szCs w:val="28"/>
          <w:lang w:val="en-US"/>
        </w:rPr>
        <w:t>Consultation document on</w:t>
      </w:r>
      <w:r w:rsidRPr="00FB3E77">
        <w:rPr>
          <w:rFonts w:ascii="Times New Roman" w:eastAsia="Times New Roman" w:hAnsi="Times New Roman"/>
          <w:b/>
          <w:sz w:val="28"/>
          <w:szCs w:val="28"/>
          <w:lang w:val="en-US"/>
        </w:rPr>
        <w:t xml:space="preserve"> </w:t>
      </w:r>
    </w:p>
    <w:p w:rsidR="003D4DDD" w:rsidRPr="00FB3E77" w:rsidRDefault="003D4DDD" w:rsidP="003D4DDD">
      <w:pPr>
        <w:widowControl w:val="0"/>
        <w:overflowPunct w:val="0"/>
        <w:autoSpaceDE w:val="0"/>
        <w:autoSpaceDN w:val="0"/>
        <w:adjustRightInd w:val="0"/>
        <w:spacing w:after="0" w:line="240" w:lineRule="auto"/>
        <w:ind w:right="140"/>
        <w:jc w:val="center"/>
        <w:rPr>
          <w:rFonts w:ascii="Times New Roman" w:eastAsia="Times New Roman" w:hAnsi="Times New Roman"/>
          <w:b/>
          <w:sz w:val="36"/>
          <w:szCs w:val="36"/>
          <w:lang w:val="en-US"/>
        </w:rPr>
      </w:pPr>
    </w:p>
    <w:p w:rsidR="003D4DDD" w:rsidRPr="00D50227" w:rsidRDefault="003D4DDD" w:rsidP="003D4DDD">
      <w:pPr>
        <w:spacing w:after="0" w:line="240" w:lineRule="auto"/>
        <w:jc w:val="center"/>
        <w:rPr>
          <w:rFonts w:ascii="Times New Roman" w:hAnsi="Times New Roman"/>
          <w:b/>
        </w:rPr>
      </w:pPr>
      <w:r w:rsidRPr="003D4DDD">
        <w:rPr>
          <w:rFonts w:ascii="Times New Roman" w:hAnsi="Times New Roman"/>
          <w:b/>
          <w:sz w:val="28"/>
        </w:rPr>
        <w:t>LAW ON THE PROMOTION OF THE USE OF RENEWABLE ENERGY SOURCES</w:t>
      </w:r>
    </w:p>
    <w:p w:rsidR="003D4DDD" w:rsidRPr="00FB3E77" w:rsidRDefault="003D4DDD" w:rsidP="003D4DDD">
      <w:pPr>
        <w:spacing w:before="240" w:after="120"/>
        <w:jc w:val="center"/>
        <w:rPr>
          <w:rFonts w:ascii="Times New Roman" w:hAnsi="Times New Roman"/>
          <w:b/>
          <w:sz w:val="24"/>
          <w:szCs w:val="24"/>
          <w:lang w:val="en-US"/>
        </w:rPr>
      </w:pPr>
    </w:p>
    <w:p w:rsidR="003D4DDD" w:rsidRPr="00FB3E77" w:rsidRDefault="003D4DDD" w:rsidP="003D4DDD">
      <w:pPr>
        <w:spacing w:before="240" w:after="120"/>
        <w:jc w:val="center"/>
        <w:rPr>
          <w:rFonts w:ascii="Times New Roman" w:hAnsi="Times New Roman"/>
          <w:b/>
          <w:sz w:val="24"/>
          <w:szCs w:val="24"/>
          <w:lang w:val="en-US"/>
        </w:rPr>
      </w:pPr>
    </w:p>
    <w:p w:rsidR="003D4DDD" w:rsidRPr="00FB3E77" w:rsidRDefault="003D4DDD" w:rsidP="003D4DDD">
      <w:pPr>
        <w:spacing w:before="240" w:after="120"/>
        <w:jc w:val="center"/>
        <w:rPr>
          <w:rFonts w:ascii="Times New Roman" w:hAnsi="Times New Roman"/>
          <w:b/>
          <w:sz w:val="24"/>
          <w:szCs w:val="24"/>
          <w:lang w:val="en-US"/>
        </w:rPr>
      </w:pPr>
    </w:p>
    <w:p w:rsidR="003D4DDD" w:rsidRDefault="003D4DDD" w:rsidP="003D4DDD">
      <w:pPr>
        <w:spacing w:before="240" w:after="120"/>
        <w:jc w:val="center"/>
        <w:rPr>
          <w:rFonts w:ascii="Times New Roman" w:hAnsi="Times New Roman"/>
          <w:b/>
          <w:sz w:val="24"/>
          <w:szCs w:val="24"/>
          <w:lang w:val="en-US"/>
        </w:rPr>
      </w:pPr>
    </w:p>
    <w:p w:rsidR="003D4DDD" w:rsidRDefault="003D4DDD" w:rsidP="003D4DDD">
      <w:pPr>
        <w:spacing w:before="240" w:after="120"/>
        <w:jc w:val="center"/>
        <w:rPr>
          <w:rFonts w:ascii="Times New Roman" w:hAnsi="Times New Roman"/>
          <w:b/>
          <w:sz w:val="24"/>
          <w:szCs w:val="24"/>
          <w:lang w:val="en-US"/>
        </w:rPr>
      </w:pPr>
    </w:p>
    <w:p w:rsidR="003D4DDD" w:rsidRDefault="003D4DDD" w:rsidP="003D4DDD">
      <w:pPr>
        <w:spacing w:before="240" w:after="120"/>
        <w:jc w:val="center"/>
        <w:rPr>
          <w:rFonts w:ascii="Times New Roman" w:hAnsi="Times New Roman"/>
          <w:b/>
          <w:sz w:val="24"/>
          <w:szCs w:val="24"/>
          <w:lang w:val="en-US"/>
        </w:rPr>
      </w:pPr>
    </w:p>
    <w:p w:rsidR="003D4DDD" w:rsidRPr="00FB3E77" w:rsidRDefault="003D4DDD" w:rsidP="003D4DDD">
      <w:pPr>
        <w:spacing w:before="240" w:after="120"/>
        <w:jc w:val="center"/>
        <w:rPr>
          <w:rFonts w:ascii="Times New Roman" w:hAnsi="Times New Roman"/>
          <w:b/>
          <w:sz w:val="24"/>
          <w:szCs w:val="24"/>
          <w:lang w:val="en-US"/>
        </w:rPr>
      </w:pPr>
    </w:p>
    <w:p w:rsidR="003D4DDD" w:rsidRPr="00FB3E77" w:rsidRDefault="003D4DDD" w:rsidP="003D4DDD">
      <w:pPr>
        <w:autoSpaceDE w:val="0"/>
        <w:autoSpaceDN w:val="0"/>
        <w:spacing w:after="0"/>
        <w:jc w:val="both"/>
        <w:rPr>
          <w:rFonts w:ascii="Times New Roman" w:hAnsi="Times New Roman"/>
          <w:sz w:val="24"/>
          <w:szCs w:val="24"/>
          <w:lang w:val="en-US"/>
        </w:rPr>
      </w:pPr>
    </w:p>
    <w:p w:rsidR="003D4DDD" w:rsidRDefault="003D4DDD">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3D4DDD" w:rsidRPr="00D50227" w:rsidRDefault="003D4DDD" w:rsidP="008D114D">
      <w:pPr>
        <w:spacing w:after="0" w:line="240" w:lineRule="auto"/>
        <w:jc w:val="both"/>
        <w:rPr>
          <w:rFonts w:ascii="Times New Roman" w:hAnsi="Times New Roman"/>
          <w:b/>
        </w:rPr>
      </w:pPr>
      <w:r w:rsidRPr="00FB3E77">
        <w:rPr>
          <w:rFonts w:ascii="Times New Roman" w:hAnsi="Times New Roman"/>
          <w:b/>
          <w:sz w:val="24"/>
          <w:szCs w:val="24"/>
          <w:lang w:val="en-US"/>
        </w:rPr>
        <w:lastRenderedPageBreak/>
        <w:t xml:space="preserve">Brief overview of the </w:t>
      </w:r>
      <w:r w:rsidRPr="003D4DDD">
        <w:rPr>
          <w:rFonts w:ascii="Times New Roman" w:hAnsi="Times New Roman"/>
          <w:b/>
          <w:sz w:val="24"/>
          <w:szCs w:val="24"/>
        </w:rPr>
        <w:t>LAW ON THE PROMOTION OF THE USE OF RENEWABLE ENERGY SOURCES</w:t>
      </w:r>
    </w:p>
    <w:p w:rsidR="003D4DDD" w:rsidRPr="00FB3E77" w:rsidRDefault="003D4DDD" w:rsidP="003D4DDD">
      <w:pPr>
        <w:spacing w:after="0" w:line="312" w:lineRule="auto"/>
        <w:jc w:val="both"/>
        <w:rPr>
          <w:rFonts w:ascii="Times New Roman" w:hAnsi="Times New Roman"/>
          <w:sz w:val="24"/>
          <w:szCs w:val="24"/>
          <w:lang w:val="en-US"/>
        </w:rPr>
      </w:pPr>
      <w:r w:rsidRPr="00FB3E77">
        <w:rPr>
          <w:rFonts w:ascii="Times New Roman" w:hAnsi="Times New Roman"/>
          <w:sz w:val="24"/>
          <w:szCs w:val="24"/>
          <w:lang w:val="en-US"/>
        </w:rPr>
        <w:t xml:space="preserve">____________________________________________________________________   </w:t>
      </w:r>
    </w:p>
    <w:p w:rsidR="003D4DDD" w:rsidRDefault="003D4DDD" w:rsidP="008D114D">
      <w:pPr>
        <w:autoSpaceDE w:val="0"/>
        <w:autoSpaceDN w:val="0"/>
        <w:spacing w:after="0"/>
        <w:jc w:val="both"/>
        <w:rPr>
          <w:rFonts w:ascii="Times New Roman" w:hAnsi="Times New Roman"/>
          <w:sz w:val="24"/>
          <w:szCs w:val="24"/>
        </w:rPr>
      </w:pPr>
      <w:r>
        <w:rPr>
          <w:rFonts w:ascii="Times New Roman" w:hAnsi="Times New Roman"/>
          <w:sz w:val="24"/>
          <w:szCs w:val="24"/>
          <w:lang w:val="en-US"/>
        </w:rPr>
        <w:t xml:space="preserve">This </w:t>
      </w:r>
      <w:r w:rsidRPr="003D4DDD">
        <w:rPr>
          <w:rFonts w:ascii="Times New Roman" w:hAnsi="Times New Roman"/>
          <w:sz w:val="24"/>
          <w:szCs w:val="24"/>
          <w:lang w:val="en-US"/>
        </w:rPr>
        <w:t xml:space="preserve">law </w:t>
      </w:r>
      <w:r w:rsidRPr="003D4DDD">
        <w:rPr>
          <w:rFonts w:ascii="Times New Roman" w:hAnsi="Times New Roman"/>
          <w:sz w:val="24"/>
          <w:szCs w:val="24"/>
        </w:rPr>
        <w:t>establishes a common framework for the promotion of the use of Energy from Renewable Sources in the Republic of Kosovo, with the aim to increase the use of Energy from Renewable Sources and Cogeneration in the electricity sector, the heating and cooling sector and the transport sector, with the aim to fulfill the energy needs, increase the security of energy supply, improve environmental protection, as well as provide social and health benefits and promote of equitable employment opportunities for women and men.</w:t>
      </w:r>
    </w:p>
    <w:p w:rsidR="00C72AEC" w:rsidRDefault="00C72AEC" w:rsidP="008D114D">
      <w:pPr>
        <w:autoSpaceDE w:val="0"/>
        <w:autoSpaceDN w:val="0"/>
        <w:spacing w:after="0"/>
        <w:jc w:val="both"/>
        <w:rPr>
          <w:rFonts w:ascii="Times New Roman" w:hAnsi="Times New Roman"/>
          <w:sz w:val="24"/>
          <w:szCs w:val="24"/>
        </w:rPr>
      </w:pPr>
    </w:p>
    <w:p w:rsidR="00C72AEC" w:rsidRDefault="00C72AEC" w:rsidP="008D114D">
      <w:pPr>
        <w:autoSpaceDE w:val="0"/>
        <w:autoSpaceDN w:val="0"/>
        <w:spacing w:after="0"/>
        <w:jc w:val="both"/>
        <w:rPr>
          <w:rFonts w:ascii="Times New Roman" w:hAnsi="Times New Roman"/>
          <w:sz w:val="24"/>
          <w:szCs w:val="24"/>
          <w:lang w:val="en-US"/>
        </w:rPr>
      </w:pPr>
      <w:r>
        <w:rPr>
          <w:rFonts w:ascii="Times New Roman" w:hAnsi="Times New Roman"/>
          <w:sz w:val="24"/>
          <w:szCs w:val="24"/>
        </w:rPr>
        <w:t xml:space="preserve">This </w:t>
      </w:r>
      <w:r w:rsidRPr="00C72AEC">
        <w:rPr>
          <w:rFonts w:ascii="Times New Roman" w:hAnsi="Times New Roman"/>
          <w:sz w:val="24"/>
          <w:szCs w:val="24"/>
        </w:rPr>
        <w:t>law partially transposes the Directive (EU) 2018/2001 on the promotion of the use of energy from renewable sources, as adopted by the Decision (2021/14/MC-EnC) of the Ministerial Council of the Energy Community.</w:t>
      </w:r>
    </w:p>
    <w:p w:rsidR="003D4DDD" w:rsidRPr="00FB3E77" w:rsidRDefault="003D4DDD" w:rsidP="003D4DDD">
      <w:pPr>
        <w:autoSpaceDE w:val="0"/>
        <w:autoSpaceDN w:val="0"/>
        <w:spacing w:after="0"/>
        <w:rPr>
          <w:rFonts w:ascii="Times New Roman" w:hAnsi="Times New Roman"/>
          <w:sz w:val="24"/>
          <w:szCs w:val="24"/>
          <w:lang w:val="en-US"/>
        </w:rPr>
      </w:pPr>
    </w:p>
    <w:p w:rsidR="003D4DDD" w:rsidRPr="00FB3E77" w:rsidRDefault="003D4DDD" w:rsidP="003D4DDD">
      <w:pPr>
        <w:autoSpaceDE w:val="0"/>
        <w:autoSpaceDN w:val="0"/>
        <w:spacing w:after="0"/>
        <w:jc w:val="both"/>
        <w:rPr>
          <w:rFonts w:ascii="Times New Roman" w:hAnsi="Times New Roman"/>
          <w:b/>
          <w:sz w:val="24"/>
          <w:szCs w:val="24"/>
          <w:lang w:val="en-US"/>
        </w:rPr>
      </w:pPr>
      <w:r w:rsidRPr="00FB3E77">
        <w:rPr>
          <w:rFonts w:ascii="Times New Roman" w:hAnsi="Times New Roman"/>
          <w:b/>
          <w:sz w:val="24"/>
          <w:szCs w:val="24"/>
          <w:lang w:val="en-US"/>
        </w:rPr>
        <w:t>The purpose of the consultation</w:t>
      </w:r>
    </w:p>
    <w:p w:rsidR="003D4DDD" w:rsidRPr="00FB3E77" w:rsidRDefault="003D4DDD" w:rsidP="003D4DDD">
      <w:pPr>
        <w:spacing w:after="120" w:line="312" w:lineRule="auto"/>
        <w:jc w:val="both"/>
        <w:rPr>
          <w:rFonts w:ascii="Times New Roman" w:hAnsi="Times New Roman"/>
          <w:b/>
          <w:sz w:val="24"/>
          <w:szCs w:val="24"/>
          <w:lang w:val="en-US"/>
        </w:rPr>
      </w:pPr>
      <w:r w:rsidRPr="00FB3E77">
        <w:rPr>
          <w:rFonts w:ascii="Times New Roman" w:hAnsi="Times New Roman"/>
          <w:sz w:val="24"/>
          <w:szCs w:val="24"/>
          <w:lang w:val="en-US"/>
        </w:rPr>
        <w:t>_____________________________</w:t>
      </w:r>
      <w:r w:rsidRPr="00FB3E77">
        <w:rPr>
          <w:rFonts w:ascii="Times New Roman" w:hAnsi="Times New Roman"/>
          <w:b/>
          <w:sz w:val="24"/>
          <w:szCs w:val="24"/>
          <w:lang w:val="en-US"/>
        </w:rPr>
        <w:t>___________________________________</w:t>
      </w:r>
    </w:p>
    <w:p w:rsidR="003D4DDD" w:rsidRPr="00C72AEC" w:rsidRDefault="003D4DDD" w:rsidP="00C72AEC">
      <w:pPr>
        <w:spacing w:after="0" w:line="240" w:lineRule="auto"/>
        <w:jc w:val="both"/>
        <w:rPr>
          <w:rFonts w:ascii="Times New Roman" w:hAnsi="Times New Roman"/>
          <w:b/>
        </w:rPr>
      </w:pPr>
      <w:r w:rsidRPr="00FB3E77">
        <w:rPr>
          <w:rFonts w:ascii="Times New Roman" w:hAnsi="Times New Roman"/>
          <w:sz w:val="24"/>
          <w:szCs w:val="24"/>
          <w:lang w:val="en-US"/>
        </w:rPr>
        <w:t>The Ministry of Economy highly values consultations with stakeholders. The ro</w:t>
      </w:r>
      <w:r>
        <w:rPr>
          <w:rFonts w:ascii="Times New Roman" w:hAnsi="Times New Roman"/>
          <w:sz w:val="24"/>
          <w:szCs w:val="24"/>
          <w:lang w:val="en-US"/>
        </w:rPr>
        <w:t>le of stakeholders and the genera</w:t>
      </w:r>
      <w:r w:rsidRPr="00C72AEC">
        <w:rPr>
          <w:rFonts w:ascii="Times New Roman" w:hAnsi="Times New Roman"/>
          <w:sz w:val="24"/>
          <w:szCs w:val="24"/>
          <w:lang w:val="en-US"/>
        </w:rPr>
        <w:t xml:space="preserve">l public in issues addressed by </w:t>
      </w:r>
      <w:r w:rsidR="00C72AEC" w:rsidRPr="00C72AEC">
        <w:rPr>
          <w:rFonts w:ascii="Times New Roman" w:hAnsi="Times New Roman"/>
          <w:sz w:val="24"/>
          <w:szCs w:val="24"/>
          <w:lang w:val="en-US"/>
        </w:rPr>
        <w:t>the L</w:t>
      </w:r>
      <w:r w:rsidR="00C72AEC">
        <w:rPr>
          <w:rFonts w:ascii="Times New Roman" w:hAnsi="Times New Roman"/>
          <w:sz w:val="24"/>
          <w:lang w:val="en-US"/>
        </w:rPr>
        <w:t>aw on the Promotion of the Use of Renewable Energy S</w:t>
      </w:r>
      <w:r w:rsidR="00C72AEC" w:rsidRPr="00C72AEC">
        <w:rPr>
          <w:rFonts w:ascii="Times New Roman" w:hAnsi="Times New Roman"/>
          <w:sz w:val="24"/>
          <w:lang w:val="en-US"/>
        </w:rPr>
        <w:t>ources</w:t>
      </w:r>
      <w:r w:rsidR="00C72AEC" w:rsidRPr="00C72AEC">
        <w:rPr>
          <w:rFonts w:ascii="Times New Roman" w:hAnsi="Times New Roman"/>
          <w:sz w:val="24"/>
        </w:rPr>
        <w:t xml:space="preserve"> </w:t>
      </w:r>
      <w:r w:rsidRPr="00FB3E77">
        <w:rPr>
          <w:rFonts w:ascii="Times New Roman" w:hAnsi="Times New Roman"/>
          <w:sz w:val="24"/>
          <w:szCs w:val="24"/>
          <w:lang w:val="en-US"/>
        </w:rPr>
        <w:t>is highly important to ME as the sponsori</w:t>
      </w:r>
      <w:r>
        <w:rPr>
          <w:rFonts w:ascii="Times New Roman" w:hAnsi="Times New Roman"/>
          <w:sz w:val="24"/>
          <w:szCs w:val="24"/>
          <w:lang w:val="en-US"/>
        </w:rPr>
        <w:t>ng institution. Therefore</w:t>
      </w:r>
      <w:r w:rsidRPr="00FB3E77">
        <w:rPr>
          <w:rFonts w:ascii="Times New Roman" w:hAnsi="Times New Roman"/>
          <w:sz w:val="24"/>
          <w:szCs w:val="24"/>
          <w:lang w:val="en-US"/>
        </w:rPr>
        <w:t>, your</w:t>
      </w:r>
      <w:r>
        <w:rPr>
          <w:rFonts w:ascii="Times New Roman" w:hAnsi="Times New Roman"/>
          <w:sz w:val="24"/>
          <w:szCs w:val="24"/>
          <w:lang w:val="en-US"/>
        </w:rPr>
        <w:t xml:space="preserve"> prior written contribution will be very meaningful and substantial. </w:t>
      </w:r>
      <w:r w:rsidRPr="0096248B">
        <w:rPr>
          <w:rFonts w:ascii="Times New Roman" w:hAnsi="Times New Roman"/>
          <w:sz w:val="24"/>
          <w:szCs w:val="24"/>
          <w:lang w:val="en-US"/>
        </w:rPr>
        <w:t xml:space="preserve">The Ministry of Economy remains committed to include your contribution through the comments and suggestions provided within </w:t>
      </w:r>
      <w:r w:rsidR="00C72AEC">
        <w:rPr>
          <w:rFonts w:ascii="Times New Roman" w:hAnsi="Times New Roman"/>
          <w:sz w:val="24"/>
          <w:szCs w:val="24"/>
          <w:lang w:val="en-US"/>
        </w:rPr>
        <w:t xml:space="preserve">the </w:t>
      </w:r>
      <w:r w:rsidR="00C72AEC" w:rsidRPr="00C72AEC">
        <w:rPr>
          <w:rFonts w:ascii="Times New Roman" w:hAnsi="Times New Roman"/>
          <w:sz w:val="24"/>
          <w:szCs w:val="24"/>
          <w:lang w:val="en-US"/>
        </w:rPr>
        <w:t>L</w:t>
      </w:r>
      <w:r w:rsidR="00C72AEC">
        <w:rPr>
          <w:rFonts w:ascii="Times New Roman" w:hAnsi="Times New Roman"/>
          <w:sz w:val="24"/>
          <w:lang w:val="en-US"/>
        </w:rPr>
        <w:t>aw on the Promotion of the Use of Renewable Energy S</w:t>
      </w:r>
      <w:r w:rsidR="00C72AEC" w:rsidRPr="00C72AEC">
        <w:rPr>
          <w:rFonts w:ascii="Times New Roman" w:hAnsi="Times New Roman"/>
          <w:sz w:val="24"/>
          <w:lang w:val="en-US"/>
        </w:rPr>
        <w:t>ources</w:t>
      </w:r>
      <w:r w:rsidR="00C72AEC">
        <w:rPr>
          <w:rFonts w:ascii="Times New Roman" w:hAnsi="Times New Roman"/>
          <w:sz w:val="24"/>
          <w:lang w:val="en-US"/>
        </w:rPr>
        <w:t>.</w:t>
      </w:r>
      <w:r w:rsidRPr="0096248B">
        <w:rPr>
          <w:rFonts w:ascii="Times New Roman" w:hAnsi="Times New Roman"/>
          <w:sz w:val="24"/>
          <w:szCs w:val="24"/>
          <w:lang w:val="en-US"/>
        </w:rPr>
        <w:t xml:space="preserve"> </w:t>
      </w:r>
    </w:p>
    <w:p w:rsidR="003D4DDD" w:rsidRPr="00FB3E77" w:rsidRDefault="003D4DDD" w:rsidP="003D4DDD">
      <w:pPr>
        <w:autoSpaceDE w:val="0"/>
        <w:autoSpaceDN w:val="0"/>
        <w:spacing w:after="0"/>
        <w:rPr>
          <w:rFonts w:ascii="Times New Roman" w:hAnsi="Times New Roman"/>
          <w:sz w:val="24"/>
          <w:szCs w:val="24"/>
          <w:lang w:val="en-US"/>
        </w:rPr>
      </w:pPr>
    </w:p>
    <w:p w:rsidR="003D4DDD" w:rsidRPr="00FB3E77" w:rsidRDefault="003D4DDD" w:rsidP="003D4DDD">
      <w:pPr>
        <w:autoSpaceDE w:val="0"/>
        <w:autoSpaceDN w:val="0"/>
        <w:spacing w:after="0"/>
        <w:jc w:val="both"/>
        <w:rPr>
          <w:rFonts w:ascii="Times New Roman" w:hAnsi="Times New Roman"/>
          <w:b/>
          <w:sz w:val="24"/>
          <w:szCs w:val="24"/>
          <w:lang w:val="en-US"/>
        </w:rPr>
      </w:pPr>
      <w:r w:rsidRPr="00FB3E77">
        <w:rPr>
          <w:rFonts w:ascii="Times New Roman" w:hAnsi="Times New Roman"/>
          <w:b/>
          <w:sz w:val="24"/>
          <w:szCs w:val="24"/>
          <w:lang w:val="en-US"/>
        </w:rPr>
        <w:t>Where and how to s</w:t>
      </w:r>
      <w:r>
        <w:rPr>
          <w:rFonts w:ascii="Times New Roman" w:hAnsi="Times New Roman"/>
          <w:b/>
          <w:sz w:val="24"/>
          <w:szCs w:val="24"/>
          <w:lang w:val="en-US"/>
        </w:rPr>
        <w:t>end</w:t>
      </w:r>
      <w:r w:rsidRPr="00FB3E77">
        <w:rPr>
          <w:rFonts w:ascii="Times New Roman" w:hAnsi="Times New Roman"/>
          <w:b/>
          <w:sz w:val="24"/>
          <w:szCs w:val="24"/>
          <w:lang w:val="en-US"/>
        </w:rPr>
        <w:t xml:space="preserve"> your written contributions</w:t>
      </w:r>
    </w:p>
    <w:p w:rsidR="003D4DDD" w:rsidRPr="00FB3E77" w:rsidRDefault="003D4DDD" w:rsidP="003D4DDD">
      <w:pPr>
        <w:spacing w:after="120" w:line="312" w:lineRule="auto"/>
        <w:rPr>
          <w:rFonts w:ascii="Times New Roman" w:hAnsi="Times New Roman"/>
          <w:b/>
          <w:i/>
          <w:sz w:val="24"/>
          <w:szCs w:val="24"/>
          <w:lang w:val="en-US"/>
        </w:rPr>
      </w:pPr>
      <w:r w:rsidRPr="00FB3E77">
        <w:rPr>
          <w:rFonts w:ascii="Times New Roman" w:hAnsi="Times New Roman"/>
          <w:b/>
          <w:i/>
          <w:sz w:val="24"/>
          <w:szCs w:val="24"/>
          <w:lang w:val="en-US"/>
        </w:rPr>
        <w:t>______________________________________________</w:t>
      </w:r>
    </w:p>
    <w:p w:rsidR="003D4DDD" w:rsidRPr="00FB3E77" w:rsidRDefault="003D4DDD" w:rsidP="003D4DDD">
      <w:pPr>
        <w:autoSpaceDE w:val="0"/>
        <w:autoSpaceDN w:val="0"/>
        <w:spacing w:after="0"/>
        <w:jc w:val="both"/>
        <w:rPr>
          <w:rFonts w:ascii="Times New Roman" w:eastAsia="Times New Roman" w:hAnsi="Times New Roman"/>
          <w:sz w:val="24"/>
          <w:szCs w:val="24"/>
          <w:lang w:val="en-US"/>
        </w:rPr>
      </w:pPr>
      <w:r w:rsidRPr="00FB3E77">
        <w:rPr>
          <w:rFonts w:ascii="Times New Roman" w:eastAsia="Times New Roman" w:hAnsi="Times New Roman"/>
          <w:sz w:val="24"/>
          <w:szCs w:val="24"/>
          <w:lang w:val="en-US"/>
        </w:rPr>
        <w:t xml:space="preserve">The deadline for submitting the written contribution within the consultation process of the </w:t>
      </w:r>
      <w:r w:rsidR="008D114D" w:rsidRPr="00C72AEC">
        <w:rPr>
          <w:rFonts w:ascii="Times New Roman" w:hAnsi="Times New Roman"/>
          <w:sz w:val="24"/>
          <w:szCs w:val="24"/>
          <w:lang w:val="en-US"/>
        </w:rPr>
        <w:t>L</w:t>
      </w:r>
      <w:r w:rsidR="008D114D">
        <w:rPr>
          <w:rFonts w:ascii="Times New Roman" w:hAnsi="Times New Roman"/>
          <w:sz w:val="24"/>
          <w:lang w:val="en-US"/>
        </w:rPr>
        <w:t>aw on the Promotion of the Use of Renewable Energy S</w:t>
      </w:r>
      <w:r w:rsidR="008D114D" w:rsidRPr="00C72AEC">
        <w:rPr>
          <w:rFonts w:ascii="Times New Roman" w:hAnsi="Times New Roman"/>
          <w:sz w:val="24"/>
          <w:lang w:val="en-US"/>
        </w:rPr>
        <w:t>ources</w:t>
      </w:r>
      <w:r w:rsidR="008D114D" w:rsidRPr="00FB3E77">
        <w:rPr>
          <w:rFonts w:ascii="Times New Roman" w:eastAsia="Times New Roman" w:hAnsi="Times New Roman"/>
          <w:sz w:val="24"/>
          <w:szCs w:val="24"/>
          <w:lang w:val="en-US"/>
        </w:rPr>
        <w:t xml:space="preserve"> </w:t>
      </w:r>
      <w:r w:rsidRPr="00FB3E77">
        <w:rPr>
          <w:rFonts w:ascii="Times New Roman" w:eastAsia="Times New Roman" w:hAnsi="Times New Roman"/>
          <w:sz w:val="24"/>
          <w:szCs w:val="24"/>
          <w:lang w:val="en-US"/>
        </w:rPr>
        <w:t xml:space="preserve">is </w:t>
      </w:r>
      <w:r w:rsidRPr="00FB3E77">
        <w:rPr>
          <w:rFonts w:ascii="Times New Roman" w:eastAsia="Times New Roman" w:hAnsi="Times New Roman"/>
          <w:b/>
          <w:sz w:val="24"/>
          <w:szCs w:val="24"/>
          <w:lang w:val="en-US"/>
        </w:rPr>
        <w:t>15 working days from the moment of publication</w:t>
      </w:r>
      <w:r w:rsidRPr="00FB3E77">
        <w:rPr>
          <w:rFonts w:ascii="Times New Roman" w:eastAsia="Times New Roman" w:hAnsi="Times New Roman"/>
          <w:sz w:val="24"/>
          <w:szCs w:val="24"/>
          <w:lang w:val="en-US"/>
        </w:rPr>
        <w:t>.</w:t>
      </w:r>
    </w:p>
    <w:p w:rsidR="003D4DDD" w:rsidRPr="00FB3E77" w:rsidRDefault="003D4DDD" w:rsidP="003D4DDD">
      <w:pPr>
        <w:autoSpaceDE w:val="0"/>
        <w:autoSpaceDN w:val="0"/>
        <w:spacing w:after="0"/>
        <w:jc w:val="both"/>
        <w:rPr>
          <w:rFonts w:ascii="Times New Roman" w:eastAsia="Times New Roman" w:hAnsi="Times New Roman"/>
          <w:sz w:val="24"/>
          <w:szCs w:val="24"/>
          <w:lang w:val="en-US"/>
        </w:rPr>
      </w:pPr>
    </w:p>
    <w:p w:rsidR="003D4DDD" w:rsidRPr="00FB3E77" w:rsidRDefault="003D4DDD" w:rsidP="003D4DDD">
      <w:pPr>
        <w:autoSpaceDE w:val="0"/>
        <w:autoSpaceDN w:val="0"/>
        <w:spacing w:after="0"/>
        <w:jc w:val="both"/>
        <w:rPr>
          <w:rFonts w:ascii="Times New Roman" w:eastAsia="Times New Roman" w:hAnsi="Times New Roman"/>
          <w:sz w:val="24"/>
          <w:szCs w:val="24"/>
          <w:lang w:val="en-US"/>
        </w:rPr>
      </w:pPr>
      <w:r w:rsidRPr="00FB3E77">
        <w:rPr>
          <w:rFonts w:ascii="Times New Roman" w:eastAsia="Times New Roman" w:hAnsi="Times New Roman"/>
          <w:sz w:val="24"/>
          <w:szCs w:val="24"/>
          <w:lang w:val="en-US"/>
        </w:rPr>
        <w:t>All written contributions should</w:t>
      </w:r>
      <w:r>
        <w:rPr>
          <w:rFonts w:ascii="Times New Roman" w:eastAsia="Times New Roman" w:hAnsi="Times New Roman"/>
          <w:sz w:val="24"/>
          <w:szCs w:val="24"/>
          <w:lang w:val="en-US"/>
        </w:rPr>
        <w:t xml:space="preserve"> be submitted </w:t>
      </w:r>
      <w:r w:rsidRPr="00FB3E77">
        <w:rPr>
          <w:rFonts w:ascii="Times New Roman" w:eastAsia="Times New Roman" w:hAnsi="Times New Roman"/>
          <w:sz w:val="24"/>
          <w:szCs w:val="24"/>
          <w:lang w:val="en-US"/>
        </w:rPr>
        <w:t xml:space="preserve">in the e-mail address </w:t>
      </w:r>
      <w:hyperlink r:id="rId10" w:history="1">
        <w:r w:rsidRPr="006877EB">
          <w:rPr>
            <w:rStyle w:val="Hyperlink"/>
            <w:rFonts w:ascii="Times New Roman" w:eastAsia="Times New Roman" w:hAnsi="Times New Roman"/>
            <w:sz w:val="24"/>
            <w:szCs w:val="24"/>
            <w:lang w:val="en-US"/>
          </w:rPr>
          <w:t>besiana.qorraj@rks-gov.net</w:t>
        </w:r>
      </w:hyperlink>
      <w:r w:rsidRPr="00FB3E77">
        <w:rPr>
          <w:rFonts w:ascii="Times New Roman" w:eastAsia="Times New Roman" w:hAnsi="Times New Roman"/>
          <w:sz w:val="24"/>
          <w:szCs w:val="24"/>
          <w:lang w:val="en-US"/>
        </w:rPr>
        <w:t xml:space="preserve"> titled: Contribution to the consultation process on the </w:t>
      </w:r>
      <w:r w:rsidR="00D72769" w:rsidRPr="00C72AEC">
        <w:rPr>
          <w:rFonts w:ascii="Times New Roman" w:hAnsi="Times New Roman"/>
          <w:sz w:val="24"/>
          <w:szCs w:val="24"/>
          <w:lang w:val="en-US"/>
        </w:rPr>
        <w:t>L</w:t>
      </w:r>
      <w:r w:rsidR="00D72769">
        <w:rPr>
          <w:rFonts w:ascii="Times New Roman" w:hAnsi="Times New Roman"/>
          <w:sz w:val="24"/>
          <w:lang w:val="en-US"/>
        </w:rPr>
        <w:t>aw on the Promotion of the Use of Renewable Energy S</w:t>
      </w:r>
      <w:r w:rsidR="00D72769" w:rsidRPr="00C72AEC">
        <w:rPr>
          <w:rFonts w:ascii="Times New Roman" w:hAnsi="Times New Roman"/>
          <w:sz w:val="24"/>
          <w:lang w:val="en-US"/>
        </w:rPr>
        <w:t>ources</w:t>
      </w:r>
      <w:r w:rsidR="00D72769">
        <w:rPr>
          <w:rFonts w:ascii="Times New Roman" w:hAnsi="Times New Roman"/>
          <w:sz w:val="24"/>
          <w:lang w:val="en-US"/>
        </w:rPr>
        <w:t>.</w:t>
      </w:r>
    </w:p>
    <w:p w:rsidR="003D4DDD" w:rsidRPr="00FB3E77" w:rsidRDefault="003D4DDD" w:rsidP="003D4DDD">
      <w:pPr>
        <w:pStyle w:val="ListParagraph"/>
        <w:spacing w:before="240" w:after="120"/>
        <w:ind w:left="0"/>
        <w:jc w:val="both"/>
        <w:rPr>
          <w:rFonts w:ascii="Times New Roman" w:hAnsi="Times New Roman"/>
          <w:sz w:val="24"/>
          <w:szCs w:val="24"/>
          <w:lang w:val="en-US"/>
        </w:rPr>
      </w:pPr>
    </w:p>
    <w:p w:rsidR="003D4DDD" w:rsidRPr="00FB3E77" w:rsidRDefault="003D4DDD" w:rsidP="003D4DDD">
      <w:pPr>
        <w:pStyle w:val="ListParagraph"/>
        <w:spacing w:before="240" w:after="120" w:line="312" w:lineRule="auto"/>
        <w:ind w:left="0"/>
        <w:jc w:val="both"/>
        <w:rPr>
          <w:rFonts w:ascii="Times New Roman" w:hAnsi="Times New Roman"/>
          <w:sz w:val="24"/>
          <w:szCs w:val="24"/>
          <w:lang w:val="en-US"/>
        </w:rPr>
      </w:pPr>
      <w:r w:rsidRPr="00FB3E77">
        <w:rPr>
          <w:rFonts w:ascii="Times New Roman" w:hAnsi="Times New Roman"/>
          <w:sz w:val="24"/>
          <w:szCs w:val="24"/>
          <w:lang w:val="en-US"/>
        </w:rPr>
        <w:t>Please clearly specify in your written contribution your position and the contributing institution to the consultation process (namely</w:t>
      </w:r>
      <w:r>
        <w:rPr>
          <w:rFonts w:ascii="Times New Roman" w:hAnsi="Times New Roman"/>
          <w:sz w:val="24"/>
          <w:szCs w:val="24"/>
          <w:lang w:val="en-US"/>
        </w:rPr>
        <w:t>:</w:t>
      </w:r>
      <w:r w:rsidRPr="00FB3E77">
        <w:rPr>
          <w:rFonts w:ascii="Times New Roman" w:hAnsi="Times New Roman"/>
          <w:sz w:val="24"/>
          <w:szCs w:val="24"/>
          <w:lang w:val="en-US"/>
        </w:rPr>
        <w:t xml:space="preserve"> position, organization, company, individual capacity, etc.)</w:t>
      </w:r>
    </w:p>
    <w:p w:rsidR="003D4DDD" w:rsidRPr="00FB3E77" w:rsidRDefault="003D4DDD" w:rsidP="003D4DDD">
      <w:pPr>
        <w:pStyle w:val="ListParagraph"/>
        <w:spacing w:before="240" w:after="120"/>
        <w:ind w:left="0"/>
        <w:jc w:val="both"/>
        <w:rPr>
          <w:rFonts w:ascii="Times New Roman" w:hAnsi="Times New Roman"/>
          <w:b/>
          <w:sz w:val="24"/>
          <w:szCs w:val="24"/>
          <w:lang w:val="en-US"/>
        </w:rPr>
      </w:pPr>
    </w:p>
    <w:p w:rsidR="003D4DDD" w:rsidRPr="00FB3E77" w:rsidRDefault="003D4DDD" w:rsidP="003D4DDD">
      <w:pPr>
        <w:pStyle w:val="ListParagraph"/>
        <w:spacing w:before="240" w:after="120"/>
        <w:ind w:left="0"/>
        <w:jc w:val="both"/>
        <w:rPr>
          <w:rFonts w:ascii="Times New Roman" w:hAnsi="Times New Roman"/>
          <w:b/>
          <w:sz w:val="24"/>
          <w:szCs w:val="24"/>
          <w:lang w:val="en-US"/>
        </w:rPr>
      </w:pPr>
    </w:p>
    <w:p w:rsidR="003D4DDD" w:rsidRDefault="003D4DDD" w:rsidP="003D4DDD">
      <w:pPr>
        <w:pStyle w:val="ListParagraph"/>
        <w:spacing w:before="240" w:after="120"/>
        <w:ind w:left="0"/>
        <w:jc w:val="both"/>
        <w:rPr>
          <w:rFonts w:ascii="Times New Roman" w:hAnsi="Times New Roman"/>
          <w:b/>
          <w:sz w:val="24"/>
          <w:szCs w:val="24"/>
          <w:lang w:val="en-US"/>
        </w:rPr>
      </w:pPr>
    </w:p>
    <w:p w:rsidR="008D114D" w:rsidRDefault="008D114D" w:rsidP="003D4DDD">
      <w:pPr>
        <w:pStyle w:val="ListParagraph"/>
        <w:spacing w:before="240" w:after="120"/>
        <w:ind w:left="0"/>
        <w:jc w:val="both"/>
        <w:rPr>
          <w:rFonts w:ascii="Times New Roman" w:hAnsi="Times New Roman"/>
          <w:b/>
          <w:sz w:val="24"/>
          <w:szCs w:val="24"/>
          <w:lang w:val="en-US"/>
        </w:rPr>
      </w:pPr>
    </w:p>
    <w:p w:rsidR="00D72769" w:rsidRPr="00FB3E77" w:rsidRDefault="00D72769" w:rsidP="003D4DDD">
      <w:pPr>
        <w:pStyle w:val="ListParagraph"/>
        <w:spacing w:before="240" w:after="120"/>
        <w:ind w:left="0"/>
        <w:jc w:val="both"/>
        <w:rPr>
          <w:rFonts w:ascii="Times New Roman" w:hAnsi="Times New Roman"/>
          <w:b/>
          <w:sz w:val="24"/>
          <w:szCs w:val="24"/>
          <w:lang w:val="en-US"/>
        </w:rPr>
      </w:pPr>
    </w:p>
    <w:p w:rsidR="003D4DDD" w:rsidRPr="00891C4C" w:rsidRDefault="003D4DDD" w:rsidP="003D4DDD">
      <w:pPr>
        <w:pBdr>
          <w:bottom w:val="single" w:sz="4" w:space="1" w:color="auto"/>
        </w:pBdr>
        <w:spacing w:before="240" w:after="120" w:line="312" w:lineRule="auto"/>
        <w:ind w:right="936"/>
        <w:rPr>
          <w:rFonts w:ascii="Times New Roman" w:eastAsia="MS Mincho" w:hAnsi="Times New Roman"/>
          <w:b/>
          <w:bCs/>
          <w:iCs/>
          <w:sz w:val="24"/>
          <w:szCs w:val="24"/>
          <w:lang w:val="en-US"/>
        </w:rPr>
      </w:pPr>
      <w:r w:rsidRPr="00891C4C">
        <w:rPr>
          <w:rFonts w:ascii="Times New Roman" w:eastAsia="MS Mincho" w:hAnsi="Times New Roman"/>
          <w:b/>
          <w:bCs/>
          <w:iCs/>
          <w:sz w:val="24"/>
          <w:szCs w:val="24"/>
          <w:lang w:val="en-US"/>
        </w:rPr>
        <w:lastRenderedPageBreak/>
        <w:t>Comments from</w:t>
      </w:r>
      <w:r w:rsidRPr="00FB3E77">
        <w:rPr>
          <w:rFonts w:ascii="Times New Roman" w:eastAsia="MS Mincho" w:hAnsi="Times New Roman"/>
          <w:b/>
          <w:bCs/>
          <w:iCs/>
          <w:sz w:val="24"/>
          <w:szCs w:val="24"/>
          <w:lang w:val="en-US"/>
        </w:rPr>
        <w:t xml:space="preserve"> </w:t>
      </w:r>
      <w:r w:rsidRPr="00891C4C">
        <w:rPr>
          <w:rFonts w:ascii="Times New Roman" w:eastAsia="MS Mincho" w:hAnsi="Times New Roman"/>
          <w:b/>
          <w:bCs/>
          <w:iCs/>
          <w:sz w:val="24"/>
          <w:szCs w:val="24"/>
          <w:lang w:val="en-US"/>
        </w:rPr>
        <w:t>organizations</w:t>
      </w:r>
      <w:r w:rsidRPr="00891C4C">
        <w:rPr>
          <w:rFonts w:ascii="Times New Roman" w:eastAsia="MS Mincho" w:hAnsi="Times New Roman"/>
          <w:b/>
          <w:bCs/>
          <w:iCs/>
          <w:sz w:val="24"/>
          <w:szCs w:val="24"/>
          <w:lang w:val="en-US"/>
        </w:rPr>
        <w:br/>
      </w:r>
    </w:p>
    <w:p w:rsidR="003D4DDD" w:rsidRPr="00FB3E77" w:rsidRDefault="003D4DDD" w:rsidP="003D4DDD">
      <w:pPr>
        <w:spacing w:after="0"/>
        <w:jc w:val="both"/>
        <w:rPr>
          <w:rFonts w:ascii="Times New Roman" w:hAnsi="Times New Roman"/>
          <w:sz w:val="24"/>
          <w:szCs w:val="24"/>
          <w:lang w:val="en-US"/>
        </w:rPr>
      </w:pPr>
      <w:r w:rsidRPr="00FB3E77">
        <w:rPr>
          <w:rFonts w:ascii="Times New Roman" w:hAnsi="Times New Roman"/>
          <w:sz w:val="24"/>
          <w:szCs w:val="24"/>
          <w:lang w:val="en-US"/>
        </w:rPr>
        <w:t>Please provide your comments according to the instructions below:</w:t>
      </w:r>
    </w:p>
    <w:p w:rsidR="003D4DDD" w:rsidRPr="00FB3E77" w:rsidRDefault="003D4DDD" w:rsidP="003D4DDD">
      <w:pPr>
        <w:spacing w:after="0"/>
        <w:jc w:val="both"/>
        <w:rPr>
          <w:rFonts w:ascii="Times New Roman" w:hAnsi="Times New Roman"/>
          <w:b/>
          <w:sz w:val="24"/>
          <w:szCs w:val="24"/>
          <w:lang w:val="en-US"/>
        </w:rPr>
      </w:pPr>
    </w:p>
    <w:p w:rsidR="003D4DDD" w:rsidRPr="00FB3E77" w:rsidRDefault="003D4DDD" w:rsidP="003D4DDD">
      <w:pPr>
        <w:spacing w:after="0"/>
        <w:jc w:val="both"/>
        <w:rPr>
          <w:rFonts w:ascii="Times New Roman" w:hAnsi="Times New Roman"/>
          <w:b/>
          <w:sz w:val="24"/>
          <w:szCs w:val="24"/>
          <w:lang w:val="en-US"/>
        </w:rPr>
      </w:pPr>
      <w:r w:rsidRPr="00FB3E77">
        <w:rPr>
          <w:rFonts w:ascii="Times New Roman" w:hAnsi="Times New Roman"/>
          <w:b/>
          <w:sz w:val="24"/>
          <w:szCs w:val="24"/>
          <w:lang w:val="en-US"/>
        </w:rPr>
        <w:t>Name of organization providing comments:</w:t>
      </w:r>
    </w:p>
    <w:p w:rsidR="003D4DDD" w:rsidRPr="00FB3E77" w:rsidRDefault="003D4DDD" w:rsidP="003D4DDD">
      <w:pPr>
        <w:spacing w:after="0"/>
        <w:jc w:val="both"/>
        <w:rPr>
          <w:rFonts w:ascii="Times New Roman" w:hAnsi="Times New Roman"/>
          <w:b/>
          <w:sz w:val="24"/>
          <w:szCs w:val="24"/>
          <w:lang w:val="en-US"/>
        </w:rPr>
      </w:pPr>
      <w:r w:rsidRPr="00FB3E77">
        <w:rPr>
          <w:rFonts w:ascii="Times New Roman" w:hAnsi="Times New Roman"/>
          <w:b/>
          <w:sz w:val="24"/>
          <w:szCs w:val="24"/>
          <w:lang w:val="en-US"/>
        </w:rPr>
        <w:t xml:space="preserve">The main scope of </w:t>
      </w:r>
      <w:r>
        <w:rPr>
          <w:rFonts w:ascii="Times New Roman" w:hAnsi="Times New Roman"/>
          <w:b/>
          <w:sz w:val="24"/>
          <w:szCs w:val="24"/>
          <w:lang w:val="en-US"/>
        </w:rPr>
        <w:t xml:space="preserve">work of </w:t>
      </w:r>
      <w:r w:rsidRPr="00FB3E77">
        <w:rPr>
          <w:rFonts w:ascii="Times New Roman" w:hAnsi="Times New Roman"/>
          <w:b/>
          <w:sz w:val="24"/>
          <w:szCs w:val="24"/>
          <w:lang w:val="en-US"/>
        </w:rPr>
        <w:t>the organization:</w:t>
      </w:r>
    </w:p>
    <w:p w:rsidR="003D4DDD" w:rsidRPr="00FB3E77" w:rsidRDefault="003D4DDD" w:rsidP="003D4DDD">
      <w:pPr>
        <w:spacing w:after="0"/>
        <w:jc w:val="both"/>
        <w:rPr>
          <w:rFonts w:ascii="Times New Roman" w:hAnsi="Times New Roman"/>
          <w:b/>
          <w:sz w:val="24"/>
          <w:szCs w:val="24"/>
          <w:lang w:val="en-US"/>
        </w:rPr>
      </w:pPr>
      <w:r w:rsidRPr="00FB3E77">
        <w:rPr>
          <w:rFonts w:ascii="Times New Roman" w:hAnsi="Times New Roman"/>
          <w:b/>
          <w:sz w:val="24"/>
          <w:szCs w:val="24"/>
          <w:lang w:val="en-US"/>
        </w:rPr>
        <w:t>Organization’s contact information (address, email, phone):</w:t>
      </w:r>
    </w:p>
    <w:p w:rsidR="003D4DDD" w:rsidRPr="00FB3E77" w:rsidRDefault="003D4DDD" w:rsidP="003D4DDD">
      <w:pPr>
        <w:spacing w:after="0"/>
        <w:jc w:val="both"/>
        <w:rPr>
          <w:rFonts w:ascii="Times New Roman" w:hAnsi="Times New Roman"/>
          <w:sz w:val="24"/>
          <w:szCs w:val="24"/>
          <w:lang w:val="en-US"/>
        </w:rPr>
      </w:pPr>
      <w:r w:rsidRPr="00FB3E77">
        <w:rPr>
          <w:rFonts w:ascii="Times New Roman" w:hAnsi="Times New Roman"/>
          <w:b/>
          <w:sz w:val="24"/>
          <w:szCs w:val="24"/>
          <w:lang w:val="en-US"/>
        </w:rPr>
        <w:t>Date of submission of comments</w:t>
      </w:r>
      <w:r w:rsidRPr="00FB3E77">
        <w:rPr>
          <w:rFonts w:ascii="Times New Roman" w:hAnsi="Times New Roman"/>
          <w:sz w:val="24"/>
          <w:szCs w:val="24"/>
          <w:lang w:val="en-US"/>
        </w:rPr>
        <w:t>:</w:t>
      </w:r>
    </w:p>
    <w:p w:rsidR="003D4DDD" w:rsidRPr="00FB3E77" w:rsidRDefault="003D4DDD" w:rsidP="003D4DDD">
      <w:pPr>
        <w:spacing w:after="0"/>
        <w:rPr>
          <w:rFonts w:ascii="Times New Roman" w:hAnsi="Times New Roman"/>
          <w:b/>
          <w:sz w:val="24"/>
          <w:szCs w:val="24"/>
          <w:lang w:val="en-US"/>
        </w:rPr>
      </w:pPr>
    </w:p>
    <w:p w:rsidR="003D4DDD" w:rsidRPr="00FB3E77" w:rsidRDefault="003D4DDD" w:rsidP="003D4DDD">
      <w:pPr>
        <w:spacing w:after="0"/>
        <w:jc w:val="both"/>
        <w:rPr>
          <w:rFonts w:ascii="Times New Roman" w:hAnsi="Times New Roman"/>
          <w:sz w:val="24"/>
          <w:szCs w:val="24"/>
          <w:lang w:val="en-US"/>
        </w:rPr>
      </w:pPr>
    </w:p>
    <w:p w:rsidR="003D4DDD" w:rsidRPr="00FB3E77" w:rsidRDefault="003D4DDD" w:rsidP="003D4DDD">
      <w:pPr>
        <w:rPr>
          <w:rFonts w:ascii="Times New Roman" w:hAnsi="Times New Roman"/>
          <w:sz w:val="24"/>
          <w:szCs w:val="24"/>
          <w:lang w:val="en-US"/>
        </w:rPr>
      </w:pPr>
      <w:r w:rsidRPr="00FB3E77">
        <w:rPr>
          <w:rFonts w:ascii="Times New Roman" w:hAnsi="Times New Roman"/>
          <w:sz w:val="24"/>
          <w:szCs w:val="24"/>
          <w:lang w:val="en-US"/>
        </w:rPr>
        <w:t>Form of inputs is open, but preferable is to include your comments within the table which is attached below to this document, which includes the key issues of this document.</w:t>
      </w:r>
    </w:p>
    <w:p w:rsidR="003D4DDD" w:rsidRPr="00FB3E77" w:rsidRDefault="003D4DDD" w:rsidP="003D4DDD">
      <w:pPr>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7"/>
        <w:gridCol w:w="2578"/>
        <w:gridCol w:w="2822"/>
        <w:gridCol w:w="2559"/>
      </w:tblGrid>
      <w:tr w:rsidR="003D4DDD" w:rsidRPr="00FB3E77" w:rsidTr="006D7942">
        <w:tc>
          <w:tcPr>
            <w:tcW w:w="396" w:type="dxa"/>
            <w:tcBorders>
              <w:top w:val="single" w:sz="4" w:space="0" w:color="000000"/>
              <w:left w:val="single" w:sz="4" w:space="0" w:color="000000"/>
              <w:bottom w:val="single" w:sz="4" w:space="0" w:color="000000"/>
              <w:right w:val="single" w:sz="4" w:space="0" w:color="000000"/>
            </w:tcBorders>
            <w:shd w:val="clear" w:color="auto" w:fill="8DB3E2"/>
          </w:tcPr>
          <w:p w:rsidR="003D4DDD" w:rsidRPr="00FB3E77" w:rsidRDefault="003D4DDD" w:rsidP="006D7942">
            <w:pPr>
              <w:pStyle w:val="ListParagraph"/>
              <w:rPr>
                <w:rFonts w:ascii="Times New Roman" w:hAnsi="Times New Roman"/>
                <w:b/>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8DB3E2"/>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 xml:space="preserve">Key issues </w:t>
            </w:r>
          </w:p>
          <w:p w:rsidR="003D4DDD" w:rsidRPr="00FB3E77" w:rsidRDefault="003D4DDD" w:rsidP="006D7942">
            <w:pPr>
              <w:pStyle w:val="ListParagraph"/>
              <w:rPr>
                <w:rFonts w:ascii="Times New Roman" w:hAnsi="Times New Roman"/>
                <w:b/>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shd w:val="clear" w:color="auto" w:fill="8DB3E2"/>
            <w:hideMark/>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 xml:space="preserve">Comments in regard to actual draft </w:t>
            </w:r>
          </w:p>
        </w:tc>
        <w:tc>
          <w:tcPr>
            <w:tcW w:w="2754" w:type="dxa"/>
            <w:tcBorders>
              <w:top w:val="single" w:sz="4" w:space="0" w:color="000000"/>
              <w:left w:val="single" w:sz="4" w:space="0" w:color="000000"/>
              <w:bottom w:val="single" w:sz="4" w:space="0" w:color="000000"/>
              <w:right w:val="single" w:sz="4" w:space="0" w:color="000000"/>
            </w:tcBorders>
            <w:shd w:val="clear" w:color="auto" w:fill="8DB3E2"/>
            <w:hideMark/>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 xml:space="preserve">Additional Comments </w:t>
            </w:r>
          </w:p>
        </w:tc>
      </w:tr>
      <w:tr w:rsidR="003D4DDD" w:rsidRPr="00FB3E77" w:rsidTr="006D7942">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1</w:t>
            </w:r>
          </w:p>
        </w:tc>
        <w:tc>
          <w:tcPr>
            <w:tcW w:w="2976" w:type="dxa"/>
            <w:tcBorders>
              <w:top w:val="single" w:sz="4" w:space="0" w:color="000000"/>
              <w:left w:val="single" w:sz="4" w:space="0" w:color="000000"/>
              <w:bottom w:val="single" w:sz="4" w:space="0" w:color="000000"/>
              <w:right w:val="single" w:sz="4" w:space="0" w:color="000000"/>
            </w:tcBorders>
            <w:hideMark/>
          </w:tcPr>
          <w:p w:rsidR="003D4DDD" w:rsidRPr="00FB3E77" w:rsidRDefault="003D4DDD" w:rsidP="006D7942">
            <w:pPr>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r>
      <w:tr w:rsidR="003D4DDD" w:rsidRPr="00FB3E77" w:rsidTr="006D7942">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2</w:t>
            </w:r>
          </w:p>
        </w:tc>
        <w:tc>
          <w:tcPr>
            <w:tcW w:w="2976" w:type="dxa"/>
            <w:tcBorders>
              <w:top w:val="single" w:sz="4" w:space="0" w:color="000000"/>
              <w:left w:val="single" w:sz="4" w:space="0" w:color="000000"/>
              <w:bottom w:val="single" w:sz="4" w:space="0" w:color="000000"/>
              <w:right w:val="single" w:sz="4" w:space="0" w:color="000000"/>
            </w:tcBorders>
            <w:hideMark/>
          </w:tcPr>
          <w:p w:rsidR="003D4DDD" w:rsidRPr="00FB3E77" w:rsidRDefault="003D4DDD" w:rsidP="006D7942">
            <w:pPr>
              <w:pStyle w:val="ListParagraph"/>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r>
      <w:tr w:rsidR="003D4DDD" w:rsidRPr="00FB3E77" w:rsidTr="006D7942">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3D4DDD" w:rsidRPr="00FB3E77" w:rsidRDefault="003D4DDD" w:rsidP="006D7942">
            <w:pPr>
              <w:pStyle w:val="ListParagraph"/>
              <w:rPr>
                <w:rFonts w:ascii="Times New Roman" w:hAnsi="Times New Roman"/>
                <w:b/>
                <w:sz w:val="24"/>
                <w:szCs w:val="24"/>
                <w:lang w:val="en-US"/>
              </w:rPr>
            </w:pPr>
            <w:r w:rsidRPr="00FB3E77">
              <w:rPr>
                <w:rFonts w:ascii="Times New Roman" w:hAnsi="Times New Roman"/>
                <w:b/>
                <w:sz w:val="24"/>
                <w:szCs w:val="24"/>
                <w:lang w:val="en-US"/>
              </w:rPr>
              <w:t>3</w:t>
            </w:r>
          </w:p>
        </w:tc>
        <w:tc>
          <w:tcPr>
            <w:tcW w:w="2976" w:type="dxa"/>
            <w:tcBorders>
              <w:top w:val="single" w:sz="4" w:space="0" w:color="000000"/>
              <w:left w:val="single" w:sz="4" w:space="0" w:color="000000"/>
              <w:bottom w:val="single" w:sz="4" w:space="0" w:color="000000"/>
              <w:right w:val="single" w:sz="4" w:space="0" w:color="000000"/>
            </w:tcBorders>
            <w:hideMark/>
          </w:tcPr>
          <w:p w:rsidR="003D4DDD" w:rsidRPr="00FB3E77" w:rsidRDefault="003D4DDD" w:rsidP="006D7942">
            <w:pPr>
              <w:pStyle w:val="ListParagraph"/>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3D4DDD" w:rsidRPr="00FB3E77" w:rsidRDefault="003D4DDD" w:rsidP="006D7942">
            <w:pPr>
              <w:pStyle w:val="ListParagraph"/>
              <w:rPr>
                <w:rFonts w:ascii="Times New Roman" w:hAnsi="Times New Roman"/>
                <w:sz w:val="24"/>
                <w:szCs w:val="24"/>
                <w:lang w:val="en-US"/>
              </w:rPr>
            </w:pPr>
          </w:p>
        </w:tc>
      </w:tr>
    </w:tbl>
    <w:p w:rsidR="003D4DDD" w:rsidRPr="00FB3E77" w:rsidRDefault="003D4DDD" w:rsidP="003D4DDD">
      <w:pPr>
        <w:pStyle w:val="ListParagraph"/>
        <w:rPr>
          <w:rFonts w:ascii="Times New Roman" w:hAnsi="Times New Roman"/>
          <w:sz w:val="24"/>
          <w:szCs w:val="24"/>
          <w:lang w:val="en-US"/>
        </w:rPr>
      </w:pPr>
    </w:p>
    <w:p w:rsidR="003D4DDD" w:rsidRDefault="003D4DDD" w:rsidP="003D4DDD">
      <w:pPr>
        <w:pStyle w:val="ListParagraph"/>
        <w:spacing w:before="240" w:after="120"/>
        <w:ind w:left="0"/>
        <w:jc w:val="both"/>
        <w:rPr>
          <w:rFonts w:ascii="Times New Roman" w:hAnsi="Times New Roman"/>
          <w:sz w:val="24"/>
          <w:szCs w:val="24"/>
          <w:lang w:val="en-US"/>
        </w:rPr>
      </w:pPr>
    </w:p>
    <w:p w:rsidR="003D4DDD" w:rsidRDefault="003D4DDD" w:rsidP="003D4DDD">
      <w:pPr>
        <w:pStyle w:val="ListParagraph"/>
        <w:spacing w:before="240" w:after="120"/>
        <w:ind w:left="0"/>
        <w:jc w:val="both"/>
        <w:rPr>
          <w:rFonts w:ascii="Times New Roman" w:hAnsi="Times New Roman"/>
          <w:sz w:val="24"/>
          <w:szCs w:val="24"/>
        </w:rPr>
      </w:pPr>
      <w:r w:rsidRPr="00FB3E77">
        <w:rPr>
          <w:rFonts w:ascii="Times New Roman" w:hAnsi="Times New Roman"/>
          <w:sz w:val="24"/>
          <w:szCs w:val="24"/>
          <w:lang w:val="en-US"/>
        </w:rPr>
        <w:t xml:space="preserve">Attached to this document please find the </w:t>
      </w:r>
      <w:r w:rsidR="00D72769" w:rsidRPr="00C72AEC">
        <w:rPr>
          <w:rFonts w:ascii="Times New Roman" w:hAnsi="Times New Roman"/>
          <w:sz w:val="24"/>
          <w:szCs w:val="24"/>
          <w:lang w:val="en-US"/>
        </w:rPr>
        <w:t>L</w:t>
      </w:r>
      <w:r w:rsidR="00D72769">
        <w:rPr>
          <w:rFonts w:ascii="Times New Roman" w:hAnsi="Times New Roman"/>
          <w:sz w:val="24"/>
          <w:lang w:val="en-US"/>
        </w:rPr>
        <w:t>aw on the Promotion of the Use of Renewable Energy S</w:t>
      </w:r>
      <w:r w:rsidR="00D72769" w:rsidRPr="00C72AEC">
        <w:rPr>
          <w:rFonts w:ascii="Times New Roman" w:hAnsi="Times New Roman"/>
          <w:sz w:val="24"/>
          <w:lang w:val="en-US"/>
        </w:rPr>
        <w:t>ources</w:t>
      </w:r>
      <w:r w:rsidR="00D72769">
        <w:rPr>
          <w:rFonts w:ascii="Times New Roman" w:hAnsi="Times New Roman"/>
          <w:sz w:val="24"/>
          <w:lang w:val="en-US"/>
        </w:rPr>
        <w:t>.</w:t>
      </w:r>
    </w:p>
    <w:p w:rsidR="000E1734" w:rsidRPr="00CA6D44" w:rsidRDefault="000E1734" w:rsidP="000E1734">
      <w:pPr>
        <w:spacing w:after="0"/>
        <w:jc w:val="both"/>
        <w:rPr>
          <w:rFonts w:ascii="Times New Roman" w:hAnsi="Times New Roman"/>
          <w:bCs/>
          <w:sz w:val="24"/>
          <w:szCs w:val="24"/>
        </w:rPr>
      </w:pPr>
    </w:p>
    <w:p w:rsidR="00D44B05" w:rsidRDefault="00D44B05">
      <w:pPr>
        <w:spacing w:after="0" w:line="240" w:lineRule="auto"/>
        <w:rPr>
          <w:rFonts w:ascii="Times New Roman" w:hAnsi="Times New Roman"/>
          <w:sz w:val="24"/>
          <w:szCs w:val="24"/>
        </w:rPr>
      </w:pPr>
      <w:r>
        <w:rPr>
          <w:rFonts w:ascii="Times New Roman" w:hAnsi="Times New Roman"/>
          <w:sz w:val="24"/>
          <w:szCs w:val="24"/>
        </w:rPr>
        <w:br w:type="page"/>
      </w:r>
    </w:p>
    <w:p w:rsidR="00D44B05" w:rsidRPr="00FC47FD" w:rsidRDefault="00D44B05" w:rsidP="00D44B05">
      <w:pPr>
        <w:jc w:val="center"/>
        <w:rPr>
          <w:rFonts w:ascii="Times New Roman" w:hAnsi="Times New Roman"/>
          <w:b/>
          <w:bCs/>
          <w:sz w:val="24"/>
          <w:szCs w:val="24"/>
          <w:lang w:val="sv-SE"/>
        </w:rPr>
      </w:pPr>
      <w:r w:rsidRPr="00FC47FD">
        <w:rPr>
          <w:rFonts w:ascii="Times New Roman" w:hAnsi="Times New Roman"/>
          <w:noProof/>
          <w:sz w:val="24"/>
          <w:szCs w:val="24"/>
          <w:lang w:val="en-US"/>
        </w:rPr>
        <w:lastRenderedPageBreak/>
        <w:drawing>
          <wp:inline distT="0" distB="0" distL="0" distR="0" wp14:anchorId="42CF59EC" wp14:editId="27B979EB">
            <wp:extent cx="922020" cy="1150620"/>
            <wp:effectExtent l="0" t="0" r="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D44B05" w:rsidRPr="00A60444" w:rsidRDefault="00D44B05" w:rsidP="00D44B05">
      <w:pPr>
        <w:spacing w:after="0"/>
        <w:jc w:val="center"/>
        <w:rPr>
          <w:rFonts w:ascii="Times New Roman" w:eastAsia="Batang" w:hAnsi="Times New Roman"/>
          <w:b/>
          <w:bCs/>
          <w:sz w:val="26"/>
          <w:szCs w:val="26"/>
          <w:lang w:val="sv-SE"/>
        </w:rPr>
      </w:pPr>
      <w:r w:rsidRPr="00A60444">
        <w:rPr>
          <w:rFonts w:ascii="Times New Roman" w:hAnsi="Times New Roman"/>
          <w:b/>
          <w:bCs/>
          <w:sz w:val="26"/>
          <w:szCs w:val="26"/>
          <w:lang w:val="sv-SE"/>
        </w:rPr>
        <w:t>Republika e Kosovës</w:t>
      </w:r>
    </w:p>
    <w:p w:rsidR="00D44B05" w:rsidRPr="00A60444" w:rsidRDefault="00D44B05" w:rsidP="00D44B05">
      <w:pPr>
        <w:spacing w:after="0"/>
        <w:jc w:val="center"/>
        <w:rPr>
          <w:rFonts w:ascii="Times New Roman" w:hAnsi="Times New Roman"/>
          <w:b/>
          <w:bCs/>
          <w:sz w:val="26"/>
          <w:szCs w:val="26"/>
          <w:lang w:val="sv-SE"/>
        </w:rPr>
      </w:pPr>
      <w:r w:rsidRPr="00A60444">
        <w:rPr>
          <w:rFonts w:ascii="Times New Roman" w:eastAsia="Batang" w:hAnsi="Times New Roman"/>
          <w:b/>
          <w:bCs/>
          <w:sz w:val="26"/>
          <w:szCs w:val="26"/>
          <w:lang w:val="sv-SE"/>
        </w:rPr>
        <w:t>Republika Kosova-</w:t>
      </w:r>
      <w:r w:rsidRPr="00A60444">
        <w:rPr>
          <w:rFonts w:ascii="Times New Roman" w:hAnsi="Times New Roman"/>
          <w:b/>
          <w:bCs/>
          <w:sz w:val="26"/>
          <w:szCs w:val="26"/>
          <w:lang w:val="sv-SE"/>
        </w:rPr>
        <w:t>Republic of Kosovo</w:t>
      </w:r>
    </w:p>
    <w:p w:rsidR="00D44B05" w:rsidRPr="00A60444" w:rsidRDefault="00D44B05" w:rsidP="00D44B05">
      <w:pPr>
        <w:spacing w:after="0"/>
        <w:jc w:val="center"/>
        <w:rPr>
          <w:rFonts w:ascii="Times New Roman" w:hAnsi="Times New Roman"/>
          <w:b/>
          <w:bCs/>
          <w:i/>
          <w:iCs/>
          <w:sz w:val="26"/>
          <w:szCs w:val="26"/>
          <w:lang w:val="sv-SE"/>
        </w:rPr>
      </w:pPr>
      <w:r w:rsidRPr="00A60444">
        <w:rPr>
          <w:rFonts w:ascii="Times New Roman" w:hAnsi="Times New Roman"/>
          <w:b/>
          <w:bCs/>
          <w:i/>
          <w:iCs/>
          <w:sz w:val="26"/>
          <w:szCs w:val="26"/>
          <w:lang w:val="sv-SE"/>
        </w:rPr>
        <w:t xml:space="preserve">Qeveria-Vlada-Government </w:t>
      </w:r>
    </w:p>
    <w:p w:rsidR="00D44B05" w:rsidRPr="00A60444" w:rsidRDefault="00D44B05" w:rsidP="00D44B05">
      <w:pPr>
        <w:pStyle w:val="Title"/>
        <w:rPr>
          <w:iCs/>
          <w:sz w:val="26"/>
          <w:szCs w:val="26"/>
        </w:rPr>
      </w:pPr>
      <w:r w:rsidRPr="00A60444">
        <w:rPr>
          <w:iCs/>
          <w:sz w:val="26"/>
          <w:szCs w:val="26"/>
        </w:rPr>
        <w:t xml:space="preserve">Ministria e Ekonomisë </w:t>
      </w:r>
    </w:p>
    <w:p w:rsidR="00D44B05" w:rsidRPr="00A60444" w:rsidRDefault="00D44B05" w:rsidP="00D44B05">
      <w:pPr>
        <w:pStyle w:val="Title"/>
        <w:pBdr>
          <w:bottom w:val="single" w:sz="4" w:space="1" w:color="auto"/>
        </w:pBdr>
        <w:ind w:right="-64"/>
        <w:rPr>
          <w:iCs/>
          <w:sz w:val="26"/>
          <w:szCs w:val="26"/>
        </w:rPr>
      </w:pPr>
      <w:r w:rsidRPr="00B10F50">
        <w:rPr>
          <w:iCs/>
          <w:sz w:val="26"/>
          <w:szCs w:val="26"/>
          <w:lang w:val="sr-Latn-BA"/>
        </w:rPr>
        <w:t>Ministarstvo Ekonomije</w:t>
      </w:r>
      <w:r w:rsidRPr="00A60444">
        <w:rPr>
          <w:iCs/>
          <w:sz w:val="26"/>
          <w:szCs w:val="26"/>
        </w:rPr>
        <w:t xml:space="preserve"> -</w:t>
      </w:r>
      <w:r w:rsidRPr="00B10F50">
        <w:rPr>
          <w:iCs/>
          <w:sz w:val="26"/>
          <w:szCs w:val="26"/>
          <w:lang w:val="en-US"/>
        </w:rPr>
        <w:t>Ministry of Economy</w:t>
      </w:r>
    </w:p>
    <w:p w:rsidR="00D44B05" w:rsidRPr="003570AF" w:rsidRDefault="00D44B05" w:rsidP="00D44B05">
      <w:pPr>
        <w:pStyle w:val="Title"/>
        <w:pBdr>
          <w:bottom w:val="single" w:sz="4" w:space="1" w:color="auto"/>
        </w:pBdr>
        <w:ind w:right="-64"/>
        <w:rPr>
          <w:iCs/>
        </w:rPr>
      </w:pPr>
    </w:p>
    <w:p w:rsidR="00D44B05" w:rsidRPr="00FC47FD" w:rsidRDefault="00D44B05" w:rsidP="00D44B05">
      <w:pPr>
        <w:spacing w:after="0"/>
        <w:jc w:val="center"/>
        <w:rPr>
          <w:rFonts w:ascii="Times New Roman" w:hAnsi="Times New Roman"/>
          <w:b/>
          <w:bCs/>
          <w:i/>
          <w:iCs/>
          <w:sz w:val="24"/>
          <w:szCs w:val="24"/>
          <w:lang w:val="sv-SE"/>
        </w:rPr>
      </w:pPr>
    </w:p>
    <w:p w:rsidR="00D44B05" w:rsidRDefault="00D44B05" w:rsidP="00D44B05">
      <w:pPr>
        <w:tabs>
          <w:tab w:val="left" w:pos="3834"/>
        </w:tabs>
        <w:jc w:val="center"/>
        <w:rPr>
          <w:rFonts w:ascii="Times New Roman" w:hAnsi="Times New Roman"/>
          <w:b/>
          <w:sz w:val="24"/>
          <w:szCs w:val="24"/>
          <w:lang w:val="sv-SE"/>
        </w:rPr>
      </w:pPr>
    </w:p>
    <w:p w:rsidR="00D44B05" w:rsidRDefault="00D44B05" w:rsidP="00D44B05">
      <w:pPr>
        <w:tabs>
          <w:tab w:val="left" w:pos="3834"/>
        </w:tabs>
        <w:jc w:val="center"/>
        <w:rPr>
          <w:rFonts w:ascii="Times New Roman" w:hAnsi="Times New Roman"/>
          <w:b/>
          <w:sz w:val="24"/>
          <w:szCs w:val="24"/>
          <w:lang w:val="sv-SE"/>
        </w:rPr>
      </w:pPr>
    </w:p>
    <w:p w:rsidR="00D44B05" w:rsidRDefault="00D44B05" w:rsidP="00D44B05">
      <w:pPr>
        <w:tabs>
          <w:tab w:val="left" w:pos="3834"/>
        </w:tabs>
        <w:jc w:val="center"/>
        <w:rPr>
          <w:rFonts w:ascii="Times New Roman" w:hAnsi="Times New Roman"/>
          <w:b/>
          <w:sz w:val="24"/>
          <w:szCs w:val="24"/>
          <w:lang w:val="sv-SE"/>
        </w:rPr>
      </w:pPr>
    </w:p>
    <w:p w:rsidR="00D44B05" w:rsidRDefault="00D44B05" w:rsidP="00D44B05">
      <w:pPr>
        <w:tabs>
          <w:tab w:val="left" w:pos="3834"/>
        </w:tabs>
        <w:jc w:val="center"/>
        <w:rPr>
          <w:rFonts w:ascii="Times New Roman" w:hAnsi="Times New Roman"/>
          <w:b/>
          <w:sz w:val="24"/>
          <w:szCs w:val="24"/>
          <w:lang w:val="sv-SE"/>
        </w:rPr>
      </w:pPr>
    </w:p>
    <w:p w:rsidR="00D44B05" w:rsidRDefault="00D44B05" w:rsidP="00D44B05">
      <w:pPr>
        <w:tabs>
          <w:tab w:val="left" w:pos="3834"/>
        </w:tabs>
        <w:jc w:val="center"/>
        <w:rPr>
          <w:rFonts w:ascii="Times New Roman" w:hAnsi="Times New Roman"/>
          <w:b/>
          <w:sz w:val="24"/>
          <w:szCs w:val="24"/>
          <w:lang w:val="sv-SE"/>
        </w:rPr>
      </w:pPr>
    </w:p>
    <w:p w:rsidR="00D44B05" w:rsidRPr="00FC47FD" w:rsidRDefault="00D44B05" w:rsidP="00D44B05">
      <w:pPr>
        <w:tabs>
          <w:tab w:val="left" w:pos="3834"/>
        </w:tabs>
        <w:jc w:val="center"/>
        <w:rPr>
          <w:rFonts w:ascii="Times New Roman" w:hAnsi="Times New Roman"/>
          <w:b/>
          <w:sz w:val="24"/>
          <w:szCs w:val="24"/>
          <w:lang w:val="sv-SE"/>
        </w:rPr>
      </w:pPr>
    </w:p>
    <w:p w:rsidR="00D44B05" w:rsidRPr="00FC47FD" w:rsidRDefault="00D44B05" w:rsidP="00D44B05">
      <w:pPr>
        <w:pStyle w:val="ListParagraph"/>
        <w:spacing w:before="240" w:after="120"/>
        <w:ind w:left="0"/>
        <w:jc w:val="both"/>
        <w:rPr>
          <w:rFonts w:ascii="Times New Roman" w:hAnsi="Times New Roman"/>
          <w:sz w:val="24"/>
          <w:szCs w:val="24"/>
        </w:rPr>
      </w:pPr>
    </w:p>
    <w:p w:rsidR="00D44B05" w:rsidRPr="00FC47FD" w:rsidRDefault="00D44B05" w:rsidP="00D44B05">
      <w:pPr>
        <w:pStyle w:val="ListParagraph"/>
        <w:spacing w:before="240" w:after="120"/>
        <w:jc w:val="center"/>
        <w:rPr>
          <w:rFonts w:ascii="Times New Roman" w:hAnsi="Times New Roman"/>
          <w:sz w:val="24"/>
          <w:szCs w:val="24"/>
        </w:rPr>
      </w:pPr>
    </w:p>
    <w:p w:rsidR="00D44B05" w:rsidRPr="00B10F50" w:rsidRDefault="00D44B05" w:rsidP="00D44B05">
      <w:pPr>
        <w:widowControl w:val="0"/>
        <w:overflowPunct w:val="0"/>
        <w:autoSpaceDE w:val="0"/>
        <w:autoSpaceDN w:val="0"/>
        <w:adjustRightInd w:val="0"/>
        <w:spacing w:after="0" w:line="240" w:lineRule="auto"/>
        <w:ind w:right="140"/>
        <w:jc w:val="center"/>
        <w:rPr>
          <w:rFonts w:ascii="Times New Roman" w:hAnsi="Times New Roman"/>
          <w:sz w:val="28"/>
          <w:szCs w:val="28"/>
          <w:lang w:val="sr-Latn-CS"/>
        </w:rPr>
      </w:pPr>
      <w:r w:rsidRPr="00B10F50">
        <w:rPr>
          <w:rFonts w:ascii="Times New Roman" w:hAnsi="Times New Roman"/>
          <w:b/>
          <w:sz w:val="28"/>
          <w:szCs w:val="28"/>
          <w:lang w:val="sr-Latn-CS"/>
        </w:rPr>
        <w:t>Dokument konsultacije o</w:t>
      </w:r>
    </w:p>
    <w:p w:rsidR="00D44B05" w:rsidRPr="00823AA6" w:rsidRDefault="00D44B05" w:rsidP="00D44B05">
      <w:pPr>
        <w:autoSpaceDE w:val="0"/>
        <w:autoSpaceDN w:val="0"/>
        <w:spacing w:after="0" w:line="240" w:lineRule="auto"/>
        <w:jc w:val="center"/>
        <w:rPr>
          <w:rFonts w:ascii="Times New Roman" w:eastAsia="Times New Roman" w:hAnsi="Times New Roman"/>
          <w:b/>
          <w:lang w:val="sr-Latn-CS"/>
        </w:rPr>
      </w:pPr>
    </w:p>
    <w:p w:rsidR="008E67CC" w:rsidRPr="008E67CC" w:rsidRDefault="008E67CC" w:rsidP="008E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b/>
          <w:sz w:val="28"/>
          <w:szCs w:val="24"/>
          <w:lang w:val="en-US"/>
        </w:rPr>
      </w:pPr>
      <w:r w:rsidRPr="008E67CC">
        <w:rPr>
          <w:rFonts w:ascii="Times New Roman" w:eastAsia="Times New Roman" w:hAnsi="Times New Roman"/>
          <w:b/>
          <w:sz w:val="28"/>
          <w:szCs w:val="24"/>
          <w:lang w:val="en-US"/>
        </w:rPr>
        <w:t>ZAKON O UNAPREĐENJU UPOTREBE OBNOVLJIVIH IZVORA ENERGIJE</w:t>
      </w:r>
    </w:p>
    <w:p w:rsidR="00D44B05" w:rsidRPr="008E67CC" w:rsidRDefault="00D44B05" w:rsidP="008E67CC">
      <w:pPr>
        <w:pStyle w:val="ListParagraph"/>
        <w:spacing w:before="240" w:after="120"/>
        <w:jc w:val="center"/>
        <w:rPr>
          <w:rFonts w:ascii="Book Antiqua" w:hAnsi="Book Antiqua"/>
          <w:b/>
          <w:sz w:val="28"/>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D44B05" w:rsidRPr="00B10F50" w:rsidRDefault="00D44B05" w:rsidP="00D44B05">
      <w:pPr>
        <w:pStyle w:val="ListParagraph"/>
        <w:spacing w:before="240" w:after="120"/>
        <w:jc w:val="center"/>
        <w:rPr>
          <w:rFonts w:ascii="Times New Roman" w:hAnsi="Times New Roman"/>
          <w:b/>
          <w:sz w:val="24"/>
          <w:szCs w:val="24"/>
          <w:lang w:val="sr-Latn-CS"/>
        </w:rPr>
      </w:pPr>
    </w:p>
    <w:p w:rsidR="008E67CC" w:rsidRDefault="008E67CC">
      <w:pPr>
        <w:spacing w:after="0" w:line="240" w:lineRule="auto"/>
        <w:rPr>
          <w:rFonts w:ascii="Times New Roman" w:hAnsi="Times New Roman"/>
          <w:b/>
          <w:sz w:val="24"/>
          <w:szCs w:val="24"/>
          <w:lang w:val="sr-Latn-CS"/>
        </w:rPr>
      </w:pPr>
      <w:r>
        <w:rPr>
          <w:rFonts w:ascii="Times New Roman" w:hAnsi="Times New Roman"/>
          <w:b/>
          <w:sz w:val="24"/>
          <w:szCs w:val="24"/>
          <w:lang w:val="sr-Latn-CS"/>
        </w:rPr>
        <w:br w:type="page"/>
      </w:r>
    </w:p>
    <w:p w:rsidR="00D44B05" w:rsidRPr="008E67CC" w:rsidRDefault="00D44B05" w:rsidP="008E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b/>
          <w:sz w:val="28"/>
          <w:szCs w:val="24"/>
          <w:lang w:val="en-US"/>
        </w:rPr>
      </w:pPr>
      <w:r w:rsidRPr="00B10F50">
        <w:rPr>
          <w:rFonts w:ascii="Times New Roman" w:hAnsi="Times New Roman"/>
          <w:b/>
          <w:sz w:val="24"/>
          <w:szCs w:val="24"/>
          <w:lang w:val="sr-Latn-CS"/>
        </w:rPr>
        <w:lastRenderedPageBreak/>
        <w:t>Kratak pr</w:t>
      </w:r>
      <w:r>
        <w:rPr>
          <w:rFonts w:ascii="Times New Roman" w:hAnsi="Times New Roman"/>
          <w:b/>
          <w:sz w:val="24"/>
          <w:szCs w:val="24"/>
          <w:lang w:val="sr-Latn-CS"/>
        </w:rPr>
        <w:t xml:space="preserve">egled </w:t>
      </w:r>
      <w:r w:rsidR="008E67CC">
        <w:rPr>
          <w:rFonts w:ascii="Times New Roman" w:eastAsia="Times New Roman" w:hAnsi="Times New Roman"/>
          <w:b/>
          <w:sz w:val="24"/>
          <w:szCs w:val="24"/>
          <w:lang w:val="en-US"/>
        </w:rPr>
        <w:t>Zakon o</w:t>
      </w:r>
      <w:r w:rsidR="008E67CC" w:rsidRPr="008E67CC">
        <w:rPr>
          <w:rFonts w:ascii="Times New Roman" w:eastAsia="Times New Roman" w:hAnsi="Times New Roman"/>
          <w:b/>
          <w:sz w:val="24"/>
          <w:szCs w:val="24"/>
          <w:lang w:val="en-US"/>
        </w:rPr>
        <w:t xml:space="preserve"> Unapređenju Upotrebe Obnovljivih Izvora Energije</w:t>
      </w:r>
    </w:p>
    <w:p w:rsidR="00D44B05" w:rsidRPr="00B10F50" w:rsidRDefault="00D44B05" w:rsidP="00D44B05">
      <w:pPr>
        <w:spacing w:after="0" w:line="312" w:lineRule="auto"/>
        <w:jc w:val="both"/>
        <w:rPr>
          <w:rFonts w:ascii="Times New Roman" w:hAnsi="Times New Roman"/>
          <w:sz w:val="24"/>
          <w:szCs w:val="24"/>
          <w:lang w:val="sr-Latn-CS"/>
        </w:rPr>
      </w:pPr>
      <w:r w:rsidRPr="00B10F50">
        <w:rPr>
          <w:rFonts w:ascii="Times New Roman" w:hAnsi="Times New Roman"/>
          <w:sz w:val="24"/>
          <w:szCs w:val="24"/>
          <w:lang w:val="sr-Latn-CS"/>
        </w:rPr>
        <w:t xml:space="preserve">_____________________________________________________________________   </w:t>
      </w:r>
    </w:p>
    <w:p w:rsidR="0079232E" w:rsidRDefault="0079232E" w:rsidP="0079232E">
      <w:pPr>
        <w:spacing w:after="0" w:line="240" w:lineRule="auto"/>
        <w:jc w:val="both"/>
        <w:rPr>
          <w:rFonts w:ascii="Times New Roman" w:hAnsi="Times New Roman"/>
          <w:sz w:val="24"/>
          <w:szCs w:val="24"/>
        </w:rPr>
      </w:pPr>
      <w:r w:rsidRPr="0079232E">
        <w:rPr>
          <w:rFonts w:ascii="Times New Roman" w:hAnsi="Times New Roman"/>
          <w:sz w:val="24"/>
          <w:szCs w:val="24"/>
        </w:rPr>
        <w:t xml:space="preserve">Ovaj Zakon utvrđuje unapređenje korišćenja energije iz obnovljivih izvora u Republici Kosovo, sa ciljem povećanja upotrebe energije iz obnovljivih izvora ko proizvodnje u sektoru električne energije, u sektoru grejanja i hlađenja i transportnog sektora, u cilju zadovoljavanja energetskih potreba, povećanja sigurnosti snabdevanja, unapređenja zaštite životne sredine, kao i pružanja socijalnih i zdravstvenih beneficija i promovisanja jednakih mogućnosti zapošljavanja u energetskom sektoru. </w:t>
      </w:r>
    </w:p>
    <w:p w:rsidR="0079232E" w:rsidRDefault="0079232E" w:rsidP="0079232E">
      <w:pPr>
        <w:spacing w:after="0" w:line="240" w:lineRule="auto"/>
        <w:jc w:val="both"/>
        <w:rPr>
          <w:rFonts w:ascii="Times New Roman" w:hAnsi="Times New Roman"/>
          <w:sz w:val="24"/>
          <w:szCs w:val="24"/>
        </w:rPr>
      </w:pPr>
    </w:p>
    <w:p w:rsidR="00D44B05" w:rsidRPr="0079232E" w:rsidRDefault="0079232E" w:rsidP="0079232E">
      <w:pPr>
        <w:spacing w:after="0" w:line="240" w:lineRule="auto"/>
        <w:jc w:val="both"/>
        <w:rPr>
          <w:rFonts w:ascii="Times New Roman" w:hAnsi="Times New Roman"/>
          <w:sz w:val="24"/>
          <w:szCs w:val="24"/>
        </w:rPr>
      </w:pPr>
      <w:r w:rsidRPr="0079232E">
        <w:rPr>
          <w:rFonts w:ascii="Times New Roman" w:hAnsi="Times New Roman"/>
          <w:sz w:val="24"/>
          <w:szCs w:val="24"/>
        </w:rPr>
        <w:t xml:space="preserve">Ovim Zakonom se delimično transponuje Direktiva (EU) 2018/2001 o unapređenju korišćenja energije iz obnovljivih izvora, odobrena Odlukom /2021/14/MC-EnC) Ministarskog saveta Energetske zajednice. </w:t>
      </w:r>
    </w:p>
    <w:p w:rsidR="00D44B05" w:rsidRPr="00B10F50" w:rsidRDefault="00D44B05" w:rsidP="00D44B05">
      <w:pPr>
        <w:spacing w:after="0"/>
        <w:jc w:val="both"/>
        <w:rPr>
          <w:rFonts w:ascii="Times New Roman" w:hAnsi="Times New Roman"/>
          <w:b/>
          <w:sz w:val="24"/>
          <w:szCs w:val="24"/>
          <w:lang w:val="sr-Latn-CS"/>
        </w:rPr>
      </w:pPr>
    </w:p>
    <w:p w:rsidR="00D44B05" w:rsidRPr="00B10F50" w:rsidRDefault="00D44B05" w:rsidP="00D44B05">
      <w:pPr>
        <w:spacing w:after="120" w:line="312" w:lineRule="auto"/>
        <w:jc w:val="both"/>
        <w:rPr>
          <w:rFonts w:ascii="Times New Roman" w:hAnsi="Times New Roman"/>
          <w:b/>
          <w:sz w:val="24"/>
          <w:szCs w:val="24"/>
          <w:lang w:val="sr-Latn-CS"/>
        </w:rPr>
      </w:pPr>
      <w:r w:rsidRPr="00B10F50">
        <w:rPr>
          <w:rFonts w:ascii="Times New Roman" w:hAnsi="Times New Roman"/>
          <w:b/>
          <w:sz w:val="24"/>
          <w:szCs w:val="24"/>
          <w:lang w:val="sr-Latn-CS"/>
        </w:rPr>
        <w:t>Cilj konsultacije</w:t>
      </w:r>
    </w:p>
    <w:p w:rsidR="00D44B05" w:rsidRPr="00B10F50" w:rsidRDefault="00D44B05" w:rsidP="00D44B05">
      <w:pPr>
        <w:spacing w:after="120" w:line="312" w:lineRule="auto"/>
        <w:jc w:val="both"/>
        <w:rPr>
          <w:rFonts w:ascii="Times New Roman" w:hAnsi="Times New Roman"/>
          <w:b/>
          <w:sz w:val="24"/>
          <w:szCs w:val="24"/>
          <w:lang w:val="sr-Latn-CS"/>
        </w:rPr>
      </w:pPr>
      <w:r w:rsidRPr="00B10F50">
        <w:rPr>
          <w:rFonts w:ascii="Times New Roman" w:hAnsi="Times New Roman"/>
          <w:b/>
          <w:sz w:val="24"/>
          <w:szCs w:val="24"/>
          <w:lang w:val="sr-Latn-CS"/>
        </w:rPr>
        <w:t>___________________________________</w:t>
      </w:r>
    </w:p>
    <w:p w:rsidR="00D44B05" w:rsidRPr="00B10F50" w:rsidRDefault="00D44B05" w:rsidP="00D44B05">
      <w:pPr>
        <w:spacing w:before="240" w:after="120"/>
        <w:jc w:val="both"/>
        <w:rPr>
          <w:rFonts w:ascii="Times New Roman" w:hAnsi="Times New Roman"/>
          <w:sz w:val="24"/>
          <w:szCs w:val="24"/>
          <w:lang w:val="sr-Latn-CS"/>
        </w:rPr>
      </w:pPr>
      <w:r w:rsidRPr="00B10F50">
        <w:rPr>
          <w:rFonts w:ascii="Times New Roman" w:hAnsi="Times New Roman"/>
          <w:sz w:val="24"/>
          <w:szCs w:val="24"/>
          <w:lang w:val="sr-Latn-CS"/>
        </w:rPr>
        <w:t xml:space="preserve">Ministarstvo </w:t>
      </w:r>
      <w:r>
        <w:rPr>
          <w:rFonts w:ascii="Times New Roman" w:hAnsi="Times New Roman"/>
          <w:sz w:val="24"/>
          <w:szCs w:val="24"/>
          <w:lang w:val="sr-Latn-CS"/>
        </w:rPr>
        <w:t>E</w:t>
      </w:r>
      <w:r w:rsidRPr="00B10F50">
        <w:rPr>
          <w:rFonts w:ascii="Times New Roman" w:hAnsi="Times New Roman"/>
          <w:sz w:val="24"/>
          <w:szCs w:val="24"/>
          <w:lang w:val="sr-Latn-CS"/>
        </w:rPr>
        <w:t xml:space="preserve">konomije visoko ocenjuje konsultacije sa zainteresovanim stranama. Uloga zainteresovanih strana i šire javnosti u </w:t>
      </w:r>
      <w:r>
        <w:rPr>
          <w:rFonts w:ascii="Times New Roman" w:hAnsi="Times New Roman"/>
          <w:sz w:val="24"/>
          <w:szCs w:val="24"/>
          <w:lang w:val="sr-Latn-CS"/>
        </w:rPr>
        <w:t xml:space="preserve">pitanjima kojima se bavi </w:t>
      </w:r>
      <w:r w:rsidR="008E67CC" w:rsidRPr="008E67CC">
        <w:rPr>
          <w:rFonts w:ascii="Times New Roman" w:eastAsia="Times New Roman" w:hAnsi="Times New Roman"/>
          <w:sz w:val="24"/>
          <w:szCs w:val="24"/>
          <w:lang w:val="en-US"/>
        </w:rPr>
        <w:t>Zakon o Unapređenju Upotrebe Obnovljivih Izvora Energije</w:t>
      </w:r>
      <w:r w:rsidRPr="00475445">
        <w:rPr>
          <w:rFonts w:ascii="Times New Roman" w:hAnsi="Times New Roman"/>
          <w:sz w:val="24"/>
          <w:szCs w:val="24"/>
          <w:lang w:val="sr-Latn-CS"/>
        </w:rPr>
        <w:t xml:space="preserve"> </w:t>
      </w:r>
      <w:r w:rsidRPr="00B10F50">
        <w:rPr>
          <w:rFonts w:ascii="Times New Roman" w:hAnsi="Times New Roman"/>
          <w:sz w:val="24"/>
          <w:szCs w:val="24"/>
          <w:lang w:val="sr-Latn-CS"/>
        </w:rPr>
        <w:t>veoma je važna za ME kao sponzor institucija. Stoga, vaš preliminarni pismeni doprinos biće veoma znač</w:t>
      </w:r>
      <w:r>
        <w:rPr>
          <w:rFonts w:ascii="Times New Roman" w:hAnsi="Times New Roman"/>
          <w:sz w:val="24"/>
          <w:szCs w:val="24"/>
          <w:lang w:val="sr-Latn-CS"/>
        </w:rPr>
        <w:t>ajan i sadržajan. Ministarstvo E</w:t>
      </w:r>
      <w:r w:rsidRPr="00B10F50">
        <w:rPr>
          <w:rFonts w:ascii="Times New Roman" w:hAnsi="Times New Roman"/>
          <w:sz w:val="24"/>
          <w:szCs w:val="24"/>
          <w:lang w:val="sr-Latn-CS"/>
        </w:rPr>
        <w:t>konomije ostaje posvećeno da vaš doprinos kroz date komentare i sug</w:t>
      </w:r>
      <w:r>
        <w:rPr>
          <w:rFonts w:ascii="Times New Roman" w:hAnsi="Times New Roman"/>
          <w:sz w:val="24"/>
          <w:szCs w:val="24"/>
          <w:lang w:val="sr-Latn-CS"/>
        </w:rPr>
        <w:t xml:space="preserve">estije, uvrsti u okviru </w:t>
      </w:r>
      <w:r w:rsidR="008E67CC" w:rsidRPr="008E67CC">
        <w:rPr>
          <w:rFonts w:ascii="Times New Roman" w:eastAsia="Times New Roman" w:hAnsi="Times New Roman"/>
          <w:sz w:val="24"/>
          <w:szCs w:val="24"/>
          <w:lang w:val="en-US"/>
        </w:rPr>
        <w:t>Zakon o Unapređenju Upotrebe Obnovljivih Izvora Energije</w:t>
      </w:r>
      <w:r w:rsidR="008E67CC">
        <w:rPr>
          <w:rFonts w:ascii="Times New Roman" w:eastAsia="Times New Roman" w:hAnsi="Times New Roman"/>
          <w:sz w:val="24"/>
          <w:szCs w:val="24"/>
          <w:lang w:val="en-US"/>
        </w:rPr>
        <w:t>.</w:t>
      </w:r>
    </w:p>
    <w:p w:rsidR="00D44B05" w:rsidRPr="00B10F50" w:rsidRDefault="00D44B05" w:rsidP="00D44B05">
      <w:pPr>
        <w:pStyle w:val="ListParagraph"/>
        <w:spacing w:before="240" w:after="120"/>
        <w:jc w:val="both"/>
        <w:rPr>
          <w:rFonts w:ascii="Times New Roman" w:hAnsi="Times New Roman"/>
          <w:sz w:val="24"/>
          <w:szCs w:val="24"/>
          <w:lang w:val="sr-Latn-CS"/>
        </w:rPr>
      </w:pPr>
      <w:r>
        <w:rPr>
          <w:rFonts w:ascii="Times New Roman" w:hAnsi="Times New Roman"/>
          <w:sz w:val="24"/>
          <w:szCs w:val="24"/>
          <w:lang w:val="sr-Latn-CS"/>
        </w:rPr>
        <w:t xml:space="preserve"> </w:t>
      </w:r>
    </w:p>
    <w:p w:rsidR="00D44B05" w:rsidRPr="00B10F50" w:rsidRDefault="00D44B05" w:rsidP="00D44B05">
      <w:pPr>
        <w:spacing w:after="120"/>
        <w:rPr>
          <w:rFonts w:ascii="Times New Roman" w:hAnsi="Times New Roman"/>
          <w:b/>
          <w:sz w:val="24"/>
          <w:szCs w:val="24"/>
          <w:lang w:val="sr-Latn-CS"/>
        </w:rPr>
      </w:pPr>
      <w:r w:rsidRPr="00B10F50">
        <w:rPr>
          <w:rFonts w:ascii="Times New Roman" w:hAnsi="Times New Roman"/>
          <w:b/>
          <w:sz w:val="24"/>
          <w:szCs w:val="24"/>
          <w:lang w:val="sr-Latn-CS"/>
        </w:rPr>
        <w:t>Gde i kao treba da pošaljete vaše pisane doprinose</w:t>
      </w:r>
    </w:p>
    <w:p w:rsidR="00D44B05" w:rsidRPr="00B10F50" w:rsidRDefault="00D44B05" w:rsidP="00D44B05">
      <w:pPr>
        <w:spacing w:after="120" w:line="312" w:lineRule="auto"/>
        <w:rPr>
          <w:rFonts w:ascii="Times New Roman" w:hAnsi="Times New Roman"/>
          <w:b/>
          <w:sz w:val="24"/>
          <w:szCs w:val="24"/>
          <w:lang w:val="sr-Latn-CS"/>
        </w:rPr>
      </w:pPr>
      <w:r w:rsidRPr="00B10F50">
        <w:rPr>
          <w:rFonts w:ascii="Times New Roman" w:hAnsi="Times New Roman"/>
          <w:b/>
          <w:sz w:val="24"/>
          <w:szCs w:val="24"/>
          <w:lang w:val="sr-Latn-CS"/>
        </w:rPr>
        <w:t>______________________________________________</w:t>
      </w:r>
    </w:p>
    <w:p w:rsidR="00D44B05" w:rsidRPr="00B10F50" w:rsidRDefault="00D44B05" w:rsidP="00D44B05">
      <w:pPr>
        <w:jc w:val="both"/>
        <w:rPr>
          <w:rFonts w:ascii="Times New Roman" w:hAnsi="Times New Roman"/>
          <w:sz w:val="24"/>
          <w:szCs w:val="24"/>
          <w:lang w:val="sr-Latn-CS"/>
        </w:rPr>
      </w:pPr>
      <w:r w:rsidRPr="00B10F50">
        <w:rPr>
          <w:rFonts w:ascii="Times New Roman" w:hAnsi="Times New Roman"/>
          <w:sz w:val="24"/>
          <w:szCs w:val="24"/>
          <w:lang w:val="sr-Latn-CS"/>
        </w:rPr>
        <w:t>Poslednji rok za dostavljanje pisanih doprinosa u okvi</w:t>
      </w:r>
      <w:r>
        <w:rPr>
          <w:rFonts w:ascii="Times New Roman" w:hAnsi="Times New Roman"/>
          <w:sz w:val="24"/>
          <w:szCs w:val="24"/>
          <w:lang w:val="sr-Latn-CS"/>
        </w:rPr>
        <w:t xml:space="preserve">ru procesa konsultacija nacrta </w:t>
      </w:r>
      <w:r w:rsidR="008E67CC">
        <w:rPr>
          <w:rFonts w:ascii="Times New Roman" w:hAnsi="Times New Roman"/>
          <w:sz w:val="24"/>
          <w:szCs w:val="24"/>
          <w:lang w:val="sr-Latn-CS"/>
        </w:rPr>
        <w:t xml:space="preserve">bavi </w:t>
      </w:r>
      <w:r w:rsidR="008E67CC" w:rsidRPr="008E67CC">
        <w:rPr>
          <w:rFonts w:ascii="Times New Roman" w:eastAsia="Times New Roman" w:hAnsi="Times New Roman"/>
          <w:sz w:val="24"/>
          <w:szCs w:val="24"/>
          <w:lang w:val="en-US"/>
        </w:rPr>
        <w:t>Zakon o Unapređenju Upotrebe Obnovljivih Izvora Energije</w:t>
      </w:r>
      <w:r>
        <w:rPr>
          <w:rFonts w:ascii="Times New Roman" w:hAnsi="Times New Roman"/>
          <w:sz w:val="24"/>
          <w:szCs w:val="24"/>
          <w:lang w:val="sr-Latn-CS"/>
        </w:rPr>
        <w:t xml:space="preserve"> </w:t>
      </w:r>
      <w:r w:rsidRPr="00B10F50">
        <w:rPr>
          <w:rFonts w:ascii="Times New Roman" w:hAnsi="Times New Roman"/>
          <w:sz w:val="24"/>
          <w:szCs w:val="24"/>
          <w:lang w:val="sr-Latn-CS"/>
        </w:rPr>
        <w:t xml:space="preserve">je </w:t>
      </w:r>
      <w:r w:rsidRPr="00B10F50">
        <w:rPr>
          <w:rFonts w:ascii="Times New Roman" w:hAnsi="Times New Roman"/>
          <w:b/>
          <w:sz w:val="24"/>
          <w:szCs w:val="24"/>
          <w:lang w:val="sr-Latn-CS"/>
        </w:rPr>
        <w:t>15 radnih dana od trenutka objavljivanja</w:t>
      </w:r>
      <w:r w:rsidRPr="00B10F50">
        <w:rPr>
          <w:rFonts w:ascii="Times New Roman" w:hAnsi="Times New Roman"/>
          <w:sz w:val="24"/>
          <w:szCs w:val="24"/>
          <w:lang w:val="sr-Latn-CS"/>
        </w:rPr>
        <w:t>.</w:t>
      </w:r>
    </w:p>
    <w:p w:rsidR="00D44B05" w:rsidRPr="00B10F50" w:rsidRDefault="00D44B05" w:rsidP="00D44B05">
      <w:pPr>
        <w:autoSpaceDE w:val="0"/>
        <w:autoSpaceDN w:val="0"/>
        <w:spacing w:after="0"/>
        <w:jc w:val="both"/>
        <w:rPr>
          <w:rFonts w:ascii="Times New Roman" w:eastAsia="Times New Roman" w:hAnsi="Times New Roman"/>
          <w:bCs/>
          <w:sz w:val="24"/>
          <w:szCs w:val="24"/>
          <w:lang w:val="sr-Latn-CS"/>
        </w:rPr>
      </w:pPr>
      <w:r w:rsidRPr="00B10F50">
        <w:rPr>
          <w:rFonts w:ascii="Times New Roman" w:eastAsia="Times New Roman" w:hAnsi="Times New Roman"/>
          <w:sz w:val="24"/>
          <w:szCs w:val="24"/>
          <w:lang w:val="sr-Latn-CS"/>
        </w:rPr>
        <w:t xml:space="preserve">Svi pismeni doprinosi se moraju dostaviti u elektronskoj formi na e-mail adresu: </w:t>
      </w:r>
      <w:hyperlink r:id="rId11" w:history="1">
        <w:r>
          <w:rPr>
            <w:rStyle w:val="Hyperlink"/>
            <w:rFonts w:ascii="Times New Roman" w:eastAsia="Times New Roman" w:hAnsi="Times New Roman"/>
            <w:sz w:val="24"/>
            <w:szCs w:val="24"/>
            <w:lang w:val="sr-Latn-CS"/>
          </w:rPr>
          <w:t xml:space="preserve">besiana.qorraj </w:t>
        </w:r>
        <w:r w:rsidRPr="00B10F50">
          <w:rPr>
            <w:rStyle w:val="Hyperlink"/>
            <w:rFonts w:ascii="Times New Roman" w:eastAsia="Times New Roman" w:hAnsi="Times New Roman"/>
            <w:sz w:val="24"/>
            <w:szCs w:val="24"/>
            <w:lang w:val="sr-Latn-CS"/>
          </w:rPr>
          <w:t>@rks-gov.net</w:t>
        </w:r>
      </w:hyperlink>
      <w:r w:rsidRPr="00B10F50">
        <w:rPr>
          <w:rFonts w:ascii="Times New Roman" w:eastAsia="Times New Roman" w:hAnsi="Times New Roman"/>
          <w:sz w:val="24"/>
          <w:szCs w:val="24"/>
          <w:lang w:val="sr-Latn-CS"/>
        </w:rPr>
        <w:t xml:space="preserve"> pod naslovom: Doprinos z</w:t>
      </w:r>
      <w:r>
        <w:rPr>
          <w:rFonts w:ascii="Times New Roman" w:eastAsia="Times New Roman" w:hAnsi="Times New Roman"/>
          <w:sz w:val="24"/>
          <w:szCs w:val="24"/>
          <w:lang w:val="sr-Latn-CS"/>
        </w:rPr>
        <w:t xml:space="preserve">a proces konsultacija </w:t>
      </w:r>
      <w:r w:rsidR="008E67CC">
        <w:rPr>
          <w:rFonts w:ascii="Times New Roman" w:hAnsi="Times New Roman"/>
          <w:sz w:val="24"/>
          <w:szCs w:val="24"/>
          <w:lang w:val="sr-Latn-CS"/>
        </w:rPr>
        <w:t xml:space="preserve">bavi </w:t>
      </w:r>
      <w:r w:rsidR="008E67CC" w:rsidRPr="008E67CC">
        <w:rPr>
          <w:rFonts w:ascii="Times New Roman" w:eastAsia="Times New Roman" w:hAnsi="Times New Roman"/>
          <w:sz w:val="24"/>
          <w:szCs w:val="24"/>
          <w:lang w:val="en-US"/>
        </w:rPr>
        <w:t>Zakon o Unapređenju Upotrebe Obnovljivih Izvora Energije</w:t>
      </w:r>
      <w:r w:rsidR="005877F2">
        <w:rPr>
          <w:rFonts w:ascii="Times New Roman" w:eastAsia="Times New Roman" w:hAnsi="Times New Roman"/>
          <w:sz w:val="24"/>
          <w:szCs w:val="24"/>
          <w:lang w:val="en-US"/>
        </w:rPr>
        <w:t>.</w:t>
      </w:r>
    </w:p>
    <w:p w:rsidR="00D44B05" w:rsidRDefault="00D44B05" w:rsidP="00D44B05">
      <w:pPr>
        <w:spacing w:before="240" w:after="120"/>
        <w:jc w:val="both"/>
        <w:rPr>
          <w:rFonts w:ascii="Times New Roman" w:hAnsi="Times New Roman"/>
          <w:sz w:val="24"/>
          <w:szCs w:val="24"/>
          <w:lang w:val="sr-Latn-CS"/>
        </w:rPr>
      </w:pPr>
      <w:r w:rsidRPr="00B10F50">
        <w:rPr>
          <w:rFonts w:ascii="Times New Roman" w:hAnsi="Times New Roman"/>
          <w:sz w:val="24"/>
          <w:szCs w:val="24"/>
          <w:lang w:val="sr-Latn-CS"/>
        </w:rPr>
        <w:t>Molimo vas da jasno navedete u svom pismenom doprinosu svoju poziciju i instituciju koja doprinosi procesu konsultacija (odnosno pozicija, organizacija, kompanija, individualni kapacitet, itd.)</w:t>
      </w:r>
    </w:p>
    <w:p w:rsidR="00D44B05" w:rsidRDefault="00D44B05" w:rsidP="00D44B05">
      <w:pPr>
        <w:spacing w:before="240" w:after="120"/>
        <w:jc w:val="both"/>
        <w:rPr>
          <w:rFonts w:ascii="Times New Roman" w:hAnsi="Times New Roman"/>
          <w:sz w:val="24"/>
          <w:szCs w:val="24"/>
          <w:lang w:val="sr-Latn-CS"/>
        </w:rPr>
      </w:pPr>
    </w:p>
    <w:p w:rsidR="00D44B05" w:rsidRPr="00B10F50" w:rsidRDefault="00D44B05" w:rsidP="00D44B05">
      <w:pPr>
        <w:spacing w:before="240" w:after="120"/>
        <w:jc w:val="both"/>
        <w:rPr>
          <w:rFonts w:ascii="Times New Roman" w:hAnsi="Times New Roman"/>
          <w:sz w:val="24"/>
          <w:szCs w:val="24"/>
          <w:lang w:val="sr-Latn-CS"/>
        </w:rPr>
      </w:pPr>
    </w:p>
    <w:p w:rsidR="00D44B05" w:rsidRPr="00B10F50" w:rsidRDefault="00D44B05" w:rsidP="00D44B05">
      <w:pPr>
        <w:rPr>
          <w:rFonts w:ascii="Times New Roman" w:eastAsia="MS Mincho" w:hAnsi="Times New Roman"/>
          <w:b/>
          <w:bCs/>
          <w:iCs/>
          <w:sz w:val="24"/>
          <w:szCs w:val="24"/>
          <w:lang w:val="sr-Latn-CS"/>
        </w:rPr>
      </w:pPr>
      <w:r w:rsidRPr="00B10F50">
        <w:rPr>
          <w:rFonts w:ascii="Times New Roman" w:eastAsia="MS Mincho" w:hAnsi="Times New Roman"/>
          <w:b/>
          <w:bCs/>
          <w:iCs/>
          <w:sz w:val="24"/>
          <w:szCs w:val="24"/>
          <w:lang w:val="sr-Latn-CS"/>
        </w:rPr>
        <w:t xml:space="preserve">Komentari od organizacija </w:t>
      </w:r>
    </w:p>
    <w:p w:rsidR="00D44B05" w:rsidRPr="00B10F50" w:rsidRDefault="00D44B05" w:rsidP="00D44B05">
      <w:pPr>
        <w:spacing w:after="120" w:line="312" w:lineRule="auto"/>
        <w:rPr>
          <w:rFonts w:ascii="Times New Roman" w:hAnsi="Times New Roman"/>
          <w:b/>
          <w:sz w:val="24"/>
          <w:szCs w:val="24"/>
          <w:lang w:val="sr-Latn-CS"/>
        </w:rPr>
      </w:pPr>
      <w:r w:rsidRPr="00B10F50">
        <w:rPr>
          <w:rFonts w:ascii="Times New Roman" w:hAnsi="Times New Roman"/>
          <w:b/>
          <w:sz w:val="24"/>
          <w:szCs w:val="24"/>
          <w:lang w:val="sr-Latn-CS"/>
        </w:rPr>
        <w:t>______________________________________________</w:t>
      </w:r>
    </w:p>
    <w:p w:rsidR="00D44B05" w:rsidRPr="00B10F50" w:rsidRDefault="00D44B05" w:rsidP="00D44B05">
      <w:pPr>
        <w:autoSpaceDE w:val="0"/>
        <w:autoSpaceDN w:val="0"/>
        <w:spacing w:after="0"/>
        <w:jc w:val="both"/>
        <w:rPr>
          <w:rFonts w:ascii="Times New Roman" w:hAnsi="Times New Roman"/>
          <w:sz w:val="24"/>
          <w:szCs w:val="24"/>
          <w:lang w:val="sr-Latn-CS"/>
        </w:rPr>
      </w:pPr>
      <w:r w:rsidRPr="00B10F50">
        <w:rPr>
          <w:rFonts w:ascii="Times New Roman" w:hAnsi="Times New Roman"/>
          <w:sz w:val="24"/>
          <w:szCs w:val="24"/>
          <w:lang w:val="sr-Latn-CS"/>
        </w:rPr>
        <w:lastRenderedPageBreak/>
        <w:t xml:space="preserve">Molimo vas da vaši komentari budu dostavljeni prema dole navedenim uputstvima: </w:t>
      </w:r>
    </w:p>
    <w:p w:rsidR="00D44B05" w:rsidRPr="00B10F50" w:rsidRDefault="00D44B05" w:rsidP="00D44B05">
      <w:pPr>
        <w:autoSpaceDE w:val="0"/>
        <w:autoSpaceDN w:val="0"/>
        <w:spacing w:after="0"/>
        <w:jc w:val="both"/>
        <w:rPr>
          <w:rFonts w:ascii="Times New Roman" w:eastAsia="Times New Roman" w:hAnsi="Times New Roman"/>
          <w:sz w:val="24"/>
          <w:szCs w:val="24"/>
          <w:lang w:val="sr-Latn-CS"/>
        </w:rPr>
      </w:pPr>
    </w:p>
    <w:p w:rsidR="00D44B05" w:rsidRPr="00B10F50" w:rsidRDefault="00D44B05" w:rsidP="00D44B05">
      <w:pPr>
        <w:spacing w:after="0"/>
        <w:rPr>
          <w:rFonts w:ascii="Times New Roman" w:hAnsi="Times New Roman"/>
          <w:sz w:val="24"/>
          <w:szCs w:val="24"/>
          <w:lang w:val="sr-Latn-CS"/>
        </w:rPr>
      </w:pPr>
    </w:p>
    <w:p w:rsidR="00D44B05" w:rsidRPr="00B10F50" w:rsidRDefault="00D44B05" w:rsidP="00D44B05">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Naziv organizacije koja pruža komentare:</w:t>
      </w:r>
    </w:p>
    <w:p w:rsidR="00D44B05" w:rsidRPr="00B10F50" w:rsidRDefault="00D44B05" w:rsidP="00D44B05">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Glavna područja delo</w:t>
      </w:r>
      <w:r>
        <w:rPr>
          <w:rFonts w:ascii="Times New Roman" w:hAnsi="Times New Roman"/>
          <w:b/>
          <w:sz w:val="24"/>
          <w:szCs w:val="24"/>
          <w:lang w:val="sr-Latn-CS"/>
        </w:rPr>
        <w:t>vanja</w:t>
      </w:r>
      <w:r w:rsidRPr="00B10F50">
        <w:rPr>
          <w:rFonts w:ascii="Times New Roman" w:hAnsi="Times New Roman"/>
          <w:b/>
          <w:sz w:val="24"/>
          <w:szCs w:val="24"/>
          <w:lang w:val="sr-Latn-CS"/>
        </w:rPr>
        <w:t xml:space="preserve"> organizacije:</w:t>
      </w:r>
    </w:p>
    <w:p w:rsidR="00D44B05" w:rsidRPr="00B10F50" w:rsidRDefault="00D44B05" w:rsidP="00D44B05">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Kontakt  informacije organizacije (adresa, e-mail adresa, telefon):</w:t>
      </w:r>
    </w:p>
    <w:p w:rsidR="00D44B05" w:rsidRPr="00B10F50" w:rsidRDefault="00D44B05" w:rsidP="00D44B05">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 xml:space="preserve">Datum slanja komentara: </w:t>
      </w:r>
    </w:p>
    <w:p w:rsidR="00D44B05" w:rsidRPr="00B10F50" w:rsidRDefault="00D44B05" w:rsidP="00D44B05">
      <w:pPr>
        <w:pStyle w:val="ListParagraph"/>
        <w:spacing w:before="240" w:after="120" w:line="312" w:lineRule="auto"/>
        <w:ind w:left="0"/>
        <w:jc w:val="both"/>
        <w:rPr>
          <w:rFonts w:ascii="Times New Roman" w:hAnsi="Times New Roman"/>
          <w:sz w:val="24"/>
          <w:szCs w:val="24"/>
          <w:lang w:val="sr-Latn-CS"/>
        </w:rPr>
      </w:pPr>
    </w:p>
    <w:p w:rsidR="00D44B05" w:rsidRPr="00B10F50" w:rsidRDefault="00D44B05" w:rsidP="00D44B05">
      <w:pPr>
        <w:pStyle w:val="ListParagraph"/>
        <w:spacing w:before="240" w:after="120" w:line="312" w:lineRule="auto"/>
        <w:ind w:left="0"/>
        <w:jc w:val="both"/>
        <w:rPr>
          <w:rFonts w:ascii="Times New Roman" w:hAnsi="Times New Roman"/>
          <w:sz w:val="24"/>
          <w:szCs w:val="24"/>
          <w:lang w:val="sr-Latn-CS"/>
        </w:rPr>
      </w:pPr>
      <w:r w:rsidRPr="00B10F50">
        <w:rPr>
          <w:rFonts w:ascii="Times New Roman" w:hAnsi="Times New Roman"/>
          <w:sz w:val="24"/>
          <w:szCs w:val="24"/>
          <w:lang w:val="sr-Latn-CS"/>
        </w:rPr>
        <w:t>Oblik doprinosa je otvoren, ali bi bilo poželjno da svoje doprinose uvrstite u tabelu koja je priložena ovom dokumentu, a sadrži ključna pitanja iz ovog dokumenta.</w:t>
      </w:r>
    </w:p>
    <w:p w:rsidR="00D44B05" w:rsidRPr="00B10F50" w:rsidRDefault="00D44B05" w:rsidP="00D44B05">
      <w:pPr>
        <w:pStyle w:val="ListParagraph"/>
        <w:spacing w:before="240" w:after="120"/>
        <w:jc w:val="both"/>
        <w:rPr>
          <w:rFonts w:ascii="Times New Roman" w:hAnsi="Times New Roman"/>
          <w:sz w:val="24"/>
          <w:szCs w:val="24"/>
          <w:lang w:val="sr-Latn-CS"/>
        </w:rPr>
      </w:pPr>
    </w:p>
    <w:p w:rsidR="00D44B05" w:rsidRPr="00B10F50" w:rsidRDefault="00D44B05" w:rsidP="00D44B05">
      <w:pPr>
        <w:pStyle w:val="ListParagraph"/>
        <w:spacing w:before="240" w:after="120"/>
        <w:jc w:val="both"/>
        <w:rPr>
          <w:rFonts w:ascii="Times New Roman" w:hAnsi="Times New Roman"/>
          <w:sz w:val="24"/>
          <w:szCs w:val="24"/>
          <w:lang w:val="sr-Latn-CS"/>
        </w:rPr>
      </w:pPr>
    </w:p>
    <w:p w:rsidR="00D44B05" w:rsidRPr="00B10F50" w:rsidRDefault="00D44B05" w:rsidP="00D44B05">
      <w:pPr>
        <w:pStyle w:val="ListParagraph"/>
        <w:spacing w:before="240" w:after="120"/>
        <w:ind w:left="0"/>
        <w:jc w:val="both"/>
        <w:rPr>
          <w:rFonts w:ascii="Times New Roman" w:hAnsi="Times New Roman"/>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3"/>
        <w:gridCol w:w="3393"/>
        <w:gridCol w:w="2337"/>
      </w:tblGrid>
      <w:tr w:rsidR="00D44B05" w:rsidRPr="00B10F50" w:rsidTr="006D7942">
        <w:tc>
          <w:tcPr>
            <w:tcW w:w="393" w:type="dxa"/>
            <w:shd w:val="clear" w:color="auto" w:fill="8DB3E2"/>
          </w:tcPr>
          <w:p w:rsidR="00D44B05" w:rsidRPr="00B10F50" w:rsidRDefault="00D44B05" w:rsidP="006D7942">
            <w:pPr>
              <w:spacing w:before="240" w:after="120"/>
              <w:jc w:val="both"/>
              <w:rPr>
                <w:rFonts w:ascii="Times New Roman" w:hAnsi="Times New Roman"/>
                <w:b/>
                <w:sz w:val="24"/>
                <w:szCs w:val="24"/>
                <w:lang w:val="sr-Latn-CS"/>
              </w:rPr>
            </w:pPr>
          </w:p>
        </w:tc>
        <w:tc>
          <w:tcPr>
            <w:tcW w:w="2893" w:type="dxa"/>
            <w:shd w:val="clear" w:color="auto" w:fill="8DB3E2"/>
          </w:tcPr>
          <w:p w:rsidR="00D44B05" w:rsidRPr="00B10F50" w:rsidRDefault="00D44B05" w:rsidP="006D7942">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 xml:space="preserve">Ključna pitanja </w:t>
            </w:r>
          </w:p>
        </w:tc>
        <w:tc>
          <w:tcPr>
            <w:tcW w:w="3393" w:type="dxa"/>
            <w:shd w:val="clear" w:color="auto" w:fill="8DB3E2"/>
          </w:tcPr>
          <w:p w:rsidR="00D44B05" w:rsidRPr="00B10F50" w:rsidRDefault="00D44B05" w:rsidP="006D7942">
            <w:pPr>
              <w:spacing w:before="240" w:after="120"/>
              <w:rPr>
                <w:rFonts w:ascii="Times New Roman" w:hAnsi="Times New Roman"/>
                <w:b/>
                <w:sz w:val="24"/>
                <w:szCs w:val="24"/>
                <w:lang w:val="sr-Latn-CS"/>
              </w:rPr>
            </w:pPr>
            <w:r w:rsidRPr="00B10F50">
              <w:rPr>
                <w:rFonts w:ascii="Times New Roman" w:hAnsi="Times New Roman"/>
                <w:b/>
                <w:sz w:val="24"/>
                <w:szCs w:val="24"/>
                <w:lang w:val="sr-Latn-CS"/>
              </w:rPr>
              <w:t>Komentari o trenutnom nacrtu</w:t>
            </w:r>
          </w:p>
        </w:tc>
        <w:tc>
          <w:tcPr>
            <w:tcW w:w="2337" w:type="dxa"/>
            <w:shd w:val="clear" w:color="auto" w:fill="8DB3E2"/>
          </w:tcPr>
          <w:p w:rsidR="00D44B05" w:rsidRPr="00B10F50" w:rsidRDefault="00D44B05" w:rsidP="006D7942">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Dodatni komentari</w:t>
            </w:r>
          </w:p>
        </w:tc>
      </w:tr>
      <w:tr w:rsidR="00D44B05" w:rsidRPr="00B10F50" w:rsidTr="006D7942">
        <w:tc>
          <w:tcPr>
            <w:tcW w:w="393" w:type="dxa"/>
            <w:shd w:val="clear" w:color="auto" w:fill="D6E3BC"/>
          </w:tcPr>
          <w:p w:rsidR="00D44B05" w:rsidRPr="00B10F50" w:rsidRDefault="00D44B05" w:rsidP="006D7942">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1</w:t>
            </w:r>
          </w:p>
        </w:tc>
        <w:tc>
          <w:tcPr>
            <w:tcW w:w="2893" w:type="dxa"/>
          </w:tcPr>
          <w:p w:rsidR="00D44B05" w:rsidRPr="00B10F50" w:rsidRDefault="00D44B05" w:rsidP="006D7942">
            <w:pPr>
              <w:pStyle w:val="CM10"/>
              <w:spacing w:before="240" w:after="120" w:line="276" w:lineRule="auto"/>
              <w:rPr>
                <w:rFonts w:ascii="Times New Roman" w:hAnsi="Times New Roman"/>
                <w:lang w:val="sr-Latn-CS"/>
              </w:rPr>
            </w:pPr>
          </w:p>
        </w:tc>
        <w:tc>
          <w:tcPr>
            <w:tcW w:w="3393" w:type="dxa"/>
          </w:tcPr>
          <w:p w:rsidR="00D44B05" w:rsidRPr="00B10F50" w:rsidRDefault="00D44B05" w:rsidP="006D7942">
            <w:pPr>
              <w:spacing w:before="240" w:after="120"/>
              <w:jc w:val="both"/>
              <w:rPr>
                <w:rFonts w:ascii="Times New Roman" w:hAnsi="Times New Roman"/>
                <w:sz w:val="24"/>
                <w:szCs w:val="24"/>
                <w:lang w:val="sr-Latn-CS"/>
              </w:rPr>
            </w:pPr>
          </w:p>
        </w:tc>
        <w:tc>
          <w:tcPr>
            <w:tcW w:w="2337" w:type="dxa"/>
          </w:tcPr>
          <w:p w:rsidR="00D44B05" w:rsidRPr="00B10F50" w:rsidRDefault="00D44B05" w:rsidP="006D7942">
            <w:pPr>
              <w:spacing w:before="240" w:after="120"/>
              <w:jc w:val="both"/>
              <w:rPr>
                <w:rFonts w:ascii="Times New Roman" w:hAnsi="Times New Roman"/>
                <w:sz w:val="24"/>
                <w:szCs w:val="24"/>
                <w:lang w:val="sr-Latn-CS"/>
              </w:rPr>
            </w:pPr>
          </w:p>
        </w:tc>
      </w:tr>
      <w:tr w:rsidR="00D44B05" w:rsidRPr="00B10F50" w:rsidTr="006D7942">
        <w:tc>
          <w:tcPr>
            <w:tcW w:w="393" w:type="dxa"/>
            <w:shd w:val="clear" w:color="auto" w:fill="D6E3BC"/>
          </w:tcPr>
          <w:p w:rsidR="00D44B05" w:rsidRPr="00B10F50" w:rsidRDefault="00D44B05" w:rsidP="006D7942">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2</w:t>
            </w:r>
          </w:p>
        </w:tc>
        <w:tc>
          <w:tcPr>
            <w:tcW w:w="2893" w:type="dxa"/>
          </w:tcPr>
          <w:p w:rsidR="00D44B05" w:rsidRPr="00B10F50" w:rsidRDefault="00D44B05" w:rsidP="006D7942">
            <w:pPr>
              <w:spacing w:before="240" w:after="120"/>
              <w:rPr>
                <w:rFonts w:ascii="Times New Roman" w:hAnsi="Times New Roman"/>
                <w:sz w:val="24"/>
                <w:szCs w:val="24"/>
                <w:lang w:val="sr-Latn-CS"/>
              </w:rPr>
            </w:pPr>
          </w:p>
        </w:tc>
        <w:tc>
          <w:tcPr>
            <w:tcW w:w="3393" w:type="dxa"/>
          </w:tcPr>
          <w:p w:rsidR="00D44B05" w:rsidRPr="00B10F50" w:rsidRDefault="00D44B05" w:rsidP="006D7942">
            <w:pPr>
              <w:spacing w:before="240" w:after="120"/>
              <w:jc w:val="both"/>
              <w:rPr>
                <w:rFonts w:ascii="Times New Roman" w:hAnsi="Times New Roman"/>
                <w:sz w:val="24"/>
                <w:szCs w:val="24"/>
                <w:lang w:val="sr-Latn-CS"/>
              </w:rPr>
            </w:pPr>
          </w:p>
        </w:tc>
        <w:tc>
          <w:tcPr>
            <w:tcW w:w="2337" w:type="dxa"/>
          </w:tcPr>
          <w:p w:rsidR="00D44B05" w:rsidRPr="00B10F50" w:rsidRDefault="00D44B05" w:rsidP="006D7942">
            <w:pPr>
              <w:spacing w:before="240" w:after="120"/>
              <w:jc w:val="both"/>
              <w:rPr>
                <w:rFonts w:ascii="Times New Roman" w:hAnsi="Times New Roman"/>
                <w:sz w:val="24"/>
                <w:szCs w:val="24"/>
                <w:lang w:val="sr-Latn-CS"/>
              </w:rPr>
            </w:pPr>
          </w:p>
        </w:tc>
      </w:tr>
      <w:tr w:rsidR="00D44B05" w:rsidRPr="00B10F50" w:rsidTr="006D7942">
        <w:tc>
          <w:tcPr>
            <w:tcW w:w="393" w:type="dxa"/>
            <w:shd w:val="clear" w:color="auto" w:fill="D6E3BC"/>
          </w:tcPr>
          <w:p w:rsidR="00D44B05" w:rsidRPr="00B10F50" w:rsidRDefault="00D44B05" w:rsidP="006D7942">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3</w:t>
            </w:r>
          </w:p>
        </w:tc>
        <w:tc>
          <w:tcPr>
            <w:tcW w:w="2893" w:type="dxa"/>
          </w:tcPr>
          <w:p w:rsidR="00D44B05" w:rsidRPr="00B10F50" w:rsidRDefault="00D44B05" w:rsidP="006D7942">
            <w:pPr>
              <w:spacing w:before="240" w:after="120"/>
              <w:rPr>
                <w:rFonts w:ascii="Times New Roman" w:hAnsi="Times New Roman"/>
                <w:sz w:val="24"/>
                <w:szCs w:val="24"/>
                <w:lang w:val="sr-Latn-CS"/>
              </w:rPr>
            </w:pPr>
          </w:p>
        </w:tc>
        <w:tc>
          <w:tcPr>
            <w:tcW w:w="3393" w:type="dxa"/>
          </w:tcPr>
          <w:p w:rsidR="00D44B05" w:rsidRPr="00B10F50" w:rsidRDefault="00D44B05" w:rsidP="006D7942">
            <w:pPr>
              <w:spacing w:before="240" w:after="120"/>
              <w:jc w:val="both"/>
              <w:rPr>
                <w:rFonts w:ascii="Times New Roman" w:hAnsi="Times New Roman"/>
                <w:sz w:val="24"/>
                <w:szCs w:val="24"/>
                <w:lang w:val="sr-Latn-CS"/>
              </w:rPr>
            </w:pPr>
          </w:p>
        </w:tc>
        <w:tc>
          <w:tcPr>
            <w:tcW w:w="2337" w:type="dxa"/>
          </w:tcPr>
          <w:p w:rsidR="00D44B05" w:rsidRPr="00B10F50" w:rsidRDefault="00D44B05" w:rsidP="006D7942">
            <w:pPr>
              <w:spacing w:before="240" w:after="120"/>
              <w:jc w:val="both"/>
              <w:rPr>
                <w:rFonts w:ascii="Times New Roman" w:hAnsi="Times New Roman"/>
                <w:sz w:val="24"/>
                <w:szCs w:val="24"/>
                <w:lang w:val="sr-Latn-CS"/>
              </w:rPr>
            </w:pPr>
          </w:p>
        </w:tc>
      </w:tr>
    </w:tbl>
    <w:p w:rsidR="00D44B05" w:rsidRPr="00B10F50" w:rsidRDefault="00D44B05" w:rsidP="00D44B05">
      <w:pPr>
        <w:pStyle w:val="ListParagraph"/>
        <w:rPr>
          <w:rFonts w:ascii="Times New Roman" w:hAnsi="Times New Roman"/>
          <w:sz w:val="24"/>
          <w:szCs w:val="24"/>
          <w:lang w:val="sr-Latn-CS"/>
        </w:rPr>
      </w:pPr>
    </w:p>
    <w:p w:rsidR="00D44B05" w:rsidRPr="00B10F50" w:rsidRDefault="00D44B05" w:rsidP="00D44B05">
      <w:pPr>
        <w:pStyle w:val="ListParagraph"/>
        <w:spacing w:before="240" w:after="120"/>
        <w:ind w:left="0"/>
        <w:jc w:val="both"/>
        <w:rPr>
          <w:rFonts w:ascii="Times New Roman" w:hAnsi="Times New Roman"/>
          <w:b/>
          <w:bCs/>
          <w:sz w:val="24"/>
          <w:szCs w:val="24"/>
          <w:lang w:val="sr-Latn-CS"/>
        </w:rPr>
      </w:pPr>
      <w:r w:rsidRPr="00B10F50">
        <w:rPr>
          <w:rFonts w:ascii="Times New Roman" w:hAnsi="Times New Roman"/>
          <w:sz w:val="24"/>
          <w:szCs w:val="24"/>
          <w:lang w:val="sr-Latn-CS"/>
        </w:rPr>
        <w:t xml:space="preserve">Molimo vas, u prilogu vam dostavljamo </w:t>
      </w:r>
      <w:r w:rsidR="005877F2" w:rsidRPr="008E67CC">
        <w:rPr>
          <w:rFonts w:ascii="Times New Roman" w:eastAsia="Times New Roman" w:hAnsi="Times New Roman"/>
          <w:sz w:val="24"/>
          <w:szCs w:val="24"/>
          <w:lang w:val="en-US"/>
        </w:rPr>
        <w:t>Zakon o Unapređenju Upotrebe Obnovljivih Izvora Energije</w:t>
      </w:r>
      <w:r w:rsidR="005877F2">
        <w:rPr>
          <w:rFonts w:ascii="Times New Roman" w:eastAsia="Times New Roman" w:hAnsi="Times New Roman"/>
          <w:sz w:val="24"/>
          <w:szCs w:val="24"/>
          <w:lang w:val="en-US"/>
        </w:rPr>
        <w:t>.</w:t>
      </w:r>
    </w:p>
    <w:p w:rsidR="00B5216F" w:rsidRPr="00BA57A6" w:rsidRDefault="00B5216F" w:rsidP="006B4DA3">
      <w:pPr>
        <w:spacing w:before="240" w:after="120" w:line="312" w:lineRule="auto"/>
        <w:rPr>
          <w:rFonts w:ascii="Times New Roman" w:hAnsi="Times New Roman"/>
          <w:sz w:val="24"/>
          <w:szCs w:val="24"/>
        </w:rPr>
      </w:pPr>
    </w:p>
    <w:sectPr w:rsidR="00B5216F" w:rsidRPr="00BA57A6" w:rsidSect="00CE6223">
      <w:headerReference w:type="default" r:id="rId12"/>
      <w:footerReference w:type="even" r:id="rId13"/>
      <w:footerReference w:type="default" r:id="rId14"/>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A4B" w:rsidRDefault="00224A4B" w:rsidP="003A4FA3">
      <w:pPr>
        <w:spacing w:after="0" w:line="240" w:lineRule="auto"/>
      </w:pPr>
      <w:r>
        <w:separator/>
      </w:r>
    </w:p>
  </w:endnote>
  <w:endnote w:type="continuationSeparator" w:id="0">
    <w:p w:rsidR="00224A4B" w:rsidRDefault="00224A4B"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491AA4">
      <w:rPr>
        <w:rStyle w:val="PageNumber"/>
        <w:noProof/>
      </w:rPr>
      <w:t>1</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A4B" w:rsidRDefault="00224A4B" w:rsidP="003A4FA3">
      <w:pPr>
        <w:spacing w:after="0" w:line="240" w:lineRule="auto"/>
      </w:pPr>
      <w:r>
        <w:separator/>
      </w:r>
    </w:p>
  </w:footnote>
  <w:footnote w:type="continuationSeparator" w:id="0">
    <w:p w:rsidR="00224A4B" w:rsidRDefault="00224A4B"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065FD7"/>
    <w:multiLevelType w:val="hybridMultilevel"/>
    <w:tmpl w:val="6D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07291"/>
    <w:multiLevelType w:val="multilevel"/>
    <w:tmpl w:val="64E4EABA"/>
    <w:lvl w:ilvl="0">
      <w:start w:val="1"/>
      <w:numFmt w:val="decimal"/>
      <w:lvlText w:val="%1."/>
      <w:lvlJc w:val="left"/>
      <w:pPr>
        <w:ind w:left="720" w:hanging="360"/>
      </w:p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351BA"/>
    <w:rsid w:val="000359AC"/>
    <w:rsid w:val="000406CE"/>
    <w:rsid w:val="00045DC4"/>
    <w:rsid w:val="00056EE4"/>
    <w:rsid w:val="00071F24"/>
    <w:rsid w:val="000739E6"/>
    <w:rsid w:val="000764DE"/>
    <w:rsid w:val="00085BEA"/>
    <w:rsid w:val="00094B8C"/>
    <w:rsid w:val="000C359C"/>
    <w:rsid w:val="000C539B"/>
    <w:rsid w:val="000C7A6F"/>
    <w:rsid w:val="000E1734"/>
    <w:rsid w:val="000F09AC"/>
    <w:rsid w:val="000F419D"/>
    <w:rsid w:val="000F62E0"/>
    <w:rsid w:val="001131D7"/>
    <w:rsid w:val="001200DC"/>
    <w:rsid w:val="00121AF0"/>
    <w:rsid w:val="0013117F"/>
    <w:rsid w:val="00153A46"/>
    <w:rsid w:val="0017089C"/>
    <w:rsid w:val="001720A4"/>
    <w:rsid w:val="00172424"/>
    <w:rsid w:val="00173E5D"/>
    <w:rsid w:val="001813D6"/>
    <w:rsid w:val="001A18EA"/>
    <w:rsid w:val="001B02FB"/>
    <w:rsid w:val="001B6DA6"/>
    <w:rsid w:val="001B7143"/>
    <w:rsid w:val="001D08D2"/>
    <w:rsid w:val="001D42DD"/>
    <w:rsid w:val="001D628E"/>
    <w:rsid w:val="001E1E46"/>
    <w:rsid w:val="001F05EA"/>
    <w:rsid w:val="001F3EFD"/>
    <w:rsid w:val="001F551C"/>
    <w:rsid w:val="001F79F5"/>
    <w:rsid w:val="002164D8"/>
    <w:rsid w:val="00224A4B"/>
    <w:rsid w:val="002312BF"/>
    <w:rsid w:val="00244C28"/>
    <w:rsid w:val="002510D0"/>
    <w:rsid w:val="00261894"/>
    <w:rsid w:val="00264353"/>
    <w:rsid w:val="0026649E"/>
    <w:rsid w:val="00273F95"/>
    <w:rsid w:val="00283A5E"/>
    <w:rsid w:val="00285575"/>
    <w:rsid w:val="00290134"/>
    <w:rsid w:val="00291423"/>
    <w:rsid w:val="0029209D"/>
    <w:rsid w:val="00293E06"/>
    <w:rsid w:val="00294EEE"/>
    <w:rsid w:val="002A0F69"/>
    <w:rsid w:val="002B6925"/>
    <w:rsid w:val="002C035E"/>
    <w:rsid w:val="002C1D45"/>
    <w:rsid w:val="002C4A64"/>
    <w:rsid w:val="002D28F6"/>
    <w:rsid w:val="002E2C78"/>
    <w:rsid w:val="002E3635"/>
    <w:rsid w:val="002F6F1E"/>
    <w:rsid w:val="00305DB8"/>
    <w:rsid w:val="00317541"/>
    <w:rsid w:val="00323494"/>
    <w:rsid w:val="00333757"/>
    <w:rsid w:val="00342E31"/>
    <w:rsid w:val="00345F24"/>
    <w:rsid w:val="00367E59"/>
    <w:rsid w:val="00397067"/>
    <w:rsid w:val="003976FF"/>
    <w:rsid w:val="003A236D"/>
    <w:rsid w:val="003A23FE"/>
    <w:rsid w:val="003A2670"/>
    <w:rsid w:val="003A35E3"/>
    <w:rsid w:val="003A4FA3"/>
    <w:rsid w:val="003C6A0D"/>
    <w:rsid w:val="003D4DDD"/>
    <w:rsid w:val="003D504F"/>
    <w:rsid w:val="004153A7"/>
    <w:rsid w:val="00426F74"/>
    <w:rsid w:val="00441A67"/>
    <w:rsid w:val="004470FA"/>
    <w:rsid w:val="00454B3E"/>
    <w:rsid w:val="00463865"/>
    <w:rsid w:val="00463E31"/>
    <w:rsid w:val="00464085"/>
    <w:rsid w:val="00466789"/>
    <w:rsid w:val="00474387"/>
    <w:rsid w:val="00475697"/>
    <w:rsid w:val="00477332"/>
    <w:rsid w:val="00484EBD"/>
    <w:rsid w:val="00491089"/>
    <w:rsid w:val="00491AA4"/>
    <w:rsid w:val="00494B64"/>
    <w:rsid w:val="004A3694"/>
    <w:rsid w:val="004B208D"/>
    <w:rsid w:val="004D5C92"/>
    <w:rsid w:val="004E2EDB"/>
    <w:rsid w:val="004E3AAE"/>
    <w:rsid w:val="004E5D7B"/>
    <w:rsid w:val="004F05EA"/>
    <w:rsid w:val="004F7743"/>
    <w:rsid w:val="00504838"/>
    <w:rsid w:val="00506DD7"/>
    <w:rsid w:val="00524A93"/>
    <w:rsid w:val="005362A7"/>
    <w:rsid w:val="00545169"/>
    <w:rsid w:val="00555825"/>
    <w:rsid w:val="005613B7"/>
    <w:rsid w:val="00566ACA"/>
    <w:rsid w:val="005812D1"/>
    <w:rsid w:val="00581DD6"/>
    <w:rsid w:val="005840D4"/>
    <w:rsid w:val="00584324"/>
    <w:rsid w:val="0058679D"/>
    <w:rsid w:val="005877F2"/>
    <w:rsid w:val="005A31DD"/>
    <w:rsid w:val="005A6377"/>
    <w:rsid w:val="005B434D"/>
    <w:rsid w:val="005C1FB2"/>
    <w:rsid w:val="005D0067"/>
    <w:rsid w:val="005E09E1"/>
    <w:rsid w:val="005E2B8F"/>
    <w:rsid w:val="005E39C6"/>
    <w:rsid w:val="005F1F50"/>
    <w:rsid w:val="006010FD"/>
    <w:rsid w:val="00603301"/>
    <w:rsid w:val="006073BE"/>
    <w:rsid w:val="0061412A"/>
    <w:rsid w:val="00616FBB"/>
    <w:rsid w:val="006271E7"/>
    <w:rsid w:val="00631269"/>
    <w:rsid w:val="00634E7D"/>
    <w:rsid w:val="006369E7"/>
    <w:rsid w:val="00637E22"/>
    <w:rsid w:val="006425CF"/>
    <w:rsid w:val="006449DD"/>
    <w:rsid w:val="00646283"/>
    <w:rsid w:val="00651C98"/>
    <w:rsid w:val="00652F00"/>
    <w:rsid w:val="00655B2E"/>
    <w:rsid w:val="00660130"/>
    <w:rsid w:val="00670ADF"/>
    <w:rsid w:val="00672013"/>
    <w:rsid w:val="0068063A"/>
    <w:rsid w:val="006A6C24"/>
    <w:rsid w:val="006B4DA3"/>
    <w:rsid w:val="006B754A"/>
    <w:rsid w:val="006D0B60"/>
    <w:rsid w:val="006D43B6"/>
    <w:rsid w:val="006F336D"/>
    <w:rsid w:val="006F70FF"/>
    <w:rsid w:val="00712C30"/>
    <w:rsid w:val="007214CA"/>
    <w:rsid w:val="00721D9F"/>
    <w:rsid w:val="0072268F"/>
    <w:rsid w:val="00732BFD"/>
    <w:rsid w:val="00737625"/>
    <w:rsid w:val="00777E68"/>
    <w:rsid w:val="00783FD0"/>
    <w:rsid w:val="00790ED7"/>
    <w:rsid w:val="0079232E"/>
    <w:rsid w:val="007A16B9"/>
    <w:rsid w:val="007A4FE2"/>
    <w:rsid w:val="007C4FAC"/>
    <w:rsid w:val="007D10DD"/>
    <w:rsid w:val="007D2A06"/>
    <w:rsid w:val="007D7B69"/>
    <w:rsid w:val="007E0EA7"/>
    <w:rsid w:val="007E18D0"/>
    <w:rsid w:val="007E1FA5"/>
    <w:rsid w:val="007E3EEF"/>
    <w:rsid w:val="007E74D3"/>
    <w:rsid w:val="007F372F"/>
    <w:rsid w:val="007F74CD"/>
    <w:rsid w:val="008435AE"/>
    <w:rsid w:val="00863310"/>
    <w:rsid w:val="00867129"/>
    <w:rsid w:val="00874403"/>
    <w:rsid w:val="00876F30"/>
    <w:rsid w:val="00882F59"/>
    <w:rsid w:val="00883A02"/>
    <w:rsid w:val="00884265"/>
    <w:rsid w:val="00890F40"/>
    <w:rsid w:val="00892D32"/>
    <w:rsid w:val="008A0085"/>
    <w:rsid w:val="008A1210"/>
    <w:rsid w:val="008A17F8"/>
    <w:rsid w:val="008B691E"/>
    <w:rsid w:val="008C01B1"/>
    <w:rsid w:val="008C5C28"/>
    <w:rsid w:val="008D0AD9"/>
    <w:rsid w:val="008D114D"/>
    <w:rsid w:val="008D7FAC"/>
    <w:rsid w:val="008E67CC"/>
    <w:rsid w:val="009016CB"/>
    <w:rsid w:val="00905EFA"/>
    <w:rsid w:val="00912524"/>
    <w:rsid w:val="00920398"/>
    <w:rsid w:val="009247AB"/>
    <w:rsid w:val="00925EB7"/>
    <w:rsid w:val="00926C50"/>
    <w:rsid w:val="00935137"/>
    <w:rsid w:val="0093734C"/>
    <w:rsid w:val="00956E43"/>
    <w:rsid w:val="00962DD6"/>
    <w:rsid w:val="00965A5B"/>
    <w:rsid w:val="00967EC6"/>
    <w:rsid w:val="00994238"/>
    <w:rsid w:val="009A0B99"/>
    <w:rsid w:val="009A35C3"/>
    <w:rsid w:val="009E48FC"/>
    <w:rsid w:val="00A03F47"/>
    <w:rsid w:val="00A13053"/>
    <w:rsid w:val="00A22DC1"/>
    <w:rsid w:val="00A33AF0"/>
    <w:rsid w:val="00A551C5"/>
    <w:rsid w:val="00A64C98"/>
    <w:rsid w:val="00A662B1"/>
    <w:rsid w:val="00A85901"/>
    <w:rsid w:val="00A85FC4"/>
    <w:rsid w:val="00A92002"/>
    <w:rsid w:val="00A95F8F"/>
    <w:rsid w:val="00AD2897"/>
    <w:rsid w:val="00AE06AE"/>
    <w:rsid w:val="00AE1697"/>
    <w:rsid w:val="00AE3648"/>
    <w:rsid w:val="00AE4AD9"/>
    <w:rsid w:val="00AE670B"/>
    <w:rsid w:val="00B0783A"/>
    <w:rsid w:val="00B11A01"/>
    <w:rsid w:val="00B12B87"/>
    <w:rsid w:val="00B20AFD"/>
    <w:rsid w:val="00B4625C"/>
    <w:rsid w:val="00B5216F"/>
    <w:rsid w:val="00B56B0E"/>
    <w:rsid w:val="00B64F00"/>
    <w:rsid w:val="00B656DD"/>
    <w:rsid w:val="00B843E3"/>
    <w:rsid w:val="00B877F4"/>
    <w:rsid w:val="00B94087"/>
    <w:rsid w:val="00BA57A6"/>
    <w:rsid w:val="00BB5FF0"/>
    <w:rsid w:val="00BE147F"/>
    <w:rsid w:val="00BE20A0"/>
    <w:rsid w:val="00BE2DB5"/>
    <w:rsid w:val="00BE6A9C"/>
    <w:rsid w:val="00BF5E91"/>
    <w:rsid w:val="00BF6EB1"/>
    <w:rsid w:val="00C27F30"/>
    <w:rsid w:val="00C369D4"/>
    <w:rsid w:val="00C36F9D"/>
    <w:rsid w:val="00C43977"/>
    <w:rsid w:val="00C447F5"/>
    <w:rsid w:val="00C61A1A"/>
    <w:rsid w:val="00C70D43"/>
    <w:rsid w:val="00C71D38"/>
    <w:rsid w:val="00C72AEC"/>
    <w:rsid w:val="00C732E3"/>
    <w:rsid w:val="00C82C2A"/>
    <w:rsid w:val="00CB1226"/>
    <w:rsid w:val="00CB1E45"/>
    <w:rsid w:val="00CB2993"/>
    <w:rsid w:val="00CB4056"/>
    <w:rsid w:val="00CB43A2"/>
    <w:rsid w:val="00CC2B55"/>
    <w:rsid w:val="00CE3862"/>
    <w:rsid w:val="00CE408A"/>
    <w:rsid w:val="00CE5158"/>
    <w:rsid w:val="00CE5B8C"/>
    <w:rsid w:val="00CE6223"/>
    <w:rsid w:val="00CE6E5A"/>
    <w:rsid w:val="00CE76EE"/>
    <w:rsid w:val="00D01840"/>
    <w:rsid w:val="00D02A14"/>
    <w:rsid w:val="00D04394"/>
    <w:rsid w:val="00D17FF4"/>
    <w:rsid w:val="00D205F4"/>
    <w:rsid w:val="00D2119A"/>
    <w:rsid w:val="00D43DAC"/>
    <w:rsid w:val="00D44812"/>
    <w:rsid w:val="00D44B05"/>
    <w:rsid w:val="00D455F6"/>
    <w:rsid w:val="00D50C22"/>
    <w:rsid w:val="00D518BD"/>
    <w:rsid w:val="00D54AA2"/>
    <w:rsid w:val="00D64D8E"/>
    <w:rsid w:val="00D72769"/>
    <w:rsid w:val="00D73042"/>
    <w:rsid w:val="00D91EA8"/>
    <w:rsid w:val="00DA5D0E"/>
    <w:rsid w:val="00DA7A91"/>
    <w:rsid w:val="00DB41A6"/>
    <w:rsid w:val="00DD1A58"/>
    <w:rsid w:val="00DD5872"/>
    <w:rsid w:val="00DD6E00"/>
    <w:rsid w:val="00DE1EE1"/>
    <w:rsid w:val="00DE3D27"/>
    <w:rsid w:val="00DF5723"/>
    <w:rsid w:val="00E036F3"/>
    <w:rsid w:val="00E04BF2"/>
    <w:rsid w:val="00E33629"/>
    <w:rsid w:val="00E4526E"/>
    <w:rsid w:val="00E50E72"/>
    <w:rsid w:val="00E55CCF"/>
    <w:rsid w:val="00E55CF5"/>
    <w:rsid w:val="00E62613"/>
    <w:rsid w:val="00E63F74"/>
    <w:rsid w:val="00E671A3"/>
    <w:rsid w:val="00E76680"/>
    <w:rsid w:val="00E76DF5"/>
    <w:rsid w:val="00E83C2A"/>
    <w:rsid w:val="00E878AF"/>
    <w:rsid w:val="00EA2276"/>
    <w:rsid w:val="00EB3809"/>
    <w:rsid w:val="00EB55D4"/>
    <w:rsid w:val="00EB73CC"/>
    <w:rsid w:val="00EC552A"/>
    <w:rsid w:val="00ED7A7C"/>
    <w:rsid w:val="00EE2949"/>
    <w:rsid w:val="00EE40C3"/>
    <w:rsid w:val="00EE62F3"/>
    <w:rsid w:val="00EF26F5"/>
    <w:rsid w:val="00F03513"/>
    <w:rsid w:val="00F06231"/>
    <w:rsid w:val="00F10AE1"/>
    <w:rsid w:val="00F50029"/>
    <w:rsid w:val="00F54181"/>
    <w:rsid w:val="00F5533E"/>
    <w:rsid w:val="00F63FC2"/>
    <w:rsid w:val="00F71F22"/>
    <w:rsid w:val="00F972C7"/>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2C9285-4B5C-4DBF-84E5-F6E51F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Market4RES Lijstalinea,Resume Title,Citation List,Bullets1,heading 4,Lettre d'introduction,Paragrafo elenco,List Paragraph1,1st level - Bullet List Paragraph,List Paragraph1 Car,Ha,Body"/>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styleId="NoSpacing">
    <w:name w:val="No Spacing"/>
    <w:uiPriority w:val="1"/>
    <w:qFormat/>
    <w:rsid w:val="007B17EA"/>
    <w:rPr>
      <w:rFonts w:eastAsia="Times New Roman"/>
      <w:sz w:val="22"/>
      <w:szCs w:val="22"/>
      <w:lang w:eastAsia="en-US"/>
    </w:rPr>
  </w:style>
  <w:style w:type="character" w:customStyle="1" w:styleId="ListParagraphChar">
    <w:name w:val="List Paragraph Char"/>
    <w:aliases w:val="Normal 1 Char,List Paragraph 1 Char,Akapit z listą BS Char,Market4RES Lijstalinea Char,Resume Title Char,Citation List Char,Bullets1 Char,heading 4 Char,Lettre d'introduction Char,Paragrafo elenco Char,List Paragraph1 Char,Ha Char"/>
    <w:link w:val="ListParagraph"/>
    <w:uiPriority w:val="99"/>
    <w:locked/>
    <w:rsid w:val="00A6670B"/>
    <w:rPr>
      <w:sz w:val="22"/>
      <w:szCs w:val="22"/>
      <w:lang w:eastAsia="en-US"/>
    </w:rPr>
  </w:style>
  <w:style w:type="paragraph" w:styleId="HTMLPreformatted">
    <w:name w:val="HTML Preformatted"/>
    <w:basedOn w:val="Normal"/>
    <w:link w:val="HTMLPreformattedChar"/>
    <w:uiPriority w:val="99"/>
    <w:semiHidden/>
    <w:unhideWhenUsed/>
    <w:rsid w:val="008E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E67CC"/>
    <w:rPr>
      <w:rFonts w:ascii="Courier New" w:eastAsia="Times New Roman" w:hAnsi="Courier New" w:cs="Courier New"/>
      <w:lang w:val="en-US" w:eastAsia="en-US"/>
    </w:rPr>
  </w:style>
  <w:style w:type="character" w:customStyle="1" w:styleId="y2iqfc">
    <w:name w:val="y2iqfc"/>
    <w:basedOn w:val="DefaultParagraphFont"/>
    <w:rsid w:val="008E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6690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ftar.nika@rks-gov.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siana.qorraj@rks-gov.net" TargetMode="External"/><Relationship Id="rId4" Type="http://schemas.openxmlformats.org/officeDocument/2006/relationships/settings" Target="settings.xml"/><Relationship Id="rId9" Type="http://schemas.openxmlformats.org/officeDocument/2006/relationships/hyperlink" Target="mailto:besiana.qorraj@rks-gov.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3A69-3C11-4D64-9EBC-3C0EAC05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alma.lamçja</dc:creator>
  <cp:keywords/>
  <dc:description/>
  <cp:lastModifiedBy>Fehmi</cp:lastModifiedBy>
  <cp:revision>2</cp:revision>
  <cp:lastPrinted>2014-05-07T08:33:00Z</cp:lastPrinted>
  <dcterms:created xsi:type="dcterms:W3CDTF">2022-12-07T16:41:00Z</dcterms:created>
  <dcterms:modified xsi:type="dcterms:W3CDTF">2022-12-07T16:41:00Z</dcterms:modified>
</cp:coreProperties>
</file>