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  <w:r w:rsidRPr="00634F2F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50C3162" wp14:editId="5FCF4235">
            <wp:simplePos x="0" y="0"/>
            <wp:positionH relativeFrom="column">
              <wp:posOffset>4291551</wp:posOffset>
            </wp:positionH>
            <wp:positionV relativeFrom="paragraph">
              <wp:posOffset>151710</wp:posOffset>
            </wp:positionV>
            <wp:extent cx="792480" cy="735965"/>
            <wp:effectExtent l="0" t="0" r="7620" b="6985"/>
            <wp:wrapNone/>
            <wp:docPr id="14" name="Picture 2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ja P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  <w:r w:rsidRPr="00634F2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2BE1A4" wp14:editId="077C2A1F">
            <wp:simplePos x="0" y="0"/>
            <wp:positionH relativeFrom="column">
              <wp:posOffset>132604</wp:posOffset>
            </wp:positionH>
            <wp:positionV relativeFrom="paragraph">
              <wp:posOffset>11623</wp:posOffset>
            </wp:positionV>
            <wp:extent cx="836494" cy="815620"/>
            <wp:effectExtent l="0" t="0" r="1905" b="381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94" cy="8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color w:val="000000"/>
        </w:rPr>
      </w:pPr>
      <w:r w:rsidRPr="00634F2F">
        <w:rPr>
          <w:b/>
          <w:bCs/>
        </w:rPr>
        <w:t xml:space="preserve">           </w:t>
      </w:r>
      <w:r w:rsidRPr="00634F2F">
        <w:rPr>
          <w:b/>
          <w:bCs/>
        </w:rPr>
        <w:tab/>
      </w:r>
      <w:r w:rsidRPr="00634F2F">
        <w:rPr>
          <w:b/>
          <w:bCs/>
        </w:rPr>
        <w:tab/>
      </w:r>
      <w:r w:rsidRPr="00634F2F">
        <w:rPr>
          <w:b/>
          <w:bCs/>
        </w:rPr>
        <w:tab/>
      </w:r>
      <w:r w:rsidRPr="00634F2F">
        <w:rPr>
          <w:b/>
          <w:bCs/>
        </w:rPr>
        <w:tab/>
        <w:t xml:space="preserve">                 </w:t>
      </w:r>
      <w:r>
        <w:rPr>
          <w:b/>
          <w:bCs/>
        </w:rPr>
        <w:t xml:space="preserve"> </w:t>
      </w:r>
      <w:r w:rsidRPr="00634F2F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634F2F">
        <w:rPr>
          <w:b/>
          <w:bCs/>
        </w:rPr>
        <w:t xml:space="preserve">                       </w:t>
      </w: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  <w:r w:rsidRPr="00634F2F">
        <w:rPr>
          <w:b/>
          <w:bCs/>
        </w:rPr>
        <w:t>Republika e Kosovës                                                                                          Komuna e Prizrenit</w:t>
      </w:r>
    </w:p>
    <w:p w:rsidR="0068655D" w:rsidRPr="00634F2F" w:rsidRDefault="0068655D" w:rsidP="0068655D">
      <w:pPr>
        <w:pBdr>
          <w:bottom w:val="single" w:sz="4" w:space="1" w:color="auto"/>
        </w:pBdr>
        <w:jc w:val="both"/>
        <w:rPr>
          <w:b/>
          <w:bCs/>
        </w:rPr>
      </w:pPr>
      <w:r w:rsidRPr="00634F2F">
        <w:rPr>
          <w:b/>
          <w:bCs/>
        </w:rPr>
        <w:t xml:space="preserve">Republika Kosova- Kosova </w:t>
      </w:r>
      <w:proofErr w:type="spellStart"/>
      <w:r w:rsidRPr="00634F2F">
        <w:rPr>
          <w:b/>
          <w:bCs/>
        </w:rPr>
        <w:t>Cumhuriyeti</w:t>
      </w:r>
      <w:proofErr w:type="spellEnd"/>
      <w:r w:rsidRPr="00634F2F">
        <w:rPr>
          <w:b/>
          <w:bCs/>
        </w:rPr>
        <w:t xml:space="preserve">                             </w:t>
      </w:r>
      <w:proofErr w:type="spellStart"/>
      <w:r w:rsidRPr="00634F2F">
        <w:rPr>
          <w:b/>
          <w:bCs/>
        </w:rPr>
        <w:t>Opština</w:t>
      </w:r>
      <w:proofErr w:type="spellEnd"/>
      <w:r w:rsidRPr="00634F2F">
        <w:rPr>
          <w:b/>
          <w:bCs/>
        </w:rPr>
        <w:t xml:space="preserve"> Prizren – Prizren </w:t>
      </w:r>
      <w:proofErr w:type="spellStart"/>
      <w:r w:rsidRPr="00634F2F">
        <w:rPr>
          <w:b/>
          <w:bCs/>
        </w:rPr>
        <w:t>Belediyesi</w:t>
      </w:r>
      <w:proofErr w:type="spellEnd"/>
    </w:p>
    <w:p w:rsidR="0068655D" w:rsidRPr="00634F2F" w:rsidRDefault="0068655D" w:rsidP="0068655D">
      <w:pPr>
        <w:jc w:val="right"/>
        <w:textAlignment w:val="baseline"/>
        <w:rPr>
          <w:b/>
        </w:rPr>
      </w:pPr>
      <w:r w:rsidRPr="00634F2F">
        <w:rPr>
          <w:b/>
        </w:rPr>
        <w:t xml:space="preserve">       </w:t>
      </w:r>
    </w:p>
    <w:p w:rsidR="0068655D" w:rsidRPr="00634F2F" w:rsidRDefault="0068655D" w:rsidP="0068655D">
      <w:pPr>
        <w:ind w:firstLine="720"/>
        <w:jc w:val="right"/>
      </w:pPr>
      <w:r w:rsidRPr="00634F2F">
        <w:t xml:space="preserve"> </w:t>
      </w:r>
    </w:p>
    <w:p w:rsidR="0068655D" w:rsidRPr="001F3E6D" w:rsidRDefault="0068655D" w:rsidP="001F3E6D">
      <w:pPr>
        <w:ind w:firstLine="720"/>
        <w:jc w:val="right"/>
        <w:rPr>
          <w:b/>
          <w:sz w:val="22"/>
          <w:szCs w:val="22"/>
        </w:rPr>
      </w:pPr>
      <w:r w:rsidRPr="008761D2">
        <w:rPr>
          <w:b/>
        </w:rPr>
        <w:t>PROPOZIM</w:t>
      </w:r>
      <w:r w:rsidR="001F3E6D">
        <w:rPr>
          <w:b/>
          <w:sz w:val="22"/>
          <w:szCs w:val="22"/>
        </w:rPr>
        <w:t xml:space="preserve"> </w:t>
      </w:r>
      <w:r w:rsidRPr="008761D2">
        <w:rPr>
          <w:sz w:val="22"/>
          <w:szCs w:val="22"/>
        </w:rPr>
        <w:t xml:space="preserve">      </w:t>
      </w:r>
    </w:p>
    <w:p w:rsidR="0068655D" w:rsidRPr="008761D2" w:rsidRDefault="0068655D" w:rsidP="0068655D">
      <w:pPr>
        <w:jc w:val="both"/>
        <w:rPr>
          <w:rFonts w:eastAsia="Garamond"/>
        </w:rPr>
      </w:pPr>
    </w:p>
    <w:p w:rsidR="0068655D" w:rsidRPr="00F257B5" w:rsidRDefault="00BC2220" w:rsidP="007E586E">
      <w:pPr>
        <w:ind w:firstLine="720"/>
        <w:jc w:val="both"/>
        <w:rPr>
          <w:b/>
        </w:rPr>
      </w:pPr>
      <w:r w:rsidRPr="005C454E">
        <w:rPr>
          <w:noProof/>
        </w:rPr>
        <w:t xml:space="preserve">Duke u bazuar në </w:t>
      </w:r>
      <w:r w:rsidR="0068655D" w:rsidRPr="005C454E">
        <w:rPr>
          <w:noProof/>
        </w:rPr>
        <w:t>dispozitat e nenit 12</w:t>
      </w:r>
      <w:r w:rsidRPr="005C454E">
        <w:rPr>
          <w:noProof/>
        </w:rPr>
        <w:t>,</w:t>
      </w:r>
      <w:r w:rsidR="0068655D" w:rsidRPr="005C454E">
        <w:rPr>
          <w:noProof/>
        </w:rPr>
        <w:t xml:space="preserve"> paragrafi l2.2  pika c </w:t>
      </w:r>
      <w:r w:rsidR="00AD7477" w:rsidRPr="005C454E">
        <w:rPr>
          <w:noProof/>
        </w:rPr>
        <w:t>në lidhje me nenin 9</w:t>
      </w:r>
      <w:r w:rsidR="00F42574">
        <w:rPr>
          <w:noProof/>
        </w:rPr>
        <w:t>.2</w:t>
      </w:r>
      <w:r w:rsidR="00AD7477" w:rsidRPr="005C454E">
        <w:rPr>
          <w:noProof/>
        </w:rPr>
        <w:t xml:space="preserve"> </w:t>
      </w:r>
      <w:r w:rsidR="0068655D" w:rsidRPr="005C454E">
        <w:rPr>
          <w:noProof/>
        </w:rPr>
        <w:t xml:space="preserve">të Ligjit nr. 03/L- 040, për Vetëqeverisje Lokale ("Gazeta zyrtare e Republikës së Kosovës, nr. 28/2008’’), </w:t>
      </w:r>
      <w:r w:rsidR="005C454E" w:rsidRPr="00ED6CAF">
        <w:t>nenit 2.4</w:t>
      </w:r>
      <w:r w:rsidR="003D5ED5">
        <w:t xml:space="preserve"> dhe 35</w:t>
      </w:r>
      <w:r w:rsidR="005C454E" w:rsidRPr="00ED6CAF">
        <w:t xml:space="preserve"> të Ligjit nr. 02/L-037 për përdorimin e Gjuhëve, nenit </w:t>
      </w:r>
      <w:r w:rsidR="003D5ED5">
        <w:t>13</w:t>
      </w:r>
      <w:r w:rsidR="005C454E" w:rsidRPr="00ED6CAF">
        <w:t xml:space="preserve"> të Udhëzimit Administrativ (MAPL) nr. 01/2022 për Përcaktimin e procedurave për Zbatimin e Ligjit për Përdorimin e Gjuhëve në Komuna</w:t>
      </w:r>
      <w:r w:rsidR="003D5ED5">
        <w:t xml:space="preserve">, Vendimit </w:t>
      </w:r>
      <w:r w:rsidR="00F257B5">
        <w:t xml:space="preserve">nr. 011-011-157570 datë 31.10.2022 </w:t>
      </w:r>
      <w:r w:rsidR="003D5ED5">
        <w:t>për njohjen e gjuhës rome si gjuhë në përdori</w:t>
      </w:r>
      <w:r w:rsidR="00F257B5">
        <w:t xml:space="preserve">m zyrtar në Komunën e Prizrenit, nenit 25 </w:t>
      </w:r>
      <w:r w:rsidR="0086688C">
        <w:rPr>
          <w:noProof/>
        </w:rPr>
        <w:t xml:space="preserve">dhe nenit 27 al. 1, neni 50 </w:t>
      </w:r>
      <w:r w:rsidR="0068655D" w:rsidRPr="005C454E">
        <w:rPr>
          <w:noProof/>
        </w:rPr>
        <w:t xml:space="preserve">të Statutit të Komunës së Prizrenit, Kuvendi i Komunës, në mbledhjen e mbajtur më </w:t>
      </w:r>
      <w:r w:rsidR="0068655D" w:rsidRPr="005C454E">
        <w:rPr>
          <w:noProof/>
          <w:color w:val="FF0000"/>
        </w:rPr>
        <w:t xml:space="preserve">_________ </w:t>
      </w:r>
      <w:r w:rsidR="007E586E">
        <w:rPr>
          <w:noProof/>
        </w:rPr>
        <w:t xml:space="preserve"> 2024</w:t>
      </w:r>
      <w:r w:rsidR="0068655D" w:rsidRPr="005C454E">
        <w:rPr>
          <w:noProof/>
        </w:rPr>
        <w:t>, miratoi këtë:</w:t>
      </w:r>
    </w:p>
    <w:p w:rsidR="0068655D" w:rsidRPr="008761D2" w:rsidRDefault="0068655D" w:rsidP="0068655D">
      <w:pPr>
        <w:jc w:val="both"/>
        <w:rPr>
          <w:rFonts w:eastAsia="Garamond"/>
        </w:rPr>
      </w:pPr>
    </w:p>
    <w:p w:rsidR="0068655D" w:rsidRPr="008761D2" w:rsidRDefault="0068655D" w:rsidP="0068655D"/>
    <w:p w:rsidR="0068655D" w:rsidRPr="008761D2" w:rsidRDefault="0068655D" w:rsidP="007E586E">
      <w:pPr>
        <w:jc w:val="center"/>
        <w:rPr>
          <w:b/>
        </w:rPr>
      </w:pPr>
    </w:p>
    <w:p w:rsidR="0068655D" w:rsidRPr="008761D2" w:rsidRDefault="0068655D" w:rsidP="007E586E">
      <w:pPr>
        <w:jc w:val="center"/>
        <w:rPr>
          <w:b/>
          <w:sz w:val="32"/>
          <w:szCs w:val="32"/>
        </w:rPr>
      </w:pPr>
      <w:r w:rsidRPr="008761D2">
        <w:rPr>
          <w:b/>
          <w:sz w:val="32"/>
          <w:szCs w:val="32"/>
        </w:rPr>
        <w:t>RREGULLORE</w:t>
      </w:r>
    </w:p>
    <w:p w:rsidR="0068655D" w:rsidRPr="008761D2" w:rsidRDefault="0068655D" w:rsidP="007E586E">
      <w:pPr>
        <w:ind w:left="450" w:hanging="450"/>
        <w:jc w:val="center"/>
        <w:rPr>
          <w:b/>
          <w:sz w:val="28"/>
          <w:szCs w:val="28"/>
        </w:rPr>
      </w:pPr>
      <w:r w:rsidRPr="008761D2">
        <w:rPr>
          <w:b/>
          <w:sz w:val="28"/>
          <w:szCs w:val="28"/>
        </w:rPr>
        <w:t>PËR</w:t>
      </w:r>
    </w:p>
    <w:p w:rsidR="0068655D" w:rsidRPr="00884A22" w:rsidRDefault="0068655D" w:rsidP="007E586E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8761D2">
        <w:rPr>
          <w:b/>
          <w:sz w:val="28"/>
          <w:szCs w:val="28"/>
        </w:rPr>
        <w:t xml:space="preserve">NDRYSHIMIN DHE PLOTËSIMIN E RREGULLORES </w:t>
      </w:r>
      <w:r w:rsidRPr="00884A22">
        <w:rPr>
          <w:b/>
          <w:bCs/>
          <w:sz w:val="28"/>
          <w:szCs w:val="28"/>
          <w:lang w:val="it-IT"/>
        </w:rPr>
        <w:t>NR.</w:t>
      </w:r>
      <w:r w:rsidR="007E586E" w:rsidRPr="00884A22">
        <w:rPr>
          <w:b/>
          <w:bCs/>
          <w:sz w:val="28"/>
          <w:szCs w:val="28"/>
          <w:lang w:val="it-IT"/>
        </w:rPr>
        <w:t xml:space="preserve"> </w:t>
      </w:r>
      <w:r w:rsidRPr="00884A22">
        <w:rPr>
          <w:b/>
          <w:bCs/>
          <w:sz w:val="28"/>
          <w:szCs w:val="28"/>
          <w:lang w:val="it-IT"/>
        </w:rPr>
        <w:t>01/011-</w:t>
      </w:r>
      <w:r w:rsidR="007E586E" w:rsidRPr="00884A22">
        <w:rPr>
          <w:b/>
          <w:bCs/>
          <w:sz w:val="28"/>
          <w:szCs w:val="28"/>
          <w:lang w:val="it-IT"/>
        </w:rPr>
        <w:t>3250</w:t>
      </w:r>
      <w:r w:rsidRPr="00884A22">
        <w:rPr>
          <w:b/>
          <w:bCs/>
          <w:sz w:val="28"/>
          <w:szCs w:val="28"/>
          <w:lang w:val="it-IT"/>
        </w:rPr>
        <w:t xml:space="preserve"> DT.</w:t>
      </w:r>
      <w:r w:rsidR="007E586E" w:rsidRPr="00884A22">
        <w:rPr>
          <w:b/>
          <w:bCs/>
          <w:sz w:val="28"/>
          <w:szCs w:val="28"/>
          <w:lang w:val="it-IT"/>
        </w:rPr>
        <w:t xml:space="preserve"> 8.03.2012 </w:t>
      </w:r>
      <w:r w:rsidRPr="00884A22">
        <w:rPr>
          <w:b/>
          <w:sz w:val="28"/>
          <w:szCs w:val="28"/>
        </w:rPr>
        <w:t xml:space="preserve"> PËR </w:t>
      </w:r>
      <w:r w:rsidR="007E586E" w:rsidRPr="00884A22">
        <w:rPr>
          <w:b/>
          <w:sz w:val="28"/>
          <w:szCs w:val="28"/>
        </w:rPr>
        <w:t xml:space="preserve">PËRDORIMIN E GJUHËVE </w:t>
      </w:r>
      <w:r w:rsidRPr="00884A22">
        <w:rPr>
          <w:b/>
          <w:noProof/>
          <w:sz w:val="28"/>
          <w:szCs w:val="28"/>
        </w:rPr>
        <w:t>NË KOMUNËN E PRIZRENIT</w:t>
      </w:r>
    </w:p>
    <w:p w:rsidR="0068655D" w:rsidRPr="008761D2" w:rsidRDefault="0068655D" w:rsidP="007E586E">
      <w:pPr>
        <w:ind w:left="450" w:hanging="450"/>
        <w:jc w:val="center"/>
        <w:rPr>
          <w:b/>
          <w:sz w:val="28"/>
          <w:szCs w:val="28"/>
        </w:rPr>
      </w:pPr>
    </w:p>
    <w:p w:rsidR="0068655D" w:rsidRPr="008761D2" w:rsidRDefault="0068655D" w:rsidP="0068655D">
      <w:pPr>
        <w:jc w:val="center"/>
        <w:rPr>
          <w:b/>
          <w:sz w:val="28"/>
          <w:szCs w:val="28"/>
        </w:rPr>
      </w:pPr>
    </w:p>
    <w:p w:rsidR="0068655D" w:rsidRPr="008761D2" w:rsidRDefault="0068655D" w:rsidP="0068655D">
      <w:pPr>
        <w:jc w:val="center"/>
        <w:rPr>
          <w:b/>
        </w:rPr>
      </w:pPr>
      <w:r w:rsidRPr="008761D2">
        <w:rPr>
          <w:b/>
        </w:rPr>
        <w:t>Neni 1</w:t>
      </w:r>
    </w:p>
    <w:p w:rsidR="0068655D" w:rsidRPr="008761D2" w:rsidRDefault="0068655D" w:rsidP="0068655D">
      <w:pPr>
        <w:jc w:val="center"/>
        <w:rPr>
          <w:b/>
        </w:rPr>
      </w:pPr>
    </w:p>
    <w:p w:rsidR="0068655D" w:rsidRPr="008761D2" w:rsidRDefault="0068655D" w:rsidP="00291F0A">
      <w:pPr>
        <w:ind w:left="810" w:firstLine="630"/>
        <w:jc w:val="both"/>
        <w:rPr>
          <w:lang w:val="it-IT"/>
        </w:rPr>
      </w:pPr>
      <w:r w:rsidRPr="008761D2">
        <w:t>Me këtë Rregullore, ndryshohe</w:t>
      </w:r>
      <w:r w:rsidR="007E586E">
        <w:t xml:space="preserve">t dhe plotësohet Rregullorja për Përdorimin e Gjuhëve </w:t>
      </w:r>
      <w:r w:rsidRPr="008761D2">
        <w:t xml:space="preserve">në Komunën e </w:t>
      </w:r>
      <w:r w:rsidRPr="00496AE0">
        <w:t xml:space="preserve">Prizrenit </w:t>
      </w:r>
      <w:r w:rsidRPr="00496AE0">
        <w:rPr>
          <w:bCs/>
          <w:lang w:val="it-IT"/>
        </w:rPr>
        <w:t>Nr.</w:t>
      </w:r>
      <w:r w:rsidR="007E586E" w:rsidRPr="00496AE0">
        <w:rPr>
          <w:bCs/>
          <w:lang w:val="it-IT"/>
        </w:rPr>
        <w:t xml:space="preserve"> </w:t>
      </w:r>
      <w:r w:rsidRPr="00496AE0">
        <w:rPr>
          <w:bCs/>
          <w:lang w:val="it-IT"/>
        </w:rPr>
        <w:t>01/011-</w:t>
      </w:r>
      <w:r w:rsidR="007E586E" w:rsidRPr="00496AE0">
        <w:rPr>
          <w:bCs/>
          <w:lang w:val="it-IT"/>
        </w:rPr>
        <w:t xml:space="preserve">3250 </w:t>
      </w:r>
      <w:r w:rsidRPr="00496AE0">
        <w:rPr>
          <w:bCs/>
          <w:lang w:val="it-IT"/>
        </w:rPr>
        <w:t xml:space="preserve">të datës </w:t>
      </w:r>
      <w:r w:rsidR="007E586E" w:rsidRPr="00496AE0">
        <w:rPr>
          <w:bCs/>
          <w:lang w:val="it-IT"/>
        </w:rPr>
        <w:t>8</w:t>
      </w:r>
      <w:r w:rsidRPr="00496AE0">
        <w:rPr>
          <w:bCs/>
          <w:lang w:val="it-IT"/>
        </w:rPr>
        <w:t>.03.20</w:t>
      </w:r>
      <w:r w:rsidR="007E586E" w:rsidRPr="00496AE0">
        <w:rPr>
          <w:bCs/>
          <w:lang w:val="it-IT"/>
        </w:rPr>
        <w:t>1</w:t>
      </w:r>
      <w:r w:rsidRPr="00496AE0">
        <w:rPr>
          <w:bCs/>
          <w:lang w:val="it-IT"/>
        </w:rPr>
        <w:t>2</w:t>
      </w:r>
      <w:r w:rsidRPr="00884A22">
        <w:rPr>
          <w:bCs/>
          <w:lang w:val="it-IT"/>
        </w:rPr>
        <w:t>.</w:t>
      </w:r>
    </w:p>
    <w:p w:rsidR="0068655D" w:rsidRPr="008761D2" w:rsidRDefault="0068655D" w:rsidP="0068655D">
      <w:pPr>
        <w:rPr>
          <w:b/>
          <w:bCs/>
          <w:lang w:val="it-IT"/>
        </w:rPr>
      </w:pPr>
    </w:p>
    <w:p w:rsidR="0068655D" w:rsidRPr="008761D2" w:rsidRDefault="0068655D" w:rsidP="0068655D">
      <w:pPr>
        <w:jc w:val="center"/>
        <w:rPr>
          <w:b/>
        </w:rPr>
      </w:pPr>
      <w:r w:rsidRPr="008761D2">
        <w:rPr>
          <w:b/>
        </w:rPr>
        <w:t>Neni 2</w:t>
      </w:r>
    </w:p>
    <w:p w:rsidR="0068655D" w:rsidRPr="008761D2" w:rsidRDefault="0068655D" w:rsidP="0068655D">
      <w:pPr>
        <w:jc w:val="center"/>
        <w:rPr>
          <w:b/>
        </w:rPr>
      </w:pPr>
    </w:p>
    <w:p w:rsidR="0068655D" w:rsidRPr="008761D2" w:rsidRDefault="009D345F" w:rsidP="00505E89">
      <w:pPr>
        <w:ind w:left="720" w:firstLine="720"/>
        <w:jc w:val="both"/>
        <w:rPr>
          <w:bCs/>
          <w:lang w:val="it-IT"/>
        </w:rPr>
      </w:pPr>
      <w:r>
        <w:rPr>
          <w:bCs/>
          <w:lang w:val="it-IT"/>
        </w:rPr>
        <w:t>N</w:t>
      </w:r>
      <w:r w:rsidR="0068655D" w:rsidRPr="008761D2">
        <w:rPr>
          <w:bCs/>
          <w:lang w:val="it-IT"/>
        </w:rPr>
        <w:t xml:space="preserve">eni 1 </w:t>
      </w:r>
      <w:r w:rsidR="00861996">
        <w:rPr>
          <w:bCs/>
          <w:lang w:val="it-IT"/>
        </w:rPr>
        <w:t xml:space="preserve">i </w:t>
      </w:r>
      <w:r w:rsidR="0068655D" w:rsidRPr="008761D2">
        <w:rPr>
          <w:bCs/>
          <w:lang w:val="it-IT"/>
        </w:rPr>
        <w:t xml:space="preserve"> </w:t>
      </w:r>
      <w:r w:rsidR="0068655D">
        <w:rPr>
          <w:bCs/>
          <w:lang w:val="it-IT"/>
        </w:rPr>
        <w:t>R</w:t>
      </w:r>
      <w:r w:rsidR="0068655D" w:rsidRPr="008761D2">
        <w:rPr>
          <w:bCs/>
          <w:lang w:val="it-IT"/>
        </w:rPr>
        <w:t>regullores bazike</w:t>
      </w:r>
      <w:r w:rsidR="00382AB7">
        <w:rPr>
          <w:bCs/>
          <w:lang w:val="it-IT"/>
        </w:rPr>
        <w:t xml:space="preserve"> ndryshohet</w:t>
      </w:r>
      <w:r w:rsidR="0068655D" w:rsidRPr="00382AB7">
        <w:rPr>
          <w:b/>
          <w:bCs/>
          <w:lang w:val="it-IT"/>
        </w:rPr>
        <w:t xml:space="preserve"> </w:t>
      </w:r>
      <w:r w:rsidR="00360210">
        <w:rPr>
          <w:bCs/>
          <w:lang w:val="it-IT"/>
        </w:rPr>
        <w:t xml:space="preserve">me teksitin </w:t>
      </w:r>
      <w:r>
        <w:rPr>
          <w:bCs/>
          <w:lang w:val="it-IT"/>
        </w:rPr>
        <w:t xml:space="preserve">si  në vijim: </w:t>
      </w:r>
      <w:r w:rsidR="00861996">
        <w:rPr>
          <w:bCs/>
          <w:lang w:val="it-IT"/>
        </w:rPr>
        <w:t>“</w:t>
      </w:r>
      <w:r w:rsidR="00D44BEB">
        <w:rPr>
          <w:bCs/>
          <w:lang w:val="it-IT"/>
        </w:rPr>
        <w:t xml:space="preserve">Kjo rregullore ka për qëllim të siguroj </w:t>
      </w:r>
      <w:r w:rsidR="00861996">
        <w:rPr>
          <w:bCs/>
          <w:lang w:val="it-IT"/>
        </w:rPr>
        <w:t>përdorimi</w:t>
      </w:r>
      <w:r w:rsidR="00360210">
        <w:rPr>
          <w:bCs/>
          <w:lang w:val="it-IT"/>
        </w:rPr>
        <w:t>n</w:t>
      </w:r>
      <w:r w:rsidR="00861996">
        <w:rPr>
          <w:bCs/>
          <w:lang w:val="it-IT"/>
        </w:rPr>
        <w:t xml:space="preserve"> </w:t>
      </w:r>
      <w:r w:rsidR="00360210">
        <w:rPr>
          <w:bCs/>
          <w:lang w:val="it-IT"/>
        </w:rPr>
        <w:t>e</w:t>
      </w:r>
      <w:r w:rsidR="00861996">
        <w:rPr>
          <w:bCs/>
          <w:lang w:val="it-IT"/>
        </w:rPr>
        <w:t xml:space="preserve"> gjuhëve </w:t>
      </w:r>
      <w:r>
        <w:rPr>
          <w:bCs/>
          <w:lang w:val="it-IT"/>
        </w:rPr>
        <w:t>zyrtare d</w:t>
      </w:r>
      <w:r w:rsidR="00861996">
        <w:rPr>
          <w:bCs/>
          <w:lang w:val="it-IT"/>
        </w:rPr>
        <w:t xml:space="preserve">he gjuhëve në përdorim zyrtar në </w:t>
      </w:r>
      <w:r>
        <w:rPr>
          <w:bCs/>
          <w:lang w:val="it-IT"/>
        </w:rPr>
        <w:t xml:space="preserve">pajtim me dispozitat e Ligjit për Përdorimin e Gjuhëve, në punën e administratës komunale, instutucionet arsimore dhe shëndetësore </w:t>
      </w:r>
      <w:r w:rsidR="00360210">
        <w:rPr>
          <w:bCs/>
          <w:lang w:val="it-IT"/>
        </w:rPr>
        <w:t xml:space="preserve">që themelohen apo </w:t>
      </w:r>
      <w:r>
        <w:rPr>
          <w:bCs/>
          <w:lang w:val="it-IT"/>
        </w:rPr>
        <w:t xml:space="preserve">qeverisen nga Komuna dhe </w:t>
      </w:r>
      <w:r w:rsidR="00360210">
        <w:rPr>
          <w:bCs/>
          <w:lang w:val="it-IT"/>
        </w:rPr>
        <w:t xml:space="preserve">në </w:t>
      </w:r>
      <w:r>
        <w:rPr>
          <w:bCs/>
          <w:lang w:val="it-IT"/>
        </w:rPr>
        <w:t>Ndërrmarrjet publike lokale të themeluara nga Komuna</w:t>
      </w:r>
      <w:r w:rsidR="00861996">
        <w:rPr>
          <w:bCs/>
          <w:lang w:val="it-IT"/>
        </w:rPr>
        <w:t>”</w:t>
      </w:r>
      <w:r w:rsidR="001F3E6D">
        <w:rPr>
          <w:bCs/>
          <w:lang w:val="it-IT"/>
        </w:rPr>
        <w:t>.</w:t>
      </w:r>
    </w:p>
    <w:p w:rsidR="0068655D" w:rsidRPr="008761D2" w:rsidRDefault="0068655D" w:rsidP="0068655D">
      <w:pPr>
        <w:ind w:left="450" w:hanging="450"/>
        <w:rPr>
          <w:b/>
          <w:i/>
        </w:rPr>
      </w:pPr>
      <w:r w:rsidRPr="008761D2">
        <w:rPr>
          <w:noProof/>
        </w:rPr>
        <w:t xml:space="preserve">          </w:t>
      </w:r>
    </w:p>
    <w:p w:rsidR="0068655D" w:rsidRDefault="0068655D" w:rsidP="0068655D">
      <w:pPr>
        <w:jc w:val="center"/>
        <w:outlineLvl w:val="0"/>
        <w:rPr>
          <w:b/>
        </w:rPr>
      </w:pPr>
    </w:p>
    <w:p w:rsidR="0068655D" w:rsidRDefault="0068655D" w:rsidP="0068655D">
      <w:pPr>
        <w:jc w:val="center"/>
        <w:outlineLvl w:val="0"/>
        <w:rPr>
          <w:b/>
        </w:rPr>
      </w:pPr>
    </w:p>
    <w:p w:rsidR="0068655D" w:rsidRPr="008761D2" w:rsidRDefault="0068655D" w:rsidP="0068655D">
      <w:pPr>
        <w:jc w:val="center"/>
        <w:outlineLvl w:val="0"/>
        <w:rPr>
          <w:b/>
        </w:rPr>
      </w:pPr>
      <w:r w:rsidRPr="008761D2">
        <w:rPr>
          <w:b/>
        </w:rPr>
        <w:t>Neni 3</w:t>
      </w:r>
    </w:p>
    <w:p w:rsidR="0068655D" w:rsidRPr="008761D2" w:rsidRDefault="0068655D" w:rsidP="0068655D">
      <w:pPr>
        <w:jc w:val="both"/>
      </w:pPr>
    </w:p>
    <w:p w:rsidR="00884A22" w:rsidRDefault="00884A22" w:rsidP="00D44BEB">
      <w:pPr>
        <w:ind w:left="720" w:firstLine="720"/>
        <w:jc w:val="both"/>
      </w:pPr>
      <w:r>
        <w:t>Pas n</w:t>
      </w:r>
      <w:r w:rsidR="00861996">
        <w:t>enit 2 të R</w:t>
      </w:r>
      <w:r w:rsidR="0068655D" w:rsidRPr="008761D2">
        <w:t xml:space="preserve">regullores bazike </w:t>
      </w:r>
      <w:r w:rsidR="00861996">
        <w:t xml:space="preserve">i shtohet </w:t>
      </w:r>
      <w:r>
        <w:t>neni 2/</w:t>
      </w:r>
      <w:r w:rsidR="001F3E6D">
        <w:t xml:space="preserve">A </w:t>
      </w:r>
      <w:r w:rsidR="00DF0053">
        <w:t xml:space="preserve">me tekstin </w:t>
      </w:r>
      <w:r w:rsidR="0068655D" w:rsidRPr="008761D2">
        <w:t>si në vijim:</w:t>
      </w:r>
      <w:r w:rsidR="00D44BEB">
        <w:t xml:space="preserve"> </w:t>
      </w:r>
    </w:p>
    <w:p w:rsidR="00884A22" w:rsidRDefault="00884A22" w:rsidP="00D44BEB">
      <w:pPr>
        <w:ind w:left="720" w:firstLine="720"/>
        <w:jc w:val="both"/>
      </w:pPr>
    </w:p>
    <w:p w:rsidR="0068655D" w:rsidRDefault="00D44BEB" w:rsidP="00D44BEB">
      <w:pPr>
        <w:ind w:left="720" w:firstLine="720"/>
        <w:jc w:val="both"/>
      </w:pPr>
      <w:r>
        <w:rPr>
          <w:bCs/>
        </w:rPr>
        <w:t>G</w:t>
      </w:r>
      <w:r w:rsidR="001F3E6D" w:rsidRPr="00ED6CAF">
        <w:rPr>
          <w:bCs/>
        </w:rPr>
        <w:t xml:space="preserve">juha rome </w:t>
      </w:r>
      <w:r w:rsidR="001F3E6D" w:rsidRPr="00ED6CAF">
        <w:t xml:space="preserve">si gjuhë në përdorim zyrtar </w:t>
      </w:r>
      <w:r w:rsidR="001F3E6D" w:rsidRPr="00ED6CAF">
        <w:rPr>
          <w:bCs/>
        </w:rPr>
        <w:t xml:space="preserve">do të përdoret në mënyrë efektive </w:t>
      </w:r>
      <w:proofErr w:type="spellStart"/>
      <w:r w:rsidR="001F3E6D" w:rsidRPr="00ED6CAF">
        <w:rPr>
          <w:bCs/>
        </w:rPr>
        <w:t>konformë</w:t>
      </w:r>
      <w:proofErr w:type="spellEnd"/>
      <w:r w:rsidR="001F3E6D" w:rsidRPr="00ED6CAF">
        <w:rPr>
          <w:bCs/>
        </w:rPr>
        <w:t xml:space="preserve"> akteve ligjore dhe nënligjore në fuqi</w:t>
      </w:r>
      <w:r w:rsidR="001F3E6D">
        <w:rPr>
          <w:bCs/>
        </w:rPr>
        <w:t xml:space="preserve">. </w:t>
      </w:r>
    </w:p>
    <w:p w:rsidR="001F3E6D" w:rsidRDefault="001F3E6D" w:rsidP="0068655D">
      <w:pPr>
        <w:jc w:val="both"/>
      </w:pPr>
    </w:p>
    <w:p w:rsidR="0068655D" w:rsidRPr="008761D2" w:rsidRDefault="0068655D" w:rsidP="0068655D">
      <w:pPr>
        <w:jc w:val="center"/>
        <w:outlineLvl w:val="0"/>
        <w:rPr>
          <w:b/>
        </w:rPr>
      </w:pPr>
    </w:p>
    <w:p w:rsidR="0068655D" w:rsidRDefault="0068655D" w:rsidP="0068655D">
      <w:pPr>
        <w:jc w:val="center"/>
        <w:outlineLvl w:val="0"/>
        <w:rPr>
          <w:b/>
        </w:rPr>
      </w:pPr>
      <w:r w:rsidRPr="008761D2">
        <w:rPr>
          <w:b/>
        </w:rPr>
        <w:t>Neni 4</w:t>
      </w:r>
    </w:p>
    <w:p w:rsidR="0068655D" w:rsidRPr="008761D2" w:rsidRDefault="0068655D" w:rsidP="0068655D">
      <w:pPr>
        <w:jc w:val="center"/>
        <w:outlineLvl w:val="0"/>
        <w:rPr>
          <w:b/>
        </w:rPr>
      </w:pPr>
    </w:p>
    <w:p w:rsidR="0068655D" w:rsidRPr="00A92326" w:rsidRDefault="0068655D" w:rsidP="00884A22">
      <w:pPr>
        <w:ind w:left="720" w:firstLine="540"/>
        <w:jc w:val="both"/>
        <w:rPr>
          <w:lang w:val="it-IT"/>
        </w:rPr>
      </w:pPr>
      <w:r>
        <w:t>Pjesë</w:t>
      </w:r>
      <w:r w:rsidRPr="008761D2">
        <w:t xml:space="preserve">t tjera </w:t>
      </w:r>
      <w:r>
        <w:t>të Rregullores</w:t>
      </w:r>
      <w:r w:rsidRPr="008761D2">
        <w:t xml:space="preserve"> </w:t>
      </w:r>
      <w:r w:rsidR="001F3E6D">
        <w:t xml:space="preserve">për Përdorimin e Gjuhëve </w:t>
      </w:r>
      <w:r w:rsidR="001F3E6D" w:rsidRPr="008761D2">
        <w:t xml:space="preserve">në Komunën e Prizrenit </w:t>
      </w:r>
      <w:r w:rsidR="001F3E6D" w:rsidRPr="008761D2">
        <w:rPr>
          <w:bCs/>
          <w:lang w:val="it-IT"/>
        </w:rPr>
        <w:t>Nr.</w:t>
      </w:r>
      <w:r w:rsidR="001F3E6D">
        <w:rPr>
          <w:bCs/>
          <w:lang w:val="it-IT"/>
        </w:rPr>
        <w:t xml:space="preserve"> </w:t>
      </w:r>
      <w:r w:rsidR="001F3E6D" w:rsidRPr="00A92326">
        <w:rPr>
          <w:bCs/>
          <w:lang w:val="it-IT"/>
        </w:rPr>
        <w:t>01/011-3250 të datës 8.03.2012</w:t>
      </w:r>
      <w:r w:rsidRPr="00A92326">
        <w:rPr>
          <w:bCs/>
          <w:lang w:val="it-IT"/>
        </w:rPr>
        <w:t>,</w:t>
      </w:r>
      <w:r w:rsidRPr="00A92326">
        <w:t xml:space="preserve"> mbeten të pandryshuara.</w:t>
      </w:r>
    </w:p>
    <w:p w:rsidR="0068655D" w:rsidRPr="00A92326" w:rsidRDefault="0068655D" w:rsidP="0068655D">
      <w:pPr>
        <w:jc w:val="both"/>
      </w:pPr>
    </w:p>
    <w:p w:rsidR="0068655D" w:rsidRPr="008761D2" w:rsidRDefault="0068655D" w:rsidP="0068655D">
      <w:pPr>
        <w:jc w:val="center"/>
        <w:outlineLvl w:val="0"/>
        <w:rPr>
          <w:b/>
        </w:rPr>
      </w:pPr>
      <w:r w:rsidRPr="008761D2">
        <w:rPr>
          <w:b/>
        </w:rPr>
        <w:t>Neni 5</w:t>
      </w:r>
    </w:p>
    <w:p w:rsidR="0068655D" w:rsidRPr="008761D2" w:rsidRDefault="0068655D" w:rsidP="0068655D">
      <w:pPr>
        <w:jc w:val="center"/>
        <w:outlineLvl w:val="0"/>
        <w:rPr>
          <w:b/>
        </w:rPr>
      </w:pPr>
    </w:p>
    <w:p w:rsidR="0068655D" w:rsidRPr="008761D2" w:rsidRDefault="0068655D" w:rsidP="0068655D">
      <w:pPr>
        <w:jc w:val="center"/>
        <w:outlineLvl w:val="0"/>
        <w:rPr>
          <w:b/>
        </w:rPr>
      </w:pPr>
      <w:r w:rsidRPr="008761D2">
        <w:rPr>
          <w:b/>
        </w:rPr>
        <w:t>Hyrja në fuqi</w:t>
      </w:r>
    </w:p>
    <w:p w:rsidR="0068655D" w:rsidRPr="008761D2" w:rsidRDefault="0068655D" w:rsidP="0068655D">
      <w:pPr>
        <w:jc w:val="center"/>
        <w:rPr>
          <w:b/>
        </w:rPr>
      </w:pPr>
    </w:p>
    <w:p w:rsidR="0068655D" w:rsidRPr="008761D2" w:rsidRDefault="0068655D" w:rsidP="004600D7">
      <w:pPr>
        <w:ind w:left="720" w:firstLine="720"/>
        <w:jc w:val="both"/>
        <w:rPr>
          <w:rFonts w:eastAsia="Garamond"/>
        </w:rPr>
      </w:pPr>
      <w:r w:rsidRPr="008761D2">
        <w:rPr>
          <w:rFonts w:eastAsia="Garamond"/>
        </w:rPr>
        <w:t xml:space="preserve">Kjo Rregullore hyn në fuqi pasi të plotësohen kushtet e parapara </w:t>
      </w:r>
      <w:proofErr w:type="spellStart"/>
      <w:r w:rsidRPr="008761D2">
        <w:rPr>
          <w:rFonts w:eastAsia="Garamond"/>
        </w:rPr>
        <w:t>konform</w:t>
      </w:r>
      <w:proofErr w:type="spellEnd"/>
      <w:r w:rsidRPr="008761D2">
        <w:rPr>
          <w:rFonts w:eastAsia="Garamond"/>
        </w:rPr>
        <w:t xml:space="preserve"> neneve 81 dhe 82 të LVL-së si dhe pas publikimit në ueb faqen elektronike të Komunës në gjuhët zyrtare dhe në Gazetën Zyrtare të Republikës së Kosovës</w:t>
      </w:r>
      <w:r>
        <w:rPr>
          <w:rFonts w:eastAsia="Garamond"/>
        </w:rPr>
        <w:t>.</w:t>
      </w:r>
    </w:p>
    <w:p w:rsidR="0068655D" w:rsidRPr="008761D2" w:rsidRDefault="0068655D" w:rsidP="0068655D">
      <w:pPr>
        <w:rPr>
          <w:b/>
        </w:rPr>
      </w:pPr>
    </w:p>
    <w:p w:rsidR="0068655D" w:rsidRPr="008761D2" w:rsidRDefault="0068655D" w:rsidP="0068655D">
      <w:pPr>
        <w:jc w:val="center"/>
        <w:rPr>
          <w:b/>
        </w:rPr>
      </w:pPr>
      <w:r w:rsidRPr="008761D2">
        <w:rPr>
          <w:b/>
        </w:rPr>
        <w:t xml:space="preserve">                                                                                                </w:t>
      </w:r>
    </w:p>
    <w:p w:rsidR="0068655D" w:rsidRPr="008761D2" w:rsidRDefault="0068655D" w:rsidP="0068655D">
      <w:pPr>
        <w:jc w:val="center"/>
        <w:rPr>
          <w:b/>
        </w:rPr>
      </w:pPr>
    </w:p>
    <w:p w:rsidR="0068655D" w:rsidRPr="008761D2" w:rsidRDefault="0068655D" w:rsidP="0068655D">
      <w:pPr>
        <w:jc w:val="center"/>
        <w:rPr>
          <w:b/>
        </w:rPr>
      </w:pPr>
    </w:p>
    <w:p w:rsidR="0068655D" w:rsidRPr="008761D2" w:rsidRDefault="0068655D" w:rsidP="0068655D">
      <w:pPr>
        <w:jc w:val="center"/>
        <w:rPr>
          <w:b/>
          <w:i/>
        </w:rPr>
      </w:pPr>
      <w:r w:rsidRPr="008761D2">
        <w:rPr>
          <w:b/>
          <w:i/>
        </w:rPr>
        <w:t xml:space="preserve">                                                                                                                       </w:t>
      </w:r>
    </w:p>
    <w:p w:rsidR="0068655D" w:rsidRPr="008761D2" w:rsidRDefault="0068655D" w:rsidP="0068655D">
      <w:pPr>
        <w:tabs>
          <w:tab w:val="left" w:pos="7016"/>
        </w:tabs>
        <w:rPr>
          <w:b/>
        </w:rPr>
      </w:pPr>
      <w:r w:rsidRPr="008761D2">
        <w:rPr>
          <w:b/>
        </w:rPr>
        <w:t xml:space="preserve">                                                                                                                      </w:t>
      </w:r>
    </w:p>
    <w:p w:rsidR="00D44BEB" w:rsidRDefault="00183587" w:rsidP="00C263B7">
      <w:pPr>
        <w:tabs>
          <w:tab w:val="left" w:pos="7016"/>
        </w:tabs>
        <w:jc w:val="right"/>
      </w:pPr>
      <w:r>
        <w:t>Kryesues i Kuvendit</w:t>
      </w:r>
    </w:p>
    <w:p w:rsidR="0068655D" w:rsidRDefault="00C263B7" w:rsidP="0068655D">
      <w:pPr>
        <w:tabs>
          <w:tab w:val="left" w:pos="7016"/>
        </w:tabs>
        <w:jc w:val="center"/>
      </w:pPr>
      <w:r>
        <w:t xml:space="preserve">                                                                                                                </w:t>
      </w:r>
    </w:p>
    <w:p w:rsidR="00183587" w:rsidRPr="001F3E6D" w:rsidRDefault="00183587" w:rsidP="0068655D">
      <w:pPr>
        <w:tabs>
          <w:tab w:val="left" w:pos="7016"/>
        </w:tabs>
        <w:jc w:val="center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>Antigona Bytyqi</w:t>
      </w:r>
    </w:p>
    <w:p w:rsidR="0068655D" w:rsidRPr="001F3E6D" w:rsidRDefault="0068655D" w:rsidP="0068655D">
      <w:pPr>
        <w:tabs>
          <w:tab w:val="left" w:pos="7016"/>
        </w:tabs>
        <w:jc w:val="center"/>
      </w:pPr>
      <w:r w:rsidRPr="001F3E6D">
        <w:t xml:space="preserve">                                            </w:t>
      </w:r>
    </w:p>
    <w:p w:rsidR="0068655D" w:rsidRPr="008761D2" w:rsidRDefault="0068655D" w:rsidP="0068655D">
      <w:pPr>
        <w:tabs>
          <w:tab w:val="left" w:pos="7016"/>
        </w:tabs>
        <w:jc w:val="right"/>
        <w:rPr>
          <w:b/>
        </w:rPr>
      </w:pPr>
      <w:r w:rsidRPr="001F3E6D">
        <w:t xml:space="preserve">                                            </w:t>
      </w:r>
      <w:r w:rsidR="001F3E6D" w:rsidRPr="001F3E6D">
        <w:t xml:space="preserve">      </w:t>
      </w:r>
      <w:r w:rsidR="00FD7EEE">
        <w:t xml:space="preserve">   __</w:t>
      </w:r>
      <w:r w:rsidRPr="001F3E6D">
        <w:t>________________</w:t>
      </w:r>
    </w:p>
    <w:p w:rsidR="0088614B" w:rsidRDefault="0088614B"/>
    <w:sectPr w:rsidR="0088614B" w:rsidSect="006865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D"/>
    <w:rsid w:val="000A20F4"/>
    <w:rsid w:val="000B61B3"/>
    <w:rsid w:val="001043F3"/>
    <w:rsid w:val="001128F3"/>
    <w:rsid w:val="00183587"/>
    <w:rsid w:val="001F3E6D"/>
    <w:rsid w:val="00291F0A"/>
    <w:rsid w:val="00340075"/>
    <w:rsid w:val="00360210"/>
    <w:rsid w:val="0037255D"/>
    <w:rsid w:val="00382AB7"/>
    <w:rsid w:val="003D5ED5"/>
    <w:rsid w:val="003F0316"/>
    <w:rsid w:val="003F4EE5"/>
    <w:rsid w:val="004600D7"/>
    <w:rsid w:val="00496AE0"/>
    <w:rsid w:val="00505E89"/>
    <w:rsid w:val="005C454E"/>
    <w:rsid w:val="0068655D"/>
    <w:rsid w:val="007E586E"/>
    <w:rsid w:val="00861996"/>
    <w:rsid w:val="0086688C"/>
    <w:rsid w:val="00884A22"/>
    <w:rsid w:val="0088614B"/>
    <w:rsid w:val="009D345F"/>
    <w:rsid w:val="00A8599A"/>
    <w:rsid w:val="00A92326"/>
    <w:rsid w:val="00AD7477"/>
    <w:rsid w:val="00BC2220"/>
    <w:rsid w:val="00C263B7"/>
    <w:rsid w:val="00D44BEB"/>
    <w:rsid w:val="00DF0053"/>
    <w:rsid w:val="00F23916"/>
    <w:rsid w:val="00F257B5"/>
    <w:rsid w:val="00F42574"/>
    <w:rsid w:val="00F83655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8BE2"/>
  <w15:chartTrackingRefBased/>
  <w15:docId w15:val="{4BA9D22F-4E6B-451E-92E8-04E6E3FA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5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 Kukaj</dc:creator>
  <cp:keywords/>
  <dc:description/>
  <cp:lastModifiedBy>Haziz Krasniqi</cp:lastModifiedBy>
  <cp:revision>22</cp:revision>
  <dcterms:created xsi:type="dcterms:W3CDTF">2024-03-18T08:51:00Z</dcterms:created>
  <dcterms:modified xsi:type="dcterms:W3CDTF">2024-04-17T12:57:00Z</dcterms:modified>
</cp:coreProperties>
</file>