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51" w:rsidRPr="0033210C" w:rsidRDefault="007E2451" w:rsidP="007E2451">
      <w:pPr>
        <w:jc w:val="center"/>
        <w:outlineLvl w:val="0"/>
        <w:rPr>
          <w:b/>
          <w:bCs/>
        </w:rPr>
      </w:pPr>
      <w:r w:rsidRPr="0033210C">
        <w:rPr>
          <w:noProof/>
          <w:lang w:val="en-US"/>
        </w:rPr>
        <w:drawing>
          <wp:inline distT="0" distB="0" distL="0" distR="0">
            <wp:extent cx="988695" cy="1084580"/>
            <wp:effectExtent l="19050" t="0" r="190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6" cstate="print"/>
                    <a:srcRect/>
                    <a:stretch>
                      <a:fillRect/>
                    </a:stretch>
                  </pic:blipFill>
                  <pic:spPr bwMode="auto">
                    <a:xfrm>
                      <a:off x="0" y="0"/>
                      <a:ext cx="988695" cy="1084580"/>
                    </a:xfrm>
                    <a:prstGeom prst="rect">
                      <a:avLst/>
                    </a:prstGeom>
                    <a:noFill/>
                    <a:ln w="9525">
                      <a:noFill/>
                      <a:miter lim="800000"/>
                      <a:headEnd/>
                      <a:tailEnd/>
                    </a:ln>
                  </pic:spPr>
                </pic:pic>
              </a:graphicData>
            </a:graphic>
          </wp:inline>
        </w:drawing>
      </w:r>
    </w:p>
    <w:p w:rsidR="007E2451" w:rsidRPr="00E86F60" w:rsidRDefault="007E2451" w:rsidP="007E2451">
      <w:pPr>
        <w:jc w:val="center"/>
        <w:outlineLvl w:val="0"/>
        <w:rPr>
          <w:rFonts w:eastAsia="Batang"/>
          <w:b/>
          <w:bCs/>
          <w:sz w:val="28"/>
          <w:szCs w:val="28"/>
        </w:rPr>
      </w:pPr>
      <w:r w:rsidRPr="00E86F60">
        <w:rPr>
          <w:b/>
          <w:bCs/>
          <w:sz w:val="28"/>
          <w:szCs w:val="28"/>
        </w:rPr>
        <w:t>Republika e Kosovës</w:t>
      </w:r>
    </w:p>
    <w:p w:rsidR="007E2451" w:rsidRPr="00E86F60" w:rsidRDefault="007E2451" w:rsidP="007E2451">
      <w:pPr>
        <w:jc w:val="center"/>
        <w:outlineLvl w:val="0"/>
        <w:rPr>
          <w:b/>
          <w:bCs/>
          <w:sz w:val="26"/>
          <w:szCs w:val="26"/>
        </w:rPr>
      </w:pPr>
      <w:r w:rsidRPr="00E86F60">
        <w:rPr>
          <w:rFonts w:eastAsia="Batang"/>
          <w:b/>
          <w:bCs/>
          <w:sz w:val="26"/>
          <w:szCs w:val="26"/>
        </w:rPr>
        <w:t xml:space="preserve">Republika Kosova - </w:t>
      </w:r>
      <w:r w:rsidRPr="00E86F60">
        <w:rPr>
          <w:b/>
          <w:bCs/>
          <w:sz w:val="26"/>
          <w:szCs w:val="26"/>
        </w:rPr>
        <w:t>Republic of Kosovo</w:t>
      </w:r>
    </w:p>
    <w:p w:rsidR="007E2451" w:rsidRPr="0033210C" w:rsidRDefault="007E2451" w:rsidP="007E2451">
      <w:pPr>
        <w:jc w:val="center"/>
        <w:outlineLvl w:val="0"/>
        <w:rPr>
          <w:b/>
          <w:bCs/>
          <w:i/>
          <w:iCs/>
        </w:rPr>
      </w:pPr>
      <w:r w:rsidRPr="0033210C">
        <w:rPr>
          <w:b/>
          <w:bCs/>
          <w:i/>
          <w:iCs/>
        </w:rPr>
        <w:t xml:space="preserve">Qeveria - Vlada - Government </w:t>
      </w:r>
    </w:p>
    <w:p w:rsidR="007E2451" w:rsidRPr="0033210C" w:rsidRDefault="007E2451" w:rsidP="007E2451">
      <w:pPr>
        <w:tabs>
          <w:tab w:val="left" w:pos="3834"/>
        </w:tabs>
        <w:jc w:val="center"/>
        <w:rPr>
          <w:b/>
        </w:rPr>
      </w:pPr>
    </w:p>
    <w:p w:rsidR="007E2451" w:rsidRPr="0033210C" w:rsidRDefault="007E2451" w:rsidP="007E2451">
      <w:pPr>
        <w:jc w:val="center"/>
        <w:rPr>
          <w:b/>
          <w:bCs/>
          <w:i/>
        </w:rPr>
      </w:pPr>
      <w:r w:rsidRPr="0033210C">
        <w:rPr>
          <w:b/>
          <w:bCs/>
          <w:i/>
        </w:rPr>
        <w:t>Ministria e Kulturës, Rinisë dhe Sportit – Ministarstvo Kulture, Omladine i Sporta – Ministry of Culture, Youth and Sport</w:t>
      </w:r>
    </w:p>
    <w:p w:rsidR="007E2451" w:rsidRPr="0033210C" w:rsidRDefault="007E2451" w:rsidP="007E2451">
      <w:pPr>
        <w:pBdr>
          <w:bottom w:val="single" w:sz="12" w:space="1" w:color="auto"/>
        </w:pBdr>
        <w:tabs>
          <w:tab w:val="left" w:pos="3834"/>
        </w:tabs>
        <w:rPr>
          <w:b/>
        </w:rPr>
      </w:pPr>
    </w:p>
    <w:p w:rsidR="007E2451" w:rsidRPr="0033210C" w:rsidRDefault="007E2451" w:rsidP="007E2451">
      <w:pPr>
        <w:jc w:val="center"/>
        <w:rPr>
          <w:b/>
          <w:smallCaps/>
        </w:rPr>
      </w:pPr>
      <w:r w:rsidRPr="0033210C">
        <w:t xml:space="preserve"> </w:t>
      </w:r>
    </w:p>
    <w:p w:rsidR="007E2451" w:rsidRPr="0033210C" w:rsidRDefault="007E2451" w:rsidP="007E2451">
      <w:pPr>
        <w:jc w:val="center"/>
        <w:rPr>
          <w:b/>
        </w:rPr>
      </w:pPr>
    </w:p>
    <w:p w:rsidR="0039150D" w:rsidRPr="0033210C" w:rsidRDefault="0039150D" w:rsidP="0039150D">
      <w:pPr>
        <w:pStyle w:val="CM41"/>
        <w:jc w:val="center"/>
        <w:rPr>
          <w:b/>
          <w:bCs/>
          <w:color w:val="000000"/>
          <w:lang w:val="sq-AL"/>
        </w:rPr>
      </w:pPr>
      <w:r w:rsidRPr="0033210C">
        <w:rPr>
          <w:b/>
          <w:lang w:val="sq-AL"/>
        </w:rPr>
        <w:t>PROJEKTRREGULLORE</w:t>
      </w:r>
      <w:r w:rsidR="0067769B">
        <w:rPr>
          <w:b/>
          <w:lang w:val="sq-AL"/>
        </w:rPr>
        <w:t xml:space="preserve"> </w:t>
      </w:r>
      <w:r w:rsidRPr="0033210C">
        <w:rPr>
          <w:b/>
          <w:bCs/>
          <w:color w:val="000000"/>
          <w:lang w:val="sq-AL"/>
        </w:rPr>
        <w:t>Nr. XX/2020</w:t>
      </w:r>
      <w:r w:rsidR="00BE4830">
        <w:rPr>
          <w:b/>
          <w:bCs/>
          <w:color w:val="000000"/>
          <w:lang w:val="sq-AL"/>
        </w:rPr>
        <w:t xml:space="preserve"> </w:t>
      </w:r>
      <w:r w:rsidRPr="0033210C">
        <w:rPr>
          <w:b/>
          <w:bCs/>
          <w:color w:val="000000"/>
          <w:lang w:val="sq-AL"/>
        </w:rPr>
        <w:t>PËR</w:t>
      </w:r>
      <w:r w:rsidR="007B5DE4">
        <w:rPr>
          <w:b/>
          <w:bCs/>
          <w:color w:val="000000"/>
          <w:lang w:val="sq-AL"/>
        </w:rPr>
        <w:t xml:space="preserve"> </w:t>
      </w:r>
      <w:r w:rsidRPr="0033210C">
        <w:rPr>
          <w:b/>
          <w:bCs/>
          <w:color w:val="000000"/>
          <w:lang w:val="sq-AL"/>
        </w:rPr>
        <w:t xml:space="preserve">KOMPETENCAT, </w:t>
      </w:r>
      <w:r w:rsidRPr="00811495">
        <w:rPr>
          <w:b/>
          <w:bCs/>
          <w:lang w:val="sq-AL"/>
        </w:rPr>
        <w:t>AUTORIZIMET DHE</w:t>
      </w:r>
      <w:r w:rsidRPr="0033210C">
        <w:rPr>
          <w:b/>
          <w:bCs/>
          <w:color w:val="000000"/>
          <w:lang w:val="sq-AL"/>
        </w:rPr>
        <w:t xml:space="preserve"> PROCEDURAT E INSPEKTIMIT DHE T</w:t>
      </w:r>
      <w:r w:rsidR="007B5DE4" w:rsidRPr="0033210C">
        <w:rPr>
          <w:b/>
          <w:bCs/>
          <w:color w:val="000000"/>
          <w:lang w:val="sq-AL"/>
        </w:rPr>
        <w:t>Ë</w:t>
      </w:r>
      <w:r w:rsidRPr="0033210C">
        <w:rPr>
          <w:b/>
          <w:bCs/>
          <w:color w:val="000000"/>
          <w:lang w:val="sq-AL"/>
        </w:rPr>
        <w:t xml:space="preserve"> ANKESAVE TË INSPEKTORATIT TË TRASHËGIMISË KULTURORE</w:t>
      </w:r>
    </w:p>
    <w:p w:rsidR="007E2451" w:rsidRPr="0033210C" w:rsidRDefault="007E2451" w:rsidP="007E2451"/>
    <w:p w:rsidR="00240636" w:rsidRPr="0033210C" w:rsidRDefault="00240636" w:rsidP="00240636"/>
    <w:p w:rsidR="00240636" w:rsidRPr="0033210C" w:rsidRDefault="00240636" w:rsidP="00240636">
      <w:pPr>
        <w:jc w:val="center"/>
        <w:rPr>
          <w:b/>
        </w:rPr>
      </w:pPr>
      <w:r w:rsidRPr="0033210C">
        <w:rPr>
          <w:b/>
        </w:rPr>
        <w:t>DRAFT-REGULATION No. XX/2020 ON COMPETENCES, AUTHORIZATIONS, INSPECTION PROCEDURES AND COMPLAINTS OF THE CULTURAL HERITAGE INSPECTORATE</w:t>
      </w:r>
    </w:p>
    <w:p w:rsidR="007E2451" w:rsidRPr="0033210C" w:rsidRDefault="007E2451" w:rsidP="007E2451">
      <w:pPr>
        <w:jc w:val="center"/>
      </w:pPr>
    </w:p>
    <w:p w:rsidR="007E2451" w:rsidRPr="0033210C" w:rsidRDefault="007E2451" w:rsidP="007E2451">
      <w:pPr>
        <w:jc w:val="center"/>
        <w:rPr>
          <w:b/>
        </w:rPr>
      </w:pPr>
    </w:p>
    <w:p w:rsidR="00B2709C" w:rsidRPr="0033210C" w:rsidRDefault="00B2709C" w:rsidP="00B2709C">
      <w:pPr>
        <w:pStyle w:val="CM41"/>
        <w:jc w:val="center"/>
        <w:rPr>
          <w:b/>
          <w:bCs/>
          <w:color w:val="000000"/>
        </w:rPr>
      </w:pPr>
      <w:r w:rsidRPr="0033210C">
        <w:rPr>
          <w:b/>
        </w:rPr>
        <w:t xml:space="preserve">NACRT UREDBE BR. XX/2020 O NADLEŽNOSTIMA, OVLAŠĆENJIMA I POSTUPCIMA INSPEKCIJE I ŽALBAMA INSPEKTORATA  ZA KULTURNO NASLEĐE </w:t>
      </w:r>
    </w:p>
    <w:p w:rsidR="007E2451" w:rsidRPr="0033210C" w:rsidRDefault="007E2451" w:rsidP="007E2451">
      <w:pPr>
        <w:spacing w:after="200" w:line="276" w:lineRule="auto"/>
      </w:pPr>
    </w:p>
    <w:p w:rsidR="007E2451" w:rsidRDefault="007E2451" w:rsidP="007E2451">
      <w:pPr>
        <w:spacing w:after="200" w:line="276" w:lineRule="auto"/>
      </w:pPr>
    </w:p>
    <w:p w:rsidR="004D0ABB" w:rsidRPr="0033210C" w:rsidRDefault="004D0ABB" w:rsidP="007E2451">
      <w:pPr>
        <w:spacing w:after="200" w:line="276" w:lineRule="auto"/>
      </w:pPr>
    </w:p>
    <w:p w:rsidR="007E2451" w:rsidRPr="0033210C" w:rsidRDefault="007E2451" w:rsidP="007E2451">
      <w:pPr>
        <w:spacing w:after="200" w:line="276" w:lineRule="auto"/>
      </w:pPr>
    </w:p>
    <w:tbl>
      <w:tblPr>
        <w:tblStyle w:val="TableGrid"/>
        <w:tblW w:w="14175" w:type="dxa"/>
        <w:tblLayout w:type="fixed"/>
        <w:tblLook w:val="04A0"/>
      </w:tblPr>
      <w:tblGrid>
        <w:gridCol w:w="4725"/>
        <w:gridCol w:w="4810"/>
        <w:gridCol w:w="4640"/>
      </w:tblGrid>
      <w:tr w:rsidR="007E2451" w:rsidRPr="0033210C" w:rsidTr="00B2709C">
        <w:trPr>
          <w:trHeight w:val="419"/>
        </w:trPr>
        <w:tc>
          <w:tcPr>
            <w:tcW w:w="4725" w:type="dxa"/>
          </w:tcPr>
          <w:p w:rsidR="00E86F60" w:rsidRPr="00AF43B4" w:rsidRDefault="007E2451" w:rsidP="00B2709C">
            <w:pPr>
              <w:pStyle w:val="CM18"/>
              <w:jc w:val="both"/>
              <w:rPr>
                <w:lang w:val="sq-AL"/>
              </w:rPr>
            </w:pPr>
            <w:r w:rsidRPr="00AF43B4">
              <w:rPr>
                <w:b/>
                <w:bCs/>
                <w:color w:val="000000"/>
                <w:lang w:val="sq-AL"/>
              </w:rPr>
              <w:lastRenderedPageBreak/>
              <w:t xml:space="preserve">Ministrja e Kulturës, Rinisë dhe Sportit,  </w:t>
            </w:r>
            <w:r w:rsidRPr="00AF43B4">
              <w:rPr>
                <w:color w:val="000000"/>
                <w:lang w:val="sq-AL"/>
              </w:rPr>
              <w:t xml:space="preserve">në mbështetje të nenit 4, (paragrafi </w:t>
            </w:r>
            <w:r w:rsidR="00571ECA" w:rsidRPr="00AF43B4">
              <w:rPr>
                <w:color w:val="000000"/>
                <w:lang w:val="sq-AL"/>
              </w:rPr>
              <w:t>4.</w:t>
            </w:r>
            <w:r w:rsidRPr="00AF43B4">
              <w:rPr>
                <w:color w:val="000000"/>
                <w:lang w:val="sq-AL"/>
              </w:rPr>
              <w:t xml:space="preserve">12) të </w:t>
            </w:r>
            <w:r w:rsidRPr="00AF43B4">
              <w:rPr>
                <w:lang w:val="sq-AL"/>
              </w:rPr>
              <w:t xml:space="preserve">Ligjit Nr. 02/L – 088 </w:t>
            </w:r>
            <w:r w:rsidRPr="00AF43B4">
              <w:rPr>
                <w:color w:val="000000"/>
                <w:lang w:val="sq-AL"/>
              </w:rPr>
              <w:t xml:space="preserve">për Trashëgiminë Kulturore si dhe </w:t>
            </w:r>
            <w:r w:rsidRPr="00AF43B4">
              <w:rPr>
                <w:lang w:val="sq-AL"/>
              </w:rPr>
              <w:t xml:space="preserve">nenit </w:t>
            </w:r>
            <w:r w:rsidR="00E81C92" w:rsidRPr="00AF43B4">
              <w:rPr>
                <w:color w:val="000000"/>
                <w:lang w:val="sq-AL"/>
              </w:rPr>
              <w:t>8 (paragrafi 1, nënparagrafi 1.4) dhe Shtojcë</w:t>
            </w:r>
            <w:r w:rsidRPr="00AF43B4">
              <w:rPr>
                <w:color w:val="000000"/>
                <w:lang w:val="sq-AL"/>
              </w:rPr>
              <w:t xml:space="preserve">s 3 </w:t>
            </w:r>
            <w:r w:rsidRPr="00AF43B4">
              <w:rPr>
                <w:lang w:val="sq-AL"/>
              </w:rPr>
              <w:t xml:space="preserve">të Rregullores Nr. 06/2020 për Fushat e Përgjegjësisë Administrative të Zyrës së Kryeministrit dhe Ministrive, </w:t>
            </w:r>
          </w:p>
          <w:p w:rsidR="00E86F60" w:rsidRDefault="00E86F60" w:rsidP="00B2709C">
            <w:pPr>
              <w:pStyle w:val="CM18"/>
              <w:jc w:val="both"/>
              <w:rPr>
                <w:lang w:val="sq-AL"/>
              </w:rPr>
            </w:pPr>
          </w:p>
          <w:p w:rsidR="00CD44F4" w:rsidRPr="00CD44F4" w:rsidRDefault="00CD44F4" w:rsidP="00CD44F4">
            <w:pPr>
              <w:pStyle w:val="Default"/>
              <w:rPr>
                <w:lang w:val="sq-AL"/>
              </w:rPr>
            </w:pPr>
          </w:p>
          <w:p w:rsidR="00E86F60" w:rsidRPr="00AF43B4" w:rsidRDefault="00E86F60" w:rsidP="00B2709C">
            <w:pPr>
              <w:pStyle w:val="CM18"/>
              <w:jc w:val="both"/>
              <w:rPr>
                <w:lang w:val="sq-AL"/>
              </w:rPr>
            </w:pPr>
          </w:p>
          <w:p w:rsidR="007E2451" w:rsidRDefault="00E86F60" w:rsidP="00B2709C">
            <w:pPr>
              <w:pStyle w:val="CM18"/>
              <w:jc w:val="both"/>
              <w:rPr>
                <w:color w:val="000000"/>
                <w:lang w:val="sq-AL"/>
              </w:rPr>
            </w:pPr>
            <w:r w:rsidRPr="00AF43B4">
              <w:rPr>
                <w:color w:val="000000"/>
                <w:lang w:val="sq-AL"/>
              </w:rPr>
              <w:t>N</w:t>
            </w:r>
            <w:r w:rsidR="007E2451" w:rsidRPr="00AF43B4">
              <w:rPr>
                <w:color w:val="000000"/>
                <w:lang w:val="sq-AL"/>
              </w:rPr>
              <w:t xml:space="preserve">xjerr: </w:t>
            </w:r>
          </w:p>
          <w:p w:rsidR="00CD44F4" w:rsidRPr="00CD44F4" w:rsidRDefault="00CD44F4" w:rsidP="00CD44F4">
            <w:pPr>
              <w:pStyle w:val="Default"/>
              <w:rPr>
                <w:lang w:val="sq-AL"/>
              </w:rPr>
            </w:pPr>
          </w:p>
          <w:p w:rsidR="007E2451" w:rsidRPr="00AF43B4" w:rsidRDefault="007E2451" w:rsidP="00B2709C">
            <w:pPr>
              <w:pStyle w:val="CM41"/>
              <w:rPr>
                <w:b/>
                <w:sz w:val="24"/>
                <w:szCs w:val="24"/>
                <w:lang w:val="sq-AL"/>
              </w:rPr>
            </w:pPr>
          </w:p>
          <w:p w:rsidR="007E2451" w:rsidRPr="00AF43B4" w:rsidRDefault="007E2451" w:rsidP="00B2709C">
            <w:pPr>
              <w:pStyle w:val="CM41"/>
              <w:jc w:val="both"/>
              <w:rPr>
                <w:color w:val="000000"/>
                <w:sz w:val="24"/>
                <w:szCs w:val="24"/>
                <w:lang w:val="sq-AL"/>
              </w:rPr>
            </w:pPr>
            <w:r w:rsidRPr="00AF43B4">
              <w:rPr>
                <w:b/>
                <w:bCs/>
                <w:color w:val="000000"/>
                <w:sz w:val="24"/>
                <w:szCs w:val="24"/>
                <w:lang w:val="sq-AL"/>
              </w:rPr>
              <w:t>RREGULLOREN NR.</w:t>
            </w:r>
            <w:r w:rsidR="00F174B3" w:rsidRPr="00AF43B4">
              <w:rPr>
                <w:b/>
                <w:bCs/>
                <w:color w:val="000000"/>
                <w:sz w:val="24"/>
                <w:szCs w:val="24"/>
                <w:lang w:val="sq-AL"/>
              </w:rPr>
              <w:t xml:space="preserve"> </w:t>
            </w:r>
            <w:r w:rsidRPr="00AF43B4">
              <w:rPr>
                <w:b/>
                <w:bCs/>
                <w:color w:val="000000"/>
                <w:sz w:val="24"/>
                <w:szCs w:val="24"/>
                <w:lang w:val="sq-AL"/>
              </w:rPr>
              <w:t>xx/2020 PËR KOMPETENCAT, PROCEDURAT E INSPEKTIMIT DHE TË ANKESAVE TË INSPEKTORATIT TË TRASHËGIMISË KULTURORE</w:t>
            </w:r>
          </w:p>
          <w:p w:rsidR="007E2451" w:rsidRDefault="007E2451" w:rsidP="00B2709C">
            <w:pPr>
              <w:pStyle w:val="Default"/>
              <w:rPr>
                <w:lang w:val="sq-AL"/>
              </w:rPr>
            </w:pPr>
          </w:p>
          <w:p w:rsidR="00CD44F4" w:rsidRPr="00AF43B4" w:rsidRDefault="00CD44F4" w:rsidP="00B2709C">
            <w:pPr>
              <w:pStyle w:val="Default"/>
              <w:rPr>
                <w:lang w:val="sq-AL"/>
              </w:rPr>
            </w:pPr>
          </w:p>
          <w:p w:rsidR="007E2451" w:rsidRPr="00AF43B4" w:rsidRDefault="007E2451" w:rsidP="00B2709C">
            <w:pPr>
              <w:jc w:val="center"/>
              <w:rPr>
                <w:b/>
                <w:sz w:val="24"/>
                <w:szCs w:val="24"/>
                <w:lang w:val="sq-AL"/>
              </w:rPr>
            </w:pPr>
            <w:r w:rsidRPr="00AF43B4">
              <w:rPr>
                <w:b/>
                <w:sz w:val="24"/>
                <w:szCs w:val="24"/>
                <w:lang w:val="sq-AL"/>
              </w:rPr>
              <w:t>Neni 1</w:t>
            </w:r>
          </w:p>
          <w:p w:rsidR="007E2451" w:rsidRPr="00AF43B4" w:rsidRDefault="007E2451" w:rsidP="00B2709C">
            <w:pPr>
              <w:jc w:val="center"/>
              <w:rPr>
                <w:b/>
                <w:sz w:val="24"/>
                <w:szCs w:val="24"/>
                <w:lang w:val="sq-AL"/>
              </w:rPr>
            </w:pPr>
            <w:r w:rsidRPr="00AF43B4">
              <w:rPr>
                <w:b/>
                <w:sz w:val="24"/>
                <w:szCs w:val="24"/>
                <w:lang w:val="sq-AL"/>
              </w:rPr>
              <w:t>Qëllimi</w:t>
            </w:r>
          </w:p>
          <w:p w:rsidR="007E2451" w:rsidRPr="00AF43B4" w:rsidRDefault="007E2451" w:rsidP="00B2709C">
            <w:pPr>
              <w:jc w:val="both"/>
              <w:rPr>
                <w:sz w:val="24"/>
                <w:szCs w:val="24"/>
                <w:lang w:val="sq-AL"/>
              </w:rPr>
            </w:pPr>
          </w:p>
          <w:p w:rsidR="00F04EA4" w:rsidRPr="00AF43B4" w:rsidRDefault="00F04EA4" w:rsidP="00F04EA4">
            <w:pPr>
              <w:jc w:val="both"/>
              <w:rPr>
                <w:sz w:val="24"/>
                <w:szCs w:val="24"/>
              </w:rPr>
            </w:pPr>
            <w:r w:rsidRPr="00AF43B4">
              <w:rPr>
                <w:sz w:val="24"/>
                <w:szCs w:val="24"/>
              </w:rPr>
              <w:t>Me këtë rregullore përcaktohen kompetencat dhe autorizimet e Inspektoratit të Trashëgimisë Kulturore, procedurat e inspektimit si dhe e drejta e ankimit kundër vendimeve të inspektorëve të trashëgimisë kulturore të Ministrisë së Kulturës, Rinisë dhe Sportit.</w:t>
            </w:r>
          </w:p>
          <w:p w:rsidR="007E2451" w:rsidRPr="00AF43B4" w:rsidRDefault="007E2451" w:rsidP="00B2709C">
            <w:pPr>
              <w:rPr>
                <w:b/>
                <w:sz w:val="24"/>
                <w:szCs w:val="24"/>
                <w:lang w:val="sq-AL"/>
              </w:rPr>
            </w:pPr>
          </w:p>
          <w:p w:rsidR="007E2451" w:rsidRPr="00AF43B4" w:rsidRDefault="007E2451" w:rsidP="00B2709C">
            <w:pPr>
              <w:jc w:val="center"/>
              <w:rPr>
                <w:b/>
                <w:sz w:val="24"/>
                <w:szCs w:val="24"/>
                <w:lang w:val="sq-AL"/>
              </w:rPr>
            </w:pPr>
          </w:p>
          <w:p w:rsidR="007E2451" w:rsidRPr="00AF43B4" w:rsidRDefault="007E2451" w:rsidP="00B2709C">
            <w:pPr>
              <w:jc w:val="center"/>
              <w:rPr>
                <w:b/>
                <w:sz w:val="24"/>
                <w:szCs w:val="24"/>
                <w:lang w:val="sq-AL"/>
              </w:rPr>
            </w:pPr>
            <w:r w:rsidRPr="00AF43B4">
              <w:rPr>
                <w:b/>
                <w:sz w:val="24"/>
                <w:szCs w:val="24"/>
                <w:lang w:val="sq-AL"/>
              </w:rPr>
              <w:lastRenderedPageBreak/>
              <w:t>Neni 2</w:t>
            </w:r>
          </w:p>
          <w:p w:rsidR="007E2451" w:rsidRPr="00AF43B4" w:rsidRDefault="007E2451" w:rsidP="00B2709C">
            <w:pPr>
              <w:jc w:val="center"/>
              <w:rPr>
                <w:b/>
                <w:sz w:val="24"/>
                <w:szCs w:val="24"/>
                <w:lang w:val="sq-AL"/>
              </w:rPr>
            </w:pPr>
            <w:r w:rsidRPr="00AF43B4">
              <w:rPr>
                <w:b/>
                <w:sz w:val="24"/>
                <w:szCs w:val="24"/>
                <w:lang w:val="sq-AL"/>
              </w:rPr>
              <w:t>Fushëveprimi</w:t>
            </w:r>
          </w:p>
          <w:p w:rsidR="0033210C" w:rsidRPr="00AF43B4" w:rsidRDefault="0033210C" w:rsidP="00B2709C">
            <w:pPr>
              <w:jc w:val="both"/>
              <w:rPr>
                <w:sz w:val="24"/>
                <w:szCs w:val="24"/>
                <w:lang w:val="sq-AL"/>
              </w:rPr>
            </w:pPr>
          </w:p>
          <w:p w:rsidR="007E2451" w:rsidRPr="00AF43B4" w:rsidRDefault="00A14B14" w:rsidP="00B2709C">
            <w:pPr>
              <w:jc w:val="both"/>
              <w:rPr>
                <w:sz w:val="24"/>
                <w:szCs w:val="24"/>
                <w:lang w:val="sq-AL"/>
              </w:rPr>
            </w:pPr>
            <w:r w:rsidRPr="00AF43B4">
              <w:rPr>
                <w:sz w:val="24"/>
                <w:szCs w:val="24"/>
                <w:lang w:val="sq-AL"/>
              </w:rPr>
              <w:t>Kjo R</w:t>
            </w:r>
            <w:r w:rsidR="007E2451" w:rsidRPr="00AF43B4">
              <w:rPr>
                <w:sz w:val="24"/>
                <w:szCs w:val="24"/>
                <w:lang w:val="sq-AL"/>
              </w:rPr>
              <w:t>regullore zbatohet në fushën e trashëgimisë kulturore nga institucionet qendrore, rajonale dhe ato lokale në kuadër të kompetencave të tyre në fushën e trashëgimisë kulturore si dhe ndaj personave fizik</w:t>
            </w:r>
            <w:r w:rsidR="003D7815" w:rsidRPr="00AF43B4">
              <w:rPr>
                <w:sz w:val="24"/>
                <w:szCs w:val="24"/>
                <w:lang w:val="sq-AL"/>
              </w:rPr>
              <w:t>ë</w:t>
            </w:r>
            <w:r w:rsidR="007E2451" w:rsidRPr="00AF43B4">
              <w:rPr>
                <w:sz w:val="24"/>
                <w:szCs w:val="24"/>
                <w:lang w:val="sq-AL"/>
              </w:rPr>
              <w:t xml:space="preserve"> dhe juridik</w:t>
            </w:r>
            <w:r w:rsidR="003D7815" w:rsidRPr="00AF43B4">
              <w:rPr>
                <w:sz w:val="24"/>
                <w:szCs w:val="24"/>
                <w:lang w:val="sq-AL"/>
              </w:rPr>
              <w:t>ë</w:t>
            </w:r>
            <w:r w:rsidR="007E2451" w:rsidRPr="00AF43B4">
              <w:rPr>
                <w:sz w:val="24"/>
                <w:szCs w:val="24"/>
                <w:lang w:val="sq-AL"/>
              </w:rPr>
              <w:t xml:space="preserve"> që kanë të drejta ose obligime ndaj aseteve  të trashëgimisë kulturore në pajtim me dispozi</w:t>
            </w:r>
            <w:r w:rsidR="00C21460" w:rsidRPr="00AF43B4">
              <w:rPr>
                <w:sz w:val="24"/>
                <w:szCs w:val="24"/>
                <w:lang w:val="sq-AL"/>
              </w:rPr>
              <w:t xml:space="preserve">tat e Ligjit </w:t>
            </w:r>
            <w:r w:rsidR="003D7815" w:rsidRPr="00AF43B4">
              <w:rPr>
                <w:sz w:val="24"/>
                <w:szCs w:val="24"/>
                <w:lang w:val="sq-AL"/>
              </w:rPr>
              <w:t>për Trashëgiminë</w:t>
            </w:r>
            <w:r w:rsidR="007E2451" w:rsidRPr="00AF43B4">
              <w:rPr>
                <w:sz w:val="24"/>
                <w:szCs w:val="24"/>
                <w:lang w:val="sq-AL"/>
              </w:rPr>
              <w:t xml:space="preserve"> Kulturore të Republikës së Kosovës</w:t>
            </w:r>
            <w:r w:rsidR="007E2451" w:rsidRPr="00AF43B4">
              <w:rPr>
                <w:color w:val="000000" w:themeColor="text1"/>
                <w:sz w:val="24"/>
                <w:szCs w:val="24"/>
                <w:lang w:val="sq-AL"/>
              </w:rPr>
              <w:t xml:space="preserve"> si dhe l</w:t>
            </w:r>
            <w:r w:rsidR="003D7815" w:rsidRPr="00AF43B4">
              <w:rPr>
                <w:color w:val="000000" w:themeColor="text1"/>
                <w:sz w:val="24"/>
                <w:szCs w:val="24"/>
                <w:lang w:val="sq-AL"/>
              </w:rPr>
              <w:t>egjislacionin tjetër përkatës të</w:t>
            </w:r>
            <w:r w:rsidR="007E2451" w:rsidRPr="00AF43B4">
              <w:rPr>
                <w:color w:val="000000" w:themeColor="text1"/>
                <w:sz w:val="24"/>
                <w:szCs w:val="24"/>
                <w:lang w:val="sq-AL"/>
              </w:rPr>
              <w:t xml:space="preserve"> trashëgimisë kulturore dhe historike.</w:t>
            </w:r>
          </w:p>
          <w:p w:rsidR="007E2451" w:rsidRPr="00AF43B4" w:rsidRDefault="007E2451" w:rsidP="00B2709C">
            <w:pPr>
              <w:rPr>
                <w:b/>
                <w:sz w:val="24"/>
                <w:szCs w:val="24"/>
                <w:lang w:val="sq-AL"/>
              </w:rPr>
            </w:pPr>
          </w:p>
          <w:p w:rsidR="00BB033E" w:rsidRPr="00AF43B4" w:rsidRDefault="00BB033E" w:rsidP="00B2709C">
            <w:pPr>
              <w:rPr>
                <w:b/>
                <w:sz w:val="24"/>
                <w:szCs w:val="24"/>
                <w:lang w:val="sq-AL"/>
              </w:rPr>
            </w:pPr>
          </w:p>
          <w:p w:rsidR="007E2451" w:rsidRPr="00AF43B4" w:rsidRDefault="007E2451" w:rsidP="00B2709C">
            <w:pPr>
              <w:jc w:val="center"/>
              <w:rPr>
                <w:b/>
                <w:sz w:val="24"/>
                <w:szCs w:val="24"/>
                <w:lang w:val="sq-AL"/>
              </w:rPr>
            </w:pPr>
            <w:r w:rsidRPr="00AF43B4">
              <w:rPr>
                <w:b/>
                <w:sz w:val="24"/>
                <w:szCs w:val="24"/>
                <w:lang w:val="sq-AL"/>
              </w:rPr>
              <w:t>Neni 3</w:t>
            </w:r>
          </w:p>
          <w:p w:rsidR="007E2451" w:rsidRPr="00AF43B4" w:rsidRDefault="007E2451" w:rsidP="00B2709C">
            <w:pPr>
              <w:jc w:val="center"/>
              <w:rPr>
                <w:b/>
                <w:sz w:val="24"/>
                <w:szCs w:val="24"/>
                <w:lang w:val="sq-AL"/>
              </w:rPr>
            </w:pPr>
            <w:r w:rsidRPr="00AF43B4">
              <w:rPr>
                <w:b/>
                <w:sz w:val="24"/>
                <w:szCs w:val="24"/>
                <w:lang w:val="sq-AL"/>
              </w:rPr>
              <w:t>Përkufizime</w:t>
            </w:r>
          </w:p>
          <w:p w:rsidR="007E2451" w:rsidRPr="00AF43B4" w:rsidRDefault="007E2451" w:rsidP="00B2709C">
            <w:pPr>
              <w:jc w:val="center"/>
              <w:rPr>
                <w:sz w:val="24"/>
                <w:szCs w:val="24"/>
                <w:lang w:val="sq-AL"/>
              </w:rPr>
            </w:pPr>
          </w:p>
          <w:p w:rsidR="00E86F60" w:rsidRPr="00AF43B4" w:rsidRDefault="007E2451" w:rsidP="00C818B0">
            <w:pPr>
              <w:ind w:right="-169"/>
              <w:jc w:val="both"/>
              <w:rPr>
                <w:sz w:val="24"/>
                <w:szCs w:val="24"/>
                <w:lang w:val="sq-AL"/>
              </w:rPr>
            </w:pPr>
            <w:r w:rsidRPr="00AF43B4">
              <w:rPr>
                <w:sz w:val="24"/>
                <w:szCs w:val="24"/>
                <w:lang w:val="sq-AL"/>
              </w:rPr>
              <w:t xml:space="preserve">1. </w:t>
            </w:r>
            <w:r w:rsidR="00E86F60" w:rsidRPr="00AF43B4">
              <w:rPr>
                <w:sz w:val="24"/>
                <w:szCs w:val="24"/>
                <w:lang w:val="sq-AL"/>
              </w:rPr>
              <w:t xml:space="preserve"> </w:t>
            </w:r>
            <w:r w:rsidRPr="00AF43B4">
              <w:rPr>
                <w:sz w:val="24"/>
                <w:szCs w:val="24"/>
                <w:lang w:val="sq-AL"/>
              </w:rPr>
              <w:t xml:space="preserve">Shprehjet </w:t>
            </w:r>
            <w:r w:rsidR="00E86F60" w:rsidRPr="00AF43B4">
              <w:rPr>
                <w:sz w:val="24"/>
                <w:szCs w:val="24"/>
                <w:lang w:val="sq-AL"/>
              </w:rPr>
              <w:t xml:space="preserve">  </w:t>
            </w:r>
            <w:r w:rsidRPr="00AF43B4">
              <w:rPr>
                <w:sz w:val="24"/>
                <w:szCs w:val="24"/>
                <w:lang w:val="sq-AL"/>
              </w:rPr>
              <w:t xml:space="preserve">e </w:t>
            </w:r>
            <w:r w:rsidR="00E86F60" w:rsidRPr="00AF43B4">
              <w:rPr>
                <w:sz w:val="24"/>
                <w:szCs w:val="24"/>
                <w:lang w:val="sq-AL"/>
              </w:rPr>
              <w:t xml:space="preserve">  </w:t>
            </w:r>
            <w:r w:rsidRPr="00AF43B4">
              <w:rPr>
                <w:sz w:val="24"/>
                <w:szCs w:val="24"/>
                <w:lang w:val="sq-AL"/>
              </w:rPr>
              <w:t>përdorura</w:t>
            </w:r>
            <w:r w:rsidR="00C818B0" w:rsidRPr="00AF43B4">
              <w:rPr>
                <w:sz w:val="24"/>
                <w:szCs w:val="24"/>
                <w:lang w:val="sq-AL"/>
              </w:rPr>
              <w:t xml:space="preserve"> </w:t>
            </w:r>
            <w:r w:rsidRPr="00AF43B4">
              <w:rPr>
                <w:sz w:val="24"/>
                <w:szCs w:val="24"/>
                <w:lang w:val="sq-AL"/>
              </w:rPr>
              <w:t xml:space="preserve"> në këtë</w:t>
            </w:r>
            <w:r w:rsidR="00C21460" w:rsidRPr="00AF43B4">
              <w:rPr>
                <w:sz w:val="24"/>
                <w:szCs w:val="24"/>
                <w:lang w:val="sq-AL"/>
              </w:rPr>
              <w:t xml:space="preserve"> R</w:t>
            </w:r>
            <w:r w:rsidR="00E86F60" w:rsidRPr="00AF43B4">
              <w:rPr>
                <w:sz w:val="24"/>
                <w:szCs w:val="24"/>
                <w:lang w:val="sq-AL"/>
              </w:rPr>
              <w:t xml:space="preserve">regullore </w:t>
            </w:r>
          </w:p>
          <w:p w:rsidR="007E2451" w:rsidRPr="00AF43B4" w:rsidRDefault="007E2451" w:rsidP="00B2709C">
            <w:pPr>
              <w:jc w:val="both"/>
              <w:rPr>
                <w:sz w:val="24"/>
                <w:szCs w:val="24"/>
                <w:lang w:val="sq-AL"/>
              </w:rPr>
            </w:pPr>
            <w:r w:rsidRPr="00AF43B4">
              <w:rPr>
                <w:sz w:val="24"/>
                <w:szCs w:val="24"/>
                <w:lang w:val="sq-AL"/>
              </w:rPr>
              <w:t>kanë këtë kuptim:</w:t>
            </w:r>
          </w:p>
          <w:p w:rsidR="007E2451" w:rsidRPr="00AF43B4" w:rsidRDefault="007E2451" w:rsidP="00B2709C">
            <w:pPr>
              <w:jc w:val="both"/>
              <w:rPr>
                <w:sz w:val="24"/>
                <w:szCs w:val="24"/>
                <w:lang w:val="sq-AL"/>
              </w:rPr>
            </w:pPr>
          </w:p>
          <w:p w:rsidR="00C818B0" w:rsidRPr="00AF43B4" w:rsidRDefault="00C818B0" w:rsidP="00C818B0">
            <w:pPr>
              <w:tabs>
                <w:tab w:val="left" w:pos="284"/>
              </w:tabs>
              <w:jc w:val="both"/>
              <w:rPr>
                <w:sz w:val="24"/>
                <w:szCs w:val="24"/>
                <w:lang w:val="sq-AL"/>
              </w:rPr>
            </w:pPr>
            <w:r w:rsidRPr="00AF43B4">
              <w:rPr>
                <w:sz w:val="24"/>
                <w:szCs w:val="24"/>
                <w:lang w:val="sq-AL"/>
              </w:rPr>
              <w:t xml:space="preserve">     1.1.</w:t>
            </w:r>
            <w:r w:rsidR="00BC11AC" w:rsidRPr="00AF43B4">
              <w:rPr>
                <w:sz w:val="24"/>
                <w:szCs w:val="24"/>
                <w:lang w:val="sq-AL"/>
              </w:rPr>
              <w:t xml:space="preserve">  </w:t>
            </w:r>
            <w:r w:rsidR="00A236E8" w:rsidRPr="00AF43B4">
              <w:rPr>
                <w:b/>
                <w:sz w:val="24"/>
                <w:szCs w:val="24"/>
                <w:lang w:val="sq-AL"/>
              </w:rPr>
              <w:t>Ministria</w:t>
            </w:r>
            <w:r w:rsidR="00BC11AC" w:rsidRPr="00AF43B4">
              <w:rPr>
                <w:b/>
                <w:sz w:val="24"/>
                <w:szCs w:val="24"/>
                <w:lang w:val="sq-AL"/>
              </w:rPr>
              <w:t xml:space="preserve"> </w:t>
            </w:r>
            <w:r w:rsidR="00A236E8" w:rsidRPr="00AF43B4">
              <w:rPr>
                <w:sz w:val="24"/>
                <w:szCs w:val="24"/>
                <w:lang w:val="sq-AL"/>
              </w:rPr>
              <w:t>– nënkupton</w:t>
            </w:r>
            <w:r w:rsidR="00BC11AC" w:rsidRPr="00AF43B4">
              <w:rPr>
                <w:sz w:val="24"/>
                <w:szCs w:val="24"/>
                <w:lang w:val="sq-AL"/>
              </w:rPr>
              <w:t xml:space="preserve">      </w:t>
            </w:r>
            <w:r w:rsidRPr="00AF43B4">
              <w:rPr>
                <w:sz w:val="24"/>
                <w:szCs w:val="24"/>
                <w:lang w:val="sq-AL"/>
              </w:rPr>
              <w:t xml:space="preserve">  </w:t>
            </w:r>
            <w:r w:rsidR="00A236E8" w:rsidRPr="00AF43B4">
              <w:rPr>
                <w:sz w:val="24"/>
                <w:szCs w:val="24"/>
                <w:lang w:val="sq-AL"/>
              </w:rPr>
              <w:t xml:space="preserve"> m</w:t>
            </w:r>
            <w:r w:rsidR="007E2451" w:rsidRPr="00AF43B4">
              <w:rPr>
                <w:sz w:val="24"/>
                <w:szCs w:val="24"/>
                <w:lang w:val="sq-AL"/>
              </w:rPr>
              <w:t>inistrinë</w:t>
            </w:r>
          </w:p>
          <w:p w:rsidR="007E2451" w:rsidRPr="00AF43B4" w:rsidRDefault="00C818B0" w:rsidP="00C818B0">
            <w:pPr>
              <w:tabs>
                <w:tab w:val="left" w:pos="285"/>
              </w:tabs>
              <w:jc w:val="both"/>
              <w:rPr>
                <w:sz w:val="24"/>
                <w:szCs w:val="24"/>
                <w:lang w:val="sq-AL"/>
              </w:rPr>
            </w:pPr>
            <w:r w:rsidRPr="00AF43B4">
              <w:rPr>
                <w:sz w:val="24"/>
                <w:szCs w:val="24"/>
                <w:lang w:val="sq-AL"/>
              </w:rPr>
              <w:t xml:space="preserve">     </w:t>
            </w:r>
            <w:r w:rsidR="007D1DE2" w:rsidRPr="00AF43B4">
              <w:rPr>
                <w:sz w:val="24"/>
                <w:szCs w:val="24"/>
                <w:lang w:val="sq-AL"/>
              </w:rPr>
              <w:t>përkatëse</w:t>
            </w:r>
            <w:r w:rsidR="007E2451" w:rsidRPr="00AF43B4">
              <w:rPr>
                <w:sz w:val="24"/>
                <w:szCs w:val="24"/>
                <w:lang w:val="sq-AL"/>
              </w:rPr>
              <w:t xml:space="preserve"> </w:t>
            </w:r>
            <w:r w:rsidR="00D475CA" w:rsidRPr="00AF43B4">
              <w:rPr>
                <w:sz w:val="24"/>
                <w:szCs w:val="24"/>
                <w:lang w:val="sq-AL"/>
              </w:rPr>
              <w:t>për trashëgimi k</w:t>
            </w:r>
            <w:r w:rsidR="007E2451" w:rsidRPr="00AF43B4">
              <w:rPr>
                <w:sz w:val="24"/>
                <w:szCs w:val="24"/>
                <w:lang w:val="sq-AL"/>
              </w:rPr>
              <w:t xml:space="preserve">ulturore; </w:t>
            </w:r>
          </w:p>
          <w:p w:rsidR="007E2451" w:rsidRPr="00AF43B4" w:rsidRDefault="007E2451" w:rsidP="00B2709C">
            <w:pPr>
              <w:jc w:val="both"/>
              <w:rPr>
                <w:sz w:val="24"/>
                <w:szCs w:val="24"/>
                <w:lang w:val="sq-AL"/>
              </w:rPr>
            </w:pPr>
          </w:p>
          <w:p w:rsidR="008044E2" w:rsidRPr="00AF43B4" w:rsidRDefault="00C818B0" w:rsidP="00C818B0">
            <w:pPr>
              <w:ind w:right="-169"/>
              <w:jc w:val="both"/>
              <w:rPr>
                <w:sz w:val="24"/>
                <w:szCs w:val="24"/>
                <w:lang w:val="sq-AL"/>
              </w:rPr>
            </w:pPr>
            <w:r w:rsidRPr="00AF43B4">
              <w:rPr>
                <w:sz w:val="24"/>
                <w:szCs w:val="24"/>
                <w:lang w:val="sq-AL"/>
              </w:rPr>
              <w:t xml:space="preserve">     1.2.</w:t>
            </w:r>
            <w:r w:rsidR="008044E2" w:rsidRPr="00AF43B4">
              <w:rPr>
                <w:sz w:val="24"/>
                <w:szCs w:val="24"/>
                <w:lang w:val="sq-AL"/>
              </w:rPr>
              <w:t xml:space="preserve"> </w:t>
            </w:r>
            <w:r w:rsidRPr="00AF43B4">
              <w:rPr>
                <w:sz w:val="24"/>
                <w:szCs w:val="24"/>
                <w:lang w:val="sq-AL"/>
              </w:rPr>
              <w:t xml:space="preserve"> </w:t>
            </w:r>
            <w:r w:rsidR="00266CB4" w:rsidRPr="00AF43B4">
              <w:rPr>
                <w:b/>
                <w:sz w:val="24"/>
                <w:szCs w:val="24"/>
                <w:lang w:val="sq-AL"/>
              </w:rPr>
              <w:t>Ministri</w:t>
            </w:r>
            <w:r w:rsidR="008044E2" w:rsidRPr="00AF43B4">
              <w:rPr>
                <w:sz w:val="24"/>
                <w:szCs w:val="24"/>
                <w:lang w:val="sq-AL"/>
              </w:rPr>
              <w:t xml:space="preserve"> -</w:t>
            </w:r>
            <w:r w:rsidR="00266CB4" w:rsidRPr="00AF43B4">
              <w:rPr>
                <w:sz w:val="24"/>
                <w:szCs w:val="24"/>
                <w:lang w:val="sq-AL"/>
              </w:rPr>
              <w:t xml:space="preserve"> nënkupton </w:t>
            </w:r>
            <w:r w:rsidR="008044E2" w:rsidRPr="00AF43B4">
              <w:rPr>
                <w:sz w:val="24"/>
                <w:szCs w:val="24"/>
                <w:lang w:val="sq-AL"/>
              </w:rPr>
              <w:t xml:space="preserve">     </w:t>
            </w:r>
            <w:r w:rsidR="00266CB4" w:rsidRPr="00AF43B4">
              <w:rPr>
                <w:sz w:val="24"/>
                <w:szCs w:val="24"/>
                <w:lang w:val="sq-AL"/>
              </w:rPr>
              <w:t>ministrin</w:t>
            </w:r>
            <w:r w:rsidR="00BC11AC" w:rsidRPr="00AF43B4">
              <w:rPr>
                <w:sz w:val="24"/>
                <w:szCs w:val="24"/>
                <w:lang w:val="sq-AL"/>
              </w:rPr>
              <w:t xml:space="preserve">   </w:t>
            </w:r>
            <w:r w:rsidR="008044E2" w:rsidRPr="00AF43B4">
              <w:rPr>
                <w:sz w:val="24"/>
                <w:szCs w:val="24"/>
                <w:lang w:val="sq-AL"/>
              </w:rPr>
              <w:t xml:space="preserve"> </w:t>
            </w:r>
            <w:r w:rsidR="00A236E8" w:rsidRPr="00AF43B4">
              <w:rPr>
                <w:sz w:val="24"/>
                <w:szCs w:val="24"/>
                <w:lang w:val="sq-AL"/>
              </w:rPr>
              <w:t xml:space="preserve"> e </w:t>
            </w:r>
          </w:p>
          <w:p w:rsidR="00BC11AC" w:rsidRPr="00AF43B4" w:rsidRDefault="008044E2" w:rsidP="008044E2">
            <w:pPr>
              <w:ind w:right="-169"/>
              <w:jc w:val="both"/>
              <w:rPr>
                <w:sz w:val="24"/>
                <w:szCs w:val="24"/>
                <w:lang w:val="sq-AL"/>
              </w:rPr>
            </w:pPr>
            <w:r w:rsidRPr="00AF43B4">
              <w:rPr>
                <w:sz w:val="24"/>
                <w:szCs w:val="24"/>
                <w:lang w:val="sq-AL"/>
              </w:rPr>
              <w:t xml:space="preserve">     </w:t>
            </w:r>
            <w:r w:rsidR="00A236E8" w:rsidRPr="00AF43B4">
              <w:rPr>
                <w:sz w:val="24"/>
                <w:szCs w:val="24"/>
                <w:lang w:val="sq-AL"/>
              </w:rPr>
              <w:t>m</w:t>
            </w:r>
            <w:r w:rsidR="007E2451" w:rsidRPr="00AF43B4">
              <w:rPr>
                <w:sz w:val="24"/>
                <w:szCs w:val="24"/>
                <w:lang w:val="sq-AL"/>
              </w:rPr>
              <w:t>inistrisë</w:t>
            </w:r>
            <w:r w:rsidRPr="00AF43B4">
              <w:rPr>
                <w:sz w:val="24"/>
                <w:szCs w:val="24"/>
                <w:lang w:val="sq-AL"/>
              </w:rPr>
              <w:t xml:space="preserve"> </w:t>
            </w:r>
            <w:r w:rsidR="00BC11AC" w:rsidRPr="00AF43B4">
              <w:rPr>
                <w:sz w:val="24"/>
                <w:szCs w:val="24"/>
                <w:lang w:val="sq-AL"/>
              </w:rPr>
              <w:t xml:space="preserve">   </w:t>
            </w:r>
            <w:r w:rsidR="0043006C" w:rsidRPr="00AF43B4">
              <w:rPr>
                <w:sz w:val="24"/>
                <w:szCs w:val="24"/>
                <w:lang w:val="sq-AL"/>
              </w:rPr>
              <w:t>përkatëse</w:t>
            </w:r>
            <w:r w:rsidR="00BC11AC" w:rsidRPr="00AF43B4">
              <w:rPr>
                <w:sz w:val="24"/>
                <w:szCs w:val="24"/>
                <w:lang w:val="sq-AL"/>
              </w:rPr>
              <w:t xml:space="preserve">     </w:t>
            </w:r>
            <w:r w:rsidR="007E2451" w:rsidRPr="00AF43B4">
              <w:rPr>
                <w:sz w:val="24"/>
                <w:szCs w:val="24"/>
                <w:lang w:val="sq-AL"/>
              </w:rPr>
              <w:t xml:space="preserve"> </w:t>
            </w:r>
            <w:r w:rsidR="00D475CA" w:rsidRPr="00AF43B4">
              <w:rPr>
                <w:sz w:val="24"/>
                <w:szCs w:val="24"/>
                <w:lang w:val="sq-AL"/>
              </w:rPr>
              <w:t>për</w:t>
            </w:r>
            <w:r w:rsidR="00BC11AC" w:rsidRPr="00AF43B4">
              <w:rPr>
                <w:sz w:val="24"/>
                <w:szCs w:val="24"/>
                <w:lang w:val="sq-AL"/>
              </w:rPr>
              <w:t xml:space="preserve">  </w:t>
            </w:r>
            <w:r w:rsidR="00D475CA" w:rsidRPr="00AF43B4">
              <w:rPr>
                <w:sz w:val="24"/>
                <w:szCs w:val="24"/>
                <w:lang w:val="sq-AL"/>
              </w:rPr>
              <w:t xml:space="preserve"> </w:t>
            </w:r>
            <w:r w:rsidR="00BC11AC" w:rsidRPr="00AF43B4">
              <w:rPr>
                <w:sz w:val="24"/>
                <w:szCs w:val="24"/>
                <w:lang w:val="sq-AL"/>
              </w:rPr>
              <w:t xml:space="preserve">    </w:t>
            </w:r>
            <w:r w:rsidR="00D475CA" w:rsidRPr="00AF43B4">
              <w:rPr>
                <w:sz w:val="24"/>
                <w:szCs w:val="24"/>
                <w:lang w:val="sq-AL"/>
              </w:rPr>
              <w:t>t</w:t>
            </w:r>
            <w:r w:rsidR="007E2451" w:rsidRPr="00AF43B4">
              <w:rPr>
                <w:sz w:val="24"/>
                <w:szCs w:val="24"/>
                <w:lang w:val="sq-AL"/>
              </w:rPr>
              <w:t xml:space="preserve">rashëgimi </w:t>
            </w:r>
          </w:p>
          <w:p w:rsidR="007E2451" w:rsidRPr="00AF43B4" w:rsidRDefault="00BC11AC" w:rsidP="008044E2">
            <w:pPr>
              <w:ind w:right="-169"/>
              <w:jc w:val="both"/>
              <w:rPr>
                <w:sz w:val="24"/>
                <w:szCs w:val="24"/>
                <w:lang w:val="sq-AL"/>
              </w:rPr>
            </w:pPr>
            <w:r w:rsidRPr="00AF43B4">
              <w:rPr>
                <w:sz w:val="24"/>
                <w:szCs w:val="24"/>
                <w:lang w:val="sq-AL"/>
              </w:rPr>
              <w:t xml:space="preserve">     </w:t>
            </w:r>
            <w:r w:rsidR="00D475CA" w:rsidRPr="00AF43B4">
              <w:rPr>
                <w:sz w:val="24"/>
                <w:szCs w:val="24"/>
                <w:lang w:val="sq-AL"/>
              </w:rPr>
              <w:t>k</w:t>
            </w:r>
            <w:r w:rsidR="007E2451" w:rsidRPr="00AF43B4">
              <w:rPr>
                <w:sz w:val="24"/>
                <w:szCs w:val="24"/>
                <w:lang w:val="sq-AL"/>
              </w:rPr>
              <w:t>ulturore;</w:t>
            </w:r>
          </w:p>
          <w:p w:rsidR="007E2451" w:rsidRPr="00AF43B4" w:rsidRDefault="007E2451" w:rsidP="00B2709C">
            <w:pPr>
              <w:jc w:val="both"/>
              <w:rPr>
                <w:sz w:val="24"/>
                <w:szCs w:val="24"/>
                <w:lang w:val="sq-AL"/>
              </w:rPr>
            </w:pPr>
          </w:p>
          <w:p w:rsidR="008044E2" w:rsidRPr="00AF43B4" w:rsidRDefault="00C818B0" w:rsidP="00C818B0">
            <w:pPr>
              <w:jc w:val="both"/>
              <w:rPr>
                <w:sz w:val="24"/>
                <w:szCs w:val="24"/>
                <w:lang w:val="sq-AL"/>
              </w:rPr>
            </w:pPr>
            <w:r w:rsidRPr="00AF43B4">
              <w:rPr>
                <w:sz w:val="24"/>
                <w:szCs w:val="24"/>
                <w:lang w:val="sq-AL"/>
              </w:rPr>
              <w:t xml:space="preserve">     1.3.</w:t>
            </w:r>
            <w:r w:rsidR="008044E2" w:rsidRPr="00AF43B4">
              <w:rPr>
                <w:sz w:val="24"/>
                <w:szCs w:val="24"/>
                <w:lang w:val="sq-AL"/>
              </w:rPr>
              <w:t xml:space="preserve"> </w:t>
            </w:r>
            <w:r w:rsidR="00BC11AC" w:rsidRPr="00AF43B4">
              <w:rPr>
                <w:sz w:val="24"/>
                <w:szCs w:val="24"/>
                <w:lang w:val="sq-AL"/>
              </w:rPr>
              <w:t xml:space="preserve"> </w:t>
            </w:r>
            <w:r w:rsidR="007E2451" w:rsidRPr="00AF43B4">
              <w:rPr>
                <w:b/>
                <w:sz w:val="24"/>
                <w:szCs w:val="24"/>
                <w:lang w:val="sq-AL"/>
              </w:rPr>
              <w:t>IT</w:t>
            </w:r>
            <w:r w:rsidR="008044E2" w:rsidRPr="00AF43B4">
              <w:rPr>
                <w:b/>
                <w:sz w:val="24"/>
                <w:szCs w:val="24"/>
                <w:lang w:val="sq-AL"/>
              </w:rPr>
              <w:t>K</w:t>
            </w:r>
            <w:r w:rsidR="008044E2" w:rsidRPr="00AF43B4">
              <w:rPr>
                <w:sz w:val="24"/>
                <w:szCs w:val="24"/>
                <w:lang w:val="sq-AL"/>
              </w:rPr>
              <w:t xml:space="preserve"> – Inspektorati </w:t>
            </w:r>
            <w:r w:rsidR="00BC11AC" w:rsidRPr="00AF43B4">
              <w:rPr>
                <w:sz w:val="24"/>
                <w:szCs w:val="24"/>
                <w:lang w:val="sq-AL"/>
              </w:rPr>
              <w:t xml:space="preserve"> </w:t>
            </w:r>
            <w:r w:rsidR="008044E2" w:rsidRPr="00AF43B4">
              <w:rPr>
                <w:sz w:val="24"/>
                <w:szCs w:val="24"/>
                <w:lang w:val="sq-AL"/>
              </w:rPr>
              <w:t xml:space="preserve"> i      Trashëgimisë</w:t>
            </w:r>
          </w:p>
          <w:p w:rsidR="008044E2" w:rsidRPr="00AF43B4" w:rsidRDefault="008044E2" w:rsidP="00C818B0">
            <w:pPr>
              <w:jc w:val="both"/>
              <w:rPr>
                <w:sz w:val="24"/>
                <w:szCs w:val="24"/>
                <w:lang w:val="sq-AL"/>
              </w:rPr>
            </w:pPr>
            <w:r w:rsidRPr="00AF43B4">
              <w:rPr>
                <w:sz w:val="24"/>
                <w:szCs w:val="24"/>
                <w:lang w:val="sq-AL"/>
              </w:rPr>
              <w:t xml:space="preserve">     </w:t>
            </w:r>
            <w:r w:rsidR="007E2451" w:rsidRPr="00AF43B4">
              <w:rPr>
                <w:sz w:val="24"/>
                <w:szCs w:val="24"/>
                <w:lang w:val="sq-AL"/>
              </w:rPr>
              <w:t>Kulturore</w:t>
            </w:r>
            <w:r w:rsidR="00E03D66" w:rsidRPr="00AF43B4">
              <w:rPr>
                <w:sz w:val="24"/>
                <w:szCs w:val="24"/>
                <w:lang w:val="sq-AL"/>
              </w:rPr>
              <w:t xml:space="preserve">, </w:t>
            </w:r>
            <w:r w:rsidRPr="00AF43B4">
              <w:rPr>
                <w:sz w:val="24"/>
                <w:szCs w:val="24"/>
                <w:lang w:val="sq-AL"/>
              </w:rPr>
              <w:t xml:space="preserve">  </w:t>
            </w:r>
            <w:r w:rsidR="00BC11AC" w:rsidRPr="00AF43B4">
              <w:rPr>
                <w:sz w:val="24"/>
                <w:szCs w:val="24"/>
                <w:lang w:val="sq-AL"/>
              </w:rPr>
              <w:t>i</w:t>
            </w:r>
            <w:r w:rsidRPr="00AF43B4">
              <w:rPr>
                <w:sz w:val="24"/>
                <w:szCs w:val="24"/>
                <w:lang w:val="sq-AL"/>
              </w:rPr>
              <w:t xml:space="preserve"> </w:t>
            </w:r>
            <w:r w:rsidR="00E03D66" w:rsidRPr="00AF43B4">
              <w:rPr>
                <w:sz w:val="24"/>
                <w:szCs w:val="24"/>
                <w:lang w:val="sq-AL"/>
              </w:rPr>
              <w:t>cili</w:t>
            </w:r>
            <w:r w:rsidRPr="00AF43B4">
              <w:rPr>
                <w:sz w:val="24"/>
                <w:szCs w:val="24"/>
                <w:lang w:val="sq-AL"/>
              </w:rPr>
              <w:t xml:space="preserve"> </w:t>
            </w:r>
            <w:r w:rsidR="00E03D66" w:rsidRPr="00AF43B4">
              <w:rPr>
                <w:sz w:val="24"/>
                <w:szCs w:val="24"/>
                <w:lang w:val="sq-AL"/>
              </w:rPr>
              <w:t xml:space="preserve"> funksiono</w:t>
            </w:r>
            <w:r w:rsidR="00C21460" w:rsidRPr="00AF43B4">
              <w:rPr>
                <w:sz w:val="24"/>
                <w:szCs w:val="24"/>
                <w:lang w:val="sq-AL"/>
              </w:rPr>
              <w:t xml:space="preserve">n në kuadër </w:t>
            </w:r>
            <w:r w:rsidRPr="00AF43B4">
              <w:rPr>
                <w:sz w:val="24"/>
                <w:szCs w:val="24"/>
                <w:lang w:val="sq-AL"/>
              </w:rPr>
              <w:t xml:space="preserve">  </w:t>
            </w:r>
            <w:r w:rsidR="00C21460" w:rsidRPr="00AF43B4">
              <w:rPr>
                <w:sz w:val="24"/>
                <w:szCs w:val="24"/>
                <w:lang w:val="sq-AL"/>
              </w:rPr>
              <w:t>të</w:t>
            </w:r>
          </w:p>
          <w:p w:rsidR="007E2451" w:rsidRPr="00CD44F4" w:rsidRDefault="008044E2" w:rsidP="00CD44F4">
            <w:pPr>
              <w:tabs>
                <w:tab w:val="left" w:pos="375"/>
              </w:tabs>
              <w:jc w:val="both"/>
              <w:rPr>
                <w:sz w:val="24"/>
                <w:szCs w:val="24"/>
                <w:lang w:val="sq-AL"/>
              </w:rPr>
            </w:pPr>
            <w:r w:rsidRPr="00AF43B4">
              <w:rPr>
                <w:sz w:val="24"/>
                <w:szCs w:val="24"/>
                <w:lang w:val="sq-AL"/>
              </w:rPr>
              <w:t xml:space="preserve">     </w:t>
            </w:r>
            <w:r w:rsidR="00C21460" w:rsidRPr="00AF43B4">
              <w:rPr>
                <w:sz w:val="24"/>
                <w:szCs w:val="24"/>
                <w:lang w:val="sq-AL"/>
              </w:rPr>
              <w:t>Ministrisë</w:t>
            </w:r>
            <w:r w:rsidR="007E2451" w:rsidRPr="00AF43B4">
              <w:rPr>
                <w:sz w:val="24"/>
                <w:szCs w:val="24"/>
                <w:lang w:val="sq-AL"/>
              </w:rPr>
              <w:t xml:space="preserve">; </w:t>
            </w:r>
          </w:p>
          <w:p w:rsidR="008044E2" w:rsidRPr="00AF43B4" w:rsidRDefault="008044E2" w:rsidP="008044E2">
            <w:pPr>
              <w:jc w:val="both"/>
              <w:rPr>
                <w:sz w:val="24"/>
                <w:szCs w:val="24"/>
                <w:lang w:val="sq-AL"/>
              </w:rPr>
            </w:pPr>
            <w:r w:rsidRPr="00AF43B4">
              <w:rPr>
                <w:sz w:val="24"/>
                <w:szCs w:val="24"/>
                <w:lang w:val="sq-AL"/>
              </w:rPr>
              <w:lastRenderedPageBreak/>
              <w:t xml:space="preserve">     1.4.</w:t>
            </w:r>
            <w:r w:rsidR="00BC11AC" w:rsidRPr="00AF43B4">
              <w:rPr>
                <w:sz w:val="24"/>
                <w:szCs w:val="24"/>
                <w:lang w:val="sq-AL"/>
              </w:rPr>
              <w:t xml:space="preserve">  </w:t>
            </w:r>
            <w:r w:rsidRPr="00AF43B4">
              <w:rPr>
                <w:b/>
                <w:sz w:val="24"/>
                <w:szCs w:val="24"/>
                <w:lang w:val="sq-AL"/>
              </w:rPr>
              <w:t>DTK</w:t>
            </w:r>
            <w:r w:rsidRPr="00AF43B4">
              <w:rPr>
                <w:sz w:val="24"/>
                <w:szCs w:val="24"/>
                <w:lang w:val="sq-AL"/>
              </w:rPr>
              <w:t>-Departamenti  i</w:t>
            </w:r>
            <w:r w:rsidR="00BC11AC" w:rsidRPr="00AF43B4">
              <w:rPr>
                <w:sz w:val="24"/>
                <w:szCs w:val="24"/>
                <w:lang w:val="sq-AL"/>
              </w:rPr>
              <w:t xml:space="preserve">     </w:t>
            </w:r>
            <w:r w:rsidRPr="00AF43B4">
              <w:rPr>
                <w:sz w:val="24"/>
                <w:szCs w:val="24"/>
                <w:lang w:val="sq-AL"/>
              </w:rPr>
              <w:t>Trashëgimisë</w:t>
            </w:r>
          </w:p>
          <w:p w:rsidR="008044E2" w:rsidRPr="00AF43B4" w:rsidRDefault="008044E2" w:rsidP="008044E2">
            <w:pPr>
              <w:jc w:val="both"/>
              <w:rPr>
                <w:sz w:val="24"/>
                <w:szCs w:val="24"/>
                <w:lang w:val="sq-AL"/>
              </w:rPr>
            </w:pPr>
            <w:r w:rsidRPr="00AF43B4">
              <w:rPr>
                <w:sz w:val="24"/>
                <w:szCs w:val="24"/>
                <w:lang w:val="sq-AL"/>
              </w:rPr>
              <w:t xml:space="preserve">     </w:t>
            </w:r>
            <w:r w:rsidR="007E2451" w:rsidRPr="00AF43B4">
              <w:rPr>
                <w:sz w:val="24"/>
                <w:szCs w:val="24"/>
                <w:lang w:val="sq-AL"/>
              </w:rPr>
              <w:t>Kulturore</w:t>
            </w:r>
            <w:r w:rsidR="00FE1BA6" w:rsidRPr="00AF43B4">
              <w:rPr>
                <w:sz w:val="24"/>
                <w:szCs w:val="24"/>
                <w:lang w:val="sq-AL"/>
              </w:rPr>
              <w:t>,</w:t>
            </w:r>
            <w:r w:rsidRPr="00AF43B4">
              <w:rPr>
                <w:sz w:val="24"/>
                <w:szCs w:val="24"/>
                <w:lang w:val="sq-AL"/>
              </w:rPr>
              <w:t xml:space="preserve"> </w:t>
            </w:r>
            <w:r w:rsidR="00FE1BA6" w:rsidRPr="00AF43B4">
              <w:rPr>
                <w:sz w:val="24"/>
                <w:szCs w:val="24"/>
                <w:lang w:val="sq-AL"/>
              </w:rPr>
              <w:t xml:space="preserve"> i</w:t>
            </w:r>
            <w:r w:rsidR="00BC11AC" w:rsidRPr="00AF43B4">
              <w:rPr>
                <w:sz w:val="24"/>
                <w:szCs w:val="24"/>
                <w:lang w:val="sq-AL"/>
              </w:rPr>
              <w:t xml:space="preserve"> </w:t>
            </w:r>
            <w:r w:rsidR="00FE1BA6" w:rsidRPr="00AF43B4">
              <w:rPr>
                <w:sz w:val="24"/>
                <w:szCs w:val="24"/>
                <w:lang w:val="sq-AL"/>
              </w:rPr>
              <w:t xml:space="preserve"> cili</w:t>
            </w:r>
            <w:r w:rsidRPr="00AF43B4">
              <w:rPr>
                <w:sz w:val="24"/>
                <w:szCs w:val="24"/>
                <w:lang w:val="sq-AL"/>
              </w:rPr>
              <w:t xml:space="preserve"> </w:t>
            </w:r>
            <w:r w:rsidR="00FE1BA6" w:rsidRPr="00AF43B4">
              <w:rPr>
                <w:sz w:val="24"/>
                <w:szCs w:val="24"/>
                <w:lang w:val="sq-AL"/>
              </w:rPr>
              <w:t xml:space="preserve"> funksiono</w:t>
            </w:r>
            <w:r w:rsidR="003E5A24" w:rsidRPr="00AF43B4">
              <w:rPr>
                <w:sz w:val="24"/>
                <w:szCs w:val="24"/>
                <w:lang w:val="sq-AL"/>
              </w:rPr>
              <w:t>n</w:t>
            </w:r>
            <w:r w:rsidRPr="00AF43B4">
              <w:rPr>
                <w:sz w:val="24"/>
                <w:szCs w:val="24"/>
                <w:lang w:val="sq-AL"/>
              </w:rPr>
              <w:t xml:space="preserve"> </w:t>
            </w:r>
            <w:r w:rsidR="003E5A24" w:rsidRPr="00AF43B4">
              <w:rPr>
                <w:sz w:val="24"/>
                <w:szCs w:val="24"/>
                <w:lang w:val="sq-AL"/>
              </w:rPr>
              <w:t xml:space="preserve"> në</w:t>
            </w:r>
            <w:r w:rsidRPr="00AF43B4">
              <w:rPr>
                <w:sz w:val="24"/>
                <w:szCs w:val="24"/>
                <w:lang w:val="sq-AL"/>
              </w:rPr>
              <w:t xml:space="preserve"> </w:t>
            </w:r>
            <w:r w:rsidR="007E2451" w:rsidRPr="00AF43B4">
              <w:rPr>
                <w:sz w:val="24"/>
                <w:szCs w:val="24"/>
                <w:lang w:val="sq-AL"/>
              </w:rPr>
              <w:t xml:space="preserve"> kuadër t</w:t>
            </w:r>
            <w:r w:rsidR="003E5A24" w:rsidRPr="00AF43B4">
              <w:rPr>
                <w:sz w:val="24"/>
                <w:szCs w:val="24"/>
                <w:lang w:val="sq-AL"/>
              </w:rPr>
              <w:t>ë</w:t>
            </w:r>
          </w:p>
          <w:p w:rsidR="007E2451" w:rsidRPr="00AF43B4" w:rsidRDefault="008044E2" w:rsidP="008044E2">
            <w:pPr>
              <w:jc w:val="both"/>
              <w:rPr>
                <w:sz w:val="24"/>
                <w:szCs w:val="24"/>
                <w:lang w:val="sq-AL"/>
              </w:rPr>
            </w:pPr>
            <w:r w:rsidRPr="00AF43B4">
              <w:rPr>
                <w:sz w:val="24"/>
                <w:szCs w:val="24"/>
                <w:lang w:val="sq-AL"/>
              </w:rPr>
              <w:t xml:space="preserve">     </w:t>
            </w:r>
            <w:r w:rsidR="003E5A24" w:rsidRPr="00AF43B4">
              <w:rPr>
                <w:sz w:val="24"/>
                <w:szCs w:val="24"/>
                <w:lang w:val="sq-AL"/>
              </w:rPr>
              <w:t>Ministrisë</w:t>
            </w:r>
            <w:r w:rsidR="007E2451" w:rsidRPr="00AF43B4">
              <w:rPr>
                <w:sz w:val="24"/>
                <w:szCs w:val="24"/>
                <w:lang w:val="sq-AL"/>
              </w:rPr>
              <w:t>;</w:t>
            </w:r>
          </w:p>
          <w:p w:rsidR="0033210C" w:rsidRPr="00AF43B4" w:rsidRDefault="0033210C" w:rsidP="0033210C">
            <w:pPr>
              <w:pStyle w:val="ListParagraph"/>
              <w:rPr>
                <w:sz w:val="24"/>
                <w:szCs w:val="24"/>
                <w:lang w:val="sq-AL"/>
              </w:rPr>
            </w:pPr>
          </w:p>
          <w:p w:rsidR="00BC11AC" w:rsidRPr="00AF43B4" w:rsidRDefault="00594667" w:rsidP="00594667">
            <w:pPr>
              <w:jc w:val="both"/>
              <w:rPr>
                <w:sz w:val="24"/>
                <w:szCs w:val="24"/>
                <w:lang w:val="sq-AL"/>
              </w:rPr>
            </w:pPr>
            <w:r w:rsidRPr="00AF43B4">
              <w:rPr>
                <w:b/>
                <w:sz w:val="24"/>
                <w:szCs w:val="24"/>
                <w:lang w:val="sq-AL"/>
              </w:rPr>
              <w:t xml:space="preserve">     </w:t>
            </w:r>
            <w:r w:rsidRPr="00AF43B4">
              <w:rPr>
                <w:sz w:val="24"/>
                <w:szCs w:val="24"/>
                <w:lang w:val="sq-AL"/>
              </w:rPr>
              <w:t>1.5.</w:t>
            </w:r>
            <w:r w:rsidR="00BC11AC" w:rsidRPr="00AF43B4">
              <w:rPr>
                <w:sz w:val="24"/>
                <w:szCs w:val="24"/>
                <w:lang w:val="sq-AL"/>
              </w:rPr>
              <w:t xml:space="preserve">  </w:t>
            </w:r>
            <w:r w:rsidR="007E2451" w:rsidRPr="00AF43B4">
              <w:rPr>
                <w:b/>
                <w:sz w:val="24"/>
                <w:szCs w:val="24"/>
                <w:lang w:val="sq-AL"/>
              </w:rPr>
              <w:t>IKMM</w:t>
            </w:r>
            <w:r w:rsidR="00BC11AC" w:rsidRPr="00AF43B4">
              <w:rPr>
                <w:b/>
                <w:sz w:val="24"/>
                <w:szCs w:val="24"/>
                <w:lang w:val="sq-AL"/>
              </w:rPr>
              <w:t xml:space="preserve"> </w:t>
            </w:r>
            <w:r w:rsidR="00BA4741" w:rsidRPr="00AF43B4">
              <w:rPr>
                <w:sz w:val="24"/>
                <w:szCs w:val="24"/>
                <w:lang w:val="sq-AL"/>
              </w:rPr>
              <w:t>–</w:t>
            </w:r>
            <w:r w:rsidR="00BC11AC" w:rsidRPr="00AF43B4">
              <w:rPr>
                <w:sz w:val="24"/>
                <w:szCs w:val="24"/>
                <w:lang w:val="sq-AL"/>
              </w:rPr>
              <w:t xml:space="preserve"> Instituti</w:t>
            </w:r>
            <w:r w:rsidR="00BA4741" w:rsidRPr="00AF43B4">
              <w:rPr>
                <w:sz w:val="24"/>
                <w:szCs w:val="24"/>
                <w:lang w:val="sq-AL"/>
              </w:rPr>
              <w:t xml:space="preserve">  </w:t>
            </w:r>
            <w:r w:rsidR="00BC11AC" w:rsidRPr="00AF43B4">
              <w:rPr>
                <w:sz w:val="24"/>
                <w:szCs w:val="24"/>
                <w:lang w:val="sq-AL"/>
              </w:rPr>
              <w:t xml:space="preserve"> i </w:t>
            </w:r>
            <w:r w:rsidR="00BA4741" w:rsidRPr="00AF43B4">
              <w:rPr>
                <w:sz w:val="24"/>
                <w:szCs w:val="24"/>
                <w:lang w:val="sq-AL"/>
              </w:rPr>
              <w:t xml:space="preserve">    </w:t>
            </w:r>
            <w:r w:rsidR="00BC11AC" w:rsidRPr="00AF43B4">
              <w:rPr>
                <w:sz w:val="24"/>
                <w:szCs w:val="24"/>
                <w:lang w:val="sq-AL"/>
              </w:rPr>
              <w:t>Kosovës</w:t>
            </w:r>
            <w:r w:rsidR="00BA4741" w:rsidRPr="00AF43B4">
              <w:rPr>
                <w:sz w:val="24"/>
                <w:szCs w:val="24"/>
                <w:lang w:val="sq-AL"/>
              </w:rPr>
              <w:t xml:space="preserve">   </w:t>
            </w:r>
            <w:r w:rsidR="00BC11AC" w:rsidRPr="00AF43B4">
              <w:rPr>
                <w:sz w:val="24"/>
                <w:szCs w:val="24"/>
                <w:lang w:val="sq-AL"/>
              </w:rPr>
              <w:t xml:space="preserve"> për</w:t>
            </w:r>
          </w:p>
          <w:p w:rsidR="007E2451" w:rsidRPr="00AF43B4" w:rsidRDefault="00BA4741" w:rsidP="00594667">
            <w:pPr>
              <w:jc w:val="both"/>
              <w:rPr>
                <w:sz w:val="24"/>
                <w:szCs w:val="24"/>
                <w:lang w:val="sq-AL"/>
              </w:rPr>
            </w:pPr>
            <w:r w:rsidRPr="00AF43B4">
              <w:rPr>
                <w:sz w:val="24"/>
                <w:szCs w:val="24"/>
                <w:lang w:val="sq-AL"/>
              </w:rPr>
              <w:t xml:space="preserve">     </w:t>
            </w:r>
            <w:r w:rsidR="007E2451" w:rsidRPr="00AF43B4">
              <w:rPr>
                <w:sz w:val="24"/>
                <w:szCs w:val="24"/>
                <w:lang w:val="sq-AL"/>
              </w:rPr>
              <w:t xml:space="preserve">Mbrojtjen e Monumenteve; </w:t>
            </w:r>
          </w:p>
          <w:p w:rsidR="007E2451" w:rsidRPr="00AF43B4" w:rsidRDefault="007E2451" w:rsidP="00B2709C">
            <w:pPr>
              <w:pStyle w:val="ListParagraph"/>
              <w:ind w:left="357"/>
              <w:jc w:val="both"/>
              <w:rPr>
                <w:b/>
                <w:sz w:val="24"/>
                <w:szCs w:val="24"/>
                <w:lang w:val="sq-AL"/>
              </w:rPr>
            </w:pPr>
          </w:p>
          <w:p w:rsidR="007E2451" w:rsidRPr="00AF43B4" w:rsidRDefault="00594667" w:rsidP="00594667">
            <w:pPr>
              <w:pStyle w:val="ListParagraph"/>
              <w:numPr>
                <w:ilvl w:val="1"/>
                <w:numId w:val="16"/>
              </w:numPr>
              <w:jc w:val="both"/>
              <w:rPr>
                <w:sz w:val="24"/>
                <w:szCs w:val="24"/>
                <w:lang w:val="sq-AL"/>
              </w:rPr>
            </w:pPr>
            <w:r w:rsidRPr="00AF43B4">
              <w:rPr>
                <w:b/>
                <w:sz w:val="24"/>
                <w:szCs w:val="24"/>
                <w:lang w:val="sq-AL"/>
              </w:rPr>
              <w:t xml:space="preserve">  </w:t>
            </w:r>
            <w:r w:rsidR="007E2451" w:rsidRPr="00AF43B4">
              <w:rPr>
                <w:b/>
                <w:sz w:val="24"/>
                <w:szCs w:val="24"/>
                <w:lang w:val="sq-AL"/>
              </w:rPr>
              <w:t>IAK</w:t>
            </w:r>
            <w:r w:rsidR="007E2451" w:rsidRPr="00AF43B4">
              <w:rPr>
                <w:sz w:val="24"/>
                <w:szCs w:val="24"/>
                <w:lang w:val="sq-AL"/>
              </w:rPr>
              <w:t xml:space="preserve">-Instituti Arkeologjik i Kosovës; </w:t>
            </w:r>
          </w:p>
          <w:p w:rsidR="007E2451" w:rsidRPr="00AF43B4" w:rsidRDefault="007E2451" w:rsidP="00B2709C">
            <w:pPr>
              <w:jc w:val="both"/>
              <w:rPr>
                <w:sz w:val="24"/>
                <w:szCs w:val="24"/>
                <w:lang w:val="sq-AL"/>
              </w:rPr>
            </w:pPr>
          </w:p>
          <w:p w:rsidR="00BA4741" w:rsidRPr="00AF43B4" w:rsidRDefault="00BA4741" w:rsidP="00B2709C">
            <w:pPr>
              <w:jc w:val="both"/>
              <w:rPr>
                <w:sz w:val="24"/>
                <w:szCs w:val="24"/>
                <w:lang w:val="sq-AL"/>
              </w:rPr>
            </w:pPr>
          </w:p>
          <w:p w:rsidR="007E2451" w:rsidRPr="00AF43B4" w:rsidRDefault="00CB4A9B" w:rsidP="00CB4A9B">
            <w:pPr>
              <w:jc w:val="both"/>
              <w:rPr>
                <w:sz w:val="24"/>
                <w:szCs w:val="24"/>
                <w:lang w:val="sq-AL"/>
              </w:rPr>
            </w:pPr>
            <w:r w:rsidRPr="00AF43B4">
              <w:rPr>
                <w:b/>
                <w:sz w:val="24"/>
                <w:szCs w:val="24"/>
                <w:lang w:val="sq-AL"/>
              </w:rPr>
              <w:t xml:space="preserve">     </w:t>
            </w:r>
            <w:r w:rsidRPr="00AF43B4">
              <w:rPr>
                <w:sz w:val="24"/>
                <w:szCs w:val="24"/>
                <w:lang w:val="sq-AL"/>
              </w:rPr>
              <w:t>1.7.</w:t>
            </w:r>
            <w:r w:rsidRPr="00AF43B4">
              <w:rPr>
                <w:b/>
                <w:sz w:val="24"/>
                <w:szCs w:val="24"/>
                <w:lang w:val="sq-AL"/>
              </w:rPr>
              <w:t xml:space="preserve">  </w:t>
            </w:r>
            <w:r w:rsidR="007E2451" w:rsidRPr="00AF43B4">
              <w:rPr>
                <w:b/>
                <w:sz w:val="24"/>
                <w:szCs w:val="24"/>
                <w:lang w:val="sq-AL"/>
              </w:rPr>
              <w:t>MK</w:t>
            </w:r>
            <w:r w:rsidR="007E2451" w:rsidRPr="00AF43B4">
              <w:rPr>
                <w:sz w:val="24"/>
                <w:szCs w:val="24"/>
                <w:lang w:val="sq-AL"/>
              </w:rPr>
              <w:t>-Muzeu i Kosovës;</w:t>
            </w:r>
          </w:p>
          <w:p w:rsidR="007E2451" w:rsidRPr="00AF43B4" w:rsidRDefault="007E2451" w:rsidP="00B2709C">
            <w:pPr>
              <w:jc w:val="both"/>
              <w:rPr>
                <w:sz w:val="24"/>
                <w:szCs w:val="24"/>
                <w:lang w:val="sq-AL"/>
              </w:rPr>
            </w:pPr>
          </w:p>
          <w:p w:rsidR="00CB4A9B" w:rsidRPr="00AF43B4" w:rsidRDefault="00CB4A9B" w:rsidP="00CB4A9B">
            <w:pPr>
              <w:jc w:val="both"/>
              <w:rPr>
                <w:sz w:val="24"/>
                <w:szCs w:val="24"/>
                <w:lang w:val="sq-AL"/>
              </w:rPr>
            </w:pPr>
            <w:r w:rsidRPr="00AF43B4">
              <w:rPr>
                <w:b/>
                <w:sz w:val="24"/>
                <w:szCs w:val="24"/>
                <w:lang w:val="sq-AL"/>
              </w:rPr>
              <w:t xml:space="preserve">     </w:t>
            </w:r>
            <w:r w:rsidRPr="00AF43B4">
              <w:rPr>
                <w:sz w:val="24"/>
                <w:szCs w:val="24"/>
                <w:lang w:val="sq-AL"/>
              </w:rPr>
              <w:t xml:space="preserve">1.8. </w:t>
            </w:r>
            <w:r w:rsidR="00BA4741" w:rsidRPr="00AF43B4">
              <w:rPr>
                <w:sz w:val="24"/>
                <w:szCs w:val="24"/>
                <w:lang w:val="sq-AL"/>
              </w:rPr>
              <w:t xml:space="preserve"> </w:t>
            </w:r>
            <w:r w:rsidR="000E35D6" w:rsidRPr="00AF43B4">
              <w:rPr>
                <w:b/>
                <w:sz w:val="24"/>
                <w:szCs w:val="24"/>
                <w:lang w:val="sq-AL"/>
              </w:rPr>
              <w:t>QRTK</w:t>
            </w:r>
            <w:r w:rsidRPr="00AF43B4">
              <w:rPr>
                <w:b/>
                <w:sz w:val="24"/>
                <w:szCs w:val="24"/>
                <w:lang w:val="sq-AL"/>
              </w:rPr>
              <w:t xml:space="preserve"> </w:t>
            </w:r>
            <w:r w:rsidRPr="00AF43B4">
              <w:rPr>
                <w:sz w:val="24"/>
                <w:szCs w:val="24"/>
                <w:lang w:val="sq-AL"/>
              </w:rPr>
              <w:t>–</w:t>
            </w:r>
            <w:r w:rsidR="000E35D6" w:rsidRPr="00AF43B4">
              <w:rPr>
                <w:sz w:val="24"/>
                <w:szCs w:val="24"/>
                <w:lang w:val="sq-AL"/>
              </w:rPr>
              <w:t xml:space="preserve"> </w:t>
            </w:r>
            <w:r w:rsidRPr="00AF43B4">
              <w:rPr>
                <w:sz w:val="24"/>
                <w:szCs w:val="24"/>
                <w:lang w:val="sq-AL"/>
              </w:rPr>
              <w:t xml:space="preserve">Qendrat      Rajonale </w:t>
            </w:r>
            <w:r w:rsidR="00BA4741" w:rsidRPr="00AF43B4">
              <w:rPr>
                <w:sz w:val="24"/>
                <w:szCs w:val="24"/>
                <w:lang w:val="sq-AL"/>
              </w:rPr>
              <w:t xml:space="preserve">     </w:t>
            </w:r>
            <w:r w:rsidRPr="00AF43B4">
              <w:rPr>
                <w:sz w:val="24"/>
                <w:szCs w:val="24"/>
                <w:lang w:val="sq-AL"/>
              </w:rPr>
              <w:t xml:space="preserve">  për </w:t>
            </w:r>
          </w:p>
          <w:p w:rsidR="007E2451" w:rsidRPr="00AF43B4" w:rsidRDefault="00CB4A9B" w:rsidP="00CB4A9B">
            <w:pPr>
              <w:jc w:val="both"/>
              <w:rPr>
                <w:sz w:val="24"/>
                <w:szCs w:val="24"/>
                <w:lang w:val="sq-AL"/>
              </w:rPr>
            </w:pPr>
            <w:r w:rsidRPr="00AF43B4">
              <w:rPr>
                <w:sz w:val="24"/>
                <w:szCs w:val="24"/>
                <w:lang w:val="sq-AL"/>
              </w:rPr>
              <w:t xml:space="preserve">     Trashëgimi </w:t>
            </w:r>
            <w:r w:rsidR="007E2451" w:rsidRPr="00AF43B4">
              <w:rPr>
                <w:sz w:val="24"/>
                <w:szCs w:val="24"/>
                <w:lang w:val="sq-AL"/>
              </w:rPr>
              <w:t>Kulturore;</w:t>
            </w:r>
          </w:p>
          <w:p w:rsidR="007E2451" w:rsidRPr="00AF43B4" w:rsidRDefault="007E2451" w:rsidP="00B2709C">
            <w:pPr>
              <w:jc w:val="both"/>
              <w:rPr>
                <w:sz w:val="24"/>
                <w:szCs w:val="24"/>
                <w:lang w:val="sq-AL"/>
              </w:rPr>
            </w:pPr>
          </w:p>
          <w:p w:rsidR="00A724C7" w:rsidRPr="00AF43B4" w:rsidRDefault="00A724C7" w:rsidP="00A724C7">
            <w:pPr>
              <w:pStyle w:val="ListParagraph"/>
              <w:ind w:left="284"/>
              <w:jc w:val="both"/>
              <w:rPr>
                <w:sz w:val="24"/>
                <w:szCs w:val="24"/>
                <w:lang w:val="sq-AL"/>
              </w:rPr>
            </w:pPr>
            <w:r w:rsidRPr="00AF43B4">
              <w:rPr>
                <w:sz w:val="24"/>
                <w:szCs w:val="24"/>
                <w:lang w:val="sq-AL"/>
              </w:rPr>
              <w:t xml:space="preserve">1.9.  </w:t>
            </w:r>
            <w:r w:rsidR="007E2451" w:rsidRPr="00AF43B4">
              <w:rPr>
                <w:b/>
                <w:sz w:val="24"/>
                <w:szCs w:val="24"/>
                <w:lang w:val="sq-AL"/>
              </w:rPr>
              <w:t>Inspektor</w:t>
            </w:r>
            <w:r w:rsidRPr="00AF43B4">
              <w:rPr>
                <w:sz w:val="24"/>
                <w:szCs w:val="24"/>
                <w:lang w:val="sq-AL"/>
              </w:rPr>
              <w:t xml:space="preserve"> – personi      zyrtar         me</w:t>
            </w:r>
          </w:p>
          <w:p w:rsidR="007E2451" w:rsidRPr="00AF43B4" w:rsidRDefault="007E2451" w:rsidP="00A724C7">
            <w:pPr>
              <w:pStyle w:val="ListParagraph"/>
              <w:ind w:left="284"/>
              <w:jc w:val="both"/>
              <w:rPr>
                <w:sz w:val="24"/>
                <w:szCs w:val="24"/>
                <w:lang w:val="sq-AL"/>
              </w:rPr>
            </w:pPr>
            <w:r w:rsidRPr="00AF43B4">
              <w:rPr>
                <w:sz w:val="24"/>
                <w:szCs w:val="24"/>
                <w:lang w:val="sq-AL"/>
              </w:rPr>
              <w:t xml:space="preserve">autorizime dhe përgjegjësi të </w:t>
            </w:r>
            <w:r w:rsidR="00615968" w:rsidRPr="00AF43B4">
              <w:rPr>
                <w:sz w:val="24"/>
                <w:szCs w:val="24"/>
                <w:lang w:val="sq-AL"/>
              </w:rPr>
              <w:t>veçanta të përcaktuara me këtë R</w:t>
            </w:r>
            <w:r w:rsidRPr="00AF43B4">
              <w:rPr>
                <w:sz w:val="24"/>
                <w:szCs w:val="24"/>
                <w:lang w:val="sq-AL"/>
              </w:rPr>
              <w:t>regullore dhe me dispozitat</w:t>
            </w:r>
            <w:r w:rsidR="00615968" w:rsidRPr="00AF43B4">
              <w:rPr>
                <w:sz w:val="24"/>
                <w:szCs w:val="24"/>
                <w:lang w:val="sq-AL"/>
              </w:rPr>
              <w:t xml:space="preserve"> e</w:t>
            </w:r>
            <w:r w:rsidRPr="00AF43B4">
              <w:rPr>
                <w:sz w:val="24"/>
                <w:szCs w:val="24"/>
                <w:lang w:val="sq-AL"/>
              </w:rPr>
              <w:t xml:space="preserve"> tjera ligjore në fuqi;</w:t>
            </w:r>
          </w:p>
          <w:p w:rsidR="007E2451" w:rsidRPr="00AF43B4" w:rsidRDefault="007E2451" w:rsidP="00B2709C">
            <w:pPr>
              <w:jc w:val="both"/>
              <w:rPr>
                <w:sz w:val="24"/>
                <w:szCs w:val="24"/>
                <w:lang w:val="sq-AL"/>
              </w:rPr>
            </w:pPr>
            <w:r w:rsidRPr="00AF43B4">
              <w:rPr>
                <w:sz w:val="24"/>
                <w:szCs w:val="24"/>
                <w:lang w:val="sq-AL"/>
              </w:rPr>
              <w:t xml:space="preserve"> </w:t>
            </w:r>
          </w:p>
          <w:p w:rsidR="00A724C7" w:rsidRPr="00AF43B4" w:rsidRDefault="00A724C7" w:rsidP="00A724C7">
            <w:pPr>
              <w:pStyle w:val="ListParagraph"/>
              <w:ind w:left="284" w:right="-169"/>
              <w:jc w:val="both"/>
              <w:rPr>
                <w:sz w:val="24"/>
                <w:szCs w:val="24"/>
                <w:lang w:val="sq-AL"/>
              </w:rPr>
            </w:pPr>
            <w:r w:rsidRPr="00AF43B4">
              <w:rPr>
                <w:sz w:val="24"/>
                <w:szCs w:val="24"/>
                <w:lang w:val="sq-AL"/>
              </w:rPr>
              <w:t xml:space="preserve">1.10. </w:t>
            </w:r>
            <w:r w:rsidR="007E2451" w:rsidRPr="00AF43B4">
              <w:rPr>
                <w:b/>
                <w:sz w:val="24"/>
                <w:szCs w:val="24"/>
                <w:lang w:val="sq-AL"/>
              </w:rPr>
              <w:t>Inspektimi</w:t>
            </w:r>
            <w:r w:rsidR="007E2451" w:rsidRPr="00AF43B4">
              <w:rPr>
                <w:sz w:val="24"/>
                <w:szCs w:val="24"/>
                <w:lang w:val="sq-AL"/>
              </w:rPr>
              <w:t xml:space="preserve"> - </w:t>
            </w:r>
            <w:r w:rsidR="00615968" w:rsidRPr="00AF43B4">
              <w:rPr>
                <w:sz w:val="24"/>
                <w:szCs w:val="24"/>
                <w:lang w:val="sq-AL"/>
              </w:rPr>
              <w:t>kontroll</w:t>
            </w:r>
            <w:r w:rsidRPr="00AF43B4">
              <w:rPr>
                <w:sz w:val="24"/>
                <w:szCs w:val="24"/>
                <w:lang w:val="sq-AL"/>
              </w:rPr>
              <w:t>i dhe mbikëqyrja</w:t>
            </w:r>
          </w:p>
          <w:p w:rsidR="007E2451" w:rsidRPr="00AF43B4" w:rsidRDefault="000E35D6" w:rsidP="00A724C7">
            <w:pPr>
              <w:pStyle w:val="ListParagraph"/>
              <w:ind w:left="284"/>
              <w:jc w:val="both"/>
              <w:rPr>
                <w:sz w:val="24"/>
                <w:szCs w:val="24"/>
                <w:lang w:val="sq-AL"/>
              </w:rPr>
            </w:pPr>
            <w:r w:rsidRPr="00AF43B4">
              <w:rPr>
                <w:sz w:val="24"/>
                <w:szCs w:val="24"/>
                <w:lang w:val="sq-AL"/>
              </w:rPr>
              <w:t>për</w:t>
            </w:r>
            <w:r w:rsidR="007E2451" w:rsidRPr="00AF43B4">
              <w:rPr>
                <w:sz w:val="24"/>
                <w:szCs w:val="24"/>
                <w:lang w:val="sq-AL"/>
              </w:rPr>
              <w:t xml:space="preserve"> zbatimin e ligjit dhe akteve</w:t>
            </w:r>
            <w:r w:rsidR="00DE2EEB" w:rsidRPr="00AF43B4">
              <w:rPr>
                <w:sz w:val="24"/>
                <w:szCs w:val="24"/>
                <w:lang w:val="sq-AL"/>
              </w:rPr>
              <w:t xml:space="preserve"> të tjera ligjore, zbatim</w:t>
            </w:r>
            <w:r w:rsidRPr="00AF43B4">
              <w:rPr>
                <w:sz w:val="24"/>
                <w:szCs w:val="24"/>
                <w:lang w:val="sq-AL"/>
              </w:rPr>
              <w:t>i</w:t>
            </w:r>
            <w:r w:rsidR="00DE2EEB" w:rsidRPr="00AF43B4">
              <w:rPr>
                <w:sz w:val="24"/>
                <w:szCs w:val="24"/>
                <w:lang w:val="sq-AL"/>
              </w:rPr>
              <w:t xml:space="preserve"> i</w:t>
            </w:r>
            <w:r w:rsidR="007E2451" w:rsidRPr="00AF43B4">
              <w:rPr>
                <w:sz w:val="24"/>
                <w:szCs w:val="24"/>
                <w:lang w:val="sq-AL"/>
              </w:rPr>
              <w:t xml:space="preserve"> masave administrative dhe masave </w:t>
            </w:r>
            <w:r w:rsidR="00DE2EEB" w:rsidRPr="00AF43B4">
              <w:rPr>
                <w:sz w:val="24"/>
                <w:szCs w:val="24"/>
                <w:lang w:val="sq-AL"/>
              </w:rPr>
              <w:t xml:space="preserve">të </w:t>
            </w:r>
            <w:r w:rsidR="007E2451" w:rsidRPr="00AF43B4">
              <w:rPr>
                <w:sz w:val="24"/>
                <w:szCs w:val="24"/>
                <w:lang w:val="sq-AL"/>
              </w:rPr>
              <w:t>tjera ndaj aktiviteteve punuese, personave fizikë dhe juridikë në nivel lokal dhe qendror</w:t>
            </w:r>
            <w:r w:rsidR="00DE2EEB" w:rsidRPr="00AF43B4">
              <w:rPr>
                <w:sz w:val="24"/>
                <w:szCs w:val="24"/>
                <w:lang w:val="sq-AL"/>
              </w:rPr>
              <w:t>,</w:t>
            </w:r>
            <w:r w:rsidR="007E2451" w:rsidRPr="00AF43B4">
              <w:rPr>
                <w:sz w:val="24"/>
                <w:szCs w:val="24"/>
                <w:lang w:val="sq-AL"/>
              </w:rPr>
              <w:t xml:space="preserve"> me qëllim të parandalimit, zvogëlimit dhe mënjanimit të parregullsive në zbatimin e ligjit dhe dispozitave</w:t>
            </w:r>
            <w:r w:rsidR="00DE2EEB" w:rsidRPr="00AF43B4">
              <w:rPr>
                <w:sz w:val="24"/>
                <w:szCs w:val="24"/>
                <w:lang w:val="sq-AL"/>
              </w:rPr>
              <w:t xml:space="preserve"> të</w:t>
            </w:r>
            <w:r w:rsidR="007E2451" w:rsidRPr="00AF43B4">
              <w:rPr>
                <w:sz w:val="24"/>
                <w:szCs w:val="24"/>
                <w:lang w:val="sq-AL"/>
              </w:rPr>
              <w:t xml:space="preserve"> tjera ligjore në fuqi;</w:t>
            </w:r>
          </w:p>
          <w:p w:rsidR="007E2451" w:rsidRPr="00AF43B4" w:rsidRDefault="007E2451" w:rsidP="00B2709C">
            <w:pPr>
              <w:pStyle w:val="ListParagraph"/>
              <w:rPr>
                <w:sz w:val="24"/>
                <w:szCs w:val="24"/>
                <w:lang w:val="sq-AL"/>
              </w:rPr>
            </w:pPr>
          </w:p>
          <w:p w:rsidR="00A724C7" w:rsidRPr="00AF43B4" w:rsidRDefault="00A724C7" w:rsidP="00A724C7">
            <w:pPr>
              <w:pStyle w:val="ListParagraph"/>
              <w:ind w:left="284"/>
              <w:jc w:val="both"/>
              <w:rPr>
                <w:sz w:val="24"/>
                <w:szCs w:val="24"/>
                <w:lang w:val="sq-AL"/>
              </w:rPr>
            </w:pPr>
            <w:r w:rsidRPr="00AF43B4">
              <w:rPr>
                <w:sz w:val="24"/>
                <w:szCs w:val="24"/>
                <w:lang w:val="sq-AL"/>
              </w:rPr>
              <w:t xml:space="preserve">1.11.  </w:t>
            </w:r>
            <w:r w:rsidR="00DE2EEB" w:rsidRPr="00AF43B4">
              <w:rPr>
                <w:b/>
                <w:sz w:val="24"/>
                <w:szCs w:val="24"/>
                <w:lang w:val="sq-AL"/>
              </w:rPr>
              <w:t>Subjekt</w:t>
            </w:r>
            <w:r w:rsidRPr="00AF43B4">
              <w:rPr>
                <w:b/>
                <w:sz w:val="24"/>
                <w:szCs w:val="24"/>
                <w:lang w:val="sq-AL"/>
              </w:rPr>
              <w:t xml:space="preserve"> </w:t>
            </w:r>
            <w:r w:rsidR="00DE2EEB" w:rsidRPr="00AF43B4">
              <w:rPr>
                <w:b/>
                <w:sz w:val="24"/>
                <w:szCs w:val="24"/>
                <w:lang w:val="sq-AL"/>
              </w:rPr>
              <w:t xml:space="preserve"> i</w:t>
            </w:r>
            <w:r w:rsidRPr="00AF43B4">
              <w:rPr>
                <w:b/>
                <w:sz w:val="24"/>
                <w:szCs w:val="24"/>
                <w:lang w:val="sq-AL"/>
              </w:rPr>
              <w:t xml:space="preserve"> </w:t>
            </w:r>
            <w:r w:rsidR="00DE2EEB" w:rsidRPr="00AF43B4">
              <w:rPr>
                <w:b/>
                <w:sz w:val="24"/>
                <w:szCs w:val="24"/>
                <w:lang w:val="sq-AL"/>
              </w:rPr>
              <w:t xml:space="preserve"> inspektuar</w:t>
            </w:r>
            <w:r w:rsidR="00DE2EEB" w:rsidRPr="00AF43B4">
              <w:rPr>
                <w:sz w:val="24"/>
                <w:szCs w:val="24"/>
                <w:lang w:val="sq-AL"/>
              </w:rPr>
              <w:t>- p</w:t>
            </w:r>
            <w:r w:rsidRPr="00AF43B4">
              <w:rPr>
                <w:sz w:val="24"/>
                <w:szCs w:val="24"/>
                <w:lang w:val="sq-AL"/>
              </w:rPr>
              <w:t>ersoni fizik</w:t>
            </w:r>
          </w:p>
          <w:p w:rsidR="007E2451" w:rsidRPr="00AF43B4" w:rsidRDefault="007E2451" w:rsidP="00A724C7">
            <w:pPr>
              <w:pStyle w:val="ListParagraph"/>
              <w:ind w:left="284"/>
              <w:jc w:val="both"/>
              <w:rPr>
                <w:sz w:val="24"/>
                <w:szCs w:val="24"/>
                <w:lang w:val="sq-AL"/>
              </w:rPr>
            </w:pPr>
            <w:r w:rsidRPr="00AF43B4">
              <w:rPr>
                <w:sz w:val="24"/>
                <w:szCs w:val="24"/>
                <w:lang w:val="sq-AL"/>
              </w:rPr>
              <w:t xml:space="preserve">apo juridik që i nënshtrohet </w:t>
            </w:r>
            <w:r w:rsidR="00DE2EEB" w:rsidRPr="00AF43B4">
              <w:rPr>
                <w:sz w:val="24"/>
                <w:szCs w:val="24"/>
                <w:lang w:val="sq-AL"/>
              </w:rPr>
              <w:t xml:space="preserve">mbikëqyrjes </w:t>
            </w:r>
            <w:r w:rsidR="00DE2EEB" w:rsidRPr="00AF43B4">
              <w:rPr>
                <w:sz w:val="24"/>
                <w:szCs w:val="24"/>
                <w:lang w:val="sq-AL"/>
              </w:rPr>
              <w:lastRenderedPageBreak/>
              <w:t>inspektuese</w:t>
            </w:r>
            <w:r w:rsidRPr="00AF43B4">
              <w:rPr>
                <w:sz w:val="24"/>
                <w:szCs w:val="24"/>
                <w:lang w:val="sq-AL"/>
              </w:rPr>
              <w:t xml:space="preserve"> në përputhje me Ligjin </w:t>
            </w:r>
            <w:r w:rsidR="00DE2EEB" w:rsidRPr="00AF43B4">
              <w:rPr>
                <w:sz w:val="24"/>
                <w:szCs w:val="24"/>
                <w:lang w:val="sq-AL"/>
              </w:rPr>
              <w:t>për</w:t>
            </w:r>
            <w:r w:rsidRPr="00AF43B4">
              <w:rPr>
                <w:sz w:val="24"/>
                <w:szCs w:val="24"/>
                <w:lang w:val="sq-AL"/>
              </w:rPr>
              <w:t xml:space="preserve"> </w:t>
            </w:r>
            <w:r w:rsidR="00DE2EEB" w:rsidRPr="00AF43B4">
              <w:rPr>
                <w:sz w:val="24"/>
                <w:szCs w:val="24"/>
                <w:lang w:val="sq-AL"/>
              </w:rPr>
              <w:t>Trashëgimi</w:t>
            </w:r>
            <w:r w:rsidRPr="00AF43B4">
              <w:rPr>
                <w:sz w:val="24"/>
                <w:szCs w:val="24"/>
                <w:lang w:val="sq-AL"/>
              </w:rPr>
              <w:t xml:space="preserve"> Kulturore, me legjislacionin tjetër përkatës si dhe me dispozitat e kësaj Rregullore</w:t>
            </w:r>
            <w:r w:rsidR="00DE2EEB" w:rsidRPr="00AF43B4">
              <w:rPr>
                <w:sz w:val="24"/>
                <w:szCs w:val="24"/>
                <w:lang w:val="sq-AL"/>
              </w:rPr>
              <w:t>je</w:t>
            </w:r>
            <w:r w:rsidR="00A724C7" w:rsidRPr="00AF43B4">
              <w:rPr>
                <w:sz w:val="24"/>
                <w:szCs w:val="24"/>
                <w:lang w:val="sq-AL"/>
              </w:rPr>
              <w:t>;</w:t>
            </w:r>
          </w:p>
          <w:p w:rsidR="00A724C7" w:rsidRPr="00AF43B4" w:rsidRDefault="00A724C7" w:rsidP="00A724C7">
            <w:pPr>
              <w:pStyle w:val="ListParagraph"/>
              <w:ind w:left="284"/>
              <w:jc w:val="both"/>
              <w:rPr>
                <w:sz w:val="24"/>
                <w:szCs w:val="24"/>
                <w:lang w:val="sq-AL"/>
              </w:rPr>
            </w:pPr>
          </w:p>
          <w:p w:rsidR="00A724C7" w:rsidRPr="00AF43B4" w:rsidRDefault="00A724C7" w:rsidP="00A724C7">
            <w:pPr>
              <w:pStyle w:val="ListParagraph"/>
              <w:ind w:left="284"/>
              <w:jc w:val="both"/>
              <w:rPr>
                <w:sz w:val="24"/>
                <w:szCs w:val="24"/>
                <w:lang w:val="sq-AL"/>
              </w:rPr>
            </w:pPr>
            <w:r w:rsidRPr="00AF43B4">
              <w:rPr>
                <w:sz w:val="24"/>
                <w:szCs w:val="24"/>
                <w:lang w:val="sq-AL"/>
              </w:rPr>
              <w:t xml:space="preserve">1.12.  </w:t>
            </w:r>
            <w:r w:rsidR="00D25838" w:rsidRPr="00AF43B4">
              <w:rPr>
                <w:b/>
                <w:sz w:val="24"/>
                <w:szCs w:val="24"/>
                <w:lang w:val="sq-AL"/>
              </w:rPr>
              <w:t>Kontroll</w:t>
            </w:r>
            <w:r w:rsidRPr="00AF43B4">
              <w:rPr>
                <w:b/>
                <w:sz w:val="24"/>
                <w:szCs w:val="24"/>
                <w:lang w:val="sq-AL"/>
              </w:rPr>
              <w:t xml:space="preserve">     </w:t>
            </w:r>
            <w:r w:rsidR="00D25838" w:rsidRPr="00AF43B4">
              <w:rPr>
                <w:b/>
                <w:sz w:val="24"/>
                <w:szCs w:val="24"/>
                <w:lang w:val="sq-AL"/>
              </w:rPr>
              <w:t xml:space="preserve"> inspektues</w:t>
            </w:r>
            <w:r w:rsidR="00D25838" w:rsidRPr="00AF43B4">
              <w:rPr>
                <w:sz w:val="24"/>
                <w:szCs w:val="24"/>
                <w:lang w:val="sq-AL"/>
              </w:rPr>
              <w:t xml:space="preserve"> – kontroll</w:t>
            </w:r>
            <w:r w:rsidR="000E35D6" w:rsidRPr="00AF43B4">
              <w:rPr>
                <w:sz w:val="24"/>
                <w:szCs w:val="24"/>
                <w:lang w:val="sq-AL"/>
              </w:rPr>
              <w:t>i</w:t>
            </w:r>
            <w:r w:rsidRPr="00AF43B4">
              <w:rPr>
                <w:sz w:val="24"/>
                <w:szCs w:val="24"/>
                <w:lang w:val="sq-AL"/>
              </w:rPr>
              <w:t xml:space="preserve"> </w:t>
            </w:r>
            <w:r w:rsidR="00D25838" w:rsidRPr="00AF43B4">
              <w:rPr>
                <w:sz w:val="24"/>
                <w:szCs w:val="24"/>
                <w:lang w:val="sq-AL"/>
              </w:rPr>
              <w:t xml:space="preserve"> i</w:t>
            </w:r>
          </w:p>
          <w:p w:rsidR="007E2451" w:rsidRPr="00AF43B4" w:rsidRDefault="007E2451" w:rsidP="00A724C7">
            <w:pPr>
              <w:pStyle w:val="ListParagraph"/>
              <w:ind w:left="284"/>
              <w:jc w:val="both"/>
              <w:rPr>
                <w:sz w:val="24"/>
                <w:szCs w:val="24"/>
                <w:lang w:val="sq-AL"/>
              </w:rPr>
            </w:pPr>
            <w:r w:rsidRPr="00AF43B4">
              <w:rPr>
                <w:sz w:val="24"/>
                <w:szCs w:val="24"/>
                <w:lang w:val="sq-AL"/>
              </w:rPr>
              <w:t>drejtpërdrejt</w:t>
            </w:r>
            <w:r w:rsidR="00D25838" w:rsidRPr="00AF43B4">
              <w:rPr>
                <w:sz w:val="24"/>
                <w:szCs w:val="24"/>
                <w:lang w:val="sq-AL"/>
              </w:rPr>
              <w:t>ë</w:t>
            </w:r>
            <w:r w:rsidRPr="00AF43B4">
              <w:rPr>
                <w:sz w:val="24"/>
                <w:szCs w:val="24"/>
                <w:lang w:val="sq-AL"/>
              </w:rPr>
              <w:t xml:space="preserve"> ndaj personit fizik dhe juridik;</w:t>
            </w:r>
          </w:p>
          <w:p w:rsidR="007E2451" w:rsidRPr="00AF43B4" w:rsidRDefault="007E2451" w:rsidP="00B2709C">
            <w:pPr>
              <w:pStyle w:val="ListParagraph"/>
              <w:ind w:left="357"/>
              <w:jc w:val="both"/>
              <w:rPr>
                <w:sz w:val="24"/>
                <w:szCs w:val="24"/>
                <w:lang w:val="sq-AL"/>
              </w:rPr>
            </w:pPr>
          </w:p>
          <w:p w:rsidR="00571B41" w:rsidRPr="00AF43B4" w:rsidRDefault="00571B41" w:rsidP="00571B41">
            <w:pPr>
              <w:pStyle w:val="ListParagraph"/>
              <w:ind w:left="284" w:right="-169"/>
              <w:jc w:val="both"/>
              <w:rPr>
                <w:sz w:val="24"/>
                <w:szCs w:val="24"/>
                <w:lang w:val="sq-AL"/>
              </w:rPr>
            </w:pPr>
            <w:r w:rsidRPr="00AF43B4">
              <w:rPr>
                <w:sz w:val="24"/>
                <w:szCs w:val="24"/>
                <w:lang w:val="sq-AL"/>
              </w:rPr>
              <w:t xml:space="preserve">1.13.  </w:t>
            </w:r>
            <w:r w:rsidR="009753A0" w:rsidRPr="00AF43B4">
              <w:rPr>
                <w:b/>
                <w:sz w:val="24"/>
                <w:szCs w:val="24"/>
                <w:lang w:val="sq-AL"/>
              </w:rPr>
              <w:t>Procedura e inspektimit</w:t>
            </w:r>
            <w:r w:rsidR="009753A0" w:rsidRPr="00AF43B4">
              <w:rPr>
                <w:sz w:val="24"/>
                <w:szCs w:val="24"/>
                <w:lang w:val="sq-AL"/>
              </w:rPr>
              <w:t xml:space="preserve"> - p</w:t>
            </w:r>
            <w:r w:rsidRPr="00AF43B4">
              <w:rPr>
                <w:sz w:val="24"/>
                <w:szCs w:val="24"/>
                <w:lang w:val="sq-AL"/>
              </w:rPr>
              <w:t>ërgatitja,</w:t>
            </w:r>
          </w:p>
          <w:p w:rsidR="007E2451" w:rsidRPr="00AF43B4" w:rsidRDefault="007E2451" w:rsidP="00571B41">
            <w:pPr>
              <w:pStyle w:val="ListParagraph"/>
              <w:ind w:left="284"/>
              <w:jc w:val="both"/>
              <w:rPr>
                <w:color w:val="FF0000"/>
                <w:sz w:val="24"/>
                <w:szCs w:val="24"/>
                <w:lang w:val="sq-AL"/>
              </w:rPr>
            </w:pPr>
            <w:r w:rsidRPr="00AF43B4">
              <w:rPr>
                <w:sz w:val="24"/>
                <w:szCs w:val="24"/>
                <w:lang w:val="sq-AL"/>
              </w:rPr>
              <w:t>vizita në terren, konstatimi dhe marrja e masave</w:t>
            </w:r>
            <w:r w:rsidR="00724E1A">
              <w:rPr>
                <w:sz w:val="24"/>
                <w:szCs w:val="24"/>
                <w:lang w:val="sq-AL"/>
              </w:rPr>
              <w:t>;</w:t>
            </w:r>
          </w:p>
          <w:p w:rsidR="00F04EA4" w:rsidRPr="00AF43B4" w:rsidRDefault="00F04EA4" w:rsidP="00F04EA4">
            <w:pPr>
              <w:pStyle w:val="ListParagraph"/>
              <w:rPr>
                <w:color w:val="FF0000"/>
                <w:sz w:val="24"/>
                <w:szCs w:val="24"/>
                <w:lang w:val="sq-AL"/>
              </w:rPr>
            </w:pPr>
          </w:p>
          <w:p w:rsidR="00571B41" w:rsidRPr="00AF43B4" w:rsidRDefault="00571B41" w:rsidP="00571B41">
            <w:pPr>
              <w:pStyle w:val="ListParagraph"/>
              <w:ind w:left="284"/>
              <w:jc w:val="both"/>
              <w:rPr>
                <w:sz w:val="24"/>
                <w:szCs w:val="24"/>
              </w:rPr>
            </w:pPr>
            <w:r w:rsidRPr="00AF43B4">
              <w:rPr>
                <w:sz w:val="24"/>
                <w:szCs w:val="24"/>
              </w:rPr>
              <w:t xml:space="preserve">1.14.  </w:t>
            </w:r>
            <w:r w:rsidR="00F04EA4" w:rsidRPr="00AF43B4">
              <w:rPr>
                <w:b/>
                <w:sz w:val="24"/>
                <w:szCs w:val="24"/>
              </w:rPr>
              <w:t>Perimetri</w:t>
            </w:r>
            <w:r w:rsidR="00F04EA4" w:rsidRPr="00AF43B4">
              <w:rPr>
                <w:sz w:val="24"/>
                <w:szCs w:val="24"/>
              </w:rPr>
              <w:t xml:space="preserve"> </w:t>
            </w:r>
            <w:r w:rsidRPr="00AF43B4">
              <w:rPr>
                <w:sz w:val="24"/>
                <w:szCs w:val="24"/>
              </w:rPr>
              <w:t>– Kufiri   i     hapёsirёs  së</w:t>
            </w:r>
          </w:p>
          <w:p w:rsidR="00F04EA4" w:rsidRPr="00AF43B4" w:rsidRDefault="00F04EA4" w:rsidP="00571B41">
            <w:pPr>
              <w:pStyle w:val="ListParagraph"/>
              <w:ind w:left="284"/>
              <w:jc w:val="both"/>
              <w:rPr>
                <w:sz w:val="24"/>
                <w:szCs w:val="24"/>
              </w:rPr>
            </w:pPr>
            <w:r w:rsidRPr="00AF43B4">
              <w:rPr>
                <w:sz w:val="24"/>
                <w:szCs w:val="24"/>
              </w:rPr>
              <w:t xml:space="preserve">mbrojtur e lidhur me trashëgiminë kulturore të mbrojtur, që përcaktohet në një </w:t>
            </w:r>
            <w:r w:rsidR="00724E1A">
              <w:rPr>
                <w:sz w:val="24"/>
                <w:szCs w:val="24"/>
              </w:rPr>
              <w:t>plan nga Institucioni competent;</w:t>
            </w:r>
            <w:r w:rsidRPr="00AF43B4">
              <w:rPr>
                <w:sz w:val="24"/>
                <w:szCs w:val="24"/>
              </w:rPr>
              <w:t xml:space="preserve"> </w:t>
            </w:r>
          </w:p>
          <w:p w:rsidR="0033210C" w:rsidRPr="00AF43B4" w:rsidRDefault="0033210C" w:rsidP="0033210C">
            <w:pPr>
              <w:pStyle w:val="ListParagraph"/>
              <w:rPr>
                <w:sz w:val="24"/>
                <w:szCs w:val="24"/>
              </w:rPr>
            </w:pPr>
          </w:p>
          <w:p w:rsidR="0033210C" w:rsidRPr="00AF43B4" w:rsidRDefault="0033210C" w:rsidP="0033210C">
            <w:pPr>
              <w:pStyle w:val="ListParagraph"/>
              <w:ind w:left="360"/>
              <w:jc w:val="both"/>
              <w:rPr>
                <w:sz w:val="24"/>
                <w:szCs w:val="24"/>
              </w:rPr>
            </w:pPr>
          </w:p>
          <w:p w:rsidR="00571B41" w:rsidRPr="00AF43B4" w:rsidRDefault="00571B41" w:rsidP="00571B41">
            <w:pPr>
              <w:pStyle w:val="ListParagraph"/>
              <w:ind w:left="284"/>
              <w:jc w:val="both"/>
              <w:rPr>
                <w:sz w:val="24"/>
                <w:szCs w:val="24"/>
              </w:rPr>
            </w:pPr>
            <w:r w:rsidRPr="00AF43B4">
              <w:rPr>
                <w:sz w:val="24"/>
                <w:szCs w:val="24"/>
              </w:rPr>
              <w:t xml:space="preserve">1.15.  </w:t>
            </w:r>
            <w:r w:rsidR="00F04EA4" w:rsidRPr="00AF43B4">
              <w:rPr>
                <w:b/>
                <w:sz w:val="24"/>
                <w:szCs w:val="24"/>
              </w:rPr>
              <w:t>Zonë Mbrojtëse</w:t>
            </w:r>
            <w:r w:rsidRPr="00AF43B4">
              <w:rPr>
                <w:sz w:val="24"/>
                <w:szCs w:val="24"/>
              </w:rPr>
              <w:t xml:space="preserve"> – një   zonë  përreth</w:t>
            </w:r>
          </w:p>
          <w:p w:rsidR="00F04EA4" w:rsidRPr="00AF43B4" w:rsidRDefault="00F04EA4" w:rsidP="00571B41">
            <w:pPr>
              <w:pStyle w:val="ListParagraph"/>
              <w:ind w:left="284"/>
              <w:jc w:val="both"/>
              <w:rPr>
                <w:sz w:val="24"/>
                <w:szCs w:val="24"/>
                <w:lang w:val="sq-AL"/>
              </w:rPr>
            </w:pPr>
            <w:proofErr w:type="gramStart"/>
            <w:r w:rsidRPr="00AF43B4">
              <w:rPr>
                <w:sz w:val="24"/>
                <w:szCs w:val="24"/>
              </w:rPr>
              <w:t>perimetrit</w:t>
            </w:r>
            <w:proofErr w:type="gramEnd"/>
            <w:r w:rsidRPr="00AF43B4">
              <w:rPr>
                <w:sz w:val="24"/>
                <w:szCs w:val="24"/>
              </w:rPr>
              <w:t xml:space="preserve"> të burimeve natyrore dhe të trashëgimisë kulturore të ndërtuar, që është shpallur nën mbrojtje që përcaktohet nga institucioni kompetent, në të cilën ndalohet çdo zhvillim apo aktivitet që mund të dëmtojë pamjen e kuadrit ose dëmtim tjetër të burimeve natyrore dhe të trashëgimisë kulturore.</w:t>
            </w:r>
            <w:r w:rsidR="00E92D75" w:rsidRPr="00AF43B4">
              <w:rPr>
                <w:sz w:val="24"/>
                <w:szCs w:val="24"/>
              </w:rPr>
              <w:t xml:space="preserve"> (</w:t>
            </w:r>
            <w:r w:rsidRPr="00AF43B4">
              <w:rPr>
                <w:b/>
                <w:sz w:val="24"/>
                <w:szCs w:val="24"/>
              </w:rPr>
              <w:t>Ligji Nr. 04/L-174 për Planifikim Hapësinor, neni 3, pika 1.19</w:t>
            </w:r>
            <w:r w:rsidR="00E92D75" w:rsidRPr="00AF43B4">
              <w:rPr>
                <w:b/>
                <w:sz w:val="24"/>
                <w:szCs w:val="24"/>
              </w:rPr>
              <w:t>)</w:t>
            </w:r>
          </w:p>
          <w:p w:rsidR="007E2451" w:rsidRPr="00AF43B4" w:rsidRDefault="007E2451" w:rsidP="00B2709C">
            <w:pPr>
              <w:pStyle w:val="ListParagraph"/>
              <w:rPr>
                <w:color w:val="FF0000"/>
                <w:sz w:val="24"/>
                <w:szCs w:val="24"/>
                <w:lang w:val="sq-AL"/>
              </w:rPr>
            </w:pPr>
          </w:p>
          <w:p w:rsidR="007E2451" w:rsidRPr="00AF43B4" w:rsidRDefault="007E2451" w:rsidP="00B2709C">
            <w:pPr>
              <w:pStyle w:val="ListParagraph"/>
              <w:ind w:left="357"/>
              <w:jc w:val="both"/>
              <w:rPr>
                <w:color w:val="FF0000"/>
                <w:sz w:val="24"/>
                <w:szCs w:val="24"/>
                <w:lang w:val="sq-AL"/>
              </w:rPr>
            </w:pPr>
          </w:p>
          <w:p w:rsidR="00240636" w:rsidRPr="00AF43B4" w:rsidRDefault="00240636" w:rsidP="00B2709C">
            <w:pPr>
              <w:rPr>
                <w:b/>
                <w:sz w:val="24"/>
                <w:szCs w:val="24"/>
                <w:lang w:val="sq-AL"/>
              </w:rPr>
            </w:pPr>
          </w:p>
          <w:p w:rsidR="007E2451" w:rsidRPr="00AF43B4" w:rsidRDefault="007E2451" w:rsidP="00B2709C">
            <w:pPr>
              <w:jc w:val="center"/>
              <w:rPr>
                <w:b/>
                <w:sz w:val="24"/>
                <w:szCs w:val="24"/>
                <w:lang w:val="sq-AL"/>
              </w:rPr>
            </w:pPr>
            <w:r w:rsidRPr="00AF43B4">
              <w:rPr>
                <w:b/>
                <w:sz w:val="24"/>
                <w:szCs w:val="24"/>
                <w:lang w:val="sq-AL"/>
              </w:rPr>
              <w:lastRenderedPageBreak/>
              <w:t>Neni 4</w:t>
            </w:r>
          </w:p>
          <w:p w:rsidR="007E2451" w:rsidRPr="00AF43B4" w:rsidRDefault="007E2451" w:rsidP="00B2709C">
            <w:pPr>
              <w:jc w:val="center"/>
              <w:rPr>
                <w:b/>
                <w:sz w:val="24"/>
                <w:szCs w:val="24"/>
                <w:lang w:val="sq-AL"/>
              </w:rPr>
            </w:pPr>
            <w:r w:rsidRPr="00AF43B4">
              <w:rPr>
                <w:b/>
                <w:sz w:val="24"/>
                <w:szCs w:val="24"/>
                <w:lang w:val="sq-AL"/>
              </w:rPr>
              <w:t xml:space="preserve">Funksionimi i Inspektoratit </w:t>
            </w:r>
          </w:p>
          <w:p w:rsidR="007E2451" w:rsidRPr="00AF43B4" w:rsidRDefault="007E2451" w:rsidP="00B2709C">
            <w:pPr>
              <w:jc w:val="both"/>
              <w:rPr>
                <w:sz w:val="24"/>
                <w:szCs w:val="24"/>
                <w:lang w:val="sq-AL"/>
              </w:rPr>
            </w:pPr>
          </w:p>
          <w:p w:rsidR="00FA6C2A" w:rsidRPr="00AF43B4" w:rsidRDefault="00D06DBC" w:rsidP="00D06DBC">
            <w:pPr>
              <w:jc w:val="both"/>
              <w:rPr>
                <w:sz w:val="24"/>
                <w:szCs w:val="24"/>
                <w:lang w:val="sq-AL"/>
              </w:rPr>
            </w:pPr>
            <w:r w:rsidRPr="00AF43B4">
              <w:rPr>
                <w:color w:val="000000" w:themeColor="text1"/>
                <w:sz w:val="24"/>
                <w:szCs w:val="24"/>
                <w:lang w:val="sq-AL"/>
              </w:rPr>
              <w:t xml:space="preserve">1. </w:t>
            </w:r>
            <w:r w:rsidR="00FA6C2A" w:rsidRPr="00AF43B4">
              <w:rPr>
                <w:color w:val="000000" w:themeColor="text1"/>
                <w:sz w:val="24"/>
                <w:szCs w:val="24"/>
                <w:lang w:val="sq-AL"/>
              </w:rPr>
              <w:t xml:space="preserve"> </w:t>
            </w:r>
            <w:r w:rsidR="007E2451" w:rsidRPr="00AF43B4">
              <w:rPr>
                <w:sz w:val="24"/>
                <w:szCs w:val="24"/>
                <w:lang w:val="sq-AL"/>
              </w:rPr>
              <w:t>Inspek</w:t>
            </w:r>
            <w:r w:rsidR="00FA6C2A" w:rsidRPr="00AF43B4">
              <w:rPr>
                <w:sz w:val="24"/>
                <w:szCs w:val="24"/>
                <w:lang w:val="sq-AL"/>
              </w:rPr>
              <w:t>torati   i   Trashëgimisë      Kulturore</w:t>
            </w:r>
          </w:p>
          <w:p w:rsidR="007E2451" w:rsidRPr="00724E1A" w:rsidRDefault="00106497" w:rsidP="00D06DBC">
            <w:pPr>
              <w:jc w:val="both"/>
              <w:rPr>
                <w:sz w:val="24"/>
                <w:szCs w:val="24"/>
                <w:lang w:val="sq-AL"/>
              </w:rPr>
            </w:pPr>
            <w:r w:rsidRPr="00AF43B4">
              <w:rPr>
                <w:sz w:val="24"/>
                <w:szCs w:val="24"/>
                <w:lang w:val="sq-AL"/>
              </w:rPr>
              <w:t>funksionon në kuadër të</w:t>
            </w:r>
            <w:r w:rsidR="007E2451" w:rsidRPr="00AF43B4">
              <w:rPr>
                <w:sz w:val="24"/>
                <w:szCs w:val="24"/>
                <w:lang w:val="sq-AL"/>
              </w:rPr>
              <w:t xml:space="preserve"> Ministrisë së Ku</w:t>
            </w:r>
            <w:r w:rsidR="00D475CA" w:rsidRPr="00AF43B4">
              <w:rPr>
                <w:sz w:val="24"/>
                <w:szCs w:val="24"/>
                <w:lang w:val="sq-AL"/>
              </w:rPr>
              <w:t>lturës, Rinisë dhe Sportit, si m</w:t>
            </w:r>
            <w:r w:rsidRPr="00AF43B4">
              <w:rPr>
                <w:sz w:val="24"/>
                <w:szCs w:val="24"/>
                <w:lang w:val="sq-AL"/>
              </w:rPr>
              <w:t>inistri p</w:t>
            </w:r>
            <w:r w:rsidR="00F04EA4" w:rsidRPr="00AF43B4">
              <w:rPr>
                <w:sz w:val="24"/>
                <w:szCs w:val="24"/>
                <w:lang w:val="sq-AL"/>
              </w:rPr>
              <w:t>ërgjegjëse</w:t>
            </w:r>
            <w:r w:rsidRPr="00AF43B4">
              <w:rPr>
                <w:sz w:val="24"/>
                <w:szCs w:val="24"/>
                <w:lang w:val="sq-AL"/>
              </w:rPr>
              <w:t xml:space="preserve"> për </w:t>
            </w:r>
            <w:r w:rsidR="00D475CA" w:rsidRPr="00AF43B4">
              <w:rPr>
                <w:sz w:val="24"/>
                <w:szCs w:val="24"/>
                <w:lang w:val="sq-AL"/>
              </w:rPr>
              <w:t>trashëgimi k</w:t>
            </w:r>
            <w:r w:rsidR="007E2451" w:rsidRPr="00AF43B4">
              <w:rPr>
                <w:sz w:val="24"/>
                <w:szCs w:val="24"/>
                <w:lang w:val="sq-AL"/>
              </w:rPr>
              <w:t xml:space="preserve">ulturore dhe për punën e vet i përgjigjet </w:t>
            </w:r>
            <w:r w:rsidRPr="00AF43B4">
              <w:rPr>
                <w:sz w:val="24"/>
                <w:szCs w:val="24"/>
                <w:lang w:val="sq-AL"/>
              </w:rPr>
              <w:t>drejtpërdrejt m</w:t>
            </w:r>
            <w:r w:rsidR="007E2451" w:rsidRPr="00AF43B4">
              <w:rPr>
                <w:sz w:val="24"/>
                <w:szCs w:val="24"/>
                <w:lang w:val="sq-AL"/>
              </w:rPr>
              <w:t>inistrit</w:t>
            </w:r>
            <w:r w:rsidR="00667E9D" w:rsidRPr="00AF43B4">
              <w:rPr>
                <w:sz w:val="24"/>
                <w:szCs w:val="24"/>
                <w:lang w:val="sq-AL"/>
              </w:rPr>
              <w:t xml:space="preserve"> në aspektin operacional, ndërsa tek Sekretari i Përgjithshëm në aspektin administrativ</w:t>
            </w:r>
            <w:r w:rsidR="007E2451" w:rsidRPr="00724E1A">
              <w:rPr>
                <w:sz w:val="24"/>
                <w:szCs w:val="24"/>
                <w:lang w:val="sq-AL"/>
              </w:rPr>
              <w:t>.</w:t>
            </w:r>
          </w:p>
          <w:p w:rsidR="007E2451" w:rsidRPr="00AF43B4" w:rsidRDefault="007E2451" w:rsidP="00B2709C">
            <w:pPr>
              <w:jc w:val="both"/>
              <w:rPr>
                <w:sz w:val="24"/>
                <w:szCs w:val="24"/>
                <w:lang w:val="sq-AL"/>
              </w:rPr>
            </w:pPr>
          </w:p>
          <w:p w:rsidR="009B2F18" w:rsidRPr="00AF43B4" w:rsidRDefault="007E2451" w:rsidP="00B2709C">
            <w:pPr>
              <w:jc w:val="both"/>
              <w:rPr>
                <w:sz w:val="24"/>
                <w:szCs w:val="24"/>
                <w:lang w:val="sq-AL"/>
              </w:rPr>
            </w:pPr>
            <w:r w:rsidRPr="00AF43B4">
              <w:rPr>
                <w:sz w:val="24"/>
                <w:szCs w:val="24"/>
                <w:lang w:val="sq-AL"/>
              </w:rPr>
              <w:t>2.</w:t>
            </w:r>
            <w:r w:rsidR="009B2F18" w:rsidRPr="00AF43B4">
              <w:rPr>
                <w:sz w:val="24"/>
                <w:szCs w:val="24"/>
                <w:lang w:val="sq-AL"/>
              </w:rPr>
              <w:t xml:space="preserve"> </w:t>
            </w:r>
            <w:r w:rsidRPr="00AF43B4">
              <w:rPr>
                <w:sz w:val="24"/>
                <w:szCs w:val="24"/>
                <w:lang w:val="sq-AL"/>
              </w:rPr>
              <w:t xml:space="preserve"> Detyrat </w:t>
            </w:r>
            <w:r w:rsidR="009B2F18" w:rsidRPr="00AF43B4">
              <w:rPr>
                <w:sz w:val="24"/>
                <w:szCs w:val="24"/>
                <w:lang w:val="sq-AL"/>
              </w:rPr>
              <w:t xml:space="preserve">  </w:t>
            </w:r>
            <w:r w:rsidRPr="00AF43B4">
              <w:rPr>
                <w:sz w:val="24"/>
                <w:szCs w:val="24"/>
                <w:lang w:val="sq-AL"/>
              </w:rPr>
              <w:t>dhe</w:t>
            </w:r>
            <w:r w:rsidR="009B2F18" w:rsidRPr="00AF43B4">
              <w:rPr>
                <w:sz w:val="24"/>
                <w:szCs w:val="24"/>
                <w:lang w:val="sq-AL"/>
              </w:rPr>
              <w:t xml:space="preserve">  </w:t>
            </w:r>
            <w:r w:rsidRPr="00AF43B4">
              <w:rPr>
                <w:sz w:val="24"/>
                <w:szCs w:val="24"/>
                <w:lang w:val="sq-AL"/>
              </w:rPr>
              <w:t xml:space="preserve"> përgjegjësitë</w:t>
            </w:r>
            <w:r w:rsidR="009B2F18" w:rsidRPr="00AF43B4">
              <w:rPr>
                <w:sz w:val="24"/>
                <w:szCs w:val="24"/>
                <w:lang w:val="sq-AL"/>
              </w:rPr>
              <w:t xml:space="preserve"> </w:t>
            </w:r>
            <w:r w:rsidRPr="00AF43B4">
              <w:rPr>
                <w:sz w:val="24"/>
                <w:szCs w:val="24"/>
                <w:lang w:val="sq-AL"/>
              </w:rPr>
              <w:t xml:space="preserve"> e </w:t>
            </w:r>
            <w:r w:rsidR="009B2F18" w:rsidRPr="00AF43B4">
              <w:rPr>
                <w:sz w:val="24"/>
                <w:szCs w:val="24"/>
                <w:lang w:val="sq-AL"/>
              </w:rPr>
              <w:t xml:space="preserve">  </w:t>
            </w:r>
            <w:r w:rsidRPr="00AF43B4">
              <w:rPr>
                <w:sz w:val="24"/>
                <w:szCs w:val="24"/>
                <w:lang w:val="sq-AL"/>
              </w:rPr>
              <w:t>drejtorit</w:t>
            </w:r>
            <w:r w:rsidR="009B2F18" w:rsidRPr="00AF43B4">
              <w:rPr>
                <w:sz w:val="24"/>
                <w:szCs w:val="24"/>
                <w:lang w:val="sq-AL"/>
              </w:rPr>
              <w:t xml:space="preserve">  </w:t>
            </w:r>
            <w:r w:rsidRPr="00AF43B4">
              <w:rPr>
                <w:sz w:val="24"/>
                <w:szCs w:val="24"/>
                <w:lang w:val="sq-AL"/>
              </w:rPr>
              <w:t xml:space="preserve"> të</w:t>
            </w:r>
          </w:p>
          <w:p w:rsidR="007E2451" w:rsidRPr="00AF43B4" w:rsidRDefault="007E2451" w:rsidP="00B2709C">
            <w:pPr>
              <w:jc w:val="both"/>
              <w:rPr>
                <w:sz w:val="24"/>
                <w:szCs w:val="24"/>
                <w:lang w:val="sq-AL"/>
              </w:rPr>
            </w:pPr>
            <w:r w:rsidRPr="00AF43B4">
              <w:rPr>
                <w:sz w:val="24"/>
                <w:szCs w:val="24"/>
                <w:lang w:val="sq-AL"/>
              </w:rPr>
              <w:t>Inspektoratit dhe të inspektorëve rregullohen me përshkrimin e vendeve të punës në pajtim me Rregulloren për Organizimin dhe Sistematizimin e Vendeve të Punës së Ministrisë së Kulturës, Rinisë dhe Sportit.</w:t>
            </w:r>
          </w:p>
          <w:p w:rsidR="007E2451" w:rsidRPr="00AF43B4" w:rsidRDefault="007E2451" w:rsidP="00B2709C">
            <w:pPr>
              <w:jc w:val="both"/>
              <w:rPr>
                <w:sz w:val="24"/>
                <w:szCs w:val="24"/>
                <w:lang w:val="sq-AL"/>
              </w:rPr>
            </w:pPr>
          </w:p>
          <w:p w:rsidR="009B2F18" w:rsidRPr="00AF43B4" w:rsidRDefault="007E2451" w:rsidP="00B2709C">
            <w:pPr>
              <w:jc w:val="both"/>
              <w:rPr>
                <w:sz w:val="24"/>
                <w:szCs w:val="24"/>
                <w:lang w:val="sq-AL"/>
              </w:rPr>
            </w:pPr>
            <w:r w:rsidRPr="00AF43B4">
              <w:rPr>
                <w:sz w:val="24"/>
                <w:szCs w:val="24"/>
                <w:lang w:val="sq-AL"/>
              </w:rPr>
              <w:t>3.</w:t>
            </w:r>
            <w:r w:rsidR="009B2F18" w:rsidRPr="00AF43B4">
              <w:rPr>
                <w:sz w:val="24"/>
                <w:szCs w:val="24"/>
                <w:lang w:val="sq-AL"/>
              </w:rPr>
              <w:t xml:space="preserve">  </w:t>
            </w:r>
            <w:r w:rsidRPr="00AF43B4">
              <w:rPr>
                <w:sz w:val="24"/>
                <w:szCs w:val="24"/>
                <w:lang w:val="sq-AL"/>
              </w:rPr>
              <w:t>Përcakt</w:t>
            </w:r>
            <w:r w:rsidR="009B2F18" w:rsidRPr="00AF43B4">
              <w:rPr>
                <w:sz w:val="24"/>
                <w:szCs w:val="24"/>
                <w:lang w:val="sq-AL"/>
              </w:rPr>
              <w:t>imi   i   numrit  të   inspektorëve   të</w:t>
            </w:r>
          </w:p>
          <w:p w:rsidR="007E2451" w:rsidRPr="00AF43B4" w:rsidRDefault="007E2451" w:rsidP="00B2709C">
            <w:pPr>
              <w:jc w:val="both"/>
              <w:rPr>
                <w:sz w:val="24"/>
                <w:szCs w:val="24"/>
                <w:lang w:val="sq-AL"/>
              </w:rPr>
            </w:pPr>
            <w:r w:rsidRPr="00AF43B4">
              <w:rPr>
                <w:sz w:val="24"/>
                <w:szCs w:val="24"/>
                <w:lang w:val="sq-AL"/>
              </w:rPr>
              <w:t xml:space="preserve">Inspektoratit të Trashëgimisë Kulturore bëhet </w:t>
            </w:r>
            <w:r w:rsidR="00517290" w:rsidRPr="00AF43B4">
              <w:rPr>
                <w:sz w:val="24"/>
                <w:szCs w:val="24"/>
                <w:lang w:val="sq-AL"/>
              </w:rPr>
              <w:t>me vendim të m</w:t>
            </w:r>
            <w:r w:rsidRPr="00AF43B4">
              <w:rPr>
                <w:sz w:val="24"/>
                <w:szCs w:val="24"/>
                <w:lang w:val="sq-AL"/>
              </w:rPr>
              <w:t xml:space="preserve">inistrit, në </w:t>
            </w:r>
            <w:r w:rsidR="00517290" w:rsidRPr="00AF43B4">
              <w:rPr>
                <w:sz w:val="24"/>
                <w:szCs w:val="24"/>
                <w:lang w:val="sq-AL"/>
              </w:rPr>
              <w:t>proporcion</w:t>
            </w:r>
            <w:r w:rsidRPr="00AF43B4">
              <w:rPr>
                <w:sz w:val="24"/>
                <w:szCs w:val="24"/>
                <w:lang w:val="sq-AL"/>
              </w:rPr>
              <w:t xml:space="preserve"> me numrin e aseteve të trashëgimisë kulturore.</w:t>
            </w:r>
          </w:p>
          <w:p w:rsidR="007E2451" w:rsidRPr="00AF43B4" w:rsidRDefault="007E2451" w:rsidP="00B2709C">
            <w:pPr>
              <w:jc w:val="both"/>
              <w:rPr>
                <w:sz w:val="24"/>
                <w:szCs w:val="24"/>
                <w:lang w:val="sq-AL"/>
              </w:rPr>
            </w:pPr>
          </w:p>
          <w:p w:rsidR="009B2F18" w:rsidRPr="00AF43B4" w:rsidRDefault="009B2F18" w:rsidP="00B2709C">
            <w:pPr>
              <w:jc w:val="both"/>
              <w:rPr>
                <w:sz w:val="24"/>
                <w:szCs w:val="24"/>
                <w:lang w:val="sq-AL"/>
              </w:rPr>
            </w:pPr>
          </w:p>
          <w:p w:rsidR="007E2451" w:rsidRPr="00AF43B4" w:rsidRDefault="007E2451" w:rsidP="00B2709C">
            <w:pPr>
              <w:jc w:val="both"/>
              <w:rPr>
                <w:sz w:val="24"/>
                <w:szCs w:val="24"/>
                <w:lang w:val="sq-AL"/>
              </w:rPr>
            </w:pPr>
            <w:r w:rsidRPr="00AF43B4">
              <w:rPr>
                <w:sz w:val="24"/>
                <w:szCs w:val="24"/>
                <w:lang w:val="sq-AL"/>
              </w:rPr>
              <w:t>4.</w:t>
            </w:r>
            <w:r w:rsidR="0003684C" w:rsidRPr="00AF43B4">
              <w:rPr>
                <w:sz w:val="24"/>
                <w:szCs w:val="24"/>
                <w:lang w:val="sq-AL"/>
              </w:rPr>
              <w:t xml:space="preserve"> </w:t>
            </w:r>
            <w:r w:rsidRPr="00AF43B4">
              <w:rPr>
                <w:sz w:val="24"/>
                <w:szCs w:val="24"/>
                <w:lang w:val="sq-AL"/>
              </w:rPr>
              <w:t>Inspektorët e Inspektoratit të Trashëgimisë Kulturore mund të vendosen fizikisht në vend pune në rajonet e trashëgimisë kulturore, me qëllim që të jenë sa më afër dhe të veprojnë në afat sa më të shpejtë të mundshëm në mbrojtjen dhe ruajtjen e aseteve të trashëgimisë kulturore.</w:t>
            </w:r>
          </w:p>
          <w:p w:rsidR="00240636" w:rsidRPr="00AF43B4" w:rsidRDefault="00240636" w:rsidP="00B2709C">
            <w:pPr>
              <w:jc w:val="both"/>
              <w:rPr>
                <w:sz w:val="24"/>
                <w:szCs w:val="24"/>
                <w:lang w:val="sq-AL"/>
              </w:rPr>
            </w:pPr>
          </w:p>
          <w:p w:rsidR="007E2451" w:rsidRPr="00AF43B4" w:rsidRDefault="007E2451" w:rsidP="00B2709C">
            <w:pPr>
              <w:jc w:val="center"/>
              <w:rPr>
                <w:b/>
                <w:color w:val="000000" w:themeColor="text1"/>
                <w:sz w:val="24"/>
                <w:szCs w:val="24"/>
                <w:lang w:val="sq-AL"/>
              </w:rPr>
            </w:pPr>
            <w:r w:rsidRPr="00AF43B4">
              <w:rPr>
                <w:b/>
                <w:color w:val="000000" w:themeColor="text1"/>
                <w:sz w:val="24"/>
                <w:szCs w:val="24"/>
                <w:lang w:val="sq-AL"/>
              </w:rPr>
              <w:lastRenderedPageBreak/>
              <w:t>Neni 5</w:t>
            </w:r>
          </w:p>
          <w:p w:rsidR="007E2451" w:rsidRPr="00AF43B4" w:rsidRDefault="007E2451" w:rsidP="00B2709C">
            <w:pPr>
              <w:jc w:val="center"/>
              <w:rPr>
                <w:b/>
                <w:color w:val="000000" w:themeColor="text1"/>
                <w:sz w:val="24"/>
                <w:szCs w:val="24"/>
                <w:lang w:val="sq-AL"/>
              </w:rPr>
            </w:pPr>
            <w:r w:rsidRPr="00AF43B4">
              <w:rPr>
                <w:b/>
                <w:color w:val="000000" w:themeColor="text1"/>
                <w:sz w:val="24"/>
                <w:szCs w:val="24"/>
                <w:lang w:val="sq-AL"/>
              </w:rPr>
              <w:t>Kompetencat e Inspektoratit të Trashëgimisë Kulturore</w:t>
            </w:r>
          </w:p>
          <w:p w:rsidR="007E2451" w:rsidRPr="00AF43B4" w:rsidRDefault="007E2451" w:rsidP="00B2709C">
            <w:pPr>
              <w:jc w:val="both"/>
              <w:rPr>
                <w:sz w:val="24"/>
                <w:szCs w:val="24"/>
                <w:lang w:val="sq-AL"/>
              </w:rPr>
            </w:pPr>
          </w:p>
          <w:p w:rsidR="007E2451" w:rsidRPr="00AF43B4" w:rsidRDefault="007E2451" w:rsidP="00B2709C">
            <w:pPr>
              <w:jc w:val="both"/>
              <w:rPr>
                <w:sz w:val="24"/>
                <w:szCs w:val="24"/>
                <w:lang w:val="sq-AL" w:eastAsia="ja-JP"/>
              </w:rPr>
            </w:pPr>
            <w:r w:rsidRPr="00AF43B4">
              <w:rPr>
                <w:sz w:val="24"/>
                <w:szCs w:val="24"/>
                <w:lang w:val="sq-AL" w:eastAsia="ja-JP"/>
              </w:rPr>
              <w:t>1. Inspektorati i Trashëgimisë Kulturore (më</w:t>
            </w:r>
            <w:r w:rsidR="00AE0028" w:rsidRPr="00AF43B4">
              <w:rPr>
                <w:sz w:val="24"/>
                <w:szCs w:val="24"/>
                <w:lang w:val="sq-AL" w:eastAsia="ja-JP"/>
              </w:rPr>
              <w:t xml:space="preserve"> </w:t>
            </w:r>
            <w:r w:rsidR="000D4056" w:rsidRPr="00AF43B4">
              <w:rPr>
                <w:sz w:val="24"/>
                <w:szCs w:val="24"/>
                <w:lang w:val="sq-AL" w:eastAsia="ja-JP"/>
              </w:rPr>
              <w:t>tutje</w:t>
            </w:r>
            <w:r w:rsidRPr="00AF43B4">
              <w:rPr>
                <w:sz w:val="24"/>
                <w:szCs w:val="24"/>
                <w:lang w:val="sq-AL" w:eastAsia="ja-JP"/>
              </w:rPr>
              <w:t xml:space="preserve"> Inspektorati) ka këto kompetenca:</w:t>
            </w:r>
          </w:p>
          <w:p w:rsidR="007E2451" w:rsidRPr="00AF43B4" w:rsidRDefault="007E2451" w:rsidP="00B2709C">
            <w:pPr>
              <w:jc w:val="both"/>
              <w:rPr>
                <w:sz w:val="24"/>
                <w:szCs w:val="24"/>
                <w:lang w:val="sq-AL" w:eastAsia="ja-JP"/>
              </w:rPr>
            </w:pPr>
          </w:p>
          <w:p w:rsidR="00FC07DE" w:rsidRPr="00AF43B4" w:rsidRDefault="00FC07DE" w:rsidP="00B2709C">
            <w:pPr>
              <w:jc w:val="both"/>
              <w:rPr>
                <w:sz w:val="24"/>
                <w:szCs w:val="24"/>
                <w:lang w:val="sq-AL" w:eastAsia="ja-JP"/>
              </w:rPr>
            </w:pPr>
          </w:p>
          <w:p w:rsidR="007E2451" w:rsidRPr="00AF43B4" w:rsidRDefault="00F04EA4" w:rsidP="00BC2FA8">
            <w:pPr>
              <w:ind w:left="284"/>
              <w:jc w:val="both"/>
              <w:rPr>
                <w:sz w:val="24"/>
                <w:szCs w:val="24"/>
                <w:lang w:val="sq-AL" w:eastAsia="ja-JP"/>
              </w:rPr>
            </w:pPr>
            <w:r w:rsidRPr="00AF43B4">
              <w:rPr>
                <w:sz w:val="24"/>
                <w:szCs w:val="24"/>
                <w:lang w:val="sq-AL"/>
              </w:rPr>
              <w:t>1.1.</w:t>
            </w:r>
            <w:r w:rsidR="00667E9D" w:rsidRPr="00AF43B4">
              <w:rPr>
                <w:rFonts w:eastAsiaTheme="minorHAnsi"/>
                <w:sz w:val="24"/>
                <w:szCs w:val="24"/>
                <w:lang w:val="sq-AL"/>
              </w:rPr>
              <w:t xml:space="preserve"> Inspekton në mënyrë të pavarur asetet e trashëgimisë Kulturore dhe bën vlerësimin e kushteve dhe gjendjes së trashëgimisë kulturore, konform Ligjit për Trashëgimi Kulturore dhe  legjislacionit tjetër përkatës të trashëgimisë kulturore</w:t>
            </w:r>
            <w:r w:rsidR="007E2451" w:rsidRPr="00AF43B4">
              <w:rPr>
                <w:sz w:val="24"/>
                <w:szCs w:val="24"/>
                <w:lang w:val="sq-AL" w:eastAsia="ja-JP"/>
              </w:rPr>
              <w:t xml:space="preserve">; </w:t>
            </w:r>
          </w:p>
          <w:p w:rsidR="007E2451" w:rsidRPr="00AF43B4" w:rsidRDefault="007E2451" w:rsidP="00BC2FA8">
            <w:pPr>
              <w:pStyle w:val="ListParagraph"/>
              <w:ind w:left="284"/>
              <w:jc w:val="both"/>
              <w:rPr>
                <w:sz w:val="24"/>
                <w:szCs w:val="24"/>
                <w:lang w:val="sq-AL" w:eastAsia="ja-JP"/>
              </w:rPr>
            </w:pPr>
          </w:p>
          <w:p w:rsidR="00BC2FA8" w:rsidRPr="00AF43B4" w:rsidRDefault="00F04EA4" w:rsidP="00BC2FA8">
            <w:pPr>
              <w:ind w:left="284"/>
              <w:jc w:val="both"/>
              <w:rPr>
                <w:sz w:val="24"/>
                <w:szCs w:val="24"/>
                <w:lang w:val="sq-AL"/>
              </w:rPr>
            </w:pPr>
            <w:r w:rsidRPr="00AF43B4">
              <w:rPr>
                <w:sz w:val="24"/>
                <w:szCs w:val="24"/>
                <w:lang w:val="sq-AL"/>
              </w:rPr>
              <w:t>1.2.</w:t>
            </w:r>
            <w:r w:rsidR="00BC2FA8" w:rsidRPr="00AF43B4">
              <w:rPr>
                <w:sz w:val="24"/>
                <w:szCs w:val="24"/>
                <w:lang w:val="sq-AL"/>
              </w:rPr>
              <w:t xml:space="preserve"> </w:t>
            </w:r>
            <w:r w:rsidR="009C3819" w:rsidRPr="00AF43B4">
              <w:rPr>
                <w:sz w:val="24"/>
                <w:szCs w:val="24"/>
                <w:lang w:val="sq-AL"/>
              </w:rPr>
              <w:t>u</w:t>
            </w:r>
            <w:r w:rsidR="007E2451" w:rsidRPr="00AF43B4">
              <w:rPr>
                <w:sz w:val="24"/>
                <w:szCs w:val="24"/>
                <w:lang w:val="sq-AL"/>
              </w:rPr>
              <w:t>rdhë</w:t>
            </w:r>
            <w:r w:rsidR="00BC2FA8" w:rsidRPr="00AF43B4">
              <w:rPr>
                <w:sz w:val="24"/>
                <w:szCs w:val="24"/>
                <w:lang w:val="sq-AL"/>
              </w:rPr>
              <w:t>ron ndalimin e menjëhershëm për</w:t>
            </w:r>
          </w:p>
          <w:p w:rsidR="007E2451" w:rsidRPr="00AF43B4" w:rsidRDefault="007E2451" w:rsidP="00BC2FA8">
            <w:pPr>
              <w:ind w:left="284"/>
              <w:jc w:val="both"/>
              <w:rPr>
                <w:sz w:val="24"/>
                <w:szCs w:val="24"/>
                <w:lang w:val="sq-AL" w:eastAsia="ja-JP"/>
              </w:rPr>
            </w:pPr>
            <w:r w:rsidRPr="00AF43B4">
              <w:rPr>
                <w:sz w:val="24"/>
                <w:szCs w:val="24"/>
                <w:lang w:val="sq-AL"/>
              </w:rPr>
              <w:t>një periudhë të pa</w:t>
            </w:r>
            <w:r w:rsidR="009C3819" w:rsidRPr="00AF43B4">
              <w:rPr>
                <w:sz w:val="24"/>
                <w:szCs w:val="24"/>
                <w:lang w:val="sq-AL"/>
              </w:rPr>
              <w:t>caktuar për çdo lloj pune të pa</w:t>
            </w:r>
            <w:r w:rsidRPr="00AF43B4">
              <w:rPr>
                <w:sz w:val="24"/>
                <w:szCs w:val="24"/>
                <w:lang w:val="sq-AL"/>
              </w:rPr>
              <w:t>autorizuar në asetet e trashëgimisë kulturore;</w:t>
            </w:r>
          </w:p>
          <w:p w:rsidR="007E2451" w:rsidRPr="00AF43B4" w:rsidRDefault="007E2451" w:rsidP="00BC2FA8">
            <w:pPr>
              <w:pStyle w:val="ListParagraph"/>
              <w:ind w:left="284"/>
              <w:rPr>
                <w:sz w:val="24"/>
                <w:szCs w:val="24"/>
                <w:lang w:val="sq-AL" w:eastAsia="ja-JP"/>
              </w:rPr>
            </w:pPr>
          </w:p>
          <w:p w:rsidR="00BC2FA8" w:rsidRPr="00AF43B4" w:rsidRDefault="00F04EA4" w:rsidP="000E5CDF">
            <w:pPr>
              <w:ind w:left="284" w:right="-169"/>
              <w:jc w:val="both"/>
              <w:rPr>
                <w:sz w:val="24"/>
                <w:szCs w:val="24"/>
                <w:lang w:val="sq-AL" w:eastAsia="ja-JP"/>
              </w:rPr>
            </w:pPr>
            <w:r w:rsidRPr="00AF43B4">
              <w:rPr>
                <w:sz w:val="24"/>
                <w:szCs w:val="24"/>
                <w:lang w:val="sq-AL" w:eastAsia="ja-JP"/>
              </w:rPr>
              <w:t>1.3.</w:t>
            </w:r>
            <w:r w:rsidR="00BC2FA8" w:rsidRPr="00AF43B4">
              <w:rPr>
                <w:sz w:val="24"/>
                <w:szCs w:val="24"/>
                <w:lang w:val="sq-AL" w:eastAsia="ja-JP"/>
              </w:rPr>
              <w:t xml:space="preserve"> </w:t>
            </w:r>
            <w:r w:rsidR="000E5CDF">
              <w:rPr>
                <w:sz w:val="24"/>
                <w:szCs w:val="24"/>
                <w:lang w:val="sq-AL" w:eastAsia="ja-JP"/>
              </w:rPr>
              <w:t xml:space="preserve"> </w:t>
            </w:r>
            <w:r w:rsidR="004E0BC3" w:rsidRPr="00AF43B4">
              <w:rPr>
                <w:sz w:val="24"/>
                <w:szCs w:val="24"/>
                <w:lang w:val="sq-AL" w:eastAsia="ja-JP"/>
              </w:rPr>
              <w:t>n</w:t>
            </w:r>
            <w:r w:rsidR="007E2451" w:rsidRPr="00AF43B4">
              <w:rPr>
                <w:sz w:val="24"/>
                <w:szCs w:val="24"/>
                <w:lang w:val="sq-AL" w:eastAsia="ja-JP"/>
              </w:rPr>
              <w:t>dërme</w:t>
            </w:r>
            <w:r w:rsidR="00BC2FA8" w:rsidRPr="00AF43B4">
              <w:rPr>
                <w:sz w:val="24"/>
                <w:szCs w:val="24"/>
                <w:lang w:val="sq-AL" w:eastAsia="ja-JP"/>
              </w:rPr>
              <w:t>rr veprime konkrete ndaj palëve</w:t>
            </w:r>
          </w:p>
          <w:p w:rsidR="007E2451" w:rsidRPr="00AF43B4" w:rsidRDefault="007E2451" w:rsidP="00BC2FA8">
            <w:pPr>
              <w:ind w:left="284"/>
              <w:jc w:val="both"/>
              <w:rPr>
                <w:sz w:val="24"/>
                <w:szCs w:val="24"/>
                <w:lang w:val="sq-AL" w:eastAsia="ja-JP"/>
              </w:rPr>
            </w:pPr>
            <w:r w:rsidRPr="00AF43B4">
              <w:rPr>
                <w:sz w:val="24"/>
                <w:szCs w:val="24"/>
                <w:lang w:val="sq-AL" w:eastAsia="ja-JP"/>
              </w:rPr>
              <w:t xml:space="preserve">në rastet e punimeve të paautorizuara me të cilat dëmtohen asetet e trashëgimisë </w:t>
            </w:r>
            <w:r w:rsidR="004E0BC3" w:rsidRPr="00AF43B4">
              <w:rPr>
                <w:sz w:val="24"/>
                <w:szCs w:val="24"/>
                <w:lang w:val="sq-AL" w:eastAsia="ja-JP"/>
              </w:rPr>
              <w:t>kulturore</w:t>
            </w:r>
            <w:r w:rsidRPr="00AF43B4">
              <w:rPr>
                <w:sz w:val="24"/>
                <w:szCs w:val="24"/>
                <w:lang w:val="sq-AL" w:eastAsia="ja-JP"/>
              </w:rPr>
              <w:t xml:space="preserve"> dhe kujdeset që </w:t>
            </w:r>
            <w:r w:rsidR="004E0BC3" w:rsidRPr="00AF43B4">
              <w:rPr>
                <w:sz w:val="24"/>
                <w:szCs w:val="24"/>
                <w:lang w:val="sq-AL" w:eastAsia="ja-JP"/>
              </w:rPr>
              <w:t>përmes</w:t>
            </w:r>
            <w:r w:rsidRPr="00AF43B4">
              <w:rPr>
                <w:sz w:val="24"/>
                <w:szCs w:val="24"/>
                <w:lang w:val="sq-AL" w:eastAsia="ja-JP"/>
              </w:rPr>
              <w:t xml:space="preserve"> veprimeve </w:t>
            </w:r>
            <w:r w:rsidR="004E0BC3" w:rsidRPr="00AF43B4">
              <w:rPr>
                <w:sz w:val="24"/>
                <w:szCs w:val="24"/>
                <w:lang w:val="sq-AL" w:eastAsia="ja-JP"/>
              </w:rPr>
              <w:t>të</w:t>
            </w:r>
            <w:r w:rsidRPr="00AF43B4">
              <w:rPr>
                <w:sz w:val="24"/>
                <w:szCs w:val="24"/>
                <w:lang w:val="sq-AL" w:eastAsia="ja-JP"/>
              </w:rPr>
              <w:t xml:space="preserve"> </w:t>
            </w:r>
            <w:r w:rsidR="004E0BC3" w:rsidRPr="00AF43B4">
              <w:rPr>
                <w:sz w:val="24"/>
                <w:szCs w:val="24"/>
                <w:lang w:val="sq-AL" w:eastAsia="ja-JP"/>
              </w:rPr>
              <w:t>përcaktuara</w:t>
            </w:r>
            <w:r w:rsidRPr="00AF43B4">
              <w:rPr>
                <w:sz w:val="24"/>
                <w:szCs w:val="24"/>
                <w:lang w:val="sq-AL" w:eastAsia="ja-JP"/>
              </w:rPr>
              <w:t xml:space="preserve"> me ligjet </w:t>
            </w:r>
            <w:r w:rsidR="004E0BC3" w:rsidRPr="00AF43B4">
              <w:rPr>
                <w:sz w:val="24"/>
                <w:szCs w:val="24"/>
                <w:lang w:val="sq-AL" w:eastAsia="ja-JP"/>
              </w:rPr>
              <w:t>në fuqi</w:t>
            </w:r>
            <w:r w:rsidRPr="00AF43B4">
              <w:rPr>
                <w:sz w:val="24"/>
                <w:szCs w:val="24"/>
                <w:lang w:val="sq-AL" w:eastAsia="ja-JP"/>
              </w:rPr>
              <w:t xml:space="preserve"> të njëjtat të kthehen në gjendjen e mëparshme;</w:t>
            </w:r>
          </w:p>
          <w:p w:rsidR="007E2451" w:rsidRPr="00AF43B4" w:rsidRDefault="007E2451" w:rsidP="00BC2FA8">
            <w:pPr>
              <w:pStyle w:val="ListParagraph"/>
              <w:ind w:left="284"/>
              <w:rPr>
                <w:sz w:val="24"/>
                <w:szCs w:val="24"/>
                <w:lang w:val="sq-AL" w:eastAsia="ja-JP"/>
              </w:rPr>
            </w:pPr>
          </w:p>
          <w:p w:rsidR="00BC2FA8" w:rsidRPr="00AF43B4" w:rsidRDefault="00F04EA4" w:rsidP="00BC2FA8">
            <w:pPr>
              <w:ind w:left="284"/>
              <w:jc w:val="both"/>
              <w:rPr>
                <w:sz w:val="24"/>
                <w:szCs w:val="24"/>
              </w:rPr>
            </w:pPr>
            <w:r w:rsidRPr="00AF43B4">
              <w:rPr>
                <w:color w:val="000000" w:themeColor="text1"/>
                <w:sz w:val="24"/>
                <w:szCs w:val="24"/>
                <w:lang w:val="sq-AL"/>
              </w:rPr>
              <w:t>1.4.</w:t>
            </w:r>
            <w:r w:rsidR="00BC2FA8" w:rsidRPr="00AF43B4">
              <w:rPr>
                <w:color w:val="000000" w:themeColor="text1"/>
                <w:sz w:val="24"/>
                <w:szCs w:val="24"/>
                <w:lang w:val="sq-AL"/>
              </w:rPr>
              <w:t xml:space="preserve">  </w:t>
            </w:r>
            <w:r w:rsidR="00BC2FA8" w:rsidRPr="00AF43B4">
              <w:rPr>
                <w:sz w:val="24"/>
                <w:szCs w:val="24"/>
              </w:rPr>
              <w:t>Jep    rekomandime   për       ministrin,</w:t>
            </w:r>
          </w:p>
          <w:p w:rsidR="007E2451" w:rsidRPr="00AF43B4" w:rsidRDefault="00F04EA4" w:rsidP="00BC2FA8">
            <w:pPr>
              <w:ind w:left="284"/>
              <w:jc w:val="both"/>
              <w:rPr>
                <w:color w:val="000000" w:themeColor="text1"/>
                <w:sz w:val="24"/>
                <w:szCs w:val="24"/>
                <w:lang w:val="sq-AL" w:eastAsia="ja-JP"/>
              </w:rPr>
            </w:pPr>
            <w:r w:rsidRPr="00AF43B4">
              <w:rPr>
                <w:sz w:val="24"/>
                <w:szCs w:val="24"/>
              </w:rPr>
              <w:t xml:space="preserve">institucionet dhe mekanizmat tjerë të trashëgimisë kulturore në funksion të ndertimit te një sistemi të qëndrueshëm të </w:t>
            </w:r>
            <w:r w:rsidRPr="00AF43B4">
              <w:rPr>
                <w:sz w:val="24"/>
                <w:szCs w:val="24"/>
              </w:rPr>
              <w:lastRenderedPageBreak/>
              <w:t>ruajtjes, mbrojtjes, restaurimit dhe konservimit të duhur të vlerave atribuese që përbën autenticitetin dhe integritetin e aseteve të trashëgimisë kulturore, si dhe për zbatimin të masave efektive të parandalimit dhe evitimit të rrezikut të dëmtimit apo të humbjes së tyre</w:t>
            </w:r>
            <w:r w:rsidR="00D94DB3" w:rsidRPr="00AF43B4">
              <w:rPr>
                <w:color w:val="000000" w:themeColor="text1"/>
                <w:sz w:val="24"/>
                <w:szCs w:val="24"/>
                <w:lang w:val="sq-AL"/>
              </w:rPr>
              <w:t>;</w:t>
            </w:r>
            <w:r w:rsidR="007E2451" w:rsidRPr="00AF43B4">
              <w:rPr>
                <w:color w:val="000000" w:themeColor="text1"/>
                <w:sz w:val="24"/>
                <w:szCs w:val="24"/>
                <w:lang w:val="sq-AL"/>
              </w:rPr>
              <w:t xml:space="preserve"> </w:t>
            </w:r>
          </w:p>
          <w:p w:rsidR="007E2451" w:rsidRPr="00AF43B4" w:rsidRDefault="007E2451" w:rsidP="00BC2FA8">
            <w:pPr>
              <w:pStyle w:val="ListParagraph"/>
              <w:ind w:left="284"/>
              <w:rPr>
                <w:color w:val="000000" w:themeColor="text1"/>
                <w:sz w:val="24"/>
                <w:szCs w:val="24"/>
                <w:lang w:val="sq-AL" w:eastAsia="ja-JP"/>
              </w:rPr>
            </w:pPr>
          </w:p>
          <w:p w:rsidR="00BC2FA8" w:rsidRPr="00AF43B4" w:rsidRDefault="00F04EA4" w:rsidP="00BC2FA8">
            <w:pPr>
              <w:ind w:left="284"/>
              <w:jc w:val="both"/>
              <w:rPr>
                <w:color w:val="000000" w:themeColor="text1"/>
                <w:sz w:val="24"/>
                <w:szCs w:val="24"/>
                <w:lang w:val="sq-AL" w:eastAsia="ja-JP"/>
              </w:rPr>
            </w:pPr>
            <w:r w:rsidRPr="00AF43B4">
              <w:rPr>
                <w:color w:val="000000" w:themeColor="text1"/>
                <w:sz w:val="24"/>
                <w:szCs w:val="24"/>
                <w:lang w:val="sq-AL" w:eastAsia="ja-JP"/>
              </w:rPr>
              <w:t>1.5.</w:t>
            </w:r>
            <w:r w:rsidR="00D90F17" w:rsidRPr="00AF43B4">
              <w:rPr>
                <w:color w:val="000000" w:themeColor="text1"/>
                <w:sz w:val="24"/>
                <w:szCs w:val="24"/>
                <w:lang w:val="sq-AL" w:eastAsia="ja-JP"/>
              </w:rPr>
              <w:t xml:space="preserve">  </w:t>
            </w:r>
            <w:r w:rsidR="00312B20" w:rsidRPr="00AF43B4">
              <w:rPr>
                <w:color w:val="000000" w:themeColor="text1"/>
                <w:sz w:val="24"/>
                <w:szCs w:val="24"/>
                <w:lang w:val="sq-AL" w:eastAsia="ja-JP"/>
              </w:rPr>
              <w:t>inicion</w:t>
            </w:r>
            <w:r w:rsidR="007E2451" w:rsidRPr="00AF43B4">
              <w:rPr>
                <w:color w:val="000000" w:themeColor="text1"/>
                <w:sz w:val="24"/>
                <w:szCs w:val="24"/>
                <w:lang w:val="sq-AL" w:eastAsia="ja-JP"/>
              </w:rPr>
              <w:t xml:space="preserve"> </w:t>
            </w:r>
            <w:r w:rsidR="00BC2FA8" w:rsidRPr="00AF43B4">
              <w:rPr>
                <w:color w:val="000000" w:themeColor="text1"/>
                <w:sz w:val="24"/>
                <w:szCs w:val="24"/>
                <w:lang w:val="sq-AL" w:eastAsia="ja-JP"/>
              </w:rPr>
              <w:t>procedura të kundërvajtjes dhe</w:t>
            </w:r>
          </w:p>
          <w:p w:rsidR="007E2451" w:rsidRPr="00AF43B4" w:rsidRDefault="007E2451" w:rsidP="00BC2FA8">
            <w:pPr>
              <w:ind w:left="284"/>
              <w:jc w:val="both"/>
              <w:rPr>
                <w:color w:val="000000" w:themeColor="text1"/>
                <w:sz w:val="24"/>
                <w:szCs w:val="24"/>
                <w:lang w:val="sq-AL" w:eastAsia="ja-JP"/>
              </w:rPr>
            </w:pPr>
            <w:r w:rsidRPr="00AF43B4">
              <w:rPr>
                <w:color w:val="000000" w:themeColor="text1"/>
                <w:sz w:val="24"/>
                <w:szCs w:val="24"/>
                <w:lang w:val="sq-AL" w:eastAsia="ja-JP"/>
              </w:rPr>
              <w:t>procedura penale ndaj personave fizikë dhe juridik</w:t>
            </w:r>
            <w:r w:rsidR="00D94DB3" w:rsidRPr="00AF43B4">
              <w:rPr>
                <w:color w:val="000000" w:themeColor="text1"/>
                <w:sz w:val="24"/>
                <w:szCs w:val="24"/>
                <w:lang w:val="sq-AL" w:eastAsia="ja-JP"/>
              </w:rPr>
              <w:t>ë</w:t>
            </w:r>
            <w:r w:rsidRPr="00AF43B4">
              <w:rPr>
                <w:color w:val="000000" w:themeColor="text1"/>
                <w:sz w:val="24"/>
                <w:szCs w:val="24"/>
                <w:lang w:val="sq-AL" w:eastAsia="ja-JP"/>
              </w:rPr>
              <w:t xml:space="preserve"> që kanë dëmtuar apo shkatërruar asetet e trashë</w:t>
            </w:r>
            <w:r w:rsidR="00D94DB3" w:rsidRPr="00AF43B4">
              <w:rPr>
                <w:color w:val="000000" w:themeColor="text1"/>
                <w:sz w:val="24"/>
                <w:szCs w:val="24"/>
                <w:lang w:val="sq-AL" w:eastAsia="ja-JP"/>
              </w:rPr>
              <w:t>gimisë kulturore;</w:t>
            </w:r>
          </w:p>
          <w:p w:rsidR="007E2451" w:rsidRPr="00AF43B4" w:rsidRDefault="007E2451" w:rsidP="00BC2FA8">
            <w:pPr>
              <w:pStyle w:val="ListParagraph"/>
              <w:ind w:left="284"/>
              <w:rPr>
                <w:color w:val="000000" w:themeColor="text1"/>
                <w:sz w:val="24"/>
                <w:szCs w:val="24"/>
                <w:lang w:val="sq-AL" w:eastAsia="ja-JP"/>
              </w:rPr>
            </w:pPr>
          </w:p>
          <w:p w:rsidR="00BC2FA8" w:rsidRPr="00AF43B4" w:rsidRDefault="00F04EA4" w:rsidP="00BC2FA8">
            <w:pPr>
              <w:ind w:left="284"/>
              <w:jc w:val="both"/>
              <w:rPr>
                <w:sz w:val="24"/>
                <w:szCs w:val="24"/>
                <w:lang w:val="sq-AL" w:eastAsia="ja-JP"/>
              </w:rPr>
            </w:pPr>
            <w:r w:rsidRPr="00AF43B4">
              <w:rPr>
                <w:sz w:val="24"/>
                <w:szCs w:val="24"/>
                <w:lang w:val="sq-AL" w:eastAsia="ja-JP"/>
              </w:rPr>
              <w:t>1.6.</w:t>
            </w:r>
            <w:r w:rsidR="00BC2FA8" w:rsidRPr="00AF43B4">
              <w:rPr>
                <w:sz w:val="24"/>
                <w:szCs w:val="24"/>
                <w:lang w:val="sq-AL" w:eastAsia="ja-JP"/>
              </w:rPr>
              <w:t xml:space="preserve">  </w:t>
            </w:r>
            <w:r w:rsidR="00D65141" w:rsidRPr="00AF43B4">
              <w:rPr>
                <w:sz w:val="24"/>
                <w:szCs w:val="24"/>
                <w:lang w:val="sq-AL" w:eastAsia="ja-JP"/>
              </w:rPr>
              <w:t xml:space="preserve">vepron </w:t>
            </w:r>
            <w:r w:rsidR="00BC2FA8" w:rsidRPr="00AF43B4">
              <w:rPr>
                <w:sz w:val="24"/>
                <w:szCs w:val="24"/>
                <w:lang w:val="sq-AL" w:eastAsia="ja-JP"/>
              </w:rPr>
              <w:t xml:space="preserve">  </w:t>
            </w:r>
            <w:r w:rsidR="00D65141" w:rsidRPr="00AF43B4">
              <w:rPr>
                <w:sz w:val="24"/>
                <w:szCs w:val="24"/>
                <w:lang w:val="sq-AL" w:eastAsia="ja-JP"/>
              </w:rPr>
              <w:t xml:space="preserve">në </w:t>
            </w:r>
            <w:r w:rsidR="00BC2FA8" w:rsidRPr="00AF43B4">
              <w:rPr>
                <w:sz w:val="24"/>
                <w:szCs w:val="24"/>
                <w:lang w:val="sq-AL" w:eastAsia="ja-JP"/>
              </w:rPr>
              <w:t xml:space="preserve">  </w:t>
            </w:r>
            <w:r w:rsidR="00D65141" w:rsidRPr="00AF43B4">
              <w:rPr>
                <w:sz w:val="24"/>
                <w:szCs w:val="24"/>
                <w:lang w:val="sq-AL" w:eastAsia="ja-JP"/>
              </w:rPr>
              <w:t>raport</w:t>
            </w:r>
            <w:r w:rsidR="00BC2FA8" w:rsidRPr="00AF43B4">
              <w:rPr>
                <w:sz w:val="24"/>
                <w:szCs w:val="24"/>
                <w:lang w:val="sq-AL" w:eastAsia="ja-JP"/>
              </w:rPr>
              <w:t xml:space="preserve">  </w:t>
            </w:r>
            <w:r w:rsidR="00D65141" w:rsidRPr="00AF43B4">
              <w:rPr>
                <w:sz w:val="24"/>
                <w:szCs w:val="24"/>
                <w:lang w:val="sq-AL" w:eastAsia="ja-JP"/>
              </w:rPr>
              <w:t xml:space="preserve"> me </w:t>
            </w:r>
            <w:r w:rsidR="00BC2FA8" w:rsidRPr="00AF43B4">
              <w:rPr>
                <w:sz w:val="24"/>
                <w:szCs w:val="24"/>
                <w:lang w:val="sq-AL" w:eastAsia="ja-JP"/>
              </w:rPr>
              <w:t xml:space="preserve">  </w:t>
            </w:r>
            <w:r w:rsidR="00D65141" w:rsidRPr="00AF43B4">
              <w:rPr>
                <w:sz w:val="24"/>
                <w:szCs w:val="24"/>
                <w:lang w:val="sq-AL" w:eastAsia="ja-JP"/>
              </w:rPr>
              <w:t>intervenimet</w:t>
            </w:r>
          </w:p>
          <w:p w:rsidR="007E2451" w:rsidRPr="00AF43B4" w:rsidRDefault="007E2451" w:rsidP="00BC2FA8">
            <w:pPr>
              <w:ind w:left="284"/>
              <w:jc w:val="both"/>
              <w:rPr>
                <w:sz w:val="24"/>
                <w:szCs w:val="24"/>
                <w:lang w:val="sq-AL" w:eastAsia="ja-JP"/>
              </w:rPr>
            </w:pPr>
            <w:r w:rsidRPr="00AF43B4">
              <w:rPr>
                <w:sz w:val="24"/>
                <w:szCs w:val="24"/>
                <w:lang w:val="sq-AL" w:eastAsia="ja-JP"/>
              </w:rPr>
              <w:t xml:space="preserve">(konservim, restaurim, gërmime arkeologjike, ndryshim apo shfrytëzim ose </w:t>
            </w:r>
            <w:r w:rsidR="00F44BD5" w:rsidRPr="00AF43B4">
              <w:rPr>
                <w:sz w:val="24"/>
                <w:szCs w:val="24"/>
                <w:lang w:val="sq-AL" w:eastAsia="ja-JP"/>
              </w:rPr>
              <w:t>çfarëdo</w:t>
            </w:r>
            <w:r w:rsidR="00E6084D" w:rsidRPr="00AF43B4">
              <w:rPr>
                <w:sz w:val="24"/>
                <w:szCs w:val="24"/>
                <w:lang w:val="sq-AL" w:eastAsia="ja-JP"/>
              </w:rPr>
              <w:t xml:space="preserve">lloj </w:t>
            </w:r>
            <w:r w:rsidRPr="00AF43B4">
              <w:rPr>
                <w:sz w:val="24"/>
                <w:szCs w:val="24"/>
                <w:lang w:val="sq-AL" w:eastAsia="ja-JP"/>
              </w:rPr>
              <w:t>veprimesh</w:t>
            </w:r>
            <w:r w:rsidR="00F44BD5" w:rsidRPr="00AF43B4">
              <w:rPr>
                <w:sz w:val="24"/>
                <w:szCs w:val="24"/>
                <w:lang w:val="sq-AL" w:eastAsia="ja-JP"/>
              </w:rPr>
              <w:t xml:space="preserve"> të</w:t>
            </w:r>
            <w:r w:rsidRPr="00AF43B4">
              <w:rPr>
                <w:sz w:val="24"/>
                <w:szCs w:val="24"/>
                <w:lang w:val="sq-AL" w:eastAsia="ja-JP"/>
              </w:rPr>
              <w:t xml:space="preserve"> tjera) </w:t>
            </w:r>
            <w:r w:rsidR="00F44BD5" w:rsidRPr="00AF43B4">
              <w:rPr>
                <w:sz w:val="24"/>
                <w:szCs w:val="24"/>
                <w:lang w:val="sq-AL" w:eastAsia="ja-JP"/>
              </w:rPr>
              <w:t>për</w:t>
            </w:r>
            <w:r w:rsidRPr="00AF43B4">
              <w:rPr>
                <w:sz w:val="24"/>
                <w:szCs w:val="24"/>
                <w:lang w:val="sq-AL" w:eastAsia="ja-JP"/>
              </w:rPr>
              <w:t xml:space="preserve"> </w:t>
            </w:r>
            <w:r w:rsidR="00F44BD5" w:rsidRPr="00AF43B4">
              <w:rPr>
                <w:sz w:val="24"/>
                <w:szCs w:val="24"/>
                <w:lang w:val="sq-AL" w:eastAsia="ja-JP"/>
              </w:rPr>
              <w:t>të cilat nuk ekziston leja</w:t>
            </w:r>
            <w:r w:rsidRPr="00AF43B4">
              <w:rPr>
                <w:sz w:val="24"/>
                <w:szCs w:val="24"/>
                <w:lang w:val="sq-AL" w:eastAsia="ja-JP"/>
              </w:rPr>
              <w:t>/aprovimi i organeve kompetente të trashëgimisë kulturore.</w:t>
            </w:r>
          </w:p>
          <w:p w:rsidR="007E2451" w:rsidRPr="00AF43B4" w:rsidRDefault="007E2451" w:rsidP="00B2709C">
            <w:pPr>
              <w:jc w:val="both"/>
              <w:rPr>
                <w:b/>
                <w:sz w:val="24"/>
                <w:szCs w:val="24"/>
                <w:lang w:val="sq-AL"/>
              </w:rPr>
            </w:pPr>
          </w:p>
          <w:p w:rsidR="00240636" w:rsidRPr="00AF43B4" w:rsidRDefault="00240636" w:rsidP="00B2709C">
            <w:pPr>
              <w:jc w:val="both"/>
              <w:rPr>
                <w:b/>
                <w:sz w:val="24"/>
                <w:szCs w:val="24"/>
                <w:lang w:val="sq-AL"/>
              </w:rPr>
            </w:pPr>
          </w:p>
          <w:p w:rsidR="007E2451" w:rsidRPr="00AF43B4" w:rsidRDefault="007E2451" w:rsidP="00B2709C">
            <w:pPr>
              <w:jc w:val="center"/>
              <w:rPr>
                <w:b/>
                <w:sz w:val="24"/>
                <w:szCs w:val="24"/>
                <w:lang w:val="sq-AL"/>
              </w:rPr>
            </w:pPr>
            <w:r w:rsidRPr="00AF43B4">
              <w:rPr>
                <w:b/>
                <w:sz w:val="24"/>
                <w:szCs w:val="24"/>
                <w:lang w:val="sq-AL"/>
              </w:rPr>
              <w:t>Neni 6</w:t>
            </w:r>
          </w:p>
          <w:p w:rsidR="007E2451" w:rsidRPr="00AF43B4" w:rsidRDefault="007E2451" w:rsidP="00B2709C">
            <w:pPr>
              <w:jc w:val="center"/>
              <w:rPr>
                <w:b/>
                <w:sz w:val="24"/>
                <w:szCs w:val="24"/>
                <w:lang w:val="sq-AL"/>
              </w:rPr>
            </w:pPr>
            <w:r w:rsidRPr="00AF43B4">
              <w:rPr>
                <w:b/>
                <w:sz w:val="24"/>
                <w:szCs w:val="24"/>
                <w:lang w:val="sq-AL"/>
              </w:rPr>
              <w:t>Procedura</w:t>
            </w:r>
            <w:r w:rsidR="00613769" w:rsidRPr="00AF43B4">
              <w:rPr>
                <w:b/>
                <w:sz w:val="24"/>
                <w:szCs w:val="24"/>
                <w:lang w:val="sq-AL"/>
              </w:rPr>
              <w:t>t</w:t>
            </w:r>
            <w:r w:rsidRPr="00AF43B4">
              <w:rPr>
                <w:b/>
                <w:sz w:val="24"/>
                <w:szCs w:val="24"/>
                <w:lang w:val="sq-AL"/>
              </w:rPr>
              <w:t xml:space="preserve"> dhe veprimet e Inspektoratit në zonat e mbrojtjes </w:t>
            </w:r>
            <w:r w:rsidR="008C3496" w:rsidRPr="00AF43B4">
              <w:rPr>
                <w:b/>
                <w:sz w:val="24"/>
                <w:szCs w:val="24"/>
                <w:lang w:val="sq-AL"/>
              </w:rPr>
              <w:t>së</w:t>
            </w:r>
            <w:r w:rsidRPr="00AF43B4">
              <w:rPr>
                <w:b/>
                <w:sz w:val="24"/>
                <w:szCs w:val="24"/>
                <w:lang w:val="sq-AL"/>
              </w:rPr>
              <w:t xml:space="preserve"> aseteve</w:t>
            </w:r>
          </w:p>
          <w:p w:rsidR="007E2451" w:rsidRPr="00AF43B4" w:rsidRDefault="007E2451" w:rsidP="00B2709C">
            <w:pPr>
              <w:jc w:val="center"/>
              <w:rPr>
                <w:b/>
                <w:sz w:val="24"/>
                <w:szCs w:val="24"/>
                <w:lang w:val="sq-AL"/>
              </w:rPr>
            </w:pPr>
          </w:p>
          <w:p w:rsidR="00DD634D" w:rsidRPr="00AF43B4" w:rsidRDefault="007E2451" w:rsidP="00F04EA4">
            <w:pPr>
              <w:jc w:val="both"/>
              <w:rPr>
                <w:sz w:val="24"/>
                <w:szCs w:val="24"/>
              </w:rPr>
            </w:pPr>
            <w:r w:rsidRPr="00AF43B4">
              <w:rPr>
                <w:sz w:val="24"/>
                <w:szCs w:val="24"/>
                <w:lang w:val="sq-AL"/>
              </w:rPr>
              <w:t xml:space="preserve">1. </w:t>
            </w:r>
            <w:r w:rsidR="00DD634D" w:rsidRPr="00AF43B4">
              <w:rPr>
                <w:sz w:val="24"/>
                <w:szCs w:val="24"/>
                <w:lang w:val="sq-AL"/>
              </w:rPr>
              <w:t xml:space="preserve"> </w:t>
            </w:r>
            <w:r w:rsidR="00F04EA4" w:rsidRPr="00AF43B4">
              <w:rPr>
                <w:sz w:val="24"/>
                <w:szCs w:val="24"/>
              </w:rPr>
              <w:t>Në</w:t>
            </w:r>
            <w:r w:rsidR="00DD634D" w:rsidRPr="00AF43B4">
              <w:rPr>
                <w:sz w:val="24"/>
                <w:szCs w:val="24"/>
              </w:rPr>
              <w:t xml:space="preserve">  </w:t>
            </w:r>
            <w:r w:rsidR="00F04EA4" w:rsidRPr="00AF43B4">
              <w:rPr>
                <w:sz w:val="24"/>
                <w:szCs w:val="24"/>
              </w:rPr>
              <w:t xml:space="preserve"> kupt</w:t>
            </w:r>
            <w:r w:rsidR="00DD634D" w:rsidRPr="00AF43B4">
              <w:rPr>
                <w:sz w:val="24"/>
                <w:szCs w:val="24"/>
              </w:rPr>
              <w:t>im  të</w:t>
            </w:r>
            <w:r w:rsidR="006352B1" w:rsidRPr="00AF43B4">
              <w:rPr>
                <w:sz w:val="24"/>
                <w:szCs w:val="24"/>
              </w:rPr>
              <w:t xml:space="preserve"> </w:t>
            </w:r>
            <w:r w:rsidR="00DD634D" w:rsidRPr="00AF43B4">
              <w:rPr>
                <w:sz w:val="24"/>
                <w:szCs w:val="24"/>
              </w:rPr>
              <w:t xml:space="preserve"> dispozitave</w:t>
            </w:r>
            <w:r w:rsidR="006352B1" w:rsidRPr="00AF43B4">
              <w:rPr>
                <w:sz w:val="24"/>
                <w:szCs w:val="24"/>
              </w:rPr>
              <w:t xml:space="preserve">  </w:t>
            </w:r>
            <w:r w:rsidR="00DD634D" w:rsidRPr="00AF43B4">
              <w:rPr>
                <w:sz w:val="24"/>
                <w:szCs w:val="24"/>
              </w:rPr>
              <w:t xml:space="preserve"> të</w:t>
            </w:r>
            <w:r w:rsidR="006352B1" w:rsidRPr="00AF43B4">
              <w:rPr>
                <w:sz w:val="24"/>
                <w:szCs w:val="24"/>
              </w:rPr>
              <w:t xml:space="preserve">  </w:t>
            </w:r>
            <w:r w:rsidR="00DD634D" w:rsidRPr="00AF43B4">
              <w:rPr>
                <w:sz w:val="24"/>
                <w:szCs w:val="24"/>
              </w:rPr>
              <w:t xml:space="preserve"> Ligjit</w:t>
            </w:r>
            <w:r w:rsidR="006352B1" w:rsidRPr="00AF43B4">
              <w:rPr>
                <w:sz w:val="24"/>
                <w:szCs w:val="24"/>
              </w:rPr>
              <w:t xml:space="preserve"> </w:t>
            </w:r>
            <w:r w:rsidR="00DD634D" w:rsidRPr="00AF43B4">
              <w:rPr>
                <w:sz w:val="24"/>
                <w:szCs w:val="24"/>
              </w:rPr>
              <w:t xml:space="preserve"> për</w:t>
            </w:r>
          </w:p>
          <w:p w:rsidR="00F04EA4" w:rsidRPr="00AF43B4" w:rsidRDefault="00F04EA4" w:rsidP="00F04EA4">
            <w:pPr>
              <w:jc w:val="both"/>
              <w:rPr>
                <w:sz w:val="24"/>
                <w:szCs w:val="24"/>
              </w:rPr>
            </w:pPr>
            <w:r w:rsidRPr="00AF43B4">
              <w:rPr>
                <w:sz w:val="24"/>
                <w:szCs w:val="24"/>
              </w:rPr>
              <w:t xml:space="preserve">Trashëgimi Kulturore të cilat përcaktojnë dhe rregullojnë përmbajtjen e territorit në kufirin e perimetrit të hapësirëssë asetit në mbrojtje dhe kufirit të zonës së mbrojtjes rreth tij, Inspektorati, në kuadër të autorizimeve të tij për vlerësimin e kushteve dhe gjendjes së </w:t>
            </w:r>
            <w:r w:rsidRPr="00AF43B4">
              <w:rPr>
                <w:sz w:val="24"/>
                <w:szCs w:val="24"/>
              </w:rPr>
              <w:lastRenderedPageBreak/>
              <w:t xml:space="preserve">ruajtjes të autenticitetit dhe integritetit të asetit të trashëgimisë kulturore, ndërmerr masat adekuate në pajtim me ligjin dhe këtë Rregullore, me qëllim që zhvillimet restauruese, adaptuese,  ndërtimet dhe veprimtaritë tjera në kuadër perimetrit të asetit në mbrojtje dhe të zonës mbrojtëse rreth tij, të mos cenojnë vlerat atribuese që përbëjnë autenticitetin dhe integritetin e asetit të trashëgimisë kulturore. </w:t>
            </w:r>
          </w:p>
          <w:p w:rsidR="007E2451" w:rsidRPr="00AF43B4" w:rsidRDefault="007E2451" w:rsidP="00B2709C">
            <w:pPr>
              <w:jc w:val="both"/>
              <w:rPr>
                <w:sz w:val="24"/>
                <w:szCs w:val="24"/>
                <w:lang w:val="sq-AL"/>
              </w:rPr>
            </w:pPr>
          </w:p>
          <w:p w:rsidR="007E2451" w:rsidRPr="00AF43B4" w:rsidRDefault="007E2451" w:rsidP="00B2709C">
            <w:pPr>
              <w:jc w:val="both"/>
              <w:rPr>
                <w:sz w:val="24"/>
                <w:szCs w:val="24"/>
                <w:lang w:val="sq-AL"/>
              </w:rPr>
            </w:pPr>
            <w:r w:rsidRPr="00AF43B4">
              <w:rPr>
                <w:sz w:val="24"/>
                <w:szCs w:val="24"/>
                <w:lang w:val="sq-AL"/>
              </w:rPr>
              <w:t xml:space="preserve">2. </w:t>
            </w:r>
            <w:r w:rsidR="0049321A" w:rsidRPr="00AF43B4">
              <w:rPr>
                <w:sz w:val="24"/>
                <w:szCs w:val="24"/>
              </w:rPr>
              <w:t>Bazë e veprimeve të Inspektoratit si në paragrafin një (1) të këtij neni, është akti administrativ apo akti tjetër real me të cilin dokumentohet lëshimi i kushteve dhe kritereve për planin e ndërhyrjeve, shqyrtimi dhe aprovimi i planit dhe leja e punimeve të lëshuar nga ana e organit kompetent të trashëgimisë kulturore, sikurse është përcaktuar me Ligjin për Trashëgimi Kulturore dhe aktet nënligjore për zbatimin e këtij ligji</w:t>
            </w:r>
            <w:r w:rsidR="005D02A1">
              <w:rPr>
                <w:sz w:val="24"/>
                <w:szCs w:val="24"/>
              </w:rPr>
              <w:t>.</w:t>
            </w:r>
          </w:p>
          <w:p w:rsidR="007E2451" w:rsidRPr="00AF43B4" w:rsidRDefault="007E2451" w:rsidP="00B2709C">
            <w:pPr>
              <w:jc w:val="both"/>
              <w:rPr>
                <w:sz w:val="24"/>
                <w:szCs w:val="24"/>
                <w:lang w:val="sq-AL"/>
              </w:rPr>
            </w:pPr>
          </w:p>
          <w:p w:rsidR="006352B1" w:rsidRPr="00AF43B4" w:rsidRDefault="000F3F73" w:rsidP="000F3F73">
            <w:pPr>
              <w:jc w:val="both"/>
              <w:rPr>
                <w:sz w:val="24"/>
                <w:szCs w:val="24"/>
              </w:rPr>
            </w:pPr>
            <w:r w:rsidRPr="00AF43B4">
              <w:rPr>
                <w:sz w:val="24"/>
                <w:szCs w:val="24"/>
              </w:rPr>
              <w:t>3.</w:t>
            </w:r>
            <w:r w:rsidR="006352B1" w:rsidRPr="00AF43B4">
              <w:rPr>
                <w:sz w:val="24"/>
                <w:szCs w:val="24"/>
              </w:rPr>
              <w:t xml:space="preserve">  </w:t>
            </w:r>
            <w:r w:rsidR="0049321A" w:rsidRPr="00AF43B4">
              <w:rPr>
                <w:sz w:val="24"/>
                <w:szCs w:val="24"/>
              </w:rPr>
              <w:t>Inspekti</w:t>
            </w:r>
            <w:r w:rsidR="006352B1" w:rsidRPr="00AF43B4">
              <w:rPr>
                <w:sz w:val="24"/>
                <w:szCs w:val="24"/>
              </w:rPr>
              <w:t>mi   dhe   veprimet   përkatëse rreth</w:t>
            </w:r>
          </w:p>
          <w:p w:rsidR="0049321A" w:rsidRPr="00AF43B4" w:rsidRDefault="0049321A" w:rsidP="000F3F73">
            <w:pPr>
              <w:jc w:val="both"/>
              <w:rPr>
                <w:sz w:val="24"/>
                <w:szCs w:val="24"/>
              </w:rPr>
            </w:pPr>
            <w:r w:rsidRPr="00AF43B4">
              <w:rPr>
                <w:sz w:val="24"/>
                <w:szCs w:val="24"/>
              </w:rPr>
              <w:t xml:space="preserve">zhvillimeve apo krijimtarive tjera në kuadër të territorit të perimetrit të hapësirës së asetit në mbrojtje dhe kufirit të </w:t>
            </w:r>
            <w:proofErr w:type="gramStart"/>
            <w:r w:rsidRPr="00AF43B4">
              <w:rPr>
                <w:sz w:val="24"/>
                <w:szCs w:val="24"/>
              </w:rPr>
              <w:t>zonës  mbrojtse</w:t>
            </w:r>
            <w:proofErr w:type="gramEnd"/>
            <w:r w:rsidRPr="00AF43B4">
              <w:rPr>
                <w:sz w:val="24"/>
                <w:szCs w:val="24"/>
              </w:rPr>
              <w:t xml:space="preserve">, kryhet me pjesëmarrjen, bashkëpunimin dhe rekomandimet zyrtare të zyrtarit profesional përgjegjës për mbikqyrjen e zbatimit të aktit përkatës si në paragrafin dy (2) të këtij neni, i emëruar nga organi kompetent sikurse është </w:t>
            </w:r>
            <w:r w:rsidRPr="00AF43B4">
              <w:rPr>
                <w:sz w:val="24"/>
                <w:szCs w:val="24"/>
              </w:rPr>
              <w:lastRenderedPageBreak/>
              <w:t xml:space="preserve">përcaktuar me Ligjin për Trashëgimi Kulturore dhe aktet nënligjore për zbatimin e këtij ligji. </w:t>
            </w:r>
          </w:p>
          <w:p w:rsidR="007A4577" w:rsidRPr="00AF43B4" w:rsidRDefault="007A4577" w:rsidP="007A4577">
            <w:pPr>
              <w:pStyle w:val="ListParagraph"/>
              <w:ind w:left="360"/>
              <w:jc w:val="both"/>
              <w:rPr>
                <w:sz w:val="24"/>
                <w:szCs w:val="24"/>
              </w:rPr>
            </w:pPr>
          </w:p>
          <w:p w:rsidR="006352B1" w:rsidRPr="00AF43B4" w:rsidRDefault="007A4577" w:rsidP="007A4577">
            <w:pPr>
              <w:jc w:val="both"/>
              <w:rPr>
                <w:sz w:val="24"/>
                <w:szCs w:val="24"/>
              </w:rPr>
            </w:pPr>
            <w:r w:rsidRPr="00AF43B4">
              <w:rPr>
                <w:sz w:val="24"/>
                <w:szCs w:val="24"/>
              </w:rPr>
              <w:t>4.</w:t>
            </w:r>
            <w:r w:rsidR="006352B1" w:rsidRPr="00AF43B4">
              <w:rPr>
                <w:sz w:val="24"/>
                <w:szCs w:val="24"/>
              </w:rPr>
              <w:t xml:space="preserve">  </w:t>
            </w:r>
            <w:r w:rsidRPr="00AF43B4">
              <w:rPr>
                <w:sz w:val="24"/>
                <w:szCs w:val="24"/>
              </w:rPr>
              <w:t>Proced</w:t>
            </w:r>
            <w:r w:rsidR="006352B1" w:rsidRPr="00AF43B4">
              <w:rPr>
                <w:sz w:val="24"/>
                <w:szCs w:val="24"/>
              </w:rPr>
              <w:t>urat   e    inspektimit  dhe   veprimet</w:t>
            </w:r>
          </w:p>
          <w:p w:rsidR="007A4577" w:rsidRPr="00AF43B4" w:rsidRDefault="007A4577" w:rsidP="007A4577">
            <w:pPr>
              <w:jc w:val="both"/>
              <w:rPr>
                <w:sz w:val="24"/>
                <w:szCs w:val="24"/>
              </w:rPr>
            </w:pPr>
            <w:r w:rsidRPr="00AF43B4">
              <w:rPr>
                <w:sz w:val="24"/>
                <w:szCs w:val="24"/>
              </w:rPr>
              <w:t>konkrete të Inspektoratit, në kuadër të territorit të perimetrit të hapësirës së asetit në mbrojtje dhe kufirit të zonës  mbrojtëse, janë si vijon:</w:t>
            </w:r>
          </w:p>
          <w:p w:rsidR="007E2451" w:rsidRPr="00AF43B4" w:rsidRDefault="007E2451" w:rsidP="00B2709C">
            <w:pPr>
              <w:jc w:val="both"/>
              <w:rPr>
                <w:sz w:val="24"/>
                <w:szCs w:val="24"/>
                <w:lang w:val="sq-AL"/>
              </w:rPr>
            </w:pPr>
          </w:p>
          <w:p w:rsidR="006352B1" w:rsidRPr="00AF43B4" w:rsidRDefault="006352B1" w:rsidP="006352B1">
            <w:pPr>
              <w:ind w:left="284"/>
              <w:jc w:val="both"/>
              <w:rPr>
                <w:sz w:val="24"/>
                <w:szCs w:val="24"/>
              </w:rPr>
            </w:pPr>
            <w:r w:rsidRPr="00AF43B4">
              <w:rPr>
                <w:sz w:val="24"/>
                <w:szCs w:val="24"/>
                <w:lang w:val="sq-AL"/>
              </w:rPr>
              <w:t xml:space="preserve"> </w:t>
            </w:r>
            <w:r w:rsidR="007E2451" w:rsidRPr="00AF43B4">
              <w:rPr>
                <w:sz w:val="24"/>
                <w:szCs w:val="24"/>
                <w:lang w:val="sq-AL"/>
              </w:rPr>
              <w:t xml:space="preserve">4.1. </w:t>
            </w:r>
            <w:r w:rsidRPr="00AF43B4">
              <w:rPr>
                <w:sz w:val="24"/>
                <w:szCs w:val="24"/>
                <w:lang w:val="sq-AL"/>
              </w:rPr>
              <w:t xml:space="preserve"> </w:t>
            </w:r>
            <w:r w:rsidR="0049321A" w:rsidRPr="00AF43B4">
              <w:rPr>
                <w:sz w:val="24"/>
                <w:szCs w:val="24"/>
              </w:rPr>
              <w:t>Në</w:t>
            </w:r>
            <w:r w:rsidRPr="00AF43B4">
              <w:rPr>
                <w:sz w:val="24"/>
                <w:szCs w:val="24"/>
              </w:rPr>
              <w:t xml:space="preserve"> </w:t>
            </w:r>
            <w:r w:rsidR="0049321A" w:rsidRPr="00AF43B4">
              <w:rPr>
                <w:sz w:val="24"/>
                <w:szCs w:val="24"/>
              </w:rPr>
              <w:t xml:space="preserve"> rast</w:t>
            </w:r>
            <w:r w:rsidRPr="00AF43B4">
              <w:rPr>
                <w:sz w:val="24"/>
                <w:szCs w:val="24"/>
              </w:rPr>
              <w:t>et kur vlerësohet se zhvillimet</w:t>
            </w:r>
          </w:p>
          <w:p w:rsidR="0049321A" w:rsidRPr="00AF43B4" w:rsidRDefault="0049321A" w:rsidP="006352B1">
            <w:pPr>
              <w:ind w:left="284"/>
              <w:jc w:val="both"/>
              <w:rPr>
                <w:sz w:val="24"/>
                <w:szCs w:val="24"/>
              </w:rPr>
            </w:pPr>
            <w:r w:rsidRPr="00AF43B4">
              <w:rPr>
                <w:sz w:val="24"/>
                <w:szCs w:val="24"/>
              </w:rPr>
              <w:t>dhe krijimtaritë e tjera në territorin e perimetrit të hapësirës së asetit në mbrojtje dhe zonën mbrojtëse rreth tij sikurse është përcaktuar në këtë nen, janë tejkaluar kushtet, kriteret në planin e aprovuar apo kufizimet tjera të përcaktuara në këtë leje nga organi kompetent, pas marrjes së njoftimit nga organi kompetent apo zyrtari përgjegjës për mbikqyrjen e zbatimit të planit dhe lejes së punimeve,  organi kompetent që ka proceduar me pëlqimin e njofton e Inspektoratin për tejkalimet e bëra dhe i bashkangjet dokumentacionin</w:t>
            </w:r>
            <w:r w:rsidR="005D02A1">
              <w:rPr>
                <w:sz w:val="24"/>
                <w:szCs w:val="24"/>
              </w:rPr>
              <w:t xml:space="preserve"> e nevojshëm për rastin konkret;</w:t>
            </w:r>
          </w:p>
          <w:p w:rsidR="007E2451" w:rsidRPr="00AF43B4" w:rsidRDefault="007E2451" w:rsidP="006352B1">
            <w:pPr>
              <w:jc w:val="both"/>
              <w:rPr>
                <w:sz w:val="24"/>
                <w:szCs w:val="24"/>
                <w:lang w:val="sq-AL"/>
              </w:rPr>
            </w:pPr>
          </w:p>
          <w:p w:rsidR="00890A12" w:rsidRPr="00AF43B4" w:rsidRDefault="00890A12" w:rsidP="006352B1">
            <w:pPr>
              <w:jc w:val="both"/>
              <w:rPr>
                <w:sz w:val="24"/>
                <w:szCs w:val="24"/>
                <w:lang w:val="sq-AL"/>
              </w:rPr>
            </w:pPr>
          </w:p>
          <w:p w:rsidR="006352B1" w:rsidRPr="00AF43B4" w:rsidRDefault="007E2451" w:rsidP="006352B1">
            <w:pPr>
              <w:ind w:left="284"/>
              <w:jc w:val="both"/>
              <w:rPr>
                <w:sz w:val="24"/>
                <w:szCs w:val="24"/>
                <w:lang w:val="sq-AL"/>
              </w:rPr>
            </w:pPr>
            <w:r w:rsidRPr="00AF43B4">
              <w:rPr>
                <w:sz w:val="24"/>
                <w:szCs w:val="24"/>
                <w:lang w:val="sq-AL"/>
              </w:rPr>
              <w:t>4.2.</w:t>
            </w:r>
            <w:r w:rsidR="006352B1" w:rsidRPr="00AF43B4">
              <w:rPr>
                <w:sz w:val="24"/>
                <w:szCs w:val="24"/>
                <w:lang w:val="sq-AL"/>
              </w:rPr>
              <w:t xml:space="preserve">  </w:t>
            </w:r>
            <w:r w:rsidR="0049321A" w:rsidRPr="00AF43B4">
              <w:rPr>
                <w:sz w:val="24"/>
                <w:szCs w:val="24"/>
                <w:lang w:val="sq-AL"/>
              </w:rPr>
              <w:t>Inspe</w:t>
            </w:r>
            <w:r w:rsidR="006352B1" w:rsidRPr="00AF43B4">
              <w:rPr>
                <w:sz w:val="24"/>
                <w:szCs w:val="24"/>
                <w:lang w:val="sq-AL"/>
              </w:rPr>
              <w:t>ktorati   i    drejtohet    autoritetit</w:t>
            </w:r>
          </w:p>
          <w:p w:rsidR="007E2451" w:rsidRPr="00AF43B4" w:rsidRDefault="0049321A" w:rsidP="006352B1">
            <w:pPr>
              <w:ind w:left="284"/>
              <w:jc w:val="both"/>
              <w:rPr>
                <w:sz w:val="24"/>
                <w:szCs w:val="24"/>
                <w:lang w:val="sq-AL"/>
              </w:rPr>
            </w:pPr>
            <w:r w:rsidRPr="00AF43B4">
              <w:rPr>
                <w:sz w:val="24"/>
                <w:szCs w:val="24"/>
                <w:lang w:val="sq-AL"/>
              </w:rPr>
              <w:t xml:space="preserve">komunal kompetent për mbikqyrjen e lejeve ndërtimore me një shkresë të veçantë me shpjegime të detajuara duke përfshirë edhe një arsyetim mbi bazën juridike që e obligojnë autoritetin lokal për veprime </w:t>
            </w:r>
            <w:r w:rsidR="006352B1" w:rsidRPr="00AF43B4">
              <w:rPr>
                <w:sz w:val="24"/>
                <w:szCs w:val="24"/>
                <w:lang w:val="sq-AL"/>
              </w:rPr>
              <w:lastRenderedPageBreak/>
              <w:t>konkrete;</w:t>
            </w:r>
          </w:p>
          <w:p w:rsidR="006352B1" w:rsidRPr="00AF43B4" w:rsidRDefault="006352B1" w:rsidP="006352B1">
            <w:pPr>
              <w:ind w:left="284"/>
              <w:jc w:val="both"/>
              <w:rPr>
                <w:sz w:val="24"/>
                <w:szCs w:val="24"/>
                <w:lang w:val="sq-AL"/>
              </w:rPr>
            </w:pPr>
          </w:p>
          <w:p w:rsidR="006352B1" w:rsidRPr="00AF43B4" w:rsidRDefault="006352B1" w:rsidP="006352B1">
            <w:pPr>
              <w:ind w:left="284"/>
              <w:jc w:val="both"/>
              <w:rPr>
                <w:sz w:val="24"/>
                <w:szCs w:val="24"/>
                <w:lang w:val="sq-AL"/>
              </w:rPr>
            </w:pPr>
            <w:r w:rsidRPr="00AF43B4">
              <w:rPr>
                <w:sz w:val="24"/>
                <w:szCs w:val="24"/>
                <w:lang w:val="sq-AL"/>
              </w:rPr>
              <w:t xml:space="preserve"> </w:t>
            </w:r>
            <w:r w:rsidR="007E2451" w:rsidRPr="00AF43B4">
              <w:rPr>
                <w:sz w:val="24"/>
                <w:szCs w:val="24"/>
                <w:lang w:val="sq-AL"/>
              </w:rPr>
              <w:t xml:space="preserve">4.3. </w:t>
            </w:r>
            <w:r w:rsidRPr="00AF43B4">
              <w:rPr>
                <w:sz w:val="24"/>
                <w:szCs w:val="24"/>
                <w:lang w:val="sq-AL"/>
              </w:rPr>
              <w:t xml:space="preserve"> </w:t>
            </w:r>
            <w:r w:rsidR="007E2451" w:rsidRPr="00AF43B4">
              <w:rPr>
                <w:sz w:val="24"/>
                <w:szCs w:val="24"/>
                <w:lang w:val="sq-AL"/>
              </w:rPr>
              <w:t xml:space="preserve">Pas </w:t>
            </w:r>
            <w:r w:rsidRPr="00AF43B4">
              <w:rPr>
                <w:sz w:val="24"/>
                <w:szCs w:val="24"/>
                <w:lang w:val="sq-AL"/>
              </w:rPr>
              <w:t xml:space="preserve">    </w:t>
            </w:r>
            <w:r w:rsidR="007E2451" w:rsidRPr="00AF43B4">
              <w:rPr>
                <w:sz w:val="24"/>
                <w:szCs w:val="24"/>
                <w:lang w:val="sq-AL"/>
              </w:rPr>
              <w:t>njofti</w:t>
            </w:r>
            <w:r w:rsidRPr="00AF43B4">
              <w:rPr>
                <w:sz w:val="24"/>
                <w:szCs w:val="24"/>
                <w:lang w:val="sq-AL"/>
              </w:rPr>
              <w:t>mit      me        shpjegimet</w:t>
            </w:r>
          </w:p>
          <w:p w:rsidR="007E2451" w:rsidRPr="00AF43B4" w:rsidRDefault="00E43FF0" w:rsidP="006352B1">
            <w:pPr>
              <w:ind w:left="284"/>
              <w:jc w:val="both"/>
              <w:rPr>
                <w:sz w:val="24"/>
                <w:szCs w:val="24"/>
                <w:lang w:val="sq-AL"/>
              </w:rPr>
            </w:pPr>
            <w:r w:rsidRPr="00AF43B4">
              <w:rPr>
                <w:sz w:val="24"/>
                <w:szCs w:val="24"/>
                <w:lang w:val="sq-AL"/>
              </w:rPr>
              <w:t>gjithëpërfshirëse</w:t>
            </w:r>
            <w:r w:rsidR="005B4F97" w:rsidRPr="00AF43B4">
              <w:rPr>
                <w:sz w:val="24"/>
                <w:szCs w:val="24"/>
                <w:lang w:val="sq-AL"/>
              </w:rPr>
              <w:t>,</w:t>
            </w:r>
            <w:r w:rsidR="007E2451" w:rsidRPr="00AF43B4">
              <w:rPr>
                <w:sz w:val="24"/>
                <w:szCs w:val="24"/>
                <w:lang w:val="sq-AL"/>
              </w:rPr>
              <w:t xml:space="preserve"> sikurse </w:t>
            </w:r>
            <w:r w:rsidRPr="00AF43B4">
              <w:rPr>
                <w:sz w:val="24"/>
                <w:szCs w:val="24"/>
                <w:lang w:val="sq-AL"/>
              </w:rPr>
              <w:t>në</w:t>
            </w:r>
            <w:r w:rsidR="007E2451" w:rsidRPr="00AF43B4">
              <w:rPr>
                <w:sz w:val="24"/>
                <w:szCs w:val="24"/>
                <w:lang w:val="sq-AL"/>
              </w:rPr>
              <w:t xml:space="preserve"> n</w:t>
            </w:r>
            <w:r w:rsidRPr="00AF43B4">
              <w:rPr>
                <w:sz w:val="24"/>
                <w:szCs w:val="24"/>
                <w:lang w:val="sq-AL"/>
              </w:rPr>
              <w:t>ë</w:t>
            </w:r>
            <w:r w:rsidR="007E2451" w:rsidRPr="00AF43B4">
              <w:rPr>
                <w:sz w:val="24"/>
                <w:szCs w:val="24"/>
                <w:lang w:val="sq-AL"/>
              </w:rPr>
              <w:t xml:space="preserve">nparagrafin 4.2 </w:t>
            </w:r>
            <w:r w:rsidRPr="00AF43B4">
              <w:rPr>
                <w:sz w:val="24"/>
                <w:szCs w:val="24"/>
                <w:lang w:val="sq-AL"/>
              </w:rPr>
              <w:t>të</w:t>
            </w:r>
            <w:r w:rsidR="007E2451" w:rsidRPr="00AF43B4">
              <w:rPr>
                <w:sz w:val="24"/>
                <w:szCs w:val="24"/>
                <w:lang w:val="sq-AL"/>
              </w:rPr>
              <w:t xml:space="preserve"> </w:t>
            </w:r>
            <w:r w:rsidRPr="00AF43B4">
              <w:rPr>
                <w:sz w:val="24"/>
                <w:szCs w:val="24"/>
                <w:lang w:val="sq-AL"/>
              </w:rPr>
              <w:t>këtij</w:t>
            </w:r>
            <w:r w:rsidR="007E2451" w:rsidRPr="00AF43B4">
              <w:rPr>
                <w:sz w:val="24"/>
                <w:szCs w:val="24"/>
                <w:lang w:val="sq-AL"/>
              </w:rPr>
              <w:t xml:space="preserve"> paragrafi, </w:t>
            </w:r>
            <w:r w:rsidRPr="00AF43B4">
              <w:rPr>
                <w:sz w:val="24"/>
                <w:szCs w:val="24"/>
                <w:lang w:val="sq-AL"/>
              </w:rPr>
              <w:t>përkatësisht</w:t>
            </w:r>
            <w:r w:rsidR="007E2451" w:rsidRPr="00AF43B4">
              <w:rPr>
                <w:sz w:val="24"/>
                <w:szCs w:val="24"/>
                <w:lang w:val="sq-AL"/>
              </w:rPr>
              <w:t xml:space="preserve"> neni, kur Inspektorati konstaton se autoriteti </w:t>
            </w:r>
            <w:r w:rsidRPr="00AF43B4">
              <w:rPr>
                <w:sz w:val="24"/>
                <w:szCs w:val="24"/>
                <w:lang w:val="sq-AL"/>
              </w:rPr>
              <w:t>përgjegjës lokal</w:t>
            </w:r>
            <w:r w:rsidR="007E2451" w:rsidRPr="00AF43B4">
              <w:rPr>
                <w:sz w:val="24"/>
                <w:szCs w:val="24"/>
                <w:lang w:val="sq-AL"/>
              </w:rPr>
              <w:t xml:space="preserve"> ka </w:t>
            </w:r>
            <w:r w:rsidRPr="00AF43B4">
              <w:rPr>
                <w:sz w:val="24"/>
                <w:szCs w:val="24"/>
                <w:lang w:val="sq-AL"/>
              </w:rPr>
              <w:t>dështuar</w:t>
            </w:r>
            <w:r w:rsidR="007E2451" w:rsidRPr="00AF43B4">
              <w:rPr>
                <w:sz w:val="24"/>
                <w:szCs w:val="24"/>
                <w:lang w:val="sq-AL"/>
              </w:rPr>
              <w:t xml:space="preserve"> </w:t>
            </w:r>
            <w:r w:rsidRPr="00AF43B4">
              <w:rPr>
                <w:sz w:val="24"/>
                <w:szCs w:val="24"/>
                <w:lang w:val="sq-AL"/>
              </w:rPr>
              <w:t>të</w:t>
            </w:r>
            <w:r w:rsidR="007E2451" w:rsidRPr="00AF43B4">
              <w:rPr>
                <w:sz w:val="24"/>
                <w:szCs w:val="24"/>
                <w:lang w:val="sq-AL"/>
              </w:rPr>
              <w:t xml:space="preserve"> </w:t>
            </w:r>
            <w:r w:rsidRPr="00AF43B4">
              <w:rPr>
                <w:sz w:val="24"/>
                <w:szCs w:val="24"/>
                <w:lang w:val="sq-AL"/>
              </w:rPr>
              <w:t>sigurojë</w:t>
            </w:r>
            <w:r w:rsidR="007E2451" w:rsidRPr="00AF43B4">
              <w:rPr>
                <w:sz w:val="24"/>
                <w:szCs w:val="24"/>
                <w:lang w:val="sq-AL"/>
              </w:rPr>
              <w:t xml:space="preserve"> zbatimin e akteve administrative </w:t>
            </w:r>
            <w:r w:rsidRPr="00AF43B4">
              <w:rPr>
                <w:sz w:val="24"/>
                <w:szCs w:val="24"/>
                <w:lang w:val="sq-AL"/>
              </w:rPr>
              <w:t>për</w:t>
            </w:r>
            <w:r w:rsidR="007E2451" w:rsidRPr="00AF43B4">
              <w:rPr>
                <w:sz w:val="24"/>
                <w:szCs w:val="24"/>
                <w:lang w:val="sq-AL"/>
              </w:rPr>
              <w:t xml:space="preserve"> aprovimin e lejes </w:t>
            </w:r>
            <w:r w:rsidRPr="00AF43B4">
              <w:rPr>
                <w:sz w:val="24"/>
                <w:szCs w:val="24"/>
                <w:lang w:val="sq-AL"/>
              </w:rPr>
              <w:t>ndërtimore</w:t>
            </w:r>
            <w:r w:rsidR="007E2451" w:rsidRPr="00AF43B4">
              <w:rPr>
                <w:sz w:val="24"/>
                <w:szCs w:val="24"/>
                <w:lang w:val="sq-AL"/>
              </w:rPr>
              <w:t xml:space="preserve">, Inspektorati do </w:t>
            </w:r>
            <w:r w:rsidRPr="00AF43B4">
              <w:rPr>
                <w:sz w:val="24"/>
                <w:szCs w:val="24"/>
                <w:lang w:val="sq-AL"/>
              </w:rPr>
              <w:t>të</w:t>
            </w:r>
            <w:r w:rsidR="007E2451" w:rsidRPr="00AF43B4">
              <w:rPr>
                <w:sz w:val="24"/>
                <w:szCs w:val="24"/>
                <w:lang w:val="sq-AL"/>
              </w:rPr>
              <w:t xml:space="preserve"> </w:t>
            </w:r>
            <w:r w:rsidRPr="00AF43B4">
              <w:rPr>
                <w:sz w:val="24"/>
                <w:szCs w:val="24"/>
                <w:lang w:val="sq-AL"/>
              </w:rPr>
              <w:t>ndërmarrë</w:t>
            </w:r>
            <w:r w:rsidR="007E2451" w:rsidRPr="00AF43B4">
              <w:rPr>
                <w:sz w:val="24"/>
                <w:szCs w:val="24"/>
                <w:lang w:val="sq-AL"/>
              </w:rPr>
              <w:t xml:space="preserve"> veprimet ligjore </w:t>
            </w:r>
            <w:r w:rsidRPr="00AF43B4">
              <w:rPr>
                <w:sz w:val="24"/>
                <w:szCs w:val="24"/>
                <w:lang w:val="sq-AL"/>
              </w:rPr>
              <w:t>për</w:t>
            </w:r>
            <w:r w:rsidR="007E2451" w:rsidRPr="00AF43B4">
              <w:rPr>
                <w:sz w:val="24"/>
                <w:szCs w:val="24"/>
                <w:lang w:val="sq-AL"/>
              </w:rPr>
              <w:t xml:space="preserve"> fillimin e </w:t>
            </w:r>
            <w:r w:rsidRPr="00AF43B4">
              <w:rPr>
                <w:sz w:val="24"/>
                <w:szCs w:val="24"/>
                <w:lang w:val="sq-AL"/>
              </w:rPr>
              <w:t>procedurës kundërvajtëse dhe/</w:t>
            </w:r>
            <w:r w:rsidR="007E2451" w:rsidRPr="00AF43B4">
              <w:rPr>
                <w:sz w:val="24"/>
                <w:szCs w:val="24"/>
                <w:lang w:val="sq-AL"/>
              </w:rPr>
              <w:t xml:space="preserve">apo penale.  </w:t>
            </w:r>
          </w:p>
          <w:p w:rsidR="007E2451" w:rsidRPr="00AF43B4" w:rsidRDefault="007E2451" w:rsidP="00B2709C">
            <w:pPr>
              <w:jc w:val="both"/>
              <w:rPr>
                <w:sz w:val="24"/>
                <w:szCs w:val="24"/>
                <w:lang w:val="sq-AL"/>
              </w:rPr>
            </w:pPr>
          </w:p>
          <w:p w:rsidR="00E73CFD" w:rsidRPr="00AF43B4" w:rsidRDefault="007E2451" w:rsidP="00B2709C">
            <w:pPr>
              <w:jc w:val="both"/>
              <w:rPr>
                <w:sz w:val="24"/>
                <w:szCs w:val="24"/>
                <w:lang w:val="sq-AL"/>
              </w:rPr>
            </w:pPr>
            <w:r w:rsidRPr="00AF43B4">
              <w:rPr>
                <w:sz w:val="24"/>
                <w:szCs w:val="24"/>
                <w:lang w:val="sq-AL"/>
              </w:rPr>
              <w:t xml:space="preserve">5. </w:t>
            </w:r>
            <w:r w:rsidR="00E73CFD" w:rsidRPr="00AF43B4">
              <w:rPr>
                <w:sz w:val="24"/>
                <w:szCs w:val="24"/>
                <w:lang w:val="sq-AL"/>
              </w:rPr>
              <w:t xml:space="preserve"> </w:t>
            </w:r>
            <w:r w:rsidR="00760F04" w:rsidRPr="00AF43B4">
              <w:rPr>
                <w:sz w:val="24"/>
                <w:szCs w:val="24"/>
                <w:lang w:val="sq-AL"/>
              </w:rPr>
              <w:t>Në</w:t>
            </w:r>
            <w:r w:rsidR="00E73CFD" w:rsidRPr="00AF43B4">
              <w:rPr>
                <w:sz w:val="24"/>
                <w:szCs w:val="24"/>
                <w:lang w:val="sq-AL"/>
              </w:rPr>
              <w:t xml:space="preserve">   </w:t>
            </w:r>
            <w:r w:rsidRPr="00AF43B4">
              <w:rPr>
                <w:sz w:val="24"/>
                <w:szCs w:val="24"/>
                <w:lang w:val="sq-AL"/>
              </w:rPr>
              <w:t xml:space="preserve"> çdo</w:t>
            </w:r>
            <w:r w:rsidR="00E73CFD" w:rsidRPr="00AF43B4">
              <w:rPr>
                <w:sz w:val="24"/>
                <w:szCs w:val="24"/>
                <w:lang w:val="sq-AL"/>
              </w:rPr>
              <w:t xml:space="preserve"> </w:t>
            </w:r>
            <w:r w:rsidRPr="00AF43B4">
              <w:rPr>
                <w:sz w:val="24"/>
                <w:szCs w:val="24"/>
                <w:lang w:val="sq-AL"/>
              </w:rPr>
              <w:t xml:space="preserve"> </w:t>
            </w:r>
            <w:r w:rsidR="00760F04" w:rsidRPr="00AF43B4">
              <w:rPr>
                <w:sz w:val="24"/>
                <w:szCs w:val="24"/>
                <w:lang w:val="sq-AL"/>
              </w:rPr>
              <w:t>fazë</w:t>
            </w:r>
            <w:r w:rsidR="00E73CFD" w:rsidRPr="00AF43B4">
              <w:rPr>
                <w:sz w:val="24"/>
                <w:szCs w:val="24"/>
                <w:lang w:val="sq-AL"/>
              </w:rPr>
              <w:t xml:space="preserve">  </w:t>
            </w:r>
            <w:r w:rsidRPr="00AF43B4">
              <w:rPr>
                <w:sz w:val="24"/>
                <w:szCs w:val="24"/>
                <w:lang w:val="sq-AL"/>
              </w:rPr>
              <w:t xml:space="preserve"> </w:t>
            </w:r>
            <w:r w:rsidR="00760F04" w:rsidRPr="00AF43B4">
              <w:rPr>
                <w:sz w:val="24"/>
                <w:szCs w:val="24"/>
                <w:lang w:val="sq-AL"/>
              </w:rPr>
              <w:t>të</w:t>
            </w:r>
            <w:r w:rsidR="00E73CFD" w:rsidRPr="00AF43B4">
              <w:rPr>
                <w:sz w:val="24"/>
                <w:szCs w:val="24"/>
                <w:lang w:val="sq-AL"/>
              </w:rPr>
              <w:t xml:space="preserve">  </w:t>
            </w:r>
            <w:r w:rsidRPr="00AF43B4">
              <w:rPr>
                <w:sz w:val="24"/>
                <w:szCs w:val="24"/>
                <w:lang w:val="sq-AL"/>
              </w:rPr>
              <w:t xml:space="preserve"> </w:t>
            </w:r>
            <w:r w:rsidR="00760F04" w:rsidRPr="00AF43B4">
              <w:rPr>
                <w:sz w:val="24"/>
                <w:szCs w:val="24"/>
                <w:lang w:val="sq-AL"/>
              </w:rPr>
              <w:t>procedurës</w:t>
            </w:r>
            <w:r w:rsidR="00B96D3B" w:rsidRPr="00AF43B4">
              <w:rPr>
                <w:sz w:val="24"/>
                <w:szCs w:val="24"/>
                <w:lang w:val="sq-AL"/>
              </w:rPr>
              <w:t xml:space="preserve"> inspektuese</w:t>
            </w:r>
          </w:p>
          <w:p w:rsidR="007E2451" w:rsidRPr="00AF43B4" w:rsidRDefault="007E2451" w:rsidP="00B2709C">
            <w:pPr>
              <w:jc w:val="both"/>
              <w:rPr>
                <w:sz w:val="24"/>
                <w:szCs w:val="24"/>
                <w:lang w:val="sq-AL"/>
              </w:rPr>
            </w:pPr>
            <w:r w:rsidRPr="00AF43B4">
              <w:rPr>
                <w:sz w:val="24"/>
                <w:szCs w:val="24"/>
                <w:lang w:val="sq-AL"/>
              </w:rPr>
              <w:t xml:space="preserve">Inspektorati ka </w:t>
            </w:r>
            <w:r w:rsidR="00760F04" w:rsidRPr="00AF43B4">
              <w:rPr>
                <w:sz w:val="24"/>
                <w:szCs w:val="24"/>
                <w:lang w:val="sq-AL"/>
              </w:rPr>
              <w:t>të</w:t>
            </w:r>
            <w:r w:rsidRPr="00AF43B4">
              <w:rPr>
                <w:sz w:val="24"/>
                <w:szCs w:val="24"/>
                <w:lang w:val="sq-AL"/>
              </w:rPr>
              <w:t xml:space="preserve"> </w:t>
            </w:r>
            <w:r w:rsidR="00760F04" w:rsidRPr="00AF43B4">
              <w:rPr>
                <w:sz w:val="24"/>
                <w:szCs w:val="24"/>
                <w:lang w:val="sq-AL"/>
              </w:rPr>
              <w:t>drejtë</w:t>
            </w:r>
            <w:r w:rsidRPr="00AF43B4">
              <w:rPr>
                <w:sz w:val="24"/>
                <w:szCs w:val="24"/>
                <w:lang w:val="sq-AL"/>
              </w:rPr>
              <w:t xml:space="preserve"> </w:t>
            </w:r>
            <w:r w:rsidR="00760F04" w:rsidRPr="00AF43B4">
              <w:rPr>
                <w:sz w:val="24"/>
                <w:szCs w:val="24"/>
                <w:lang w:val="sq-AL"/>
              </w:rPr>
              <w:t>të</w:t>
            </w:r>
            <w:r w:rsidRPr="00AF43B4">
              <w:rPr>
                <w:sz w:val="24"/>
                <w:szCs w:val="24"/>
                <w:lang w:val="sq-AL"/>
              </w:rPr>
              <w:t xml:space="preserve"> </w:t>
            </w:r>
            <w:r w:rsidR="00760F04" w:rsidRPr="00AF43B4">
              <w:rPr>
                <w:sz w:val="24"/>
                <w:szCs w:val="24"/>
                <w:lang w:val="sq-AL"/>
              </w:rPr>
              <w:t>kërkojë</w:t>
            </w:r>
            <w:r w:rsidRPr="00AF43B4">
              <w:rPr>
                <w:sz w:val="24"/>
                <w:szCs w:val="24"/>
                <w:lang w:val="sq-AL"/>
              </w:rPr>
              <w:t xml:space="preserve"> </w:t>
            </w:r>
            <w:r w:rsidR="00760F04" w:rsidRPr="00AF43B4">
              <w:rPr>
                <w:sz w:val="24"/>
                <w:szCs w:val="24"/>
                <w:lang w:val="sq-AL"/>
              </w:rPr>
              <w:t>asistencën</w:t>
            </w:r>
            <w:r w:rsidRPr="00AF43B4">
              <w:rPr>
                <w:sz w:val="24"/>
                <w:szCs w:val="24"/>
                <w:lang w:val="sq-AL"/>
              </w:rPr>
              <w:t xml:space="preserve"> dhe informacionin </w:t>
            </w:r>
            <w:r w:rsidR="00760F04" w:rsidRPr="00AF43B4">
              <w:rPr>
                <w:sz w:val="24"/>
                <w:szCs w:val="24"/>
                <w:lang w:val="sq-AL"/>
              </w:rPr>
              <w:t>përkatës</w:t>
            </w:r>
            <w:r w:rsidRPr="00AF43B4">
              <w:rPr>
                <w:sz w:val="24"/>
                <w:szCs w:val="24"/>
                <w:lang w:val="sq-AL"/>
              </w:rPr>
              <w:t xml:space="preserve"> </w:t>
            </w:r>
            <w:r w:rsidR="00760F04" w:rsidRPr="00AF43B4">
              <w:rPr>
                <w:sz w:val="24"/>
                <w:szCs w:val="24"/>
                <w:lang w:val="sq-AL"/>
              </w:rPr>
              <w:t>në</w:t>
            </w:r>
            <w:r w:rsidRPr="00AF43B4">
              <w:rPr>
                <w:sz w:val="24"/>
                <w:szCs w:val="24"/>
                <w:lang w:val="sq-AL"/>
              </w:rPr>
              <w:t xml:space="preserve"> </w:t>
            </w:r>
            <w:r w:rsidR="00760F04" w:rsidRPr="00AF43B4">
              <w:rPr>
                <w:sz w:val="24"/>
                <w:szCs w:val="24"/>
                <w:lang w:val="sq-AL"/>
              </w:rPr>
              <w:t>formë</w:t>
            </w:r>
            <w:r w:rsidRPr="00AF43B4">
              <w:rPr>
                <w:sz w:val="24"/>
                <w:szCs w:val="24"/>
                <w:lang w:val="sq-AL"/>
              </w:rPr>
              <w:t xml:space="preserve"> </w:t>
            </w:r>
            <w:r w:rsidR="00760F04" w:rsidRPr="00AF43B4">
              <w:rPr>
                <w:sz w:val="24"/>
                <w:szCs w:val="24"/>
                <w:lang w:val="sq-AL"/>
              </w:rPr>
              <w:t>të</w:t>
            </w:r>
            <w:r w:rsidRPr="00AF43B4">
              <w:rPr>
                <w:sz w:val="24"/>
                <w:szCs w:val="24"/>
                <w:lang w:val="sq-AL"/>
              </w:rPr>
              <w:t xml:space="preserve"> shkruar apo verbale, </w:t>
            </w:r>
            <w:r w:rsidR="00760F04" w:rsidRPr="00AF43B4">
              <w:rPr>
                <w:sz w:val="24"/>
                <w:szCs w:val="24"/>
                <w:lang w:val="sq-AL"/>
              </w:rPr>
              <w:t>për</w:t>
            </w:r>
            <w:r w:rsidRPr="00AF43B4">
              <w:rPr>
                <w:sz w:val="24"/>
                <w:szCs w:val="24"/>
                <w:lang w:val="sq-AL"/>
              </w:rPr>
              <w:t xml:space="preserve"> </w:t>
            </w:r>
            <w:r w:rsidR="00760F04" w:rsidRPr="00AF43B4">
              <w:rPr>
                <w:sz w:val="24"/>
                <w:szCs w:val="24"/>
                <w:lang w:val="sq-AL"/>
              </w:rPr>
              <w:t>të</w:t>
            </w:r>
            <w:r w:rsidRPr="00AF43B4">
              <w:rPr>
                <w:sz w:val="24"/>
                <w:szCs w:val="24"/>
                <w:lang w:val="sq-AL"/>
              </w:rPr>
              <w:t xml:space="preserve"> gjitha veprimet, mosveprimet, komunikimet apo </w:t>
            </w:r>
            <w:r w:rsidR="00760F04" w:rsidRPr="00AF43B4">
              <w:rPr>
                <w:sz w:val="24"/>
                <w:szCs w:val="24"/>
                <w:lang w:val="sq-AL"/>
              </w:rPr>
              <w:t>çfarëdo</w:t>
            </w:r>
            <w:r w:rsidRPr="00AF43B4">
              <w:rPr>
                <w:sz w:val="24"/>
                <w:szCs w:val="24"/>
                <w:lang w:val="sq-AL"/>
              </w:rPr>
              <w:t xml:space="preserve"> shkrese </w:t>
            </w:r>
            <w:r w:rsidR="00760F04" w:rsidRPr="00AF43B4">
              <w:rPr>
                <w:sz w:val="24"/>
                <w:szCs w:val="24"/>
                <w:lang w:val="sq-AL"/>
              </w:rPr>
              <w:t>tjetër</w:t>
            </w:r>
            <w:r w:rsidRPr="00AF43B4">
              <w:rPr>
                <w:sz w:val="24"/>
                <w:szCs w:val="24"/>
                <w:lang w:val="sq-AL"/>
              </w:rPr>
              <w:t xml:space="preserve"> zyrtare nga ana e organit kompetent </w:t>
            </w:r>
            <w:r w:rsidR="00760F04" w:rsidRPr="00AF43B4">
              <w:rPr>
                <w:sz w:val="24"/>
                <w:szCs w:val="24"/>
                <w:lang w:val="sq-AL"/>
              </w:rPr>
              <w:t>të</w:t>
            </w:r>
            <w:r w:rsidRPr="00AF43B4">
              <w:rPr>
                <w:sz w:val="24"/>
                <w:szCs w:val="24"/>
                <w:lang w:val="sq-AL"/>
              </w:rPr>
              <w:t xml:space="preserve"> </w:t>
            </w:r>
            <w:r w:rsidR="00760F04" w:rsidRPr="00AF43B4">
              <w:rPr>
                <w:sz w:val="24"/>
                <w:szCs w:val="24"/>
                <w:lang w:val="sq-AL"/>
              </w:rPr>
              <w:t>trashëgimisë</w:t>
            </w:r>
            <w:r w:rsidRPr="00AF43B4">
              <w:rPr>
                <w:sz w:val="24"/>
                <w:szCs w:val="24"/>
                <w:lang w:val="sq-AL"/>
              </w:rPr>
              <w:t xml:space="preserve"> kulturore </w:t>
            </w:r>
            <w:r w:rsidR="00760F04" w:rsidRPr="00AF43B4">
              <w:rPr>
                <w:sz w:val="24"/>
                <w:szCs w:val="24"/>
                <w:lang w:val="sq-AL"/>
              </w:rPr>
              <w:t>që</w:t>
            </w:r>
            <w:r w:rsidRPr="00AF43B4">
              <w:rPr>
                <w:sz w:val="24"/>
                <w:szCs w:val="24"/>
                <w:lang w:val="sq-AL"/>
              </w:rPr>
              <w:t xml:space="preserve"> </w:t>
            </w:r>
            <w:r w:rsidR="00760F04" w:rsidRPr="00AF43B4">
              <w:rPr>
                <w:sz w:val="24"/>
                <w:szCs w:val="24"/>
                <w:lang w:val="sq-AL"/>
              </w:rPr>
              <w:t>ndërlidhet</w:t>
            </w:r>
            <w:r w:rsidRPr="00AF43B4">
              <w:rPr>
                <w:sz w:val="24"/>
                <w:szCs w:val="24"/>
                <w:lang w:val="sq-AL"/>
              </w:rPr>
              <w:t xml:space="preserve"> me rastin. </w:t>
            </w:r>
          </w:p>
          <w:p w:rsidR="007E2451" w:rsidRPr="00AF43B4" w:rsidRDefault="007E2451" w:rsidP="00E73CFD">
            <w:pPr>
              <w:jc w:val="center"/>
              <w:rPr>
                <w:sz w:val="24"/>
                <w:szCs w:val="24"/>
                <w:lang w:val="sq-AL"/>
              </w:rPr>
            </w:pPr>
          </w:p>
          <w:p w:rsidR="00E73CFD" w:rsidRPr="00AF43B4" w:rsidRDefault="00E73CFD" w:rsidP="00E73CFD">
            <w:pPr>
              <w:jc w:val="center"/>
              <w:rPr>
                <w:sz w:val="24"/>
                <w:szCs w:val="24"/>
                <w:lang w:val="sq-AL"/>
              </w:rPr>
            </w:pPr>
          </w:p>
          <w:p w:rsidR="007E2451" w:rsidRPr="00AF43B4" w:rsidRDefault="007E2451" w:rsidP="00B2709C">
            <w:pPr>
              <w:jc w:val="center"/>
              <w:rPr>
                <w:b/>
                <w:sz w:val="24"/>
                <w:szCs w:val="24"/>
                <w:lang w:val="sq-AL"/>
              </w:rPr>
            </w:pPr>
            <w:r w:rsidRPr="00AF43B4">
              <w:rPr>
                <w:b/>
                <w:sz w:val="24"/>
                <w:szCs w:val="24"/>
                <w:lang w:val="sq-AL"/>
              </w:rPr>
              <w:t xml:space="preserve"> Neni 7</w:t>
            </w:r>
          </w:p>
          <w:p w:rsidR="007E2451" w:rsidRPr="00AF43B4" w:rsidRDefault="007E2451" w:rsidP="00B2709C">
            <w:pPr>
              <w:jc w:val="center"/>
              <w:rPr>
                <w:b/>
                <w:sz w:val="24"/>
                <w:szCs w:val="24"/>
                <w:lang w:val="sq-AL"/>
              </w:rPr>
            </w:pPr>
            <w:r w:rsidRPr="00AF43B4">
              <w:rPr>
                <w:b/>
                <w:sz w:val="24"/>
                <w:szCs w:val="24"/>
                <w:lang w:val="sq-AL"/>
              </w:rPr>
              <w:t>Llojet e inspektimeve</w:t>
            </w:r>
          </w:p>
          <w:p w:rsidR="007E2451" w:rsidRPr="00AF43B4" w:rsidRDefault="007E2451" w:rsidP="00B2709C">
            <w:pPr>
              <w:jc w:val="both"/>
              <w:rPr>
                <w:sz w:val="24"/>
                <w:szCs w:val="24"/>
                <w:lang w:val="sq-AL"/>
              </w:rPr>
            </w:pPr>
          </w:p>
          <w:p w:rsidR="00936481" w:rsidRPr="00AF43B4" w:rsidRDefault="007E2451" w:rsidP="00B2709C">
            <w:pPr>
              <w:jc w:val="both"/>
              <w:rPr>
                <w:sz w:val="24"/>
                <w:szCs w:val="24"/>
                <w:lang w:val="sq-AL"/>
              </w:rPr>
            </w:pPr>
            <w:r w:rsidRPr="00AF43B4">
              <w:rPr>
                <w:sz w:val="24"/>
                <w:szCs w:val="24"/>
                <w:lang w:val="sq-AL"/>
              </w:rPr>
              <w:t xml:space="preserve">1. </w:t>
            </w:r>
            <w:r w:rsidR="00936481" w:rsidRPr="00AF43B4">
              <w:rPr>
                <w:sz w:val="24"/>
                <w:szCs w:val="24"/>
                <w:lang w:val="sq-AL"/>
              </w:rPr>
              <w:t xml:space="preserve"> </w:t>
            </w:r>
            <w:r w:rsidRPr="00AF43B4">
              <w:rPr>
                <w:sz w:val="24"/>
                <w:szCs w:val="24"/>
                <w:lang w:val="sq-AL"/>
              </w:rPr>
              <w:t>Inspektorati</w:t>
            </w:r>
            <w:r w:rsidR="00936481" w:rsidRPr="00AF43B4">
              <w:rPr>
                <w:sz w:val="24"/>
                <w:szCs w:val="24"/>
                <w:lang w:val="sq-AL"/>
              </w:rPr>
              <w:t xml:space="preserve">   </w:t>
            </w:r>
            <w:r w:rsidRPr="00AF43B4">
              <w:rPr>
                <w:sz w:val="24"/>
                <w:szCs w:val="24"/>
                <w:lang w:val="sq-AL"/>
              </w:rPr>
              <w:t xml:space="preserve"> i </w:t>
            </w:r>
            <w:r w:rsidR="00936481" w:rsidRPr="00AF43B4">
              <w:rPr>
                <w:sz w:val="24"/>
                <w:szCs w:val="24"/>
                <w:lang w:val="sq-AL"/>
              </w:rPr>
              <w:t xml:space="preserve">  </w:t>
            </w:r>
            <w:r w:rsidRPr="00AF43B4">
              <w:rPr>
                <w:sz w:val="24"/>
                <w:szCs w:val="24"/>
                <w:lang w:val="sq-AL"/>
              </w:rPr>
              <w:t>kryen</w:t>
            </w:r>
            <w:r w:rsidR="00936481" w:rsidRPr="00AF43B4">
              <w:rPr>
                <w:sz w:val="24"/>
                <w:szCs w:val="24"/>
                <w:lang w:val="sq-AL"/>
              </w:rPr>
              <w:t xml:space="preserve"> </w:t>
            </w:r>
            <w:r w:rsidRPr="00AF43B4">
              <w:rPr>
                <w:sz w:val="24"/>
                <w:szCs w:val="24"/>
                <w:lang w:val="sq-AL"/>
              </w:rPr>
              <w:t xml:space="preserve"> inspe</w:t>
            </w:r>
            <w:r w:rsidR="00936481" w:rsidRPr="00AF43B4">
              <w:rPr>
                <w:sz w:val="24"/>
                <w:szCs w:val="24"/>
                <w:lang w:val="sq-AL"/>
              </w:rPr>
              <w:t>ktimet  në   dy</w:t>
            </w:r>
          </w:p>
          <w:p w:rsidR="007E2451" w:rsidRPr="00AF43B4" w:rsidRDefault="00D3638C" w:rsidP="00B2709C">
            <w:pPr>
              <w:jc w:val="both"/>
              <w:rPr>
                <w:sz w:val="24"/>
                <w:szCs w:val="24"/>
                <w:lang w:val="sq-AL"/>
              </w:rPr>
            </w:pPr>
            <w:r w:rsidRPr="00AF43B4">
              <w:rPr>
                <w:sz w:val="24"/>
                <w:szCs w:val="24"/>
                <w:lang w:val="sq-AL"/>
              </w:rPr>
              <w:t>mënyra, si</w:t>
            </w:r>
            <w:r w:rsidR="007E2451" w:rsidRPr="00AF43B4">
              <w:rPr>
                <w:sz w:val="24"/>
                <w:szCs w:val="24"/>
                <w:lang w:val="sq-AL"/>
              </w:rPr>
              <w:t>:</w:t>
            </w:r>
          </w:p>
          <w:p w:rsidR="007E2451" w:rsidRPr="00AF43B4" w:rsidRDefault="007E2451" w:rsidP="00B2709C">
            <w:pPr>
              <w:jc w:val="both"/>
              <w:rPr>
                <w:sz w:val="24"/>
                <w:szCs w:val="24"/>
                <w:lang w:val="sq-AL"/>
              </w:rPr>
            </w:pPr>
          </w:p>
          <w:p w:rsidR="007E2451" w:rsidRPr="00AF43B4" w:rsidRDefault="00053E02" w:rsidP="00936481">
            <w:pPr>
              <w:pStyle w:val="ListParagraph"/>
              <w:numPr>
                <w:ilvl w:val="1"/>
                <w:numId w:val="1"/>
              </w:numPr>
              <w:ind w:left="357" w:hanging="73"/>
              <w:jc w:val="both"/>
              <w:rPr>
                <w:sz w:val="24"/>
                <w:szCs w:val="24"/>
                <w:lang w:val="sq-AL"/>
              </w:rPr>
            </w:pPr>
            <w:r w:rsidRPr="00AF43B4">
              <w:rPr>
                <w:sz w:val="24"/>
                <w:szCs w:val="24"/>
                <w:lang w:val="sq-AL"/>
              </w:rPr>
              <w:t xml:space="preserve"> inspektim</w:t>
            </w:r>
            <w:r w:rsidR="007E2451" w:rsidRPr="00AF43B4">
              <w:rPr>
                <w:sz w:val="24"/>
                <w:szCs w:val="24"/>
                <w:lang w:val="sq-AL"/>
              </w:rPr>
              <w:t xml:space="preserve"> i rregullt; dhe</w:t>
            </w:r>
          </w:p>
          <w:p w:rsidR="007E2451" w:rsidRDefault="005E450A" w:rsidP="00B2709C">
            <w:pPr>
              <w:pStyle w:val="ListParagraph"/>
              <w:numPr>
                <w:ilvl w:val="1"/>
                <w:numId w:val="1"/>
              </w:numPr>
              <w:ind w:left="357" w:hanging="73"/>
              <w:jc w:val="both"/>
              <w:rPr>
                <w:sz w:val="24"/>
                <w:szCs w:val="24"/>
                <w:lang w:val="sq-AL"/>
              </w:rPr>
            </w:pPr>
            <w:r w:rsidRPr="00AF43B4">
              <w:rPr>
                <w:sz w:val="24"/>
                <w:szCs w:val="24"/>
                <w:lang w:val="sq-AL"/>
              </w:rPr>
              <w:t xml:space="preserve"> i</w:t>
            </w:r>
            <w:r w:rsidR="00053E02" w:rsidRPr="00AF43B4">
              <w:rPr>
                <w:sz w:val="24"/>
                <w:szCs w:val="24"/>
                <w:lang w:val="sq-AL"/>
              </w:rPr>
              <w:t>nspektim</w:t>
            </w:r>
            <w:r w:rsidR="007E2451" w:rsidRPr="00AF43B4">
              <w:rPr>
                <w:sz w:val="24"/>
                <w:szCs w:val="24"/>
                <w:lang w:val="sq-AL"/>
              </w:rPr>
              <w:t xml:space="preserve"> i jashtëzakonshëm.</w:t>
            </w:r>
          </w:p>
          <w:p w:rsidR="009F0C09" w:rsidRPr="00AF43B4" w:rsidRDefault="009F0C09" w:rsidP="009F0C09">
            <w:pPr>
              <w:pStyle w:val="ListParagraph"/>
              <w:ind w:left="357"/>
              <w:jc w:val="both"/>
              <w:rPr>
                <w:sz w:val="24"/>
                <w:szCs w:val="24"/>
                <w:lang w:val="sq-AL"/>
              </w:rPr>
            </w:pPr>
          </w:p>
          <w:p w:rsidR="008C2144" w:rsidRPr="00AF43B4" w:rsidRDefault="007E2451" w:rsidP="00B2709C">
            <w:pPr>
              <w:jc w:val="both"/>
              <w:rPr>
                <w:sz w:val="24"/>
                <w:szCs w:val="24"/>
                <w:lang w:val="sq-AL"/>
              </w:rPr>
            </w:pPr>
            <w:r w:rsidRPr="00AF43B4">
              <w:rPr>
                <w:sz w:val="24"/>
                <w:szCs w:val="24"/>
                <w:lang w:val="sq-AL"/>
              </w:rPr>
              <w:lastRenderedPageBreak/>
              <w:t xml:space="preserve">2. </w:t>
            </w:r>
            <w:r w:rsidR="008C2144" w:rsidRPr="00AF43B4">
              <w:rPr>
                <w:sz w:val="24"/>
                <w:szCs w:val="24"/>
                <w:lang w:val="sq-AL"/>
              </w:rPr>
              <w:t xml:space="preserve"> </w:t>
            </w:r>
            <w:r w:rsidRPr="00AF43B4">
              <w:rPr>
                <w:sz w:val="24"/>
                <w:szCs w:val="24"/>
                <w:lang w:val="sq-AL"/>
              </w:rPr>
              <w:t>Pr</w:t>
            </w:r>
            <w:r w:rsidR="008C2144" w:rsidRPr="00AF43B4">
              <w:rPr>
                <w:sz w:val="24"/>
                <w:szCs w:val="24"/>
                <w:lang w:val="sq-AL"/>
              </w:rPr>
              <w:t xml:space="preserve">ocedura       inspektuese     e         rregullt </w:t>
            </w:r>
          </w:p>
          <w:p w:rsidR="007E2451" w:rsidRPr="00AF43B4" w:rsidRDefault="007E2451" w:rsidP="00B2709C">
            <w:pPr>
              <w:jc w:val="both"/>
              <w:rPr>
                <w:sz w:val="24"/>
                <w:szCs w:val="24"/>
                <w:lang w:val="sq-AL"/>
              </w:rPr>
            </w:pPr>
            <w:r w:rsidRPr="00AF43B4">
              <w:rPr>
                <w:sz w:val="24"/>
                <w:szCs w:val="24"/>
                <w:lang w:val="sq-AL"/>
              </w:rPr>
              <w:t xml:space="preserve">konsiderohet procedura e cila fillon sipas një njoftimi ose kërkese nga institucionet, personi fizik dhe juridik që ka të drejta dhe obligime ndaj asetit të trashëgimisë kulturore dhe mekanizmat </w:t>
            </w:r>
            <w:r w:rsidR="00EB4064" w:rsidRPr="00AF43B4">
              <w:rPr>
                <w:sz w:val="24"/>
                <w:szCs w:val="24"/>
                <w:lang w:val="sq-AL"/>
              </w:rPr>
              <w:t>e tjerë të</w:t>
            </w:r>
            <w:r w:rsidR="005B02AF" w:rsidRPr="00AF43B4">
              <w:rPr>
                <w:sz w:val="24"/>
                <w:szCs w:val="24"/>
                <w:lang w:val="sq-AL"/>
              </w:rPr>
              <w:t xml:space="preserve"> fushës së</w:t>
            </w:r>
            <w:r w:rsidRPr="00AF43B4">
              <w:rPr>
                <w:sz w:val="24"/>
                <w:szCs w:val="24"/>
                <w:lang w:val="sq-AL"/>
              </w:rPr>
              <w:t xml:space="preserve"> trashëgimisë kulturore për marrj</w:t>
            </w:r>
            <w:r w:rsidR="005B02AF" w:rsidRPr="00AF43B4">
              <w:rPr>
                <w:sz w:val="24"/>
                <w:szCs w:val="24"/>
                <w:lang w:val="sq-AL"/>
              </w:rPr>
              <w:t>en e veprimeve nga Inspektorati.</w:t>
            </w:r>
          </w:p>
          <w:p w:rsidR="007E2451" w:rsidRPr="00AF43B4" w:rsidRDefault="007E2451" w:rsidP="00B2709C">
            <w:pPr>
              <w:pStyle w:val="ListParagraph"/>
              <w:jc w:val="both"/>
              <w:rPr>
                <w:sz w:val="24"/>
                <w:szCs w:val="24"/>
                <w:lang w:val="sq-AL"/>
              </w:rPr>
            </w:pPr>
          </w:p>
          <w:p w:rsidR="007E2451" w:rsidRPr="00AF43B4" w:rsidRDefault="007E2451" w:rsidP="00B2709C">
            <w:pPr>
              <w:jc w:val="both"/>
              <w:rPr>
                <w:sz w:val="24"/>
                <w:szCs w:val="24"/>
                <w:lang w:val="sq-AL"/>
              </w:rPr>
            </w:pPr>
            <w:r w:rsidRPr="00AF43B4">
              <w:rPr>
                <w:sz w:val="24"/>
                <w:szCs w:val="24"/>
                <w:lang w:val="sq-AL"/>
              </w:rPr>
              <w:t>3. Procedura inspektuese e jashtëzakonshme aplikohet në rastet kur ka njoftime për  parregullsi gjatë zbatimit të projekteve sipas aktit nënligjor në fuqi mbi Aktivitetet Konservuese dhe Restauruese të Trashëgimisë Kulturore dhe paraqiten probleme të paparashiku</w:t>
            </w:r>
            <w:r w:rsidR="00EB4064" w:rsidRPr="00AF43B4">
              <w:rPr>
                <w:sz w:val="24"/>
                <w:szCs w:val="24"/>
                <w:lang w:val="sq-AL"/>
              </w:rPr>
              <w:t>ara në të cilat intervenimi  i Inspektoratit të Trashëgimisë duhet të</w:t>
            </w:r>
            <w:r w:rsidRPr="00AF43B4">
              <w:rPr>
                <w:sz w:val="24"/>
                <w:szCs w:val="24"/>
                <w:lang w:val="sq-AL"/>
              </w:rPr>
              <w:t xml:space="preserve"> jetë i menjëhershëm.</w:t>
            </w:r>
          </w:p>
          <w:p w:rsidR="007E2451" w:rsidRPr="00AF43B4" w:rsidRDefault="007E2451" w:rsidP="00B2709C">
            <w:pPr>
              <w:jc w:val="both"/>
              <w:rPr>
                <w:sz w:val="24"/>
                <w:szCs w:val="24"/>
                <w:lang w:val="sq-AL"/>
              </w:rPr>
            </w:pPr>
          </w:p>
          <w:p w:rsidR="007E2451" w:rsidRPr="00AF43B4" w:rsidRDefault="007E2451" w:rsidP="00B2709C">
            <w:pPr>
              <w:jc w:val="both"/>
              <w:rPr>
                <w:sz w:val="24"/>
                <w:szCs w:val="24"/>
                <w:lang w:val="sq-AL"/>
              </w:rPr>
            </w:pPr>
          </w:p>
          <w:p w:rsidR="007E2451" w:rsidRPr="00AF43B4" w:rsidRDefault="007E2451" w:rsidP="00B2709C">
            <w:pPr>
              <w:jc w:val="center"/>
              <w:rPr>
                <w:b/>
                <w:sz w:val="24"/>
                <w:szCs w:val="24"/>
                <w:lang w:val="sq-AL"/>
              </w:rPr>
            </w:pPr>
            <w:r w:rsidRPr="00AF43B4">
              <w:rPr>
                <w:b/>
                <w:sz w:val="24"/>
                <w:szCs w:val="24"/>
                <w:lang w:val="sq-AL"/>
              </w:rPr>
              <w:t>Neni 8</w:t>
            </w:r>
          </w:p>
          <w:p w:rsidR="007E2451" w:rsidRPr="00AF43B4" w:rsidRDefault="007E2451" w:rsidP="00B2709C">
            <w:pPr>
              <w:jc w:val="center"/>
              <w:rPr>
                <w:b/>
                <w:sz w:val="24"/>
                <w:szCs w:val="24"/>
                <w:lang w:val="sq-AL"/>
              </w:rPr>
            </w:pPr>
            <w:r w:rsidRPr="00AF43B4">
              <w:rPr>
                <w:b/>
                <w:sz w:val="24"/>
                <w:szCs w:val="24"/>
                <w:lang w:val="sq-AL"/>
              </w:rPr>
              <w:t xml:space="preserve">Inicimi i </w:t>
            </w:r>
            <w:r w:rsidR="009C3B1A" w:rsidRPr="00AF43B4">
              <w:rPr>
                <w:b/>
                <w:sz w:val="24"/>
                <w:szCs w:val="24"/>
                <w:lang w:val="sq-AL"/>
              </w:rPr>
              <w:t>procedurës së</w:t>
            </w:r>
            <w:r w:rsidRPr="00AF43B4">
              <w:rPr>
                <w:b/>
                <w:sz w:val="24"/>
                <w:szCs w:val="24"/>
                <w:lang w:val="sq-AL"/>
              </w:rPr>
              <w:t xml:space="preserve"> inspektimit</w:t>
            </w:r>
          </w:p>
          <w:p w:rsidR="007E2451" w:rsidRPr="00AF43B4" w:rsidRDefault="007E2451" w:rsidP="00B2709C">
            <w:pPr>
              <w:jc w:val="both"/>
              <w:rPr>
                <w:sz w:val="24"/>
                <w:szCs w:val="24"/>
                <w:lang w:val="sq-AL"/>
              </w:rPr>
            </w:pPr>
          </w:p>
          <w:p w:rsidR="008E72A7" w:rsidRPr="00AF43B4" w:rsidRDefault="007E2451" w:rsidP="00B2709C">
            <w:pPr>
              <w:jc w:val="both"/>
              <w:rPr>
                <w:sz w:val="24"/>
                <w:szCs w:val="24"/>
                <w:lang w:val="sq-AL"/>
              </w:rPr>
            </w:pPr>
            <w:r w:rsidRPr="00AF43B4">
              <w:rPr>
                <w:sz w:val="24"/>
                <w:szCs w:val="24"/>
                <w:lang w:val="sq-AL"/>
              </w:rPr>
              <w:t xml:space="preserve">1. </w:t>
            </w:r>
            <w:r w:rsidR="008E72A7" w:rsidRPr="00AF43B4">
              <w:rPr>
                <w:sz w:val="24"/>
                <w:szCs w:val="24"/>
                <w:lang w:val="sq-AL"/>
              </w:rPr>
              <w:t xml:space="preserve"> </w:t>
            </w:r>
            <w:r w:rsidRPr="00AF43B4">
              <w:rPr>
                <w:sz w:val="24"/>
                <w:szCs w:val="24"/>
                <w:lang w:val="sq-AL"/>
              </w:rPr>
              <w:t>Inicimi</w:t>
            </w:r>
            <w:r w:rsidR="008E72A7" w:rsidRPr="00AF43B4">
              <w:rPr>
                <w:sz w:val="24"/>
                <w:szCs w:val="24"/>
                <w:lang w:val="sq-AL"/>
              </w:rPr>
              <w:t xml:space="preserve">   </w:t>
            </w:r>
            <w:r w:rsidRPr="00AF43B4">
              <w:rPr>
                <w:sz w:val="24"/>
                <w:szCs w:val="24"/>
                <w:lang w:val="sq-AL"/>
              </w:rPr>
              <w:t xml:space="preserve"> i</w:t>
            </w:r>
            <w:r w:rsidR="008E72A7" w:rsidRPr="00AF43B4">
              <w:rPr>
                <w:sz w:val="24"/>
                <w:szCs w:val="24"/>
                <w:lang w:val="sq-AL"/>
              </w:rPr>
              <w:t xml:space="preserve">   </w:t>
            </w:r>
            <w:r w:rsidRPr="00AF43B4">
              <w:rPr>
                <w:sz w:val="24"/>
                <w:szCs w:val="24"/>
                <w:lang w:val="sq-AL"/>
              </w:rPr>
              <w:t xml:space="preserve"> procedurës </w:t>
            </w:r>
            <w:r w:rsidR="008E72A7" w:rsidRPr="00AF43B4">
              <w:rPr>
                <w:sz w:val="24"/>
                <w:szCs w:val="24"/>
                <w:lang w:val="sq-AL"/>
              </w:rPr>
              <w:t xml:space="preserve">   </w:t>
            </w:r>
            <w:r w:rsidRPr="00AF43B4">
              <w:rPr>
                <w:sz w:val="24"/>
                <w:szCs w:val="24"/>
                <w:lang w:val="sq-AL"/>
              </w:rPr>
              <w:t>s</w:t>
            </w:r>
            <w:r w:rsidR="003C09B7" w:rsidRPr="00AF43B4">
              <w:rPr>
                <w:sz w:val="24"/>
                <w:szCs w:val="24"/>
                <w:lang w:val="sq-AL"/>
              </w:rPr>
              <w:t>ë</w:t>
            </w:r>
            <w:r w:rsidR="008E72A7" w:rsidRPr="00AF43B4">
              <w:rPr>
                <w:sz w:val="24"/>
                <w:szCs w:val="24"/>
                <w:lang w:val="sq-AL"/>
              </w:rPr>
              <w:t xml:space="preserve">    </w:t>
            </w:r>
            <w:r w:rsidR="003C09B7" w:rsidRPr="00AF43B4">
              <w:rPr>
                <w:sz w:val="24"/>
                <w:szCs w:val="24"/>
                <w:lang w:val="sq-AL"/>
              </w:rPr>
              <w:t xml:space="preserve"> rregullt</w:t>
            </w:r>
            <w:r w:rsidR="008E72A7" w:rsidRPr="00AF43B4">
              <w:rPr>
                <w:sz w:val="24"/>
                <w:szCs w:val="24"/>
                <w:lang w:val="sq-AL"/>
              </w:rPr>
              <w:t xml:space="preserve">   </w:t>
            </w:r>
            <w:r w:rsidR="003C09B7" w:rsidRPr="00AF43B4">
              <w:rPr>
                <w:sz w:val="24"/>
                <w:szCs w:val="24"/>
                <w:lang w:val="sq-AL"/>
              </w:rPr>
              <w:t xml:space="preserve"> të</w:t>
            </w:r>
          </w:p>
          <w:p w:rsidR="007E2451" w:rsidRPr="00AF43B4" w:rsidRDefault="007E2451" w:rsidP="00B2709C">
            <w:pPr>
              <w:jc w:val="both"/>
              <w:rPr>
                <w:sz w:val="24"/>
                <w:szCs w:val="24"/>
                <w:lang w:val="sq-AL"/>
              </w:rPr>
            </w:pPr>
            <w:r w:rsidRPr="00AF43B4">
              <w:rPr>
                <w:sz w:val="24"/>
                <w:szCs w:val="24"/>
                <w:lang w:val="sq-AL"/>
              </w:rPr>
              <w:t>inspektimit bëhet pasi që Inspektorati pranon një njoftim ose kërkesë me shkrim nga institucionet e trashëgimisë kulturore, personi fizik dhe juridik që ka të drejta dhe obligime ndaj asetit të trashëgimisë kulturore ose nga mekanizmat</w:t>
            </w:r>
            <w:r w:rsidR="003C09B7" w:rsidRPr="00AF43B4">
              <w:rPr>
                <w:sz w:val="24"/>
                <w:szCs w:val="24"/>
                <w:lang w:val="sq-AL"/>
              </w:rPr>
              <w:t xml:space="preserve"> e</w:t>
            </w:r>
            <w:r w:rsidRPr="00AF43B4">
              <w:rPr>
                <w:sz w:val="24"/>
                <w:szCs w:val="24"/>
                <w:lang w:val="sq-AL"/>
              </w:rPr>
              <w:t xml:space="preserve"> tjerë të institucioneve publike dhe organizatave joqeveritare që kanë kompetenca  ose në fushëveprimin e tyre </w:t>
            </w:r>
            <w:r w:rsidRPr="00AF43B4">
              <w:rPr>
                <w:sz w:val="24"/>
                <w:szCs w:val="24"/>
                <w:lang w:val="sq-AL"/>
              </w:rPr>
              <w:lastRenderedPageBreak/>
              <w:t>merren me aspektet e trashëgimisë kulturore.</w:t>
            </w:r>
          </w:p>
          <w:p w:rsidR="007E2451" w:rsidRPr="00AF43B4" w:rsidRDefault="007E2451" w:rsidP="00B2709C">
            <w:pPr>
              <w:jc w:val="both"/>
              <w:rPr>
                <w:sz w:val="24"/>
                <w:szCs w:val="24"/>
                <w:lang w:val="sq-AL"/>
              </w:rPr>
            </w:pPr>
          </w:p>
          <w:p w:rsidR="007E2451" w:rsidRPr="00AF43B4" w:rsidRDefault="00DB5D49" w:rsidP="00B2709C">
            <w:pPr>
              <w:jc w:val="both"/>
              <w:rPr>
                <w:sz w:val="24"/>
                <w:szCs w:val="24"/>
                <w:lang w:val="sq-AL"/>
              </w:rPr>
            </w:pPr>
            <w:r w:rsidRPr="00AF43B4">
              <w:rPr>
                <w:sz w:val="24"/>
                <w:szCs w:val="24"/>
                <w:lang w:val="sq-AL"/>
              </w:rPr>
              <w:t>2. Inicimi i procedurës së</w:t>
            </w:r>
            <w:r w:rsidR="007E2451" w:rsidRPr="00AF43B4">
              <w:rPr>
                <w:sz w:val="24"/>
                <w:szCs w:val="24"/>
                <w:lang w:val="sq-AL"/>
              </w:rPr>
              <w:t xml:space="preserve"> jashtëzakonshme të inspektim</w:t>
            </w:r>
            <w:r w:rsidRPr="00AF43B4">
              <w:rPr>
                <w:sz w:val="24"/>
                <w:szCs w:val="24"/>
                <w:lang w:val="sq-AL"/>
              </w:rPr>
              <w:t>it fillohet nga Inspektorati i Trashëgimisë K</w:t>
            </w:r>
            <w:r w:rsidR="007E2451" w:rsidRPr="00AF43B4">
              <w:rPr>
                <w:sz w:val="24"/>
                <w:szCs w:val="24"/>
                <w:lang w:val="sq-AL"/>
              </w:rPr>
              <w:t>ulturore sipas kërkesës s</w:t>
            </w:r>
            <w:r w:rsidRPr="00AF43B4">
              <w:rPr>
                <w:sz w:val="24"/>
                <w:szCs w:val="24"/>
                <w:lang w:val="sq-AL"/>
              </w:rPr>
              <w:t>ë</w:t>
            </w:r>
            <w:r w:rsidR="007E2451" w:rsidRPr="00AF43B4">
              <w:rPr>
                <w:sz w:val="24"/>
                <w:szCs w:val="24"/>
                <w:lang w:val="sq-AL"/>
              </w:rPr>
              <w:t xml:space="preserve"> Ministrisë s</w:t>
            </w:r>
            <w:r w:rsidRPr="00AF43B4">
              <w:rPr>
                <w:sz w:val="24"/>
                <w:szCs w:val="24"/>
                <w:lang w:val="sq-AL"/>
              </w:rPr>
              <w:t>ë</w:t>
            </w:r>
            <w:r w:rsidR="007E2451" w:rsidRPr="00AF43B4">
              <w:rPr>
                <w:sz w:val="24"/>
                <w:szCs w:val="24"/>
                <w:lang w:val="sq-AL"/>
              </w:rPr>
              <w:t xml:space="preserve"> Kulturës, Rinisë dhe Sportit, njoftimit nga institucionet e trashëgimisë kulturore, </w:t>
            </w:r>
            <w:r w:rsidR="00533373" w:rsidRPr="00AF43B4">
              <w:rPr>
                <w:sz w:val="24"/>
                <w:szCs w:val="24"/>
                <w:lang w:val="sq-AL"/>
              </w:rPr>
              <w:t xml:space="preserve">nga </w:t>
            </w:r>
            <w:r w:rsidR="007E2451" w:rsidRPr="00AF43B4">
              <w:rPr>
                <w:sz w:val="24"/>
                <w:szCs w:val="24"/>
                <w:lang w:val="sq-AL"/>
              </w:rPr>
              <w:t xml:space="preserve">personi fizik dhe juridik që ka të drejta dhe obligime ndaj asetit të trashëgimisë kulturore, nga mediat si dhe sipas detyrës zyrtare. </w:t>
            </w:r>
          </w:p>
          <w:p w:rsidR="002E1343" w:rsidRPr="00AF43B4" w:rsidRDefault="002E1343" w:rsidP="00C614C9">
            <w:pPr>
              <w:rPr>
                <w:b/>
                <w:sz w:val="24"/>
                <w:szCs w:val="24"/>
                <w:lang w:val="sq-AL"/>
              </w:rPr>
            </w:pPr>
          </w:p>
          <w:p w:rsidR="00C614C9" w:rsidRPr="00AF43B4" w:rsidRDefault="00C614C9" w:rsidP="00C614C9">
            <w:pPr>
              <w:rPr>
                <w:b/>
                <w:sz w:val="24"/>
                <w:szCs w:val="24"/>
                <w:lang w:val="sq-AL"/>
              </w:rPr>
            </w:pPr>
          </w:p>
          <w:p w:rsidR="007E2451" w:rsidRPr="00AF43B4" w:rsidRDefault="007E2451" w:rsidP="00B2709C">
            <w:pPr>
              <w:jc w:val="center"/>
              <w:rPr>
                <w:b/>
                <w:sz w:val="24"/>
                <w:szCs w:val="24"/>
                <w:lang w:val="sq-AL"/>
              </w:rPr>
            </w:pPr>
            <w:r w:rsidRPr="00AF43B4">
              <w:rPr>
                <w:b/>
                <w:sz w:val="24"/>
                <w:szCs w:val="24"/>
                <w:lang w:val="sq-AL"/>
              </w:rPr>
              <w:t>Neni 9</w:t>
            </w:r>
          </w:p>
          <w:p w:rsidR="007E2451" w:rsidRPr="00AF43B4" w:rsidRDefault="007E2451" w:rsidP="00B2709C">
            <w:pPr>
              <w:jc w:val="center"/>
              <w:rPr>
                <w:b/>
                <w:sz w:val="24"/>
                <w:szCs w:val="24"/>
                <w:lang w:val="sq-AL"/>
              </w:rPr>
            </w:pPr>
            <w:r w:rsidRPr="00AF43B4">
              <w:rPr>
                <w:b/>
                <w:sz w:val="24"/>
                <w:szCs w:val="24"/>
                <w:lang w:val="sq-AL"/>
              </w:rPr>
              <w:t>Caktimi i inspektorit</w:t>
            </w:r>
          </w:p>
          <w:p w:rsidR="007E2451" w:rsidRPr="00AF43B4" w:rsidRDefault="007E2451" w:rsidP="00B2709C">
            <w:pPr>
              <w:jc w:val="both"/>
              <w:rPr>
                <w:sz w:val="24"/>
                <w:szCs w:val="24"/>
                <w:lang w:val="sq-AL"/>
              </w:rPr>
            </w:pPr>
          </w:p>
          <w:p w:rsidR="007E2451" w:rsidRPr="00AF43B4" w:rsidRDefault="007E2451" w:rsidP="00B2709C">
            <w:pPr>
              <w:jc w:val="both"/>
              <w:rPr>
                <w:sz w:val="24"/>
                <w:szCs w:val="24"/>
                <w:lang w:val="sq-AL"/>
              </w:rPr>
            </w:pPr>
            <w:r w:rsidRPr="00AF43B4">
              <w:rPr>
                <w:sz w:val="24"/>
                <w:szCs w:val="24"/>
                <w:lang w:val="sq-AL"/>
              </w:rPr>
              <w:t>1. Caktimi i inspektorit të Inspektor</w:t>
            </w:r>
            <w:r w:rsidR="00AF7013" w:rsidRPr="00AF43B4">
              <w:rPr>
                <w:sz w:val="24"/>
                <w:szCs w:val="24"/>
                <w:lang w:val="sq-AL"/>
              </w:rPr>
              <w:t>atit për të inspektuar një rast</w:t>
            </w:r>
            <w:r w:rsidRPr="00AF43B4">
              <w:rPr>
                <w:sz w:val="24"/>
                <w:szCs w:val="24"/>
                <w:lang w:val="sq-AL"/>
              </w:rPr>
              <w:t xml:space="preserve"> bëhet sipas parimit të radhës së inspektimit. </w:t>
            </w:r>
          </w:p>
          <w:p w:rsidR="007E2451" w:rsidRPr="00AF43B4" w:rsidRDefault="007E2451" w:rsidP="00B2709C">
            <w:pPr>
              <w:jc w:val="both"/>
              <w:rPr>
                <w:sz w:val="24"/>
                <w:szCs w:val="24"/>
                <w:lang w:val="sq-AL"/>
              </w:rPr>
            </w:pPr>
          </w:p>
          <w:p w:rsidR="007E2451" w:rsidRPr="00AF43B4" w:rsidRDefault="007E2451" w:rsidP="00B2709C">
            <w:pPr>
              <w:jc w:val="both"/>
              <w:rPr>
                <w:sz w:val="24"/>
                <w:szCs w:val="24"/>
                <w:lang w:val="sq-AL"/>
              </w:rPr>
            </w:pPr>
            <w:r w:rsidRPr="00AF43B4">
              <w:rPr>
                <w:sz w:val="24"/>
                <w:szCs w:val="24"/>
                <w:lang w:val="sq-AL"/>
              </w:rPr>
              <w:t xml:space="preserve">2. Drejtori i </w:t>
            </w:r>
            <w:r w:rsidR="007B0722" w:rsidRPr="00AF43B4">
              <w:rPr>
                <w:sz w:val="24"/>
                <w:szCs w:val="24"/>
                <w:lang w:val="sq-AL"/>
              </w:rPr>
              <w:t>Inspektoratit brenda afatit</w:t>
            </w:r>
            <w:r w:rsidRPr="00AF43B4">
              <w:rPr>
                <w:sz w:val="24"/>
                <w:szCs w:val="24"/>
                <w:lang w:val="sq-AL"/>
              </w:rPr>
              <w:t xml:space="preserve"> </w:t>
            </w:r>
            <w:r w:rsidR="00126467" w:rsidRPr="00AF43B4">
              <w:rPr>
                <w:sz w:val="24"/>
                <w:szCs w:val="24"/>
                <w:lang w:val="sq-AL"/>
              </w:rPr>
              <w:t>prej</w:t>
            </w:r>
            <w:r w:rsidRPr="00AF43B4">
              <w:rPr>
                <w:sz w:val="24"/>
                <w:szCs w:val="24"/>
                <w:lang w:val="sq-AL"/>
              </w:rPr>
              <w:t xml:space="preserve"> pesë (5) </w:t>
            </w:r>
            <w:r w:rsidR="00C04AF5" w:rsidRPr="00AF43B4">
              <w:rPr>
                <w:sz w:val="24"/>
                <w:szCs w:val="24"/>
                <w:lang w:val="sq-AL"/>
              </w:rPr>
              <w:t>ditë</w:t>
            </w:r>
            <w:r w:rsidR="00126467" w:rsidRPr="00AF43B4">
              <w:rPr>
                <w:sz w:val="24"/>
                <w:szCs w:val="24"/>
                <w:lang w:val="sq-AL"/>
              </w:rPr>
              <w:t>sh</w:t>
            </w:r>
            <w:r w:rsidR="00C04AF5" w:rsidRPr="00AF43B4">
              <w:rPr>
                <w:sz w:val="24"/>
                <w:szCs w:val="24"/>
                <w:lang w:val="sq-AL"/>
              </w:rPr>
              <w:t xml:space="preserve"> pune</w:t>
            </w:r>
            <w:r w:rsidRPr="00AF43B4">
              <w:rPr>
                <w:sz w:val="24"/>
                <w:szCs w:val="24"/>
                <w:lang w:val="sq-AL"/>
              </w:rPr>
              <w:t xml:space="preserve"> cakton inspektorin për i</w:t>
            </w:r>
            <w:r w:rsidR="00591DBC" w:rsidRPr="00AF43B4">
              <w:rPr>
                <w:sz w:val="24"/>
                <w:szCs w:val="24"/>
                <w:lang w:val="sq-AL"/>
              </w:rPr>
              <w:t>nspektimin e rastit përkatës te</w:t>
            </w:r>
            <w:r w:rsidRPr="00AF43B4">
              <w:rPr>
                <w:sz w:val="24"/>
                <w:szCs w:val="24"/>
                <w:lang w:val="sq-AL"/>
              </w:rPr>
              <w:t xml:space="preserve"> procedura e rregullt e inspektimit, n</w:t>
            </w:r>
            <w:r w:rsidR="00591DBC" w:rsidRPr="00AF43B4">
              <w:rPr>
                <w:sz w:val="24"/>
                <w:szCs w:val="24"/>
                <w:lang w:val="sq-AL"/>
              </w:rPr>
              <w:t>ë</w:t>
            </w:r>
            <w:r w:rsidRPr="00AF43B4">
              <w:rPr>
                <w:sz w:val="24"/>
                <w:szCs w:val="24"/>
                <w:lang w:val="sq-AL"/>
              </w:rPr>
              <w:t xml:space="preserve"> pajtim me nenin 1 të këtij paragrafi.</w:t>
            </w:r>
          </w:p>
          <w:p w:rsidR="008E72A7" w:rsidRPr="00AF43B4" w:rsidRDefault="008E72A7" w:rsidP="00B2709C">
            <w:pPr>
              <w:jc w:val="both"/>
              <w:rPr>
                <w:sz w:val="24"/>
                <w:szCs w:val="24"/>
                <w:lang w:val="sq-AL"/>
              </w:rPr>
            </w:pPr>
          </w:p>
          <w:p w:rsidR="007E2451" w:rsidRPr="00AF43B4" w:rsidRDefault="007E2451" w:rsidP="00B2709C">
            <w:pPr>
              <w:jc w:val="both"/>
              <w:rPr>
                <w:sz w:val="24"/>
                <w:szCs w:val="24"/>
                <w:lang w:val="sq-AL"/>
              </w:rPr>
            </w:pPr>
            <w:r w:rsidRPr="00AF43B4">
              <w:rPr>
                <w:sz w:val="24"/>
                <w:szCs w:val="24"/>
                <w:lang w:val="sq-AL"/>
              </w:rPr>
              <w:t>3.</w:t>
            </w:r>
            <w:r w:rsidR="00C04AF5" w:rsidRPr="00AF43B4">
              <w:rPr>
                <w:sz w:val="24"/>
                <w:szCs w:val="24"/>
                <w:lang w:val="sq-AL"/>
              </w:rPr>
              <w:t xml:space="preserve"> </w:t>
            </w:r>
            <w:r w:rsidRPr="00AF43B4">
              <w:rPr>
                <w:sz w:val="24"/>
                <w:szCs w:val="24"/>
                <w:lang w:val="sq-AL"/>
              </w:rPr>
              <w:t xml:space="preserve">Drejtori i </w:t>
            </w:r>
            <w:r w:rsidR="007B0722" w:rsidRPr="00AF43B4">
              <w:rPr>
                <w:sz w:val="24"/>
                <w:szCs w:val="24"/>
                <w:lang w:val="sq-AL"/>
              </w:rPr>
              <w:t>Inspektoratit brenda afatit</w:t>
            </w:r>
            <w:r w:rsidRPr="00AF43B4">
              <w:rPr>
                <w:sz w:val="24"/>
                <w:szCs w:val="24"/>
                <w:lang w:val="sq-AL"/>
              </w:rPr>
              <w:t xml:space="preserve"> </w:t>
            </w:r>
            <w:r w:rsidR="00126467" w:rsidRPr="00AF43B4">
              <w:rPr>
                <w:sz w:val="24"/>
                <w:szCs w:val="24"/>
                <w:lang w:val="sq-AL"/>
              </w:rPr>
              <w:t xml:space="preserve">prej </w:t>
            </w:r>
            <w:r w:rsidRPr="00AF43B4">
              <w:rPr>
                <w:sz w:val="24"/>
                <w:szCs w:val="24"/>
                <w:lang w:val="sq-AL"/>
              </w:rPr>
              <w:t>tri (3) ditë</w:t>
            </w:r>
            <w:r w:rsidR="00126467" w:rsidRPr="00AF43B4">
              <w:rPr>
                <w:sz w:val="24"/>
                <w:szCs w:val="24"/>
                <w:lang w:val="sq-AL"/>
              </w:rPr>
              <w:t>sh</w:t>
            </w:r>
            <w:r w:rsidRPr="00AF43B4">
              <w:rPr>
                <w:sz w:val="24"/>
                <w:szCs w:val="24"/>
                <w:lang w:val="sq-AL"/>
              </w:rPr>
              <w:t xml:space="preserve"> pune cakton inspektorin për inspektimin e rastit për</w:t>
            </w:r>
            <w:r w:rsidR="00C04AF5" w:rsidRPr="00AF43B4">
              <w:rPr>
                <w:sz w:val="24"/>
                <w:szCs w:val="24"/>
                <w:lang w:val="sq-AL"/>
              </w:rPr>
              <w:t>katës te</w:t>
            </w:r>
            <w:r w:rsidRPr="00AF43B4">
              <w:rPr>
                <w:sz w:val="24"/>
                <w:szCs w:val="24"/>
                <w:lang w:val="sq-AL"/>
              </w:rPr>
              <w:t xml:space="preserve"> procedura e jashtëzakonshme e inspektimit.</w:t>
            </w:r>
          </w:p>
          <w:p w:rsidR="007E2451" w:rsidRPr="00AF43B4" w:rsidRDefault="007E2451" w:rsidP="00B2709C">
            <w:pPr>
              <w:jc w:val="both"/>
              <w:rPr>
                <w:color w:val="C00000"/>
                <w:sz w:val="24"/>
                <w:szCs w:val="24"/>
                <w:lang w:val="sq-AL"/>
              </w:rPr>
            </w:pPr>
          </w:p>
          <w:p w:rsidR="007E2451" w:rsidRPr="00AF43B4" w:rsidRDefault="007E2451" w:rsidP="00B2709C">
            <w:pPr>
              <w:jc w:val="both"/>
              <w:rPr>
                <w:sz w:val="24"/>
                <w:szCs w:val="24"/>
                <w:lang w:val="sq-AL"/>
              </w:rPr>
            </w:pPr>
            <w:r w:rsidRPr="00AF43B4">
              <w:rPr>
                <w:sz w:val="24"/>
                <w:szCs w:val="24"/>
                <w:lang w:val="sq-AL"/>
              </w:rPr>
              <w:t>4.</w:t>
            </w:r>
            <w:r w:rsidR="007B0722" w:rsidRPr="00AF43B4">
              <w:rPr>
                <w:sz w:val="24"/>
                <w:szCs w:val="24"/>
                <w:lang w:val="sq-AL"/>
              </w:rPr>
              <w:t xml:space="preserve"> </w:t>
            </w:r>
            <w:r w:rsidRPr="00AF43B4">
              <w:rPr>
                <w:sz w:val="24"/>
                <w:szCs w:val="24"/>
                <w:lang w:val="sq-AL"/>
              </w:rPr>
              <w:t>Në rastet kur inspektimi konsiderohet m</w:t>
            </w:r>
            <w:r w:rsidR="002A4AF0" w:rsidRPr="00AF43B4">
              <w:rPr>
                <w:sz w:val="24"/>
                <w:szCs w:val="24"/>
                <w:lang w:val="sq-AL"/>
              </w:rPr>
              <w:t xml:space="preserve">ë </w:t>
            </w:r>
            <w:r w:rsidR="002A4AF0" w:rsidRPr="00AF43B4">
              <w:rPr>
                <w:sz w:val="24"/>
                <w:szCs w:val="24"/>
                <w:lang w:val="sq-AL"/>
              </w:rPr>
              <w:lastRenderedPageBreak/>
              <w:t>specifik dhe i ndërlikuar, d</w:t>
            </w:r>
            <w:r w:rsidRPr="00AF43B4">
              <w:rPr>
                <w:sz w:val="24"/>
                <w:szCs w:val="24"/>
                <w:lang w:val="sq-AL"/>
              </w:rPr>
              <w:t>rejtori i Inspektoratit mund të caktojë më shumë se një inspektor për inspektim të rastit përkatës.</w:t>
            </w:r>
          </w:p>
          <w:p w:rsidR="007E2451" w:rsidRPr="00AF43B4" w:rsidRDefault="007E2451" w:rsidP="00B2709C">
            <w:pPr>
              <w:jc w:val="both"/>
              <w:rPr>
                <w:sz w:val="24"/>
                <w:szCs w:val="24"/>
                <w:lang w:val="sq-AL"/>
              </w:rPr>
            </w:pPr>
          </w:p>
          <w:p w:rsidR="007E2451" w:rsidRPr="00AF43B4" w:rsidRDefault="007E2451" w:rsidP="00B2709C">
            <w:pPr>
              <w:jc w:val="both"/>
              <w:rPr>
                <w:sz w:val="24"/>
                <w:szCs w:val="24"/>
                <w:lang w:val="sq-AL"/>
              </w:rPr>
            </w:pPr>
            <w:r w:rsidRPr="00AF43B4">
              <w:rPr>
                <w:sz w:val="24"/>
                <w:szCs w:val="24"/>
                <w:lang w:val="sq-AL"/>
              </w:rPr>
              <w:t xml:space="preserve">5. Me rastin e caktimit të </w:t>
            </w:r>
            <w:r w:rsidR="0066484D" w:rsidRPr="00AF43B4">
              <w:rPr>
                <w:sz w:val="24"/>
                <w:szCs w:val="24"/>
                <w:lang w:val="sq-AL"/>
              </w:rPr>
              <w:t>inspektorit, d</w:t>
            </w:r>
            <w:r w:rsidRPr="00AF43B4">
              <w:rPr>
                <w:sz w:val="24"/>
                <w:szCs w:val="24"/>
                <w:lang w:val="sq-AL"/>
              </w:rPr>
              <w:t>rejtori i Inspektoratit mund të tejkaloj</w:t>
            </w:r>
            <w:r w:rsidR="0066484D" w:rsidRPr="00AF43B4">
              <w:rPr>
                <w:sz w:val="24"/>
                <w:szCs w:val="24"/>
                <w:lang w:val="sq-AL"/>
              </w:rPr>
              <w:t>ë paragrafin 1 të këtij neni</w:t>
            </w:r>
            <w:r w:rsidRPr="00AF43B4">
              <w:rPr>
                <w:sz w:val="24"/>
                <w:szCs w:val="24"/>
                <w:lang w:val="sq-AL"/>
              </w:rPr>
              <w:t xml:space="preserve"> në rast të konfliktit</w:t>
            </w:r>
            <w:r w:rsidR="0066484D" w:rsidRPr="00AF43B4">
              <w:rPr>
                <w:sz w:val="24"/>
                <w:szCs w:val="24"/>
                <w:lang w:val="sq-AL"/>
              </w:rPr>
              <w:t xml:space="preserve"> të interesit të inspektorit, në rast të mungesës në punë</w:t>
            </w:r>
            <w:r w:rsidRPr="00AF43B4">
              <w:rPr>
                <w:sz w:val="24"/>
                <w:szCs w:val="24"/>
                <w:lang w:val="sq-AL"/>
              </w:rPr>
              <w:t xml:space="preserve"> të inspektorit ose në rrethana </w:t>
            </w:r>
            <w:r w:rsidR="0066484D" w:rsidRPr="00AF43B4">
              <w:rPr>
                <w:sz w:val="24"/>
                <w:szCs w:val="24"/>
                <w:lang w:val="sq-AL"/>
              </w:rPr>
              <w:t xml:space="preserve">të </w:t>
            </w:r>
            <w:r w:rsidRPr="00AF43B4">
              <w:rPr>
                <w:sz w:val="24"/>
                <w:szCs w:val="24"/>
                <w:lang w:val="sq-AL"/>
              </w:rPr>
              <w:t>tjera që e bëjnë të pamundur caktimin e inspektorit në rastin konkret të inspektimit.</w:t>
            </w:r>
          </w:p>
          <w:p w:rsidR="007E2451" w:rsidRPr="00AF43B4" w:rsidRDefault="007E2451" w:rsidP="00B2709C">
            <w:pPr>
              <w:jc w:val="both"/>
              <w:rPr>
                <w:sz w:val="24"/>
                <w:szCs w:val="24"/>
                <w:lang w:val="sq-AL"/>
              </w:rPr>
            </w:pPr>
          </w:p>
          <w:p w:rsidR="00C614C9" w:rsidRPr="00AF43B4" w:rsidRDefault="00C614C9" w:rsidP="00B2709C">
            <w:pPr>
              <w:jc w:val="both"/>
              <w:rPr>
                <w:sz w:val="24"/>
                <w:szCs w:val="24"/>
                <w:lang w:val="sq-AL"/>
              </w:rPr>
            </w:pPr>
          </w:p>
          <w:p w:rsidR="007E2451" w:rsidRPr="00AF43B4" w:rsidRDefault="007E2451" w:rsidP="00B2709C">
            <w:pPr>
              <w:jc w:val="center"/>
              <w:rPr>
                <w:b/>
                <w:sz w:val="24"/>
                <w:szCs w:val="24"/>
                <w:lang w:val="sq-AL"/>
              </w:rPr>
            </w:pPr>
            <w:r w:rsidRPr="00AF43B4">
              <w:rPr>
                <w:b/>
                <w:sz w:val="24"/>
                <w:szCs w:val="24"/>
                <w:lang w:val="sq-AL"/>
              </w:rPr>
              <w:t>Neni 10</w:t>
            </w:r>
          </w:p>
          <w:p w:rsidR="007E2451" w:rsidRPr="00AF43B4" w:rsidRDefault="007E2451" w:rsidP="00B2709C">
            <w:pPr>
              <w:jc w:val="center"/>
              <w:rPr>
                <w:b/>
                <w:sz w:val="24"/>
                <w:szCs w:val="24"/>
                <w:lang w:val="sq-AL"/>
              </w:rPr>
            </w:pPr>
            <w:r w:rsidRPr="00AF43B4">
              <w:rPr>
                <w:b/>
                <w:sz w:val="24"/>
                <w:szCs w:val="24"/>
                <w:lang w:val="sq-AL"/>
              </w:rPr>
              <w:t>Vizita inspektuese</w:t>
            </w:r>
          </w:p>
          <w:p w:rsidR="007E2451" w:rsidRPr="00AF43B4" w:rsidRDefault="007E2451" w:rsidP="00B2709C">
            <w:pPr>
              <w:jc w:val="both"/>
              <w:rPr>
                <w:sz w:val="24"/>
                <w:szCs w:val="24"/>
                <w:lang w:val="sq-AL"/>
              </w:rPr>
            </w:pPr>
          </w:p>
          <w:p w:rsidR="000D30B9" w:rsidRPr="00AF43B4" w:rsidRDefault="007E2451" w:rsidP="00B2709C">
            <w:pPr>
              <w:jc w:val="both"/>
              <w:rPr>
                <w:sz w:val="24"/>
                <w:szCs w:val="24"/>
                <w:lang w:val="sq-AL"/>
              </w:rPr>
            </w:pPr>
            <w:r w:rsidRPr="00AF43B4">
              <w:rPr>
                <w:sz w:val="24"/>
                <w:szCs w:val="24"/>
                <w:lang w:val="sq-AL"/>
              </w:rPr>
              <w:t xml:space="preserve">1. </w:t>
            </w:r>
            <w:r w:rsidR="000D30B9" w:rsidRPr="00AF43B4">
              <w:rPr>
                <w:sz w:val="24"/>
                <w:szCs w:val="24"/>
                <w:lang w:val="sq-AL"/>
              </w:rPr>
              <w:t xml:space="preserve"> </w:t>
            </w:r>
            <w:r w:rsidRPr="00AF43B4">
              <w:rPr>
                <w:sz w:val="24"/>
                <w:szCs w:val="24"/>
                <w:lang w:val="sq-AL"/>
              </w:rPr>
              <w:t xml:space="preserve">Inspektori </w:t>
            </w:r>
            <w:r w:rsidR="000D30B9" w:rsidRPr="00AF43B4">
              <w:rPr>
                <w:sz w:val="24"/>
                <w:szCs w:val="24"/>
                <w:lang w:val="sq-AL"/>
              </w:rPr>
              <w:t xml:space="preserve"> </w:t>
            </w:r>
            <w:r w:rsidRPr="00AF43B4">
              <w:rPr>
                <w:sz w:val="24"/>
                <w:szCs w:val="24"/>
                <w:lang w:val="sq-AL"/>
              </w:rPr>
              <w:t>i c</w:t>
            </w:r>
            <w:r w:rsidR="00E17A5F" w:rsidRPr="00AF43B4">
              <w:rPr>
                <w:sz w:val="24"/>
                <w:szCs w:val="24"/>
                <w:lang w:val="sq-AL"/>
              </w:rPr>
              <w:t>aktuar për inspektimin e rastit</w:t>
            </w:r>
          </w:p>
          <w:p w:rsidR="007E2451" w:rsidRPr="00AF43B4" w:rsidRDefault="007E2451" w:rsidP="00B2709C">
            <w:pPr>
              <w:jc w:val="both"/>
              <w:rPr>
                <w:sz w:val="24"/>
                <w:szCs w:val="24"/>
                <w:lang w:val="sq-AL"/>
              </w:rPr>
            </w:pPr>
            <w:r w:rsidRPr="00AF43B4">
              <w:rPr>
                <w:sz w:val="24"/>
                <w:szCs w:val="24"/>
                <w:lang w:val="sq-AL"/>
              </w:rPr>
              <w:t>vizitën inspektuese është i obliguar ta kryej</w:t>
            </w:r>
            <w:r w:rsidR="00801118" w:rsidRPr="00AF43B4">
              <w:rPr>
                <w:sz w:val="24"/>
                <w:szCs w:val="24"/>
                <w:lang w:val="sq-AL"/>
              </w:rPr>
              <w:t>ë</w:t>
            </w:r>
            <w:r w:rsidRPr="00AF43B4">
              <w:rPr>
                <w:sz w:val="24"/>
                <w:szCs w:val="24"/>
                <w:lang w:val="sq-AL"/>
              </w:rPr>
              <w:t xml:space="preserve"> brenda afatit </w:t>
            </w:r>
            <w:r w:rsidR="00126467" w:rsidRPr="00AF43B4">
              <w:rPr>
                <w:sz w:val="24"/>
                <w:szCs w:val="24"/>
                <w:lang w:val="sq-AL"/>
              </w:rPr>
              <w:t>prej</w:t>
            </w:r>
            <w:r w:rsidRPr="00AF43B4">
              <w:rPr>
                <w:sz w:val="24"/>
                <w:szCs w:val="24"/>
                <w:lang w:val="sq-AL"/>
              </w:rPr>
              <w:t xml:space="preserve"> pesë (5) ditë</w:t>
            </w:r>
            <w:r w:rsidR="00126467" w:rsidRPr="00AF43B4">
              <w:rPr>
                <w:sz w:val="24"/>
                <w:szCs w:val="24"/>
                <w:lang w:val="sq-AL"/>
              </w:rPr>
              <w:t>sh</w:t>
            </w:r>
            <w:r w:rsidRPr="00AF43B4">
              <w:rPr>
                <w:sz w:val="24"/>
                <w:szCs w:val="24"/>
                <w:lang w:val="sq-AL"/>
              </w:rPr>
              <w:t xml:space="preserve"> pune.</w:t>
            </w:r>
          </w:p>
          <w:p w:rsidR="007E2451" w:rsidRPr="00AF43B4" w:rsidRDefault="007E2451" w:rsidP="00B2709C">
            <w:pPr>
              <w:pStyle w:val="ListParagraph"/>
              <w:jc w:val="both"/>
              <w:rPr>
                <w:sz w:val="24"/>
                <w:szCs w:val="24"/>
                <w:lang w:val="sq-AL"/>
              </w:rPr>
            </w:pPr>
          </w:p>
          <w:p w:rsidR="000D30B9" w:rsidRPr="00AF43B4" w:rsidRDefault="007E2451" w:rsidP="00B2709C">
            <w:pPr>
              <w:jc w:val="both"/>
              <w:rPr>
                <w:sz w:val="24"/>
                <w:szCs w:val="24"/>
                <w:lang w:val="sq-AL"/>
              </w:rPr>
            </w:pPr>
            <w:r w:rsidRPr="00AF43B4">
              <w:rPr>
                <w:sz w:val="24"/>
                <w:szCs w:val="24"/>
                <w:lang w:val="sq-AL"/>
              </w:rPr>
              <w:t>2.</w:t>
            </w:r>
            <w:r w:rsidR="000D30B9" w:rsidRPr="00AF43B4">
              <w:rPr>
                <w:sz w:val="24"/>
                <w:szCs w:val="24"/>
                <w:lang w:val="sq-AL"/>
              </w:rPr>
              <w:t xml:space="preserve"> </w:t>
            </w:r>
            <w:r w:rsidRPr="00AF43B4">
              <w:rPr>
                <w:sz w:val="24"/>
                <w:szCs w:val="24"/>
                <w:lang w:val="sq-AL"/>
              </w:rPr>
              <w:t xml:space="preserve"> Inspektori </w:t>
            </w:r>
            <w:r w:rsidR="000D30B9" w:rsidRPr="00AF43B4">
              <w:rPr>
                <w:sz w:val="24"/>
                <w:szCs w:val="24"/>
                <w:lang w:val="sq-AL"/>
              </w:rPr>
              <w:t xml:space="preserve">  </w:t>
            </w:r>
            <w:r w:rsidRPr="00AF43B4">
              <w:rPr>
                <w:sz w:val="24"/>
                <w:szCs w:val="24"/>
                <w:lang w:val="sq-AL"/>
              </w:rPr>
              <w:t xml:space="preserve">duhet </w:t>
            </w:r>
            <w:r w:rsidR="000D30B9" w:rsidRPr="00AF43B4">
              <w:rPr>
                <w:sz w:val="24"/>
                <w:szCs w:val="24"/>
                <w:lang w:val="sq-AL"/>
              </w:rPr>
              <w:t xml:space="preserve"> </w:t>
            </w:r>
            <w:r w:rsidRPr="00AF43B4">
              <w:rPr>
                <w:sz w:val="24"/>
                <w:szCs w:val="24"/>
                <w:lang w:val="sq-AL"/>
              </w:rPr>
              <w:t>të</w:t>
            </w:r>
            <w:r w:rsidR="000D30B9" w:rsidRPr="00AF43B4">
              <w:rPr>
                <w:sz w:val="24"/>
                <w:szCs w:val="24"/>
                <w:lang w:val="sq-AL"/>
              </w:rPr>
              <w:t xml:space="preserve"> </w:t>
            </w:r>
            <w:r w:rsidRPr="00AF43B4">
              <w:rPr>
                <w:sz w:val="24"/>
                <w:szCs w:val="24"/>
                <w:lang w:val="sq-AL"/>
              </w:rPr>
              <w:t xml:space="preserve"> kujdeset </w:t>
            </w:r>
            <w:r w:rsidR="000D30B9" w:rsidRPr="00AF43B4">
              <w:rPr>
                <w:sz w:val="24"/>
                <w:szCs w:val="24"/>
                <w:lang w:val="sq-AL"/>
              </w:rPr>
              <w:t xml:space="preserve">  </w:t>
            </w:r>
            <w:r w:rsidRPr="00AF43B4">
              <w:rPr>
                <w:sz w:val="24"/>
                <w:szCs w:val="24"/>
                <w:lang w:val="sq-AL"/>
              </w:rPr>
              <w:t>që</w:t>
            </w:r>
            <w:r w:rsidR="00E17A5F" w:rsidRPr="00AF43B4">
              <w:rPr>
                <w:sz w:val="24"/>
                <w:szCs w:val="24"/>
                <w:lang w:val="sq-AL"/>
              </w:rPr>
              <w:t>,</w:t>
            </w:r>
            <w:r w:rsidR="000D30B9" w:rsidRPr="00AF43B4">
              <w:rPr>
                <w:sz w:val="24"/>
                <w:szCs w:val="24"/>
                <w:lang w:val="sq-AL"/>
              </w:rPr>
              <w:t xml:space="preserve">     sipas</w:t>
            </w:r>
          </w:p>
          <w:p w:rsidR="007E2451" w:rsidRPr="00AF43B4" w:rsidRDefault="007E2451" w:rsidP="00B2709C">
            <w:pPr>
              <w:jc w:val="both"/>
              <w:rPr>
                <w:sz w:val="24"/>
                <w:szCs w:val="24"/>
                <w:lang w:val="sq-AL"/>
              </w:rPr>
            </w:pPr>
            <w:r w:rsidRPr="00AF43B4">
              <w:rPr>
                <w:sz w:val="24"/>
                <w:szCs w:val="24"/>
                <w:lang w:val="sq-AL"/>
              </w:rPr>
              <w:t>mundësive dhe nevojave, paraprakisht t’i njoftoj</w:t>
            </w:r>
            <w:r w:rsidR="00E17A5F" w:rsidRPr="00AF43B4">
              <w:rPr>
                <w:sz w:val="24"/>
                <w:szCs w:val="24"/>
                <w:lang w:val="sq-AL"/>
              </w:rPr>
              <w:t>ë</w:t>
            </w:r>
            <w:r w:rsidRPr="00AF43B4">
              <w:rPr>
                <w:sz w:val="24"/>
                <w:szCs w:val="24"/>
                <w:lang w:val="sq-AL"/>
              </w:rPr>
              <w:t xml:space="preserve"> personat dhe mekanizmat përkatës për inspektimin.</w:t>
            </w:r>
          </w:p>
          <w:p w:rsidR="007E2451" w:rsidRPr="00AF43B4" w:rsidRDefault="007E2451" w:rsidP="00B2709C">
            <w:pPr>
              <w:jc w:val="both"/>
              <w:rPr>
                <w:sz w:val="24"/>
                <w:szCs w:val="24"/>
                <w:lang w:val="sq-AL"/>
              </w:rPr>
            </w:pPr>
          </w:p>
          <w:p w:rsidR="000D30B9" w:rsidRPr="00AF43B4" w:rsidRDefault="007E2451" w:rsidP="000D30B9">
            <w:pPr>
              <w:ind w:right="-169"/>
              <w:jc w:val="both"/>
              <w:rPr>
                <w:sz w:val="24"/>
                <w:szCs w:val="24"/>
                <w:lang w:val="sq-AL"/>
              </w:rPr>
            </w:pPr>
            <w:r w:rsidRPr="00AF43B4">
              <w:rPr>
                <w:sz w:val="24"/>
                <w:szCs w:val="24"/>
                <w:lang w:val="sq-AL"/>
              </w:rPr>
              <w:t>3.</w:t>
            </w:r>
            <w:r w:rsidR="00E21D39" w:rsidRPr="00AF43B4">
              <w:rPr>
                <w:sz w:val="24"/>
                <w:szCs w:val="24"/>
                <w:lang w:val="sq-AL"/>
              </w:rPr>
              <w:t xml:space="preserve"> </w:t>
            </w:r>
            <w:r w:rsidR="000D30B9" w:rsidRPr="00AF43B4">
              <w:rPr>
                <w:sz w:val="24"/>
                <w:szCs w:val="24"/>
                <w:lang w:val="sq-AL"/>
              </w:rPr>
              <w:t xml:space="preserve"> </w:t>
            </w:r>
            <w:r w:rsidRPr="00AF43B4">
              <w:rPr>
                <w:sz w:val="24"/>
                <w:szCs w:val="24"/>
                <w:lang w:val="sq-AL"/>
              </w:rPr>
              <w:t>Inspektori</w:t>
            </w:r>
            <w:r w:rsidR="009F421B" w:rsidRPr="00AF43B4">
              <w:rPr>
                <w:sz w:val="24"/>
                <w:szCs w:val="24"/>
                <w:lang w:val="sq-AL"/>
              </w:rPr>
              <w:t xml:space="preserve"> gjatë inspektimit duhet të shik</w:t>
            </w:r>
            <w:r w:rsidRPr="00AF43B4">
              <w:rPr>
                <w:sz w:val="24"/>
                <w:szCs w:val="24"/>
                <w:lang w:val="sq-AL"/>
              </w:rPr>
              <w:t>oj</w:t>
            </w:r>
            <w:r w:rsidR="009F421B" w:rsidRPr="00AF43B4">
              <w:rPr>
                <w:sz w:val="24"/>
                <w:szCs w:val="24"/>
                <w:lang w:val="sq-AL"/>
              </w:rPr>
              <w:t>ë</w:t>
            </w:r>
          </w:p>
          <w:p w:rsidR="007E2451" w:rsidRPr="00AF43B4" w:rsidRDefault="007E2451" w:rsidP="00B2709C">
            <w:pPr>
              <w:jc w:val="both"/>
              <w:rPr>
                <w:sz w:val="24"/>
                <w:szCs w:val="24"/>
                <w:lang w:val="sq-AL"/>
              </w:rPr>
            </w:pPr>
            <w:r w:rsidRPr="00AF43B4">
              <w:rPr>
                <w:sz w:val="24"/>
                <w:szCs w:val="24"/>
                <w:lang w:val="sq-AL"/>
              </w:rPr>
              <w:t>vendin e ngjarjes, të bëjë vlerësimin e gjendjes si dhe të nxjerr</w:t>
            </w:r>
            <w:r w:rsidR="009F421B" w:rsidRPr="00AF43B4">
              <w:rPr>
                <w:sz w:val="24"/>
                <w:szCs w:val="24"/>
                <w:lang w:val="sq-AL"/>
              </w:rPr>
              <w:t>ë</w:t>
            </w:r>
            <w:r w:rsidRPr="00AF43B4">
              <w:rPr>
                <w:sz w:val="24"/>
                <w:szCs w:val="24"/>
                <w:lang w:val="sq-AL"/>
              </w:rPr>
              <w:t xml:space="preserve"> konstatimet e sakta nga inspektimi.</w:t>
            </w:r>
          </w:p>
          <w:p w:rsidR="007E2451" w:rsidRPr="00AF43B4" w:rsidRDefault="007E2451" w:rsidP="00B2709C">
            <w:pPr>
              <w:jc w:val="both"/>
              <w:rPr>
                <w:sz w:val="24"/>
                <w:szCs w:val="24"/>
                <w:lang w:val="sq-AL"/>
              </w:rPr>
            </w:pPr>
          </w:p>
          <w:p w:rsidR="000D30B9" w:rsidRPr="00AF43B4" w:rsidRDefault="007E2451" w:rsidP="00B2709C">
            <w:pPr>
              <w:jc w:val="both"/>
              <w:rPr>
                <w:sz w:val="24"/>
                <w:szCs w:val="24"/>
                <w:lang w:val="sq-AL"/>
              </w:rPr>
            </w:pPr>
            <w:r w:rsidRPr="00AF43B4">
              <w:rPr>
                <w:sz w:val="24"/>
                <w:szCs w:val="24"/>
                <w:lang w:val="sq-AL"/>
              </w:rPr>
              <w:t>4.</w:t>
            </w:r>
            <w:r w:rsidR="00795188" w:rsidRPr="00AF43B4">
              <w:rPr>
                <w:sz w:val="24"/>
                <w:szCs w:val="24"/>
                <w:lang w:val="sq-AL"/>
              </w:rPr>
              <w:t xml:space="preserve"> </w:t>
            </w:r>
            <w:r w:rsidR="000D30B9" w:rsidRPr="00AF43B4">
              <w:rPr>
                <w:sz w:val="24"/>
                <w:szCs w:val="24"/>
                <w:lang w:val="sq-AL"/>
              </w:rPr>
              <w:t xml:space="preserve"> </w:t>
            </w:r>
            <w:r w:rsidRPr="00AF43B4">
              <w:rPr>
                <w:sz w:val="24"/>
                <w:szCs w:val="24"/>
                <w:lang w:val="sq-AL"/>
              </w:rPr>
              <w:t xml:space="preserve">Inspektori </w:t>
            </w:r>
            <w:r w:rsidR="000D30B9" w:rsidRPr="00AF43B4">
              <w:rPr>
                <w:sz w:val="24"/>
                <w:szCs w:val="24"/>
                <w:lang w:val="sq-AL"/>
              </w:rPr>
              <w:t xml:space="preserve">  </w:t>
            </w:r>
            <w:r w:rsidRPr="00AF43B4">
              <w:rPr>
                <w:sz w:val="24"/>
                <w:szCs w:val="24"/>
                <w:lang w:val="sq-AL"/>
              </w:rPr>
              <w:t xml:space="preserve">vendos </w:t>
            </w:r>
            <w:r w:rsidR="000D30B9" w:rsidRPr="00AF43B4">
              <w:rPr>
                <w:sz w:val="24"/>
                <w:szCs w:val="24"/>
                <w:lang w:val="sq-AL"/>
              </w:rPr>
              <w:t xml:space="preserve">  </w:t>
            </w:r>
            <w:r w:rsidRPr="00AF43B4">
              <w:rPr>
                <w:sz w:val="24"/>
                <w:szCs w:val="24"/>
                <w:lang w:val="sq-AL"/>
              </w:rPr>
              <w:t xml:space="preserve">shiritin </w:t>
            </w:r>
            <w:r w:rsidR="000D30B9" w:rsidRPr="00AF43B4">
              <w:rPr>
                <w:sz w:val="24"/>
                <w:szCs w:val="24"/>
                <w:lang w:val="sq-AL"/>
              </w:rPr>
              <w:t xml:space="preserve"> </w:t>
            </w:r>
            <w:r w:rsidRPr="00AF43B4">
              <w:rPr>
                <w:sz w:val="24"/>
                <w:szCs w:val="24"/>
                <w:lang w:val="sq-AL"/>
              </w:rPr>
              <w:t xml:space="preserve">apo </w:t>
            </w:r>
            <w:r w:rsidR="000D30B9" w:rsidRPr="00AF43B4">
              <w:rPr>
                <w:sz w:val="24"/>
                <w:szCs w:val="24"/>
                <w:lang w:val="sq-AL"/>
              </w:rPr>
              <w:t xml:space="preserve"> </w:t>
            </w:r>
            <w:r w:rsidRPr="00AF43B4">
              <w:rPr>
                <w:sz w:val="24"/>
                <w:szCs w:val="24"/>
                <w:lang w:val="sq-AL"/>
              </w:rPr>
              <w:t xml:space="preserve">shenja </w:t>
            </w:r>
            <w:r w:rsidR="000D30B9" w:rsidRPr="00AF43B4">
              <w:rPr>
                <w:sz w:val="24"/>
                <w:szCs w:val="24"/>
                <w:lang w:val="sq-AL"/>
              </w:rPr>
              <w:t xml:space="preserve"> </w:t>
            </w:r>
            <w:r w:rsidR="00795188" w:rsidRPr="00AF43B4">
              <w:rPr>
                <w:sz w:val="24"/>
                <w:szCs w:val="24"/>
                <w:lang w:val="sq-AL"/>
              </w:rPr>
              <w:t xml:space="preserve">të </w:t>
            </w:r>
          </w:p>
          <w:p w:rsidR="007E2451" w:rsidRPr="00AF43B4" w:rsidRDefault="007E2451" w:rsidP="00B2709C">
            <w:pPr>
              <w:jc w:val="both"/>
              <w:rPr>
                <w:sz w:val="24"/>
                <w:szCs w:val="24"/>
                <w:lang w:val="sq-AL"/>
              </w:rPr>
            </w:pPr>
            <w:r w:rsidRPr="00AF43B4">
              <w:rPr>
                <w:sz w:val="24"/>
                <w:szCs w:val="24"/>
                <w:lang w:val="sq-AL"/>
              </w:rPr>
              <w:t>tje</w:t>
            </w:r>
            <w:r w:rsidR="00795188" w:rsidRPr="00AF43B4">
              <w:rPr>
                <w:sz w:val="24"/>
                <w:szCs w:val="24"/>
                <w:lang w:val="sq-AL"/>
              </w:rPr>
              <w:t>ra</w:t>
            </w:r>
            <w:r w:rsidR="000D30B9" w:rsidRPr="00AF43B4">
              <w:rPr>
                <w:sz w:val="24"/>
                <w:szCs w:val="24"/>
                <w:lang w:val="sq-AL"/>
              </w:rPr>
              <w:t xml:space="preserve"> </w:t>
            </w:r>
            <w:r w:rsidR="00795188" w:rsidRPr="00AF43B4">
              <w:rPr>
                <w:sz w:val="24"/>
                <w:szCs w:val="24"/>
                <w:lang w:val="sq-AL"/>
              </w:rPr>
              <w:t>zyrtare në vendin e ngjarjes</w:t>
            </w:r>
            <w:r w:rsidRPr="00AF43B4">
              <w:rPr>
                <w:sz w:val="24"/>
                <w:szCs w:val="24"/>
                <w:lang w:val="sq-AL"/>
              </w:rPr>
              <w:t xml:space="preserve"> kur vlerëson </w:t>
            </w:r>
            <w:r w:rsidRPr="00AF43B4">
              <w:rPr>
                <w:sz w:val="24"/>
                <w:szCs w:val="24"/>
                <w:lang w:val="sq-AL"/>
              </w:rPr>
              <w:lastRenderedPageBreak/>
              <w:t xml:space="preserve">se vendosja është e domosdoshme dhe ndikon në ruajtjen dhe </w:t>
            </w:r>
            <w:r w:rsidR="00795188" w:rsidRPr="00AF43B4">
              <w:rPr>
                <w:sz w:val="24"/>
                <w:szCs w:val="24"/>
                <w:lang w:val="sq-AL"/>
              </w:rPr>
              <w:t>mbrojtjen</w:t>
            </w:r>
            <w:r w:rsidRPr="00AF43B4">
              <w:rPr>
                <w:sz w:val="24"/>
                <w:szCs w:val="24"/>
                <w:lang w:val="sq-AL"/>
              </w:rPr>
              <w:t xml:space="preserve"> e asetit të trashëgimisë kulturore.</w:t>
            </w:r>
          </w:p>
          <w:p w:rsidR="007E2451" w:rsidRPr="00AF43B4" w:rsidRDefault="007E2451" w:rsidP="00B2709C">
            <w:pPr>
              <w:jc w:val="both"/>
              <w:rPr>
                <w:sz w:val="24"/>
                <w:szCs w:val="24"/>
                <w:lang w:val="sq-AL"/>
              </w:rPr>
            </w:pPr>
          </w:p>
          <w:p w:rsidR="007E2451" w:rsidRPr="00AF43B4" w:rsidRDefault="007E2451" w:rsidP="00B2709C">
            <w:pPr>
              <w:jc w:val="both"/>
              <w:rPr>
                <w:sz w:val="24"/>
                <w:szCs w:val="24"/>
                <w:lang w:val="sq-AL"/>
              </w:rPr>
            </w:pPr>
            <w:r w:rsidRPr="00AF43B4">
              <w:rPr>
                <w:sz w:val="24"/>
                <w:szCs w:val="24"/>
                <w:lang w:val="sq-AL"/>
              </w:rPr>
              <w:t>5.</w:t>
            </w:r>
            <w:r w:rsidR="0078518E" w:rsidRPr="00AF43B4">
              <w:rPr>
                <w:sz w:val="24"/>
                <w:szCs w:val="24"/>
                <w:lang w:val="sq-AL"/>
              </w:rPr>
              <w:t xml:space="preserve"> </w:t>
            </w:r>
            <w:r w:rsidRPr="00AF43B4">
              <w:rPr>
                <w:sz w:val="24"/>
                <w:szCs w:val="24"/>
                <w:lang w:val="sq-AL"/>
              </w:rPr>
              <w:t>Përcaktimi i formës dhe</w:t>
            </w:r>
            <w:r w:rsidR="00415D7A" w:rsidRPr="00AF43B4">
              <w:rPr>
                <w:sz w:val="24"/>
                <w:szCs w:val="24"/>
                <w:lang w:val="sq-AL"/>
              </w:rPr>
              <w:t xml:space="preserve"> i</w:t>
            </w:r>
            <w:r w:rsidRPr="00AF43B4">
              <w:rPr>
                <w:sz w:val="24"/>
                <w:szCs w:val="24"/>
                <w:lang w:val="sq-AL"/>
              </w:rPr>
              <w:t xml:space="preserve"> mbishkrimit të shiritave apo shenjave </w:t>
            </w:r>
            <w:r w:rsidR="00555D9A" w:rsidRPr="00AF43B4">
              <w:rPr>
                <w:sz w:val="24"/>
                <w:szCs w:val="24"/>
                <w:lang w:val="sq-AL"/>
              </w:rPr>
              <w:t>të tjera zyrtare të Inspektoratit</w:t>
            </w:r>
            <w:r w:rsidRPr="00AF43B4">
              <w:rPr>
                <w:sz w:val="24"/>
                <w:szCs w:val="24"/>
                <w:lang w:val="sq-AL"/>
              </w:rPr>
              <w:t xml:space="preserve"> </w:t>
            </w:r>
            <w:r w:rsidR="00555D9A" w:rsidRPr="00AF43B4">
              <w:rPr>
                <w:sz w:val="24"/>
                <w:szCs w:val="24"/>
                <w:lang w:val="sq-AL"/>
              </w:rPr>
              <w:t>bëhet</w:t>
            </w:r>
            <w:r w:rsidRPr="00AF43B4">
              <w:rPr>
                <w:sz w:val="24"/>
                <w:szCs w:val="24"/>
                <w:lang w:val="sq-AL"/>
              </w:rPr>
              <w:t xml:space="preserve"> me </w:t>
            </w:r>
            <w:r w:rsidR="00415D7A" w:rsidRPr="00AF43B4">
              <w:rPr>
                <w:sz w:val="24"/>
                <w:szCs w:val="24"/>
                <w:lang w:val="sq-AL"/>
              </w:rPr>
              <w:t>vendim të m</w:t>
            </w:r>
            <w:r w:rsidRPr="00AF43B4">
              <w:rPr>
                <w:sz w:val="24"/>
                <w:szCs w:val="24"/>
                <w:lang w:val="sq-AL"/>
              </w:rPr>
              <w:t>inistrit.</w:t>
            </w:r>
          </w:p>
          <w:p w:rsidR="007E2451" w:rsidRDefault="00170FDE" w:rsidP="000E5CDF">
            <w:pPr>
              <w:tabs>
                <w:tab w:val="center" w:pos="2614"/>
              </w:tabs>
              <w:jc w:val="both"/>
              <w:rPr>
                <w:lang w:val="sq-AL"/>
              </w:rPr>
            </w:pPr>
            <w:r>
              <w:rPr>
                <w:lang w:val="sq-AL"/>
              </w:rPr>
              <w:tab/>
            </w:r>
          </w:p>
          <w:p w:rsidR="00170FDE" w:rsidRPr="00AF43B4" w:rsidRDefault="00170FDE" w:rsidP="00170FDE">
            <w:pPr>
              <w:pStyle w:val="ListParagraph"/>
              <w:tabs>
                <w:tab w:val="center" w:pos="2614"/>
              </w:tabs>
              <w:jc w:val="both"/>
              <w:rPr>
                <w:sz w:val="24"/>
                <w:szCs w:val="24"/>
                <w:lang w:val="sq-AL"/>
              </w:rPr>
            </w:pPr>
          </w:p>
          <w:p w:rsidR="007E2451" w:rsidRPr="00AF43B4" w:rsidRDefault="007E2451" w:rsidP="00B2709C">
            <w:pPr>
              <w:jc w:val="center"/>
              <w:rPr>
                <w:b/>
                <w:sz w:val="24"/>
                <w:szCs w:val="24"/>
                <w:lang w:val="sq-AL"/>
              </w:rPr>
            </w:pPr>
            <w:r w:rsidRPr="00AF43B4">
              <w:rPr>
                <w:b/>
                <w:sz w:val="24"/>
                <w:szCs w:val="24"/>
                <w:lang w:val="sq-AL"/>
              </w:rPr>
              <w:t>Neni 11</w:t>
            </w:r>
          </w:p>
          <w:p w:rsidR="007E2451" w:rsidRPr="00AF43B4" w:rsidRDefault="007E2451" w:rsidP="00B2709C">
            <w:pPr>
              <w:jc w:val="center"/>
              <w:rPr>
                <w:b/>
                <w:sz w:val="24"/>
                <w:szCs w:val="24"/>
                <w:lang w:val="sq-AL"/>
              </w:rPr>
            </w:pPr>
            <w:r w:rsidRPr="00AF43B4">
              <w:rPr>
                <w:b/>
                <w:sz w:val="24"/>
                <w:szCs w:val="24"/>
                <w:lang w:val="sq-AL"/>
              </w:rPr>
              <w:t>Procesverbali i inspektimit</w:t>
            </w:r>
          </w:p>
          <w:p w:rsidR="007E2451" w:rsidRPr="00AF43B4" w:rsidRDefault="007E2451" w:rsidP="00B2709C">
            <w:pPr>
              <w:jc w:val="both"/>
              <w:rPr>
                <w:sz w:val="24"/>
                <w:szCs w:val="24"/>
                <w:lang w:val="sq-AL"/>
              </w:rPr>
            </w:pPr>
          </w:p>
          <w:p w:rsidR="0035294E" w:rsidRPr="00AF43B4" w:rsidRDefault="005741BB" w:rsidP="005741BB">
            <w:pPr>
              <w:jc w:val="both"/>
              <w:rPr>
                <w:sz w:val="24"/>
                <w:szCs w:val="24"/>
                <w:lang w:val="sq-AL"/>
              </w:rPr>
            </w:pPr>
            <w:r w:rsidRPr="00AF43B4">
              <w:rPr>
                <w:sz w:val="24"/>
                <w:szCs w:val="24"/>
                <w:lang w:val="sq-AL"/>
              </w:rPr>
              <w:t xml:space="preserve">1. </w:t>
            </w:r>
            <w:r w:rsidR="0035294E" w:rsidRPr="00AF43B4">
              <w:rPr>
                <w:sz w:val="24"/>
                <w:szCs w:val="24"/>
                <w:lang w:val="sq-AL"/>
              </w:rPr>
              <w:t xml:space="preserve"> </w:t>
            </w:r>
            <w:r w:rsidR="00716892" w:rsidRPr="00AF43B4">
              <w:rPr>
                <w:sz w:val="24"/>
                <w:szCs w:val="24"/>
                <w:lang w:val="sq-AL"/>
              </w:rPr>
              <w:t>Me</w:t>
            </w:r>
            <w:r w:rsidR="0035294E" w:rsidRPr="00AF43B4">
              <w:rPr>
                <w:sz w:val="24"/>
                <w:szCs w:val="24"/>
                <w:lang w:val="sq-AL"/>
              </w:rPr>
              <w:t xml:space="preserve"> </w:t>
            </w:r>
            <w:r w:rsidR="00716892" w:rsidRPr="00AF43B4">
              <w:rPr>
                <w:sz w:val="24"/>
                <w:szCs w:val="24"/>
                <w:lang w:val="sq-AL"/>
              </w:rPr>
              <w:t xml:space="preserve"> rastin</w:t>
            </w:r>
            <w:r w:rsidR="0035294E" w:rsidRPr="00AF43B4">
              <w:rPr>
                <w:sz w:val="24"/>
                <w:szCs w:val="24"/>
                <w:lang w:val="sq-AL"/>
              </w:rPr>
              <w:t xml:space="preserve"> </w:t>
            </w:r>
            <w:r w:rsidR="00716892" w:rsidRPr="00AF43B4">
              <w:rPr>
                <w:sz w:val="24"/>
                <w:szCs w:val="24"/>
                <w:lang w:val="sq-AL"/>
              </w:rPr>
              <w:t xml:space="preserve"> e</w:t>
            </w:r>
            <w:r w:rsidR="0035294E" w:rsidRPr="00AF43B4">
              <w:rPr>
                <w:sz w:val="24"/>
                <w:szCs w:val="24"/>
                <w:lang w:val="sq-AL"/>
              </w:rPr>
              <w:t xml:space="preserve"> </w:t>
            </w:r>
            <w:r w:rsidR="00716892" w:rsidRPr="00AF43B4">
              <w:rPr>
                <w:sz w:val="24"/>
                <w:szCs w:val="24"/>
                <w:lang w:val="sq-AL"/>
              </w:rPr>
              <w:t xml:space="preserve"> inspektimit, i</w:t>
            </w:r>
            <w:r w:rsidR="0035294E" w:rsidRPr="00AF43B4">
              <w:rPr>
                <w:sz w:val="24"/>
                <w:szCs w:val="24"/>
                <w:lang w:val="sq-AL"/>
              </w:rPr>
              <w:t>nspektori është i</w:t>
            </w:r>
          </w:p>
          <w:p w:rsidR="007E2451" w:rsidRPr="00AF43B4" w:rsidRDefault="007E2451" w:rsidP="005741BB">
            <w:pPr>
              <w:jc w:val="both"/>
              <w:rPr>
                <w:sz w:val="24"/>
                <w:szCs w:val="24"/>
                <w:lang w:val="sq-AL"/>
              </w:rPr>
            </w:pPr>
            <w:r w:rsidRPr="00AF43B4">
              <w:rPr>
                <w:sz w:val="24"/>
                <w:szCs w:val="24"/>
                <w:lang w:val="sq-AL"/>
              </w:rPr>
              <w:t>obliguar të mbaj</w:t>
            </w:r>
            <w:r w:rsidR="00716892" w:rsidRPr="00AF43B4">
              <w:rPr>
                <w:sz w:val="24"/>
                <w:szCs w:val="24"/>
                <w:lang w:val="sq-AL"/>
              </w:rPr>
              <w:t>ë</w:t>
            </w:r>
            <w:r w:rsidRPr="00AF43B4">
              <w:rPr>
                <w:sz w:val="24"/>
                <w:szCs w:val="24"/>
                <w:lang w:val="sq-AL"/>
              </w:rPr>
              <w:t xml:space="preserve"> dhe</w:t>
            </w:r>
            <w:r w:rsidR="00716892" w:rsidRPr="00AF43B4">
              <w:rPr>
                <w:sz w:val="24"/>
                <w:szCs w:val="24"/>
                <w:lang w:val="sq-AL"/>
              </w:rPr>
              <w:t xml:space="preserve"> të</w:t>
            </w:r>
            <w:r w:rsidRPr="00AF43B4">
              <w:rPr>
                <w:sz w:val="24"/>
                <w:szCs w:val="24"/>
                <w:lang w:val="sq-AL"/>
              </w:rPr>
              <w:t xml:space="preserve"> plotësoj</w:t>
            </w:r>
            <w:r w:rsidR="00716892" w:rsidRPr="00AF43B4">
              <w:rPr>
                <w:sz w:val="24"/>
                <w:szCs w:val="24"/>
                <w:lang w:val="sq-AL"/>
              </w:rPr>
              <w:t>ë</w:t>
            </w:r>
            <w:r w:rsidRPr="00AF43B4">
              <w:rPr>
                <w:sz w:val="24"/>
                <w:szCs w:val="24"/>
                <w:lang w:val="sq-AL"/>
              </w:rPr>
              <w:t xml:space="preserve"> </w:t>
            </w:r>
            <w:r w:rsidR="005741BB" w:rsidRPr="00AF43B4">
              <w:rPr>
                <w:sz w:val="24"/>
                <w:szCs w:val="24"/>
                <w:lang w:val="sq-AL"/>
              </w:rPr>
              <w:t>procesverbalin</w:t>
            </w:r>
            <w:r w:rsidRPr="00AF43B4">
              <w:rPr>
                <w:sz w:val="24"/>
                <w:szCs w:val="24"/>
                <w:lang w:val="sq-AL"/>
              </w:rPr>
              <w:t xml:space="preserve"> e inspektimit në tri kopje, në pajtim me rrethanat në vendin e ngjarjes.</w:t>
            </w:r>
          </w:p>
          <w:p w:rsidR="007E2451" w:rsidRPr="00AF43B4" w:rsidRDefault="007E2451" w:rsidP="00B2709C">
            <w:pPr>
              <w:jc w:val="both"/>
              <w:rPr>
                <w:sz w:val="24"/>
                <w:szCs w:val="24"/>
                <w:lang w:val="sq-AL"/>
              </w:rPr>
            </w:pPr>
          </w:p>
          <w:p w:rsidR="0035294E" w:rsidRPr="00AF43B4" w:rsidRDefault="007E2451" w:rsidP="00B2709C">
            <w:pPr>
              <w:jc w:val="both"/>
              <w:rPr>
                <w:sz w:val="24"/>
                <w:szCs w:val="24"/>
                <w:lang w:val="sq-AL"/>
              </w:rPr>
            </w:pPr>
            <w:r w:rsidRPr="00AF43B4">
              <w:rPr>
                <w:sz w:val="24"/>
                <w:szCs w:val="24"/>
                <w:lang w:val="sq-AL"/>
              </w:rPr>
              <w:t xml:space="preserve">2. </w:t>
            </w:r>
            <w:r w:rsidR="0035294E" w:rsidRPr="00AF43B4">
              <w:rPr>
                <w:sz w:val="24"/>
                <w:szCs w:val="24"/>
                <w:lang w:val="sq-AL"/>
              </w:rPr>
              <w:t xml:space="preserve"> </w:t>
            </w:r>
            <w:r w:rsidRPr="00AF43B4">
              <w:rPr>
                <w:sz w:val="24"/>
                <w:szCs w:val="24"/>
                <w:lang w:val="sq-AL"/>
              </w:rPr>
              <w:t xml:space="preserve">Procesverbali </w:t>
            </w:r>
            <w:r w:rsidR="0035294E" w:rsidRPr="00AF43B4">
              <w:rPr>
                <w:sz w:val="24"/>
                <w:szCs w:val="24"/>
                <w:lang w:val="sq-AL"/>
              </w:rPr>
              <w:t xml:space="preserve"> </w:t>
            </w:r>
            <w:r w:rsidRPr="00AF43B4">
              <w:rPr>
                <w:sz w:val="24"/>
                <w:szCs w:val="24"/>
                <w:lang w:val="sq-AL"/>
              </w:rPr>
              <w:t>i</w:t>
            </w:r>
            <w:r w:rsidR="0035294E" w:rsidRPr="00AF43B4">
              <w:rPr>
                <w:sz w:val="24"/>
                <w:szCs w:val="24"/>
                <w:lang w:val="sq-AL"/>
              </w:rPr>
              <w:t xml:space="preserve"> </w:t>
            </w:r>
            <w:r w:rsidRPr="00AF43B4">
              <w:rPr>
                <w:sz w:val="24"/>
                <w:szCs w:val="24"/>
                <w:lang w:val="sq-AL"/>
              </w:rPr>
              <w:t xml:space="preserve"> i</w:t>
            </w:r>
            <w:r w:rsidR="0035294E" w:rsidRPr="00AF43B4">
              <w:rPr>
                <w:sz w:val="24"/>
                <w:szCs w:val="24"/>
                <w:lang w:val="sq-AL"/>
              </w:rPr>
              <w:t>nspektimit të Inspektoratit</w:t>
            </w:r>
          </w:p>
          <w:p w:rsidR="007E2451" w:rsidRPr="00AF43B4" w:rsidRDefault="00FB1920" w:rsidP="00B2709C">
            <w:pPr>
              <w:jc w:val="both"/>
              <w:rPr>
                <w:sz w:val="24"/>
                <w:szCs w:val="24"/>
                <w:lang w:val="sq-AL"/>
              </w:rPr>
            </w:pPr>
            <w:r w:rsidRPr="00AF43B4">
              <w:rPr>
                <w:sz w:val="24"/>
                <w:szCs w:val="24"/>
                <w:lang w:val="sq-AL"/>
              </w:rPr>
              <w:t>të Trashëgimisë Kulturore</w:t>
            </w:r>
            <w:r w:rsidR="007E2451" w:rsidRPr="00AF43B4">
              <w:rPr>
                <w:sz w:val="24"/>
                <w:szCs w:val="24"/>
                <w:lang w:val="sq-AL"/>
              </w:rPr>
              <w:t xml:space="preserve"> përmban këto të dhëna:</w:t>
            </w:r>
          </w:p>
          <w:p w:rsidR="007E2451" w:rsidRPr="00AF43B4" w:rsidRDefault="007E2451" w:rsidP="00B2709C">
            <w:pPr>
              <w:jc w:val="both"/>
              <w:rPr>
                <w:sz w:val="24"/>
                <w:szCs w:val="24"/>
                <w:lang w:val="sq-AL"/>
              </w:rPr>
            </w:pPr>
          </w:p>
          <w:p w:rsidR="007E2451" w:rsidRPr="00AF43B4" w:rsidRDefault="00FD4DC7" w:rsidP="0035294E">
            <w:pPr>
              <w:pStyle w:val="ListParagraph"/>
              <w:numPr>
                <w:ilvl w:val="1"/>
                <w:numId w:val="14"/>
              </w:numPr>
              <w:ind w:hanging="76"/>
              <w:jc w:val="both"/>
              <w:rPr>
                <w:sz w:val="24"/>
                <w:szCs w:val="24"/>
                <w:lang w:val="sq-AL"/>
              </w:rPr>
            </w:pPr>
            <w:r w:rsidRPr="00AF43B4">
              <w:rPr>
                <w:sz w:val="24"/>
                <w:szCs w:val="24"/>
                <w:lang w:val="sq-AL"/>
              </w:rPr>
              <w:t xml:space="preserve"> </w:t>
            </w:r>
            <w:r w:rsidR="00316073" w:rsidRPr="00AF43B4">
              <w:rPr>
                <w:sz w:val="24"/>
                <w:szCs w:val="24"/>
                <w:lang w:val="sq-AL"/>
              </w:rPr>
              <w:t>l</w:t>
            </w:r>
            <w:r w:rsidR="00121A91" w:rsidRPr="00AF43B4">
              <w:rPr>
                <w:sz w:val="24"/>
                <w:szCs w:val="24"/>
                <w:lang w:val="sq-AL"/>
              </w:rPr>
              <w:t>ogon</w:t>
            </w:r>
            <w:r w:rsidR="007E2451" w:rsidRPr="00AF43B4">
              <w:rPr>
                <w:sz w:val="24"/>
                <w:szCs w:val="24"/>
                <w:lang w:val="sq-AL"/>
              </w:rPr>
              <w:t xml:space="preserve"> e Republikës së Kosovës;</w:t>
            </w:r>
          </w:p>
          <w:p w:rsidR="0035294E" w:rsidRPr="00AF43B4" w:rsidRDefault="0035294E" w:rsidP="0035294E">
            <w:pPr>
              <w:pStyle w:val="ListParagraph"/>
              <w:ind w:left="360"/>
              <w:jc w:val="both"/>
              <w:rPr>
                <w:sz w:val="24"/>
                <w:szCs w:val="24"/>
                <w:lang w:val="sq-AL"/>
              </w:rPr>
            </w:pPr>
          </w:p>
          <w:p w:rsidR="0035294E" w:rsidRPr="00AF43B4" w:rsidRDefault="00FD4DC7" w:rsidP="0035294E">
            <w:pPr>
              <w:pStyle w:val="ListParagraph"/>
              <w:numPr>
                <w:ilvl w:val="1"/>
                <w:numId w:val="14"/>
              </w:numPr>
              <w:ind w:right="-169" w:hanging="76"/>
              <w:jc w:val="both"/>
              <w:rPr>
                <w:sz w:val="24"/>
                <w:szCs w:val="24"/>
                <w:lang w:val="sq-AL"/>
              </w:rPr>
            </w:pPr>
            <w:r w:rsidRPr="00AF43B4">
              <w:rPr>
                <w:sz w:val="24"/>
                <w:szCs w:val="24"/>
                <w:lang w:val="sq-AL"/>
              </w:rPr>
              <w:t xml:space="preserve"> </w:t>
            </w:r>
            <w:r w:rsidR="00316073" w:rsidRPr="00AF43B4">
              <w:rPr>
                <w:sz w:val="24"/>
                <w:szCs w:val="24"/>
                <w:lang w:val="sq-AL"/>
              </w:rPr>
              <w:t>e</w:t>
            </w:r>
            <w:r w:rsidR="00121A91" w:rsidRPr="00AF43B4">
              <w:rPr>
                <w:sz w:val="24"/>
                <w:szCs w:val="24"/>
                <w:lang w:val="sq-AL"/>
              </w:rPr>
              <w:t>mërtimin</w:t>
            </w:r>
            <w:r w:rsidR="0035294E" w:rsidRPr="00AF43B4">
              <w:rPr>
                <w:sz w:val="24"/>
                <w:szCs w:val="24"/>
                <w:lang w:val="sq-AL"/>
              </w:rPr>
              <w:t xml:space="preserve">  e   Ministrisë  së  Kulturës,</w:t>
            </w:r>
          </w:p>
          <w:p w:rsidR="007E2451" w:rsidRPr="00AF43B4" w:rsidRDefault="007E2451" w:rsidP="0035294E">
            <w:pPr>
              <w:ind w:left="284"/>
              <w:jc w:val="both"/>
              <w:rPr>
                <w:sz w:val="24"/>
                <w:szCs w:val="24"/>
                <w:lang w:val="sq-AL"/>
              </w:rPr>
            </w:pPr>
            <w:r w:rsidRPr="00AF43B4">
              <w:rPr>
                <w:sz w:val="24"/>
                <w:szCs w:val="24"/>
                <w:lang w:val="sq-AL"/>
              </w:rPr>
              <w:t>Rinisë dhe Sportit dhe të Inspektoratit të Trashëgimisë Kulturore;</w:t>
            </w:r>
          </w:p>
          <w:p w:rsidR="0035294E" w:rsidRPr="00AF43B4" w:rsidRDefault="0035294E" w:rsidP="0035294E">
            <w:pPr>
              <w:ind w:left="284"/>
              <w:jc w:val="both"/>
              <w:rPr>
                <w:sz w:val="24"/>
                <w:szCs w:val="24"/>
                <w:lang w:val="sq-AL"/>
              </w:rPr>
            </w:pPr>
          </w:p>
          <w:p w:rsidR="003027DD" w:rsidRPr="00AF43B4" w:rsidRDefault="00FD4DC7" w:rsidP="0035294E">
            <w:pPr>
              <w:pStyle w:val="ListParagraph"/>
              <w:numPr>
                <w:ilvl w:val="1"/>
                <w:numId w:val="14"/>
              </w:numPr>
              <w:ind w:hanging="76"/>
              <w:jc w:val="both"/>
              <w:rPr>
                <w:sz w:val="24"/>
                <w:szCs w:val="24"/>
                <w:lang w:val="sq-AL"/>
              </w:rPr>
            </w:pPr>
            <w:r w:rsidRPr="00AF43B4">
              <w:rPr>
                <w:sz w:val="24"/>
                <w:szCs w:val="24"/>
                <w:lang w:val="sq-AL"/>
              </w:rPr>
              <w:t xml:space="preserve"> </w:t>
            </w:r>
            <w:r w:rsidR="00316073" w:rsidRPr="00AF43B4">
              <w:rPr>
                <w:sz w:val="24"/>
                <w:szCs w:val="24"/>
                <w:lang w:val="sq-AL"/>
              </w:rPr>
              <w:t>n</w:t>
            </w:r>
            <w:r w:rsidR="007E2451" w:rsidRPr="00AF43B4">
              <w:rPr>
                <w:sz w:val="24"/>
                <w:szCs w:val="24"/>
                <w:lang w:val="sq-AL"/>
              </w:rPr>
              <w:t>umrin e procesverbalit që fil</w:t>
            </w:r>
            <w:r w:rsidR="003027DD" w:rsidRPr="00AF43B4">
              <w:rPr>
                <w:sz w:val="24"/>
                <w:szCs w:val="24"/>
                <w:lang w:val="sq-AL"/>
              </w:rPr>
              <w:t>lon nga</w:t>
            </w:r>
          </w:p>
          <w:p w:rsidR="007E2451" w:rsidRPr="00AF43B4" w:rsidRDefault="007E2451" w:rsidP="003027DD">
            <w:pPr>
              <w:ind w:left="284"/>
              <w:jc w:val="both"/>
              <w:rPr>
                <w:sz w:val="24"/>
                <w:szCs w:val="24"/>
                <w:lang w:val="sq-AL"/>
              </w:rPr>
            </w:pPr>
            <w:r w:rsidRPr="00AF43B4">
              <w:rPr>
                <w:sz w:val="24"/>
                <w:szCs w:val="24"/>
                <w:lang w:val="sq-AL"/>
              </w:rPr>
              <w:t>000001 e vazhdon të rritet për çdo një numër sipas inspektimit;</w:t>
            </w:r>
          </w:p>
          <w:p w:rsidR="003027DD" w:rsidRPr="00AF43B4" w:rsidRDefault="003027DD" w:rsidP="003027DD">
            <w:pPr>
              <w:ind w:left="284"/>
              <w:jc w:val="both"/>
              <w:rPr>
                <w:sz w:val="24"/>
                <w:szCs w:val="24"/>
                <w:lang w:val="sq-AL"/>
              </w:rPr>
            </w:pPr>
          </w:p>
          <w:p w:rsidR="003027DD" w:rsidRPr="000E5CDF" w:rsidRDefault="00FD4DC7" w:rsidP="000E5CDF">
            <w:pPr>
              <w:pStyle w:val="ListParagraph"/>
              <w:numPr>
                <w:ilvl w:val="1"/>
                <w:numId w:val="14"/>
              </w:numPr>
              <w:ind w:hanging="76"/>
              <w:jc w:val="both"/>
              <w:rPr>
                <w:sz w:val="24"/>
                <w:szCs w:val="24"/>
                <w:lang w:val="sq-AL"/>
              </w:rPr>
            </w:pPr>
            <w:r w:rsidRPr="00AF43B4">
              <w:rPr>
                <w:sz w:val="24"/>
                <w:szCs w:val="24"/>
                <w:lang w:val="sq-AL"/>
              </w:rPr>
              <w:t xml:space="preserve"> </w:t>
            </w:r>
            <w:r w:rsidR="00316073" w:rsidRPr="00AF43B4">
              <w:rPr>
                <w:sz w:val="24"/>
                <w:szCs w:val="24"/>
                <w:lang w:val="sq-AL"/>
              </w:rPr>
              <w:t>k</w:t>
            </w:r>
            <w:r w:rsidR="007E2451" w:rsidRPr="00AF43B4">
              <w:rPr>
                <w:sz w:val="24"/>
                <w:szCs w:val="24"/>
                <w:lang w:val="sq-AL"/>
              </w:rPr>
              <w:t>ohën e fillimit të inspektimit;</w:t>
            </w:r>
          </w:p>
          <w:p w:rsidR="007E2451" w:rsidRPr="00AF43B4" w:rsidRDefault="00FD4DC7" w:rsidP="0035294E">
            <w:pPr>
              <w:pStyle w:val="ListParagraph"/>
              <w:numPr>
                <w:ilvl w:val="1"/>
                <w:numId w:val="14"/>
              </w:numPr>
              <w:ind w:hanging="76"/>
              <w:jc w:val="both"/>
              <w:rPr>
                <w:sz w:val="24"/>
                <w:szCs w:val="24"/>
                <w:lang w:val="sq-AL"/>
              </w:rPr>
            </w:pPr>
            <w:r w:rsidRPr="00AF43B4">
              <w:rPr>
                <w:sz w:val="24"/>
                <w:szCs w:val="24"/>
                <w:lang w:val="sq-AL"/>
              </w:rPr>
              <w:lastRenderedPageBreak/>
              <w:t xml:space="preserve"> </w:t>
            </w:r>
            <w:r w:rsidR="00316073" w:rsidRPr="00AF43B4">
              <w:rPr>
                <w:sz w:val="24"/>
                <w:szCs w:val="24"/>
                <w:lang w:val="sq-AL"/>
              </w:rPr>
              <w:t>e</w:t>
            </w:r>
            <w:r w:rsidR="007E2451" w:rsidRPr="00AF43B4">
              <w:rPr>
                <w:sz w:val="24"/>
                <w:szCs w:val="24"/>
                <w:lang w:val="sq-AL"/>
              </w:rPr>
              <w:t>mrin e subjektit të inspektuar;</w:t>
            </w:r>
          </w:p>
          <w:p w:rsidR="00CD44F4" w:rsidRPr="00AF43B4" w:rsidRDefault="00CD44F4" w:rsidP="003027DD">
            <w:pPr>
              <w:jc w:val="both"/>
              <w:rPr>
                <w:sz w:val="24"/>
                <w:szCs w:val="24"/>
                <w:lang w:val="sq-AL"/>
              </w:rPr>
            </w:pPr>
          </w:p>
          <w:p w:rsidR="007E2451" w:rsidRPr="00AF43B4" w:rsidRDefault="00FD4DC7" w:rsidP="0035294E">
            <w:pPr>
              <w:pStyle w:val="ListParagraph"/>
              <w:numPr>
                <w:ilvl w:val="1"/>
                <w:numId w:val="14"/>
              </w:numPr>
              <w:ind w:hanging="76"/>
              <w:jc w:val="both"/>
              <w:rPr>
                <w:sz w:val="24"/>
                <w:szCs w:val="24"/>
                <w:lang w:val="sq-AL"/>
              </w:rPr>
            </w:pPr>
            <w:r w:rsidRPr="00AF43B4">
              <w:rPr>
                <w:sz w:val="24"/>
                <w:szCs w:val="24"/>
                <w:lang w:val="sq-AL"/>
              </w:rPr>
              <w:t xml:space="preserve"> </w:t>
            </w:r>
            <w:r w:rsidR="00316073" w:rsidRPr="00AF43B4">
              <w:rPr>
                <w:sz w:val="24"/>
                <w:szCs w:val="24"/>
                <w:lang w:val="sq-AL"/>
              </w:rPr>
              <w:t>q</w:t>
            </w:r>
            <w:r w:rsidR="007E2451" w:rsidRPr="00AF43B4">
              <w:rPr>
                <w:sz w:val="24"/>
                <w:szCs w:val="24"/>
                <w:lang w:val="sq-AL"/>
              </w:rPr>
              <w:t>ëllimin e inspektimit;</w:t>
            </w:r>
          </w:p>
          <w:p w:rsidR="003027DD" w:rsidRPr="00AF43B4" w:rsidRDefault="003027DD" w:rsidP="003027DD">
            <w:pPr>
              <w:jc w:val="both"/>
              <w:rPr>
                <w:sz w:val="24"/>
                <w:szCs w:val="24"/>
                <w:lang w:val="sq-AL"/>
              </w:rPr>
            </w:pPr>
          </w:p>
          <w:p w:rsidR="007E2451" w:rsidRPr="00AF43B4" w:rsidRDefault="00FD4DC7" w:rsidP="0035294E">
            <w:pPr>
              <w:pStyle w:val="ListParagraph"/>
              <w:numPr>
                <w:ilvl w:val="1"/>
                <w:numId w:val="14"/>
              </w:numPr>
              <w:ind w:hanging="76"/>
              <w:jc w:val="both"/>
              <w:rPr>
                <w:sz w:val="24"/>
                <w:szCs w:val="24"/>
                <w:lang w:val="sq-AL"/>
              </w:rPr>
            </w:pPr>
            <w:r w:rsidRPr="00AF43B4">
              <w:rPr>
                <w:sz w:val="24"/>
                <w:szCs w:val="24"/>
                <w:lang w:val="sq-AL"/>
              </w:rPr>
              <w:t xml:space="preserve"> </w:t>
            </w:r>
            <w:r w:rsidR="00316073" w:rsidRPr="00AF43B4">
              <w:rPr>
                <w:sz w:val="24"/>
                <w:szCs w:val="24"/>
                <w:lang w:val="sq-AL"/>
              </w:rPr>
              <w:t>k</w:t>
            </w:r>
            <w:r w:rsidR="007E2451" w:rsidRPr="00AF43B4">
              <w:rPr>
                <w:sz w:val="24"/>
                <w:szCs w:val="24"/>
                <w:lang w:val="sq-AL"/>
              </w:rPr>
              <w:t>onstatimin e gjendjes faktike;</w:t>
            </w:r>
          </w:p>
          <w:p w:rsidR="003027DD" w:rsidRPr="00AF43B4" w:rsidRDefault="003027DD" w:rsidP="003027DD">
            <w:pPr>
              <w:jc w:val="both"/>
              <w:rPr>
                <w:sz w:val="24"/>
                <w:szCs w:val="24"/>
                <w:lang w:val="sq-AL"/>
              </w:rPr>
            </w:pPr>
          </w:p>
          <w:p w:rsidR="007E2451" w:rsidRPr="00AF43B4" w:rsidRDefault="00FD4DC7" w:rsidP="0035294E">
            <w:pPr>
              <w:pStyle w:val="ListParagraph"/>
              <w:numPr>
                <w:ilvl w:val="1"/>
                <w:numId w:val="14"/>
              </w:numPr>
              <w:ind w:hanging="76"/>
              <w:jc w:val="both"/>
              <w:rPr>
                <w:sz w:val="24"/>
                <w:szCs w:val="24"/>
                <w:lang w:val="sq-AL"/>
              </w:rPr>
            </w:pPr>
            <w:r w:rsidRPr="00AF43B4">
              <w:rPr>
                <w:sz w:val="24"/>
                <w:szCs w:val="24"/>
                <w:lang w:val="sq-AL"/>
              </w:rPr>
              <w:t xml:space="preserve"> </w:t>
            </w:r>
            <w:r w:rsidR="00316073" w:rsidRPr="00AF43B4">
              <w:rPr>
                <w:sz w:val="24"/>
                <w:szCs w:val="24"/>
                <w:lang w:val="sq-AL"/>
              </w:rPr>
              <w:t>d</w:t>
            </w:r>
            <w:r w:rsidR="007E2451" w:rsidRPr="00AF43B4">
              <w:rPr>
                <w:sz w:val="24"/>
                <w:szCs w:val="24"/>
                <w:lang w:val="sq-AL"/>
              </w:rPr>
              <w:t xml:space="preserve">eklarimin e </w:t>
            </w:r>
            <w:r w:rsidR="00316073" w:rsidRPr="00AF43B4">
              <w:rPr>
                <w:sz w:val="24"/>
                <w:szCs w:val="24"/>
                <w:lang w:val="sq-AL"/>
              </w:rPr>
              <w:t>palës së</w:t>
            </w:r>
            <w:r w:rsidR="007E2451" w:rsidRPr="00AF43B4">
              <w:rPr>
                <w:sz w:val="24"/>
                <w:szCs w:val="24"/>
                <w:lang w:val="sq-AL"/>
              </w:rPr>
              <w:t xml:space="preserve"> inspektuar;</w:t>
            </w:r>
          </w:p>
          <w:p w:rsidR="003027DD" w:rsidRPr="00AF43B4" w:rsidRDefault="003027DD" w:rsidP="003027DD">
            <w:pPr>
              <w:jc w:val="both"/>
              <w:rPr>
                <w:sz w:val="24"/>
                <w:szCs w:val="24"/>
                <w:lang w:val="sq-AL"/>
              </w:rPr>
            </w:pPr>
          </w:p>
          <w:p w:rsidR="007E2451" w:rsidRPr="00AF43B4" w:rsidRDefault="00FD4DC7" w:rsidP="0035294E">
            <w:pPr>
              <w:pStyle w:val="ListParagraph"/>
              <w:numPr>
                <w:ilvl w:val="1"/>
                <w:numId w:val="14"/>
              </w:numPr>
              <w:ind w:hanging="76"/>
              <w:jc w:val="both"/>
              <w:rPr>
                <w:sz w:val="24"/>
                <w:szCs w:val="24"/>
                <w:lang w:val="sq-AL"/>
              </w:rPr>
            </w:pPr>
            <w:r w:rsidRPr="00AF43B4">
              <w:rPr>
                <w:sz w:val="24"/>
                <w:szCs w:val="24"/>
                <w:lang w:val="sq-AL"/>
              </w:rPr>
              <w:t xml:space="preserve"> </w:t>
            </w:r>
            <w:r w:rsidR="00316073" w:rsidRPr="00AF43B4">
              <w:rPr>
                <w:sz w:val="24"/>
                <w:szCs w:val="24"/>
                <w:lang w:val="sq-AL"/>
              </w:rPr>
              <w:t>p</w:t>
            </w:r>
            <w:r w:rsidR="007E2451" w:rsidRPr="00AF43B4">
              <w:rPr>
                <w:sz w:val="24"/>
                <w:szCs w:val="24"/>
                <w:lang w:val="sq-AL"/>
              </w:rPr>
              <w:t>ropozimin e masës/ave;</w:t>
            </w:r>
          </w:p>
          <w:p w:rsidR="003027DD" w:rsidRPr="00AF43B4" w:rsidRDefault="003027DD" w:rsidP="003027DD">
            <w:pPr>
              <w:jc w:val="both"/>
              <w:rPr>
                <w:sz w:val="24"/>
                <w:szCs w:val="24"/>
                <w:lang w:val="sq-AL"/>
              </w:rPr>
            </w:pPr>
          </w:p>
          <w:p w:rsidR="007E2451" w:rsidRPr="00AF43B4" w:rsidRDefault="003027DD" w:rsidP="003027DD">
            <w:pPr>
              <w:jc w:val="both"/>
              <w:rPr>
                <w:sz w:val="24"/>
                <w:szCs w:val="24"/>
                <w:lang w:val="sq-AL"/>
              </w:rPr>
            </w:pPr>
            <w:r w:rsidRPr="00AF43B4">
              <w:rPr>
                <w:sz w:val="24"/>
                <w:szCs w:val="24"/>
                <w:lang w:val="sq-AL"/>
              </w:rPr>
              <w:t xml:space="preserve">     2.10.  </w:t>
            </w:r>
            <w:r w:rsidR="00316073" w:rsidRPr="00AF43B4">
              <w:rPr>
                <w:sz w:val="24"/>
                <w:szCs w:val="24"/>
                <w:lang w:val="sq-AL"/>
              </w:rPr>
              <w:t>k</w:t>
            </w:r>
            <w:r w:rsidR="007E2451" w:rsidRPr="00AF43B4">
              <w:rPr>
                <w:sz w:val="24"/>
                <w:szCs w:val="24"/>
                <w:lang w:val="sq-AL"/>
              </w:rPr>
              <w:t>ohën e përfundimit të</w:t>
            </w:r>
            <w:r w:rsidRPr="00AF43B4">
              <w:rPr>
                <w:sz w:val="24"/>
                <w:szCs w:val="24"/>
                <w:lang w:val="sq-AL"/>
              </w:rPr>
              <w:t xml:space="preserve"> </w:t>
            </w:r>
            <w:r w:rsidR="007E2451" w:rsidRPr="00AF43B4">
              <w:rPr>
                <w:sz w:val="24"/>
                <w:szCs w:val="24"/>
                <w:lang w:val="sq-AL"/>
              </w:rPr>
              <w:t>inspektimit;</w:t>
            </w:r>
          </w:p>
          <w:p w:rsidR="003027DD" w:rsidRDefault="003027DD" w:rsidP="003027DD">
            <w:pPr>
              <w:jc w:val="both"/>
              <w:rPr>
                <w:sz w:val="24"/>
                <w:szCs w:val="24"/>
                <w:lang w:val="sq-AL"/>
              </w:rPr>
            </w:pPr>
          </w:p>
          <w:p w:rsidR="00AF43B4" w:rsidRPr="00AF43B4" w:rsidRDefault="00AF43B4" w:rsidP="003027DD">
            <w:pPr>
              <w:jc w:val="both"/>
              <w:rPr>
                <w:sz w:val="24"/>
                <w:szCs w:val="24"/>
                <w:lang w:val="sq-AL"/>
              </w:rPr>
            </w:pPr>
          </w:p>
          <w:p w:rsidR="003027DD" w:rsidRPr="00AF43B4" w:rsidRDefault="003027DD" w:rsidP="003027DD">
            <w:pPr>
              <w:jc w:val="both"/>
              <w:rPr>
                <w:sz w:val="24"/>
                <w:szCs w:val="24"/>
                <w:lang w:val="sq-AL"/>
              </w:rPr>
            </w:pPr>
            <w:r w:rsidRPr="00AF43B4">
              <w:rPr>
                <w:sz w:val="24"/>
                <w:szCs w:val="24"/>
                <w:lang w:val="sq-AL"/>
              </w:rPr>
              <w:t xml:space="preserve">     2.11.</w:t>
            </w:r>
            <w:r w:rsidR="00AF43B4">
              <w:rPr>
                <w:sz w:val="24"/>
                <w:szCs w:val="24"/>
                <w:lang w:val="sq-AL"/>
              </w:rPr>
              <w:t xml:space="preserve">  </w:t>
            </w:r>
            <w:r w:rsidR="00316073" w:rsidRPr="00AF43B4">
              <w:rPr>
                <w:sz w:val="24"/>
                <w:szCs w:val="24"/>
                <w:lang w:val="sq-AL"/>
              </w:rPr>
              <w:t>v</w:t>
            </w:r>
            <w:r w:rsidR="007E2451" w:rsidRPr="00AF43B4">
              <w:rPr>
                <w:sz w:val="24"/>
                <w:szCs w:val="24"/>
                <w:lang w:val="sq-AL"/>
              </w:rPr>
              <w:t>end</w:t>
            </w:r>
            <w:r w:rsidR="00AF43B4">
              <w:rPr>
                <w:sz w:val="24"/>
                <w:szCs w:val="24"/>
                <w:lang w:val="sq-AL"/>
              </w:rPr>
              <w:t>in për nënshkrimin nga pala</w:t>
            </w:r>
            <w:r w:rsidRPr="00AF43B4">
              <w:rPr>
                <w:sz w:val="24"/>
                <w:szCs w:val="24"/>
                <w:lang w:val="sq-AL"/>
              </w:rPr>
              <w:t xml:space="preserve"> dhe</w:t>
            </w:r>
          </w:p>
          <w:p w:rsidR="007E2451" w:rsidRPr="00AF43B4" w:rsidRDefault="003027DD" w:rsidP="003027DD">
            <w:pPr>
              <w:jc w:val="both"/>
              <w:rPr>
                <w:sz w:val="24"/>
                <w:szCs w:val="24"/>
                <w:lang w:val="sq-AL"/>
              </w:rPr>
            </w:pPr>
            <w:r w:rsidRPr="00AF43B4">
              <w:rPr>
                <w:sz w:val="24"/>
                <w:szCs w:val="24"/>
                <w:lang w:val="sq-AL"/>
              </w:rPr>
              <w:t xml:space="preserve">     </w:t>
            </w:r>
            <w:r w:rsidR="007E2451" w:rsidRPr="00AF43B4">
              <w:rPr>
                <w:sz w:val="24"/>
                <w:szCs w:val="24"/>
                <w:lang w:val="sq-AL"/>
              </w:rPr>
              <w:t>inspektori.</w:t>
            </w:r>
          </w:p>
          <w:p w:rsidR="007E2451" w:rsidRPr="00AF43B4" w:rsidRDefault="007E2451" w:rsidP="00B2709C">
            <w:pPr>
              <w:pStyle w:val="ListParagraph"/>
              <w:ind w:left="360"/>
              <w:jc w:val="both"/>
              <w:rPr>
                <w:sz w:val="24"/>
                <w:szCs w:val="24"/>
                <w:lang w:val="sq-AL"/>
              </w:rPr>
            </w:pPr>
          </w:p>
          <w:p w:rsidR="003027DD" w:rsidRPr="00AF43B4" w:rsidRDefault="007E2451" w:rsidP="00B2709C">
            <w:pPr>
              <w:jc w:val="both"/>
              <w:rPr>
                <w:sz w:val="24"/>
                <w:szCs w:val="24"/>
                <w:lang w:val="sq-AL"/>
              </w:rPr>
            </w:pPr>
            <w:r w:rsidRPr="00AF43B4">
              <w:rPr>
                <w:sz w:val="24"/>
                <w:szCs w:val="24"/>
                <w:lang w:val="sq-AL"/>
              </w:rPr>
              <w:t>3.</w:t>
            </w:r>
            <w:r w:rsidR="003027DD" w:rsidRPr="00AF43B4">
              <w:rPr>
                <w:sz w:val="24"/>
                <w:szCs w:val="24"/>
                <w:lang w:val="sq-AL"/>
              </w:rPr>
              <w:t xml:space="preserve"> </w:t>
            </w:r>
            <w:r w:rsidRPr="00AF43B4">
              <w:rPr>
                <w:sz w:val="24"/>
                <w:szCs w:val="24"/>
                <w:lang w:val="sq-AL"/>
              </w:rPr>
              <w:t xml:space="preserve"> </w:t>
            </w:r>
            <w:r w:rsidR="001E65E2" w:rsidRPr="00AF43B4">
              <w:rPr>
                <w:sz w:val="24"/>
                <w:szCs w:val="24"/>
                <w:lang w:val="sq-AL"/>
              </w:rPr>
              <w:t>Procesverbali</w:t>
            </w:r>
            <w:r w:rsidR="003027DD" w:rsidRPr="00AF43B4">
              <w:rPr>
                <w:sz w:val="24"/>
                <w:szCs w:val="24"/>
                <w:lang w:val="sq-AL"/>
              </w:rPr>
              <w:t xml:space="preserve">    i    plotësuar      duhet      të</w:t>
            </w:r>
          </w:p>
          <w:p w:rsidR="007E2451" w:rsidRPr="00AF43B4" w:rsidRDefault="007E2451" w:rsidP="00B2709C">
            <w:pPr>
              <w:jc w:val="both"/>
              <w:rPr>
                <w:sz w:val="24"/>
                <w:szCs w:val="24"/>
                <w:lang w:val="sq-AL"/>
              </w:rPr>
            </w:pPr>
            <w:r w:rsidRPr="00AF43B4">
              <w:rPr>
                <w:sz w:val="24"/>
                <w:szCs w:val="24"/>
                <w:lang w:val="sq-AL"/>
              </w:rPr>
              <w:t>nënshkruhet nga inspektori dhe nga pala e inspektuar. Nëse pala e inspektuar nuk pranon ta nënshkruaj</w:t>
            </w:r>
            <w:r w:rsidR="008F6799" w:rsidRPr="00AF43B4">
              <w:rPr>
                <w:sz w:val="24"/>
                <w:szCs w:val="24"/>
                <w:lang w:val="sq-AL"/>
              </w:rPr>
              <w:t>ë</w:t>
            </w:r>
            <w:r w:rsidRPr="00AF43B4">
              <w:rPr>
                <w:sz w:val="24"/>
                <w:szCs w:val="24"/>
                <w:lang w:val="sq-AL"/>
              </w:rPr>
              <w:t xml:space="preserve"> </w:t>
            </w:r>
            <w:r w:rsidR="008F6799" w:rsidRPr="00AF43B4">
              <w:rPr>
                <w:sz w:val="24"/>
                <w:szCs w:val="24"/>
                <w:lang w:val="sq-AL"/>
              </w:rPr>
              <w:t>procesverbalin</w:t>
            </w:r>
            <w:r w:rsidRPr="00AF43B4">
              <w:rPr>
                <w:sz w:val="24"/>
                <w:szCs w:val="24"/>
                <w:lang w:val="sq-AL"/>
              </w:rPr>
              <w:t xml:space="preserve"> kjo konstatohet në procesverbal nga inspektori.</w:t>
            </w:r>
          </w:p>
          <w:p w:rsidR="007E2451" w:rsidRPr="00AF43B4" w:rsidRDefault="007E2451" w:rsidP="00B2709C">
            <w:pPr>
              <w:jc w:val="both"/>
              <w:rPr>
                <w:sz w:val="24"/>
                <w:szCs w:val="24"/>
                <w:lang w:val="sq-AL"/>
              </w:rPr>
            </w:pPr>
          </w:p>
          <w:p w:rsidR="002E1343" w:rsidRPr="00AF43B4" w:rsidRDefault="002E1343" w:rsidP="00B2709C">
            <w:pPr>
              <w:jc w:val="center"/>
              <w:rPr>
                <w:b/>
                <w:sz w:val="24"/>
                <w:szCs w:val="24"/>
                <w:lang w:val="sq-AL"/>
              </w:rPr>
            </w:pPr>
          </w:p>
          <w:p w:rsidR="007E2451" w:rsidRPr="00AF43B4" w:rsidRDefault="007E2451" w:rsidP="00B2709C">
            <w:pPr>
              <w:jc w:val="center"/>
              <w:rPr>
                <w:b/>
                <w:sz w:val="24"/>
                <w:szCs w:val="24"/>
                <w:lang w:val="sq-AL"/>
              </w:rPr>
            </w:pPr>
            <w:r w:rsidRPr="00AF43B4">
              <w:rPr>
                <w:b/>
                <w:sz w:val="24"/>
                <w:szCs w:val="24"/>
                <w:lang w:val="sq-AL"/>
              </w:rPr>
              <w:t>Neni 12</w:t>
            </w:r>
          </w:p>
          <w:p w:rsidR="007E2451" w:rsidRPr="00AF43B4" w:rsidRDefault="007E2451" w:rsidP="00B2709C">
            <w:pPr>
              <w:jc w:val="center"/>
              <w:rPr>
                <w:b/>
                <w:sz w:val="24"/>
                <w:szCs w:val="24"/>
                <w:lang w:val="sq-AL"/>
              </w:rPr>
            </w:pPr>
            <w:r w:rsidRPr="00AF43B4">
              <w:rPr>
                <w:b/>
                <w:sz w:val="24"/>
                <w:szCs w:val="24"/>
                <w:lang w:val="sq-AL"/>
              </w:rPr>
              <w:t xml:space="preserve">Vendimi i inspektorit </w:t>
            </w:r>
          </w:p>
          <w:p w:rsidR="007E2451" w:rsidRPr="00AF43B4" w:rsidRDefault="007E2451" w:rsidP="00B2709C">
            <w:pPr>
              <w:jc w:val="both"/>
              <w:rPr>
                <w:sz w:val="24"/>
                <w:szCs w:val="24"/>
                <w:lang w:val="sq-AL"/>
              </w:rPr>
            </w:pPr>
          </w:p>
          <w:p w:rsidR="003027DD" w:rsidRPr="00AF43B4" w:rsidRDefault="007E2451" w:rsidP="00B2709C">
            <w:pPr>
              <w:jc w:val="both"/>
              <w:rPr>
                <w:sz w:val="24"/>
                <w:szCs w:val="24"/>
                <w:lang w:val="sq-AL"/>
              </w:rPr>
            </w:pPr>
            <w:r w:rsidRPr="00AF43B4">
              <w:rPr>
                <w:sz w:val="24"/>
                <w:szCs w:val="24"/>
                <w:lang w:val="sq-AL"/>
              </w:rPr>
              <w:t>1.</w:t>
            </w:r>
            <w:r w:rsidR="003027DD" w:rsidRPr="00AF43B4">
              <w:rPr>
                <w:sz w:val="24"/>
                <w:szCs w:val="24"/>
                <w:lang w:val="sq-AL"/>
              </w:rPr>
              <w:t xml:space="preserve"> </w:t>
            </w:r>
            <w:r w:rsidRPr="00AF43B4">
              <w:rPr>
                <w:sz w:val="24"/>
                <w:szCs w:val="24"/>
                <w:lang w:val="sq-AL"/>
              </w:rPr>
              <w:t xml:space="preserve"> Inspektori i In</w:t>
            </w:r>
            <w:r w:rsidR="003027DD" w:rsidRPr="00AF43B4">
              <w:rPr>
                <w:sz w:val="24"/>
                <w:szCs w:val="24"/>
                <w:lang w:val="sq-AL"/>
              </w:rPr>
              <w:t>spektoratit është i obliguar që</w:t>
            </w:r>
          </w:p>
          <w:p w:rsidR="00360A03" w:rsidRPr="00AF43B4" w:rsidRDefault="007E2451" w:rsidP="00B2709C">
            <w:pPr>
              <w:jc w:val="both"/>
              <w:rPr>
                <w:sz w:val="24"/>
                <w:szCs w:val="24"/>
                <w:lang w:val="sq-AL"/>
              </w:rPr>
            </w:pPr>
            <w:r w:rsidRPr="00AF43B4">
              <w:rPr>
                <w:sz w:val="24"/>
                <w:szCs w:val="24"/>
                <w:lang w:val="sq-AL"/>
              </w:rPr>
              <w:t>në afat sa më të shpejt</w:t>
            </w:r>
            <w:r w:rsidR="00453233" w:rsidRPr="00AF43B4">
              <w:rPr>
                <w:sz w:val="24"/>
                <w:szCs w:val="24"/>
                <w:lang w:val="sq-AL"/>
              </w:rPr>
              <w:t>ë</w:t>
            </w:r>
            <w:r w:rsidRPr="00AF43B4">
              <w:rPr>
                <w:sz w:val="24"/>
                <w:szCs w:val="24"/>
                <w:lang w:val="sq-AL"/>
              </w:rPr>
              <w:t xml:space="preserve"> të mundshëm, por jo m</w:t>
            </w:r>
            <w:r w:rsidR="00066CDE" w:rsidRPr="00AF43B4">
              <w:rPr>
                <w:sz w:val="24"/>
                <w:szCs w:val="24"/>
                <w:lang w:val="sq-AL"/>
              </w:rPr>
              <w:t>ë</w:t>
            </w:r>
            <w:r w:rsidRPr="00AF43B4">
              <w:rPr>
                <w:sz w:val="24"/>
                <w:szCs w:val="24"/>
                <w:lang w:val="sq-AL"/>
              </w:rPr>
              <w:t xml:space="preserve">  larg </w:t>
            </w:r>
            <w:r w:rsidR="00453233" w:rsidRPr="00AF43B4">
              <w:rPr>
                <w:sz w:val="24"/>
                <w:szCs w:val="24"/>
                <w:lang w:val="sq-AL"/>
              </w:rPr>
              <w:t>pesëmbëdhjetë</w:t>
            </w:r>
            <w:r w:rsidRPr="00AF43B4">
              <w:rPr>
                <w:sz w:val="24"/>
                <w:szCs w:val="24"/>
                <w:lang w:val="sq-AL"/>
              </w:rPr>
              <w:t xml:space="preserve"> (15) ditë kalendarike nga momenti kur i ka të kompletuar</w:t>
            </w:r>
            <w:r w:rsidR="00066CDE" w:rsidRPr="00AF43B4">
              <w:rPr>
                <w:sz w:val="24"/>
                <w:szCs w:val="24"/>
                <w:lang w:val="sq-AL"/>
              </w:rPr>
              <w:t>a</w:t>
            </w:r>
            <w:r w:rsidRPr="00AF43B4">
              <w:rPr>
                <w:sz w:val="24"/>
                <w:szCs w:val="24"/>
                <w:lang w:val="sq-AL"/>
              </w:rPr>
              <w:t xml:space="preserve"> të gjitha provat e nevojshme, të nxjerr</w:t>
            </w:r>
            <w:r w:rsidR="00453233" w:rsidRPr="00AF43B4">
              <w:rPr>
                <w:sz w:val="24"/>
                <w:szCs w:val="24"/>
                <w:lang w:val="sq-AL"/>
              </w:rPr>
              <w:t>ë</w:t>
            </w:r>
            <w:r w:rsidRPr="00AF43B4">
              <w:rPr>
                <w:sz w:val="24"/>
                <w:szCs w:val="24"/>
                <w:lang w:val="sq-AL"/>
              </w:rPr>
              <w:t xml:space="preserve"> vendim lidhur me inspektimin.</w:t>
            </w:r>
          </w:p>
          <w:p w:rsidR="007E2451" w:rsidRPr="00AF43B4" w:rsidRDefault="007E2451" w:rsidP="00B2709C">
            <w:pPr>
              <w:jc w:val="both"/>
              <w:rPr>
                <w:sz w:val="24"/>
                <w:szCs w:val="24"/>
                <w:lang w:val="sq-AL"/>
              </w:rPr>
            </w:pPr>
            <w:r w:rsidRPr="00AF43B4">
              <w:rPr>
                <w:sz w:val="24"/>
                <w:szCs w:val="24"/>
                <w:lang w:val="sq-AL"/>
              </w:rPr>
              <w:lastRenderedPageBreak/>
              <w:t xml:space="preserve">2. Inspektori i cili kryen inspektimin është i obliguar që për </w:t>
            </w:r>
            <w:r w:rsidR="00F33311" w:rsidRPr="00AF43B4">
              <w:rPr>
                <w:sz w:val="24"/>
                <w:szCs w:val="24"/>
                <w:lang w:val="sq-AL"/>
              </w:rPr>
              <w:t>shkeljet e konstatuara të ndërme</w:t>
            </w:r>
            <w:r w:rsidRPr="00AF43B4">
              <w:rPr>
                <w:sz w:val="24"/>
                <w:szCs w:val="24"/>
                <w:lang w:val="sq-AL"/>
              </w:rPr>
              <w:t>rr masa të përcaktuara në pajtim me dispozitat ligjore si dhe me dispozitat e kësaj Rregullore</w:t>
            </w:r>
            <w:r w:rsidR="00C468FF" w:rsidRPr="00AF43B4">
              <w:rPr>
                <w:sz w:val="24"/>
                <w:szCs w:val="24"/>
                <w:lang w:val="sq-AL"/>
              </w:rPr>
              <w:t>je</w:t>
            </w:r>
            <w:r w:rsidRPr="00AF43B4">
              <w:rPr>
                <w:sz w:val="24"/>
                <w:szCs w:val="24"/>
                <w:lang w:val="sq-AL"/>
              </w:rPr>
              <w:t>.</w:t>
            </w:r>
          </w:p>
          <w:p w:rsidR="007E2451" w:rsidRPr="00AF43B4" w:rsidRDefault="007E2451" w:rsidP="00B2709C">
            <w:pPr>
              <w:jc w:val="both"/>
              <w:rPr>
                <w:sz w:val="24"/>
                <w:szCs w:val="24"/>
                <w:lang w:val="sq-AL"/>
              </w:rPr>
            </w:pPr>
          </w:p>
          <w:p w:rsidR="003027DD" w:rsidRPr="00AF43B4" w:rsidRDefault="007E2451" w:rsidP="00B2709C">
            <w:pPr>
              <w:jc w:val="both"/>
              <w:rPr>
                <w:sz w:val="24"/>
                <w:szCs w:val="24"/>
                <w:lang w:val="sq-AL"/>
              </w:rPr>
            </w:pPr>
            <w:r w:rsidRPr="00AF43B4">
              <w:rPr>
                <w:sz w:val="24"/>
                <w:szCs w:val="24"/>
                <w:lang w:val="sq-AL"/>
              </w:rPr>
              <w:t xml:space="preserve">3. </w:t>
            </w:r>
            <w:r w:rsidR="003027DD" w:rsidRPr="00AF43B4">
              <w:rPr>
                <w:sz w:val="24"/>
                <w:szCs w:val="24"/>
                <w:lang w:val="sq-AL"/>
              </w:rPr>
              <w:t xml:space="preserve"> </w:t>
            </w:r>
            <w:r w:rsidRPr="00AF43B4">
              <w:rPr>
                <w:sz w:val="24"/>
                <w:szCs w:val="24"/>
                <w:lang w:val="sq-AL"/>
              </w:rPr>
              <w:t>Vendimi i in</w:t>
            </w:r>
            <w:r w:rsidR="003027DD" w:rsidRPr="00AF43B4">
              <w:rPr>
                <w:sz w:val="24"/>
                <w:szCs w:val="24"/>
                <w:lang w:val="sq-AL"/>
              </w:rPr>
              <w:t>spektorit të Inspektoratit mund</w:t>
            </w:r>
          </w:p>
          <w:p w:rsidR="007E2451" w:rsidRPr="00AF43B4" w:rsidRDefault="007E2451" w:rsidP="00B2709C">
            <w:pPr>
              <w:jc w:val="both"/>
              <w:rPr>
                <w:sz w:val="24"/>
                <w:szCs w:val="24"/>
                <w:lang w:val="sq-AL"/>
              </w:rPr>
            </w:pPr>
            <w:r w:rsidRPr="00AF43B4">
              <w:rPr>
                <w:sz w:val="24"/>
                <w:szCs w:val="24"/>
                <w:lang w:val="sq-AL"/>
              </w:rPr>
              <w:t>të jetë</w:t>
            </w:r>
            <w:r w:rsidR="00F33311" w:rsidRPr="00AF43B4">
              <w:rPr>
                <w:sz w:val="24"/>
                <w:szCs w:val="24"/>
                <w:lang w:val="sq-AL"/>
              </w:rPr>
              <w:t>:</w:t>
            </w:r>
          </w:p>
          <w:p w:rsidR="007E2451" w:rsidRPr="00AF43B4" w:rsidRDefault="007E2451" w:rsidP="00B2709C">
            <w:pPr>
              <w:jc w:val="both"/>
              <w:rPr>
                <w:sz w:val="24"/>
                <w:szCs w:val="24"/>
                <w:lang w:val="sq-AL"/>
              </w:rPr>
            </w:pPr>
          </w:p>
          <w:p w:rsidR="007E2451" w:rsidRPr="00AF43B4" w:rsidRDefault="00F347B7" w:rsidP="003547D1">
            <w:pPr>
              <w:ind w:left="284"/>
              <w:jc w:val="both"/>
              <w:rPr>
                <w:sz w:val="24"/>
                <w:szCs w:val="24"/>
                <w:lang w:val="sq-AL"/>
              </w:rPr>
            </w:pPr>
            <w:r w:rsidRPr="00AF43B4">
              <w:rPr>
                <w:sz w:val="24"/>
                <w:szCs w:val="24"/>
                <w:lang w:val="sq-AL"/>
              </w:rPr>
              <w:t>3.1.</w:t>
            </w:r>
            <w:r w:rsidR="00F33311" w:rsidRPr="00AF43B4">
              <w:rPr>
                <w:sz w:val="24"/>
                <w:szCs w:val="24"/>
                <w:lang w:val="sq-AL"/>
              </w:rPr>
              <w:t xml:space="preserve"> v</w:t>
            </w:r>
            <w:r w:rsidR="007E2451" w:rsidRPr="00AF43B4">
              <w:rPr>
                <w:sz w:val="24"/>
                <w:szCs w:val="24"/>
                <w:lang w:val="sq-AL"/>
              </w:rPr>
              <w:t>endim më të cilin urdhërohet pala për ndalimin e menjëhershëm për një periudhë të pa</w:t>
            </w:r>
            <w:r w:rsidR="00F33311" w:rsidRPr="00AF43B4">
              <w:rPr>
                <w:sz w:val="24"/>
                <w:szCs w:val="24"/>
                <w:lang w:val="sq-AL"/>
              </w:rPr>
              <w:t>caktuar për çdo lloj pune të pa</w:t>
            </w:r>
            <w:r w:rsidR="007E2451" w:rsidRPr="00AF43B4">
              <w:rPr>
                <w:sz w:val="24"/>
                <w:szCs w:val="24"/>
                <w:lang w:val="sq-AL"/>
              </w:rPr>
              <w:t>autorizuar në asetet e trashëgimisë kulturore; dhe</w:t>
            </w:r>
          </w:p>
          <w:p w:rsidR="003547D1" w:rsidRPr="00AF43B4" w:rsidRDefault="003547D1" w:rsidP="003547D1">
            <w:pPr>
              <w:ind w:left="284"/>
              <w:jc w:val="both"/>
              <w:rPr>
                <w:sz w:val="24"/>
                <w:szCs w:val="24"/>
                <w:lang w:val="sq-AL"/>
              </w:rPr>
            </w:pPr>
          </w:p>
          <w:p w:rsidR="007E2451" w:rsidRPr="00AF43B4" w:rsidRDefault="00F347B7" w:rsidP="003547D1">
            <w:pPr>
              <w:pStyle w:val="ListParagraph"/>
              <w:ind w:left="284"/>
              <w:jc w:val="both"/>
              <w:rPr>
                <w:sz w:val="24"/>
                <w:szCs w:val="24"/>
                <w:lang w:val="sq-AL"/>
              </w:rPr>
            </w:pPr>
            <w:r w:rsidRPr="00AF43B4">
              <w:rPr>
                <w:sz w:val="24"/>
                <w:szCs w:val="24"/>
                <w:lang w:val="sq-AL"/>
              </w:rPr>
              <w:t>3.2.</w:t>
            </w:r>
            <w:r w:rsidR="00F33311" w:rsidRPr="00AF43B4">
              <w:rPr>
                <w:sz w:val="24"/>
                <w:szCs w:val="24"/>
                <w:lang w:val="sq-AL"/>
              </w:rPr>
              <w:t xml:space="preserve"> vendim me të</w:t>
            </w:r>
            <w:r w:rsidR="007E2451" w:rsidRPr="00AF43B4">
              <w:rPr>
                <w:sz w:val="24"/>
                <w:szCs w:val="24"/>
                <w:lang w:val="sq-AL"/>
              </w:rPr>
              <w:t xml:space="preserve"> cilin obligohen palët që për punimet e paautorizuara në asete</w:t>
            </w:r>
            <w:r w:rsidR="00F33311" w:rsidRPr="00AF43B4">
              <w:rPr>
                <w:sz w:val="24"/>
                <w:szCs w:val="24"/>
                <w:lang w:val="sq-AL"/>
              </w:rPr>
              <w:t>t</w:t>
            </w:r>
            <w:r w:rsidR="007E2451" w:rsidRPr="00AF43B4">
              <w:rPr>
                <w:sz w:val="24"/>
                <w:szCs w:val="24"/>
                <w:lang w:val="sq-AL"/>
              </w:rPr>
              <w:t xml:space="preserve"> e trashëgimisë kulturore, me të cilat </w:t>
            </w:r>
            <w:r w:rsidR="00F33311" w:rsidRPr="00AF43B4">
              <w:rPr>
                <w:sz w:val="24"/>
                <w:szCs w:val="24"/>
                <w:lang w:val="sq-AL"/>
              </w:rPr>
              <w:t>dëmtohen vlerat e aseteve</w:t>
            </w:r>
            <w:r w:rsidR="007E2451" w:rsidRPr="00AF43B4">
              <w:rPr>
                <w:sz w:val="24"/>
                <w:szCs w:val="24"/>
                <w:lang w:val="sq-AL"/>
              </w:rPr>
              <w:t>, të njëjtat të kthehen në gjendjen e mëparshme.</w:t>
            </w:r>
          </w:p>
          <w:p w:rsidR="007E2451" w:rsidRPr="00AF43B4" w:rsidRDefault="007E2451" w:rsidP="00B2709C">
            <w:pPr>
              <w:jc w:val="both"/>
              <w:rPr>
                <w:sz w:val="24"/>
                <w:szCs w:val="24"/>
                <w:lang w:val="sq-AL"/>
              </w:rPr>
            </w:pPr>
          </w:p>
          <w:p w:rsidR="007E2451" w:rsidRPr="00AF43B4" w:rsidRDefault="007E2451" w:rsidP="00B2709C">
            <w:pPr>
              <w:jc w:val="both"/>
              <w:rPr>
                <w:sz w:val="24"/>
                <w:szCs w:val="24"/>
                <w:lang w:val="sq-AL"/>
              </w:rPr>
            </w:pPr>
          </w:p>
          <w:p w:rsidR="007E2451" w:rsidRPr="00AF43B4" w:rsidRDefault="007E2451" w:rsidP="00B2709C">
            <w:pPr>
              <w:jc w:val="center"/>
              <w:rPr>
                <w:b/>
                <w:sz w:val="24"/>
                <w:szCs w:val="24"/>
                <w:lang w:val="sq-AL"/>
              </w:rPr>
            </w:pPr>
            <w:r w:rsidRPr="00AF43B4">
              <w:rPr>
                <w:b/>
                <w:sz w:val="24"/>
                <w:szCs w:val="24"/>
                <w:lang w:val="sq-AL"/>
              </w:rPr>
              <w:t>Neni 13</w:t>
            </w:r>
          </w:p>
          <w:p w:rsidR="007E2451" w:rsidRPr="00AF43B4" w:rsidRDefault="007E2451" w:rsidP="00B2709C">
            <w:pPr>
              <w:jc w:val="center"/>
              <w:rPr>
                <w:b/>
                <w:sz w:val="24"/>
                <w:szCs w:val="24"/>
                <w:lang w:val="sq-AL"/>
              </w:rPr>
            </w:pPr>
            <w:r w:rsidRPr="00AF43B4">
              <w:rPr>
                <w:b/>
                <w:sz w:val="24"/>
                <w:szCs w:val="24"/>
                <w:lang w:val="sq-AL"/>
              </w:rPr>
              <w:t>Dërgimi i vendimit te palët</w:t>
            </w:r>
          </w:p>
          <w:p w:rsidR="007E2451" w:rsidRPr="00AF43B4" w:rsidRDefault="007E2451" w:rsidP="00B2709C">
            <w:pPr>
              <w:jc w:val="both"/>
              <w:rPr>
                <w:sz w:val="24"/>
                <w:szCs w:val="24"/>
                <w:lang w:val="sq-AL"/>
              </w:rPr>
            </w:pPr>
          </w:p>
          <w:p w:rsidR="007E2451" w:rsidRPr="00AF43B4" w:rsidRDefault="007E2451" w:rsidP="00B2709C">
            <w:pPr>
              <w:jc w:val="both"/>
              <w:rPr>
                <w:color w:val="FF0000"/>
                <w:sz w:val="24"/>
                <w:szCs w:val="24"/>
                <w:lang w:val="sq-AL"/>
              </w:rPr>
            </w:pPr>
            <w:r w:rsidRPr="00AF43B4">
              <w:rPr>
                <w:sz w:val="24"/>
                <w:szCs w:val="24"/>
                <w:lang w:val="sq-AL"/>
              </w:rPr>
              <w:t>Ministria e Kulturës, Rinisë dhe Sportit është e obliguar q</w:t>
            </w:r>
            <w:r w:rsidR="005F763C" w:rsidRPr="00AF43B4">
              <w:rPr>
                <w:sz w:val="24"/>
                <w:szCs w:val="24"/>
                <w:lang w:val="sq-AL"/>
              </w:rPr>
              <w:t>ë</w:t>
            </w:r>
            <w:r w:rsidRPr="00AF43B4">
              <w:rPr>
                <w:sz w:val="24"/>
                <w:szCs w:val="24"/>
                <w:lang w:val="sq-AL"/>
              </w:rPr>
              <w:t xml:space="preserve"> brenda afatit prej  shtatë (15) ditësh t’i</w:t>
            </w:r>
            <w:r w:rsidR="00DC77C1" w:rsidRPr="00AF43B4">
              <w:rPr>
                <w:sz w:val="24"/>
                <w:szCs w:val="24"/>
                <w:lang w:val="sq-AL"/>
              </w:rPr>
              <w:t>a</w:t>
            </w:r>
            <w:r w:rsidRPr="00AF43B4">
              <w:rPr>
                <w:sz w:val="24"/>
                <w:szCs w:val="24"/>
                <w:lang w:val="sq-AL"/>
              </w:rPr>
              <w:t xml:space="preserve"> dërgoj</w:t>
            </w:r>
            <w:r w:rsidR="005F763C" w:rsidRPr="00AF43B4">
              <w:rPr>
                <w:sz w:val="24"/>
                <w:szCs w:val="24"/>
                <w:lang w:val="sq-AL"/>
              </w:rPr>
              <w:t>ë</w:t>
            </w:r>
            <w:r w:rsidRPr="00AF43B4">
              <w:rPr>
                <w:sz w:val="24"/>
                <w:szCs w:val="24"/>
                <w:lang w:val="sq-AL"/>
              </w:rPr>
              <w:t xml:space="preserve"> vendimin palëve përkatëse, në pajtim me procedurën e përcaktuar me dispozitat e Ligjit për Procedurën e Përgjithshme Administrative</w:t>
            </w:r>
            <w:r w:rsidR="005F763C" w:rsidRPr="00AF43B4">
              <w:rPr>
                <w:color w:val="FF0000"/>
                <w:sz w:val="24"/>
                <w:szCs w:val="24"/>
                <w:lang w:val="sq-AL"/>
              </w:rPr>
              <w:t>.</w:t>
            </w:r>
          </w:p>
          <w:p w:rsidR="00034A6B" w:rsidRPr="00AF43B4" w:rsidRDefault="00034A6B" w:rsidP="00B2709C">
            <w:pPr>
              <w:rPr>
                <w:b/>
                <w:sz w:val="24"/>
                <w:szCs w:val="24"/>
                <w:lang w:val="sq-AL"/>
              </w:rPr>
            </w:pPr>
          </w:p>
          <w:p w:rsidR="007E2451" w:rsidRPr="00AF43B4" w:rsidRDefault="007E2451" w:rsidP="00B2709C">
            <w:pPr>
              <w:jc w:val="center"/>
              <w:rPr>
                <w:b/>
                <w:sz w:val="24"/>
                <w:szCs w:val="24"/>
                <w:lang w:val="sq-AL"/>
              </w:rPr>
            </w:pPr>
            <w:r w:rsidRPr="00AF43B4">
              <w:rPr>
                <w:b/>
                <w:sz w:val="24"/>
                <w:szCs w:val="24"/>
                <w:lang w:val="sq-AL"/>
              </w:rPr>
              <w:lastRenderedPageBreak/>
              <w:t>Neni 14</w:t>
            </w:r>
          </w:p>
          <w:p w:rsidR="007E2451" w:rsidRPr="00AF43B4" w:rsidRDefault="007E2451" w:rsidP="00B2709C">
            <w:pPr>
              <w:jc w:val="center"/>
              <w:rPr>
                <w:b/>
                <w:sz w:val="24"/>
                <w:szCs w:val="24"/>
                <w:lang w:val="sq-AL"/>
              </w:rPr>
            </w:pPr>
            <w:r w:rsidRPr="00AF43B4">
              <w:rPr>
                <w:b/>
                <w:sz w:val="24"/>
                <w:szCs w:val="24"/>
                <w:lang w:val="sq-AL"/>
              </w:rPr>
              <w:t>Zbatimi i vendimeve</w:t>
            </w:r>
          </w:p>
          <w:p w:rsidR="007E2451" w:rsidRPr="00AF43B4" w:rsidRDefault="007E2451" w:rsidP="00B2709C">
            <w:pPr>
              <w:jc w:val="center"/>
              <w:rPr>
                <w:b/>
                <w:sz w:val="24"/>
                <w:szCs w:val="24"/>
                <w:lang w:val="sq-AL"/>
              </w:rPr>
            </w:pPr>
          </w:p>
          <w:p w:rsidR="007E2451" w:rsidRPr="00AF43B4" w:rsidRDefault="007E2451" w:rsidP="00B2709C">
            <w:pPr>
              <w:jc w:val="both"/>
              <w:rPr>
                <w:color w:val="000000" w:themeColor="text1"/>
                <w:sz w:val="24"/>
                <w:szCs w:val="24"/>
                <w:lang w:val="sq-AL"/>
              </w:rPr>
            </w:pPr>
            <w:r w:rsidRPr="00AF43B4">
              <w:rPr>
                <w:color w:val="000000" w:themeColor="text1"/>
                <w:sz w:val="24"/>
                <w:szCs w:val="24"/>
                <w:lang w:val="sq-AL"/>
              </w:rPr>
              <w:t>Të gjitha institucionet e nivelit qendror dhe lokal që detyr</w:t>
            </w:r>
            <w:r w:rsidR="00DC77C1" w:rsidRPr="00AF43B4">
              <w:rPr>
                <w:color w:val="000000" w:themeColor="text1"/>
                <w:sz w:val="24"/>
                <w:szCs w:val="24"/>
                <w:lang w:val="sq-AL"/>
              </w:rPr>
              <w:t>ohen me vendim nga Inspektorati</w:t>
            </w:r>
            <w:r w:rsidRPr="00AF43B4">
              <w:rPr>
                <w:color w:val="000000" w:themeColor="text1"/>
                <w:sz w:val="24"/>
                <w:szCs w:val="24"/>
                <w:lang w:val="sq-AL"/>
              </w:rPr>
              <w:t xml:space="preserve"> janë të obliguara të zbatojnë vendimet e Inspektoratit të Tra</w:t>
            </w:r>
            <w:r w:rsidR="00DC77C1" w:rsidRPr="00AF43B4">
              <w:rPr>
                <w:color w:val="000000" w:themeColor="text1"/>
                <w:sz w:val="24"/>
                <w:szCs w:val="24"/>
                <w:lang w:val="sq-AL"/>
              </w:rPr>
              <w:t>shëgimisë Kulturore, në pajtim me</w:t>
            </w:r>
            <w:r w:rsidRPr="00AF43B4">
              <w:rPr>
                <w:color w:val="000000" w:themeColor="text1"/>
                <w:sz w:val="24"/>
                <w:szCs w:val="24"/>
                <w:lang w:val="sq-AL"/>
              </w:rPr>
              <w:t xml:space="preserve"> përgjegjësitë dhe kompetencat e tyre.</w:t>
            </w:r>
          </w:p>
          <w:p w:rsidR="007E2451" w:rsidRPr="00AF43B4" w:rsidRDefault="007E2451" w:rsidP="00B2709C">
            <w:pPr>
              <w:jc w:val="both"/>
              <w:rPr>
                <w:color w:val="FF0000"/>
                <w:sz w:val="24"/>
                <w:szCs w:val="24"/>
                <w:lang w:val="sq-AL"/>
              </w:rPr>
            </w:pPr>
          </w:p>
          <w:p w:rsidR="002E1343" w:rsidRPr="00AF43B4" w:rsidRDefault="002E1343" w:rsidP="003547D1">
            <w:pPr>
              <w:rPr>
                <w:b/>
                <w:sz w:val="24"/>
                <w:szCs w:val="24"/>
                <w:lang w:val="sq-AL"/>
              </w:rPr>
            </w:pPr>
          </w:p>
          <w:p w:rsidR="007E2451" w:rsidRPr="00AF43B4" w:rsidRDefault="007E2451" w:rsidP="00B2709C">
            <w:pPr>
              <w:jc w:val="center"/>
              <w:rPr>
                <w:b/>
                <w:sz w:val="24"/>
                <w:szCs w:val="24"/>
                <w:lang w:val="sq-AL"/>
              </w:rPr>
            </w:pPr>
            <w:r w:rsidRPr="00AF43B4">
              <w:rPr>
                <w:b/>
                <w:sz w:val="24"/>
                <w:szCs w:val="24"/>
                <w:lang w:val="sq-AL"/>
              </w:rPr>
              <w:t>Neni 15</w:t>
            </w:r>
          </w:p>
          <w:p w:rsidR="007E2451" w:rsidRPr="00AF43B4" w:rsidRDefault="007E2451" w:rsidP="00B2709C">
            <w:pPr>
              <w:jc w:val="center"/>
              <w:rPr>
                <w:b/>
                <w:sz w:val="24"/>
                <w:szCs w:val="24"/>
                <w:lang w:val="sq-AL"/>
              </w:rPr>
            </w:pPr>
            <w:r w:rsidRPr="00AF43B4">
              <w:rPr>
                <w:b/>
                <w:sz w:val="24"/>
                <w:szCs w:val="24"/>
                <w:lang w:val="sq-AL"/>
              </w:rPr>
              <w:t>E drejta e ankesës</w:t>
            </w:r>
          </w:p>
          <w:p w:rsidR="007E2451" w:rsidRPr="00AF43B4" w:rsidRDefault="007E2451" w:rsidP="00B2709C">
            <w:pPr>
              <w:jc w:val="center"/>
              <w:rPr>
                <w:b/>
                <w:sz w:val="24"/>
                <w:szCs w:val="24"/>
                <w:lang w:val="sq-AL"/>
              </w:rPr>
            </w:pPr>
          </w:p>
          <w:p w:rsidR="003547D1" w:rsidRPr="00AF43B4" w:rsidRDefault="007E2451" w:rsidP="00B2709C">
            <w:pPr>
              <w:jc w:val="both"/>
              <w:rPr>
                <w:sz w:val="24"/>
                <w:szCs w:val="24"/>
                <w:lang w:val="sq-AL"/>
              </w:rPr>
            </w:pPr>
            <w:r w:rsidRPr="00AF43B4">
              <w:rPr>
                <w:sz w:val="24"/>
                <w:szCs w:val="24"/>
                <w:lang w:val="sq-AL"/>
              </w:rPr>
              <w:t xml:space="preserve">1. </w:t>
            </w:r>
            <w:r w:rsidR="003547D1" w:rsidRPr="00AF43B4">
              <w:rPr>
                <w:sz w:val="24"/>
                <w:szCs w:val="24"/>
                <w:lang w:val="sq-AL"/>
              </w:rPr>
              <w:t xml:space="preserve"> </w:t>
            </w:r>
            <w:r w:rsidRPr="00AF43B4">
              <w:rPr>
                <w:sz w:val="24"/>
                <w:szCs w:val="24"/>
                <w:lang w:val="sq-AL"/>
              </w:rPr>
              <w:t xml:space="preserve">Kundër </w:t>
            </w:r>
            <w:r w:rsidR="003547D1" w:rsidRPr="00AF43B4">
              <w:rPr>
                <w:sz w:val="24"/>
                <w:szCs w:val="24"/>
                <w:lang w:val="sq-AL"/>
              </w:rPr>
              <w:t xml:space="preserve">  </w:t>
            </w:r>
            <w:r w:rsidRPr="00AF43B4">
              <w:rPr>
                <w:sz w:val="24"/>
                <w:szCs w:val="24"/>
                <w:lang w:val="sq-AL"/>
              </w:rPr>
              <w:t>vendimit</w:t>
            </w:r>
            <w:r w:rsidR="003547D1" w:rsidRPr="00AF43B4">
              <w:rPr>
                <w:sz w:val="24"/>
                <w:szCs w:val="24"/>
                <w:lang w:val="sq-AL"/>
              </w:rPr>
              <w:t xml:space="preserve">   </w:t>
            </w:r>
            <w:r w:rsidRPr="00AF43B4">
              <w:rPr>
                <w:sz w:val="24"/>
                <w:szCs w:val="24"/>
                <w:lang w:val="sq-AL"/>
              </w:rPr>
              <w:t xml:space="preserve"> t</w:t>
            </w:r>
            <w:r w:rsidR="009C6BD4" w:rsidRPr="00AF43B4">
              <w:rPr>
                <w:sz w:val="24"/>
                <w:szCs w:val="24"/>
                <w:lang w:val="sq-AL"/>
              </w:rPr>
              <w:t xml:space="preserve">ë </w:t>
            </w:r>
            <w:r w:rsidR="003547D1" w:rsidRPr="00AF43B4">
              <w:rPr>
                <w:sz w:val="24"/>
                <w:szCs w:val="24"/>
                <w:lang w:val="sq-AL"/>
              </w:rPr>
              <w:t xml:space="preserve">   </w:t>
            </w:r>
            <w:r w:rsidR="009C6BD4" w:rsidRPr="00AF43B4">
              <w:rPr>
                <w:sz w:val="24"/>
                <w:szCs w:val="24"/>
                <w:lang w:val="sq-AL"/>
              </w:rPr>
              <w:t>inspe</w:t>
            </w:r>
            <w:r w:rsidR="003547D1" w:rsidRPr="00AF43B4">
              <w:rPr>
                <w:sz w:val="24"/>
                <w:szCs w:val="24"/>
                <w:lang w:val="sq-AL"/>
              </w:rPr>
              <w:t>ktorëve      të</w:t>
            </w:r>
          </w:p>
          <w:p w:rsidR="007E2451" w:rsidRPr="00AF43B4" w:rsidRDefault="009C6BD4" w:rsidP="00B2709C">
            <w:pPr>
              <w:jc w:val="both"/>
              <w:rPr>
                <w:sz w:val="24"/>
                <w:szCs w:val="24"/>
                <w:lang w:val="sq-AL"/>
              </w:rPr>
            </w:pPr>
            <w:r w:rsidRPr="00AF43B4">
              <w:rPr>
                <w:sz w:val="24"/>
                <w:szCs w:val="24"/>
                <w:lang w:val="sq-AL"/>
              </w:rPr>
              <w:t>Inspektoratit</w:t>
            </w:r>
            <w:r w:rsidR="007E2451" w:rsidRPr="00AF43B4">
              <w:rPr>
                <w:sz w:val="24"/>
                <w:szCs w:val="24"/>
                <w:lang w:val="sq-AL"/>
              </w:rPr>
              <w:t xml:space="preserve"> pala e pakënaqur ka të drejtë të parashtrojë ankesë brenda afatit prej tetë (8) ditësh nga dita e pranimit të vendimit.</w:t>
            </w:r>
          </w:p>
          <w:p w:rsidR="007E2451" w:rsidRPr="00AF43B4" w:rsidRDefault="007E2451" w:rsidP="00B2709C">
            <w:pPr>
              <w:jc w:val="both"/>
              <w:rPr>
                <w:sz w:val="24"/>
                <w:szCs w:val="24"/>
                <w:lang w:val="sq-AL"/>
              </w:rPr>
            </w:pPr>
          </w:p>
          <w:p w:rsidR="007E2451" w:rsidRPr="00AF43B4" w:rsidRDefault="007E2451" w:rsidP="00B2709C">
            <w:pPr>
              <w:jc w:val="both"/>
              <w:rPr>
                <w:sz w:val="24"/>
                <w:szCs w:val="24"/>
                <w:lang w:val="sq-AL"/>
              </w:rPr>
            </w:pPr>
            <w:r w:rsidRPr="00AF43B4">
              <w:rPr>
                <w:sz w:val="24"/>
                <w:szCs w:val="24"/>
                <w:lang w:val="sq-AL"/>
              </w:rPr>
              <w:t>2.</w:t>
            </w:r>
            <w:r w:rsidR="00B61BC3" w:rsidRPr="00AF43B4">
              <w:rPr>
                <w:sz w:val="24"/>
                <w:szCs w:val="24"/>
                <w:lang w:val="sq-AL"/>
              </w:rPr>
              <w:t xml:space="preserve"> </w:t>
            </w:r>
            <w:r w:rsidRPr="00AF43B4">
              <w:rPr>
                <w:sz w:val="24"/>
                <w:szCs w:val="24"/>
                <w:lang w:val="sq-AL"/>
              </w:rPr>
              <w:t>Ankesa dorëzohet përmes Inspektoratit në Komisionin për shqyrtimin e ankesave kundër vendimeve të Inspekt</w:t>
            </w:r>
            <w:r w:rsidR="00B46683" w:rsidRPr="00AF43B4">
              <w:rPr>
                <w:sz w:val="24"/>
                <w:szCs w:val="24"/>
                <w:lang w:val="sq-AL"/>
              </w:rPr>
              <w:t>oratit,  i cili themelohet nga m</w:t>
            </w:r>
            <w:r w:rsidRPr="00AF43B4">
              <w:rPr>
                <w:sz w:val="24"/>
                <w:szCs w:val="24"/>
                <w:lang w:val="sq-AL"/>
              </w:rPr>
              <w:t>inistri.</w:t>
            </w:r>
          </w:p>
          <w:p w:rsidR="007E2451" w:rsidRDefault="007E2451" w:rsidP="00B2709C">
            <w:pPr>
              <w:jc w:val="both"/>
              <w:rPr>
                <w:sz w:val="24"/>
                <w:szCs w:val="24"/>
                <w:lang w:val="sq-AL"/>
              </w:rPr>
            </w:pPr>
          </w:p>
          <w:p w:rsidR="008E6D89" w:rsidRPr="00AF43B4" w:rsidRDefault="008E6D89" w:rsidP="00B2709C">
            <w:pPr>
              <w:jc w:val="both"/>
              <w:rPr>
                <w:sz w:val="24"/>
                <w:szCs w:val="24"/>
                <w:lang w:val="sq-AL"/>
              </w:rPr>
            </w:pPr>
          </w:p>
          <w:p w:rsidR="007E2451" w:rsidRPr="00AF43B4" w:rsidRDefault="007E2451" w:rsidP="00B2709C">
            <w:pPr>
              <w:rPr>
                <w:sz w:val="24"/>
                <w:szCs w:val="24"/>
                <w:lang w:val="sq-AL"/>
              </w:rPr>
            </w:pPr>
            <w:r w:rsidRPr="00AF43B4">
              <w:rPr>
                <w:sz w:val="24"/>
                <w:szCs w:val="24"/>
                <w:lang w:val="sq-AL"/>
              </w:rPr>
              <w:t xml:space="preserve">3. </w:t>
            </w:r>
            <w:r w:rsidR="003547D1" w:rsidRPr="00AF43B4">
              <w:rPr>
                <w:sz w:val="24"/>
                <w:szCs w:val="24"/>
                <w:lang w:val="sq-AL"/>
              </w:rPr>
              <w:t xml:space="preserve"> </w:t>
            </w:r>
            <w:r w:rsidRPr="00AF43B4">
              <w:rPr>
                <w:sz w:val="24"/>
                <w:szCs w:val="24"/>
                <w:lang w:val="sq-AL"/>
              </w:rPr>
              <w:t xml:space="preserve">Ankesa </w:t>
            </w:r>
            <w:r w:rsidR="003547D1" w:rsidRPr="00AF43B4">
              <w:rPr>
                <w:sz w:val="24"/>
                <w:szCs w:val="24"/>
                <w:lang w:val="sq-AL"/>
              </w:rPr>
              <w:t xml:space="preserve"> </w:t>
            </w:r>
            <w:r w:rsidRPr="00AF43B4">
              <w:rPr>
                <w:sz w:val="24"/>
                <w:szCs w:val="24"/>
                <w:lang w:val="sq-AL"/>
              </w:rPr>
              <w:t>e</w:t>
            </w:r>
            <w:r w:rsidR="003547D1" w:rsidRPr="00AF43B4">
              <w:rPr>
                <w:sz w:val="24"/>
                <w:szCs w:val="24"/>
                <w:lang w:val="sq-AL"/>
              </w:rPr>
              <w:t xml:space="preserve"> </w:t>
            </w:r>
            <w:r w:rsidRPr="00AF43B4">
              <w:rPr>
                <w:sz w:val="24"/>
                <w:szCs w:val="24"/>
                <w:lang w:val="sq-AL"/>
              </w:rPr>
              <w:t xml:space="preserve"> pezullon</w:t>
            </w:r>
            <w:r w:rsidR="003547D1" w:rsidRPr="00AF43B4">
              <w:rPr>
                <w:sz w:val="24"/>
                <w:szCs w:val="24"/>
                <w:lang w:val="sq-AL"/>
              </w:rPr>
              <w:t xml:space="preserve">   </w:t>
            </w:r>
            <w:r w:rsidRPr="00AF43B4">
              <w:rPr>
                <w:sz w:val="24"/>
                <w:szCs w:val="24"/>
                <w:lang w:val="sq-AL"/>
              </w:rPr>
              <w:t xml:space="preserve"> zbatimin</w:t>
            </w:r>
            <w:r w:rsidR="003547D1" w:rsidRPr="00AF43B4">
              <w:rPr>
                <w:sz w:val="24"/>
                <w:szCs w:val="24"/>
                <w:lang w:val="sq-AL"/>
              </w:rPr>
              <w:t xml:space="preserve">  </w:t>
            </w:r>
            <w:r w:rsidRPr="00AF43B4">
              <w:rPr>
                <w:sz w:val="24"/>
                <w:szCs w:val="24"/>
                <w:lang w:val="sq-AL"/>
              </w:rPr>
              <w:t xml:space="preserve"> e vendimit</w:t>
            </w:r>
          </w:p>
          <w:p w:rsidR="003547D1" w:rsidRDefault="00B46683" w:rsidP="003547D1">
            <w:pPr>
              <w:rPr>
                <w:sz w:val="24"/>
                <w:szCs w:val="24"/>
                <w:lang w:val="sq-AL"/>
              </w:rPr>
            </w:pPr>
            <w:r w:rsidRPr="00AF43B4">
              <w:rPr>
                <w:sz w:val="24"/>
                <w:szCs w:val="24"/>
                <w:lang w:val="sq-AL"/>
              </w:rPr>
              <w:t>të i</w:t>
            </w:r>
            <w:r w:rsidR="007E2451" w:rsidRPr="00AF43B4">
              <w:rPr>
                <w:sz w:val="24"/>
                <w:szCs w:val="24"/>
                <w:lang w:val="sq-AL"/>
              </w:rPr>
              <w:t>nspektorit, përveç në rastet kur përcaktohet ndryshe me ligj.</w:t>
            </w:r>
          </w:p>
          <w:p w:rsidR="00360A03" w:rsidRDefault="00360A03" w:rsidP="003547D1">
            <w:pPr>
              <w:rPr>
                <w:sz w:val="24"/>
                <w:szCs w:val="24"/>
                <w:lang w:val="sq-AL"/>
              </w:rPr>
            </w:pPr>
          </w:p>
          <w:p w:rsidR="00360A03" w:rsidRPr="00036000" w:rsidRDefault="00360A03" w:rsidP="003547D1">
            <w:pPr>
              <w:rPr>
                <w:sz w:val="24"/>
                <w:szCs w:val="24"/>
                <w:lang w:val="sq-AL"/>
              </w:rPr>
            </w:pPr>
          </w:p>
          <w:p w:rsidR="007E2451" w:rsidRPr="00AF43B4" w:rsidRDefault="007E2451" w:rsidP="00B2709C">
            <w:pPr>
              <w:jc w:val="center"/>
              <w:rPr>
                <w:b/>
                <w:sz w:val="24"/>
                <w:szCs w:val="24"/>
                <w:lang w:val="sq-AL"/>
              </w:rPr>
            </w:pPr>
            <w:r w:rsidRPr="00AF43B4">
              <w:rPr>
                <w:b/>
                <w:sz w:val="24"/>
                <w:szCs w:val="24"/>
                <w:lang w:val="sq-AL"/>
              </w:rPr>
              <w:t>Neni 16</w:t>
            </w:r>
          </w:p>
          <w:p w:rsidR="007E2451" w:rsidRDefault="007E2451" w:rsidP="003547D1">
            <w:pPr>
              <w:jc w:val="center"/>
              <w:rPr>
                <w:b/>
                <w:sz w:val="24"/>
                <w:szCs w:val="24"/>
                <w:lang w:val="sq-AL"/>
              </w:rPr>
            </w:pPr>
            <w:r w:rsidRPr="00AF43B4">
              <w:rPr>
                <w:b/>
                <w:sz w:val="24"/>
                <w:szCs w:val="24"/>
                <w:lang w:val="sq-AL"/>
              </w:rPr>
              <w:t>Komisioni për shqyrtimi</w:t>
            </w:r>
            <w:r w:rsidR="00661F24" w:rsidRPr="00AF43B4">
              <w:rPr>
                <w:b/>
                <w:sz w:val="24"/>
                <w:szCs w:val="24"/>
                <w:lang w:val="sq-AL"/>
              </w:rPr>
              <w:t xml:space="preserve">n e ankesave </w:t>
            </w:r>
            <w:r w:rsidR="00661F24" w:rsidRPr="00AF43B4">
              <w:rPr>
                <w:b/>
                <w:sz w:val="24"/>
                <w:szCs w:val="24"/>
                <w:lang w:val="sq-AL"/>
              </w:rPr>
              <w:lastRenderedPageBreak/>
              <w:t>kundër vendimeve të</w:t>
            </w:r>
            <w:r w:rsidRPr="00AF43B4">
              <w:rPr>
                <w:b/>
                <w:sz w:val="24"/>
                <w:szCs w:val="24"/>
                <w:lang w:val="sq-AL"/>
              </w:rPr>
              <w:t xml:space="preserve"> inspek</w:t>
            </w:r>
            <w:r w:rsidR="00661F24" w:rsidRPr="00AF43B4">
              <w:rPr>
                <w:b/>
                <w:sz w:val="24"/>
                <w:szCs w:val="24"/>
                <w:lang w:val="sq-AL"/>
              </w:rPr>
              <w:t>torë</w:t>
            </w:r>
            <w:r w:rsidRPr="00AF43B4">
              <w:rPr>
                <w:b/>
                <w:sz w:val="24"/>
                <w:szCs w:val="24"/>
                <w:lang w:val="sq-AL"/>
              </w:rPr>
              <w:t>ve</w:t>
            </w:r>
          </w:p>
          <w:p w:rsidR="0014202D" w:rsidRPr="00AF43B4" w:rsidRDefault="0014202D" w:rsidP="003547D1">
            <w:pPr>
              <w:jc w:val="center"/>
              <w:rPr>
                <w:b/>
                <w:sz w:val="24"/>
                <w:szCs w:val="24"/>
                <w:lang w:val="sq-AL"/>
              </w:rPr>
            </w:pPr>
          </w:p>
          <w:p w:rsidR="003547D1" w:rsidRPr="00AF43B4" w:rsidRDefault="007E2451" w:rsidP="00B2709C">
            <w:pPr>
              <w:jc w:val="both"/>
              <w:rPr>
                <w:sz w:val="24"/>
                <w:szCs w:val="24"/>
                <w:lang w:val="sq-AL"/>
              </w:rPr>
            </w:pPr>
            <w:r w:rsidRPr="00AF43B4">
              <w:rPr>
                <w:sz w:val="24"/>
                <w:szCs w:val="24"/>
                <w:lang w:val="sq-AL"/>
              </w:rPr>
              <w:t xml:space="preserve">1. </w:t>
            </w:r>
            <w:r w:rsidR="003547D1" w:rsidRPr="00AF43B4">
              <w:rPr>
                <w:sz w:val="24"/>
                <w:szCs w:val="24"/>
                <w:lang w:val="sq-AL"/>
              </w:rPr>
              <w:t xml:space="preserve"> </w:t>
            </w:r>
            <w:r w:rsidRPr="00AF43B4">
              <w:rPr>
                <w:sz w:val="24"/>
                <w:szCs w:val="24"/>
                <w:lang w:val="sq-AL"/>
              </w:rPr>
              <w:t>Ministri</w:t>
            </w:r>
            <w:r w:rsidR="003547D1" w:rsidRPr="00AF43B4">
              <w:rPr>
                <w:sz w:val="24"/>
                <w:szCs w:val="24"/>
                <w:lang w:val="sq-AL"/>
              </w:rPr>
              <w:t xml:space="preserve">  </w:t>
            </w:r>
            <w:r w:rsidRPr="00AF43B4">
              <w:rPr>
                <w:sz w:val="24"/>
                <w:szCs w:val="24"/>
                <w:lang w:val="sq-AL"/>
              </w:rPr>
              <w:t xml:space="preserve"> nxjerr</w:t>
            </w:r>
            <w:r w:rsidR="003547D1" w:rsidRPr="00AF43B4">
              <w:rPr>
                <w:sz w:val="24"/>
                <w:szCs w:val="24"/>
                <w:lang w:val="sq-AL"/>
              </w:rPr>
              <w:t xml:space="preserve">  </w:t>
            </w:r>
            <w:r w:rsidRPr="00AF43B4">
              <w:rPr>
                <w:sz w:val="24"/>
                <w:szCs w:val="24"/>
                <w:lang w:val="sq-AL"/>
              </w:rPr>
              <w:t xml:space="preserve"> vendim </w:t>
            </w:r>
            <w:r w:rsidR="003547D1" w:rsidRPr="00AF43B4">
              <w:rPr>
                <w:sz w:val="24"/>
                <w:szCs w:val="24"/>
                <w:lang w:val="sq-AL"/>
              </w:rPr>
              <w:t xml:space="preserve"> </w:t>
            </w:r>
            <w:r w:rsidRPr="00AF43B4">
              <w:rPr>
                <w:sz w:val="24"/>
                <w:szCs w:val="24"/>
                <w:lang w:val="sq-AL"/>
              </w:rPr>
              <w:t>pë</w:t>
            </w:r>
            <w:r w:rsidR="003547D1" w:rsidRPr="00AF43B4">
              <w:rPr>
                <w:sz w:val="24"/>
                <w:szCs w:val="24"/>
                <w:lang w:val="sq-AL"/>
              </w:rPr>
              <w:t>r    formimin e</w:t>
            </w:r>
          </w:p>
          <w:p w:rsidR="007E2451" w:rsidRPr="00AF43B4" w:rsidRDefault="007E2451" w:rsidP="00B2709C">
            <w:pPr>
              <w:jc w:val="both"/>
              <w:rPr>
                <w:color w:val="C00000"/>
                <w:sz w:val="24"/>
                <w:szCs w:val="24"/>
                <w:lang w:val="sq-AL"/>
              </w:rPr>
            </w:pPr>
            <w:r w:rsidRPr="00AF43B4">
              <w:rPr>
                <w:sz w:val="24"/>
                <w:szCs w:val="24"/>
                <w:lang w:val="sq-AL"/>
              </w:rPr>
              <w:t>Komisonit për zgjidhjen e ankesave kundër vendimeve të inspektorëve të Inspektoratit të Trashëgimisë Kulturore</w:t>
            </w:r>
            <w:r w:rsidRPr="00AF43B4">
              <w:rPr>
                <w:color w:val="C00000"/>
                <w:sz w:val="24"/>
                <w:szCs w:val="24"/>
                <w:lang w:val="sq-AL"/>
              </w:rPr>
              <w:t>.</w:t>
            </w:r>
          </w:p>
          <w:p w:rsidR="007E2451" w:rsidRDefault="007E2451" w:rsidP="00B2709C">
            <w:pPr>
              <w:jc w:val="both"/>
              <w:rPr>
                <w:sz w:val="24"/>
                <w:szCs w:val="24"/>
                <w:lang w:val="sq-AL"/>
              </w:rPr>
            </w:pPr>
          </w:p>
          <w:p w:rsidR="00036000" w:rsidRPr="00AF43B4" w:rsidRDefault="00036000" w:rsidP="00B2709C">
            <w:pPr>
              <w:jc w:val="both"/>
              <w:rPr>
                <w:sz w:val="24"/>
                <w:szCs w:val="24"/>
                <w:lang w:val="sq-AL"/>
              </w:rPr>
            </w:pPr>
          </w:p>
          <w:p w:rsidR="003547D1" w:rsidRPr="00AF43B4" w:rsidRDefault="00553195" w:rsidP="00B2709C">
            <w:pPr>
              <w:jc w:val="both"/>
              <w:rPr>
                <w:sz w:val="24"/>
                <w:szCs w:val="24"/>
                <w:lang w:val="sq-AL"/>
              </w:rPr>
            </w:pPr>
            <w:r w:rsidRPr="00AF43B4">
              <w:rPr>
                <w:sz w:val="24"/>
                <w:szCs w:val="24"/>
                <w:lang w:val="sq-AL"/>
              </w:rPr>
              <w:t xml:space="preserve">2. </w:t>
            </w:r>
            <w:r w:rsidR="003547D1" w:rsidRPr="00AF43B4">
              <w:rPr>
                <w:sz w:val="24"/>
                <w:szCs w:val="24"/>
                <w:lang w:val="sq-AL"/>
              </w:rPr>
              <w:t xml:space="preserve"> </w:t>
            </w:r>
            <w:r w:rsidRPr="00AF43B4">
              <w:rPr>
                <w:sz w:val="24"/>
                <w:szCs w:val="24"/>
                <w:lang w:val="sq-AL"/>
              </w:rPr>
              <w:t>Komisioni</w:t>
            </w:r>
            <w:r w:rsidR="003547D1" w:rsidRPr="00AF43B4">
              <w:rPr>
                <w:sz w:val="24"/>
                <w:szCs w:val="24"/>
                <w:lang w:val="sq-AL"/>
              </w:rPr>
              <w:t xml:space="preserve">  </w:t>
            </w:r>
            <w:r w:rsidRPr="00AF43B4">
              <w:rPr>
                <w:sz w:val="24"/>
                <w:szCs w:val="24"/>
                <w:lang w:val="sq-AL"/>
              </w:rPr>
              <w:t xml:space="preserve"> ka</w:t>
            </w:r>
            <w:r w:rsidR="003547D1" w:rsidRPr="00AF43B4">
              <w:rPr>
                <w:sz w:val="24"/>
                <w:szCs w:val="24"/>
                <w:lang w:val="sq-AL"/>
              </w:rPr>
              <w:t xml:space="preserve">  </w:t>
            </w:r>
            <w:r w:rsidRPr="00AF43B4">
              <w:rPr>
                <w:sz w:val="24"/>
                <w:szCs w:val="24"/>
                <w:lang w:val="sq-AL"/>
              </w:rPr>
              <w:t xml:space="preserve"> mandat </w:t>
            </w:r>
            <w:r w:rsidR="003547D1" w:rsidRPr="00AF43B4">
              <w:rPr>
                <w:sz w:val="24"/>
                <w:szCs w:val="24"/>
                <w:lang w:val="sq-AL"/>
              </w:rPr>
              <w:t xml:space="preserve"> </w:t>
            </w:r>
            <w:r w:rsidRPr="00AF43B4">
              <w:rPr>
                <w:sz w:val="24"/>
                <w:szCs w:val="24"/>
                <w:lang w:val="sq-AL"/>
              </w:rPr>
              <w:t>dy</w:t>
            </w:r>
            <w:r w:rsidR="003547D1" w:rsidRPr="00AF43B4">
              <w:rPr>
                <w:sz w:val="24"/>
                <w:szCs w:val="24"/>
                <w:lang w:val="sq-AL"/>
              </w:rPr>
              <w:t>vjeçar  dhe   për</w:t>
            </w:r>
          </w:p>
          <w:p w:rsidR="007E2451" w:rsidRPr="00AF43B4" w:rsidRDefault="007E2451" w:rsidP="00B2709C">
            <w:pPr>
              <w:jc w:val="both"/>
              <w:rPr>
                <w:sz w:val="24"/>
                <w:szCs w:val="24"/>
                <w:lang w:val="sq-AL"/>
              </w:rPr>
            </w:pPr>
            <w:r w:rsidRPr="00AF43B4">
              <w:rPr>
                <w:sz w:val="24"/>
                <w:szCs w:val="24"/>
                <w:lang w:val="sq-AL"/>
              </w:rPr>
              <w:t>punën e tij kompe</w:t>
            </w:r>
            <w:r w:rsidR="00553195" w:rsidRPr="00AF43B4">
              <w:rPr>
                <w:sz w:val="24"/>
                <w:szCs w:val="24"/>
                <w:lang w:val="sq-AL"/>
              </w:rPr>
              <w:t>nsohet me vendim të veçantë të m</w:t>
            </w:r>
            <w:r w:rsidRPr="00AF43B4">
              <w:rPr>
                <w:sz w:val="24"/>
                <w:szCs w:val="24"/>
                <w:lang w:val="sq-AL"/>
              </w:rPr>
              <w:t>inistrit.</w:t>
            </w:r>
          </w:p>
          <w:p w:rsidR="007E2451" w:rsidRPr="00AF43B4" w:rsidRDefault="007E2451" w:rsidP="00B2709C">
            <w:pPr>
              <w:jc w:val="both"/>
              <w:rPr>
                <w:sz w:val="24"/>
                <w:szCs w:val="24"/>
                <w:lang w:val="sq-AL"/>
              </w:rPr>
            </w:pPr>
          </w:p>
          <w:p w:rsidR="007E2451" w:rsidRPr="00AF43B4" w:rsidRDefault="007E2451" w:rsidP="00B2709C">
            <w:pPr>
              <w:jc w:val="both"/>
              <w:rPr>
                <w:sz w:val="24"/>
                <w:szCs w:val="24"/>
                <w:lang w:val="sq-AL"/>
              </w:rPr>
            </w:pPr>
            <w:r w:rsidRPr="00AF43B4">
              <w:rPr>
                <w:sz w:val="24"/>
                <w:szCs w:val="24"/>
                <w:lang w:val="sq-AL"/>
              </w:rPr>
              <w:t>3.</w:t>
            </w:r>
            <w:r w:rsidR="00082B59" w:rsidRPr="00AF43B4">
              <w:rPr>
                <w:sz w:val="24"/>
                <w:szCs w:val="24"/>
                <w:lang w:val="sq-AL"/>
              </w:rPr>
              <w:t xml:space="preserve"> </w:t>
            </w:r>
            <w:r w:rsidRPr="00AF43B4">
              <w:rPr>
                <w:sz w:val="24"/>
                <w:szCs w:val="24"/>
                <w:lang w:val="sq-AL"/>
              </w:rPr>
              <w:t xml:space="preserve"> Përbërja e Komisionit do të jetë si në vijim:</w:t>
            </w:r>
          </w:p>
          <w:p w:rsidR="00082B59" w:rsidRDefault="00082B59" w:rsidP="00B2709C">
            <w:pPr>
              <w:jc w:val="both"/>
              <w:rPr>
                <w:sz w:val="24"/>
                <w:szCs w:val="24"/>
                <w:lang w:val="sq-AL"/>
              </w:rPr>
            </w:pPr>
          </w:p>
          <w:p w:rsidR="002E56E7" w:rsidRPr="00AF43B4" w:rsidRDefault="002E56E7" w:rsidP="00B2709C">
            <w:pPr>
              <w:jc w:val="both"/>
              <w:rPr>
                <w:sz w:val="24"/>
                <w:szCs w:val="24"/>
                <w:lang w:val="sq-AL"/>
              </w:rPr>
            </w:pPr>
          </w:p>
          <w:p w:rsidR="00082B59" w:rsidRPr="00AF43B4" w:rsidRDefault="00F347B7" w:rsidP="00082B59">
            <w:pPr>
              <w:ind w:left="284"/>
              <w:jc w:val="both"/>
              <w:rPr>
                <w:sz w:val="24"/>
                <w:szCs w:val="24"/>
                <w:lang w:val="sq-AL"/>
              </w:rPr>
            </w:pPr>
            <w:r w:rsidRPr="00AF43B4">
              <w:rPr>
                <w:sz w:val="24"/>
                <w:szCs w:val="24"/>
                <w:lang w:val="sq-AL"/>
              </w:rPr>
              <w:t>3.1.</w:t>
            </w:r>
            <w:r w:rsidR="006233F5" w:rsidRPr="00AF43B4">
              <w:rPr>
                <w:sz w:val="24"/>
                <w:szCs w:val="24"/>
                <w:lang w:val="sq-AL"/>
              </w:rPr>
              <w:t xml:space="preserve"> </w:t>
            </w:r>
            <w:r w:rsidR="00082B59" w:rsidRPr="00AF43B4">
              <w:rPr>
                <w:sz w:val="24"/>
                <w:szCs w:val="24"/>
                <w:lang w:val="sq-AL"/>
              </w:rPr>
              <w:t xml:space="preserve"> </w:t>
            </w:r>
            <w:r w:rsidR="006233F5" w:rsidRPr="00AF43B4">
              <w:rPr>
                <w:sz w:val="24"/>
                <w:szCs w:val="24"/>
                <w:lang w:val="sq-AL"/>
              </w:rPr>
              <w:t>d</w:t>
            </w:r>
            <w:r w:rsidR="007E2451" w:rsidRPr="00AF43B4">
              <w:rPr>
                <w:sz w:val="24"/>
                <w:szCs w:val="24"/>
                <w:lang w:val="sq-AL"/>
              </w:rPr>
              <w:t xml:space="preserve">rejtori </w:t>
            </w:r>
            <w:r w:rsidR="00082B59" w:rsidRPr="00AF43B4">
              <w:rPr>
                <w:sz w:val="24"/>
                <w:szCs w:val="24"/>
                <w:lang w:val="sq-AL"/>
              </w:rPr>
              <w:t>i Inspektoratit të Trashëgimisë</w:t>
            </w:r>
          </w:p>
          <w:p w:rsidR="007E2451" w:rsidRDefault="007E2451" w:rsidP="00082B59">
            <w:pPr>
              <w:ind w:left="284"/>
              <w:jc w:val="both"/>
              <w:rPr>
                <w:sz w:val="24"/>
                <w:szCs w:val="24"/>
                <w:lang w:val="sq-AL"/>
              </w:rPr>
            </w:pPr>
            <w:r w:rsidRPr="00AF43B4">
              <w:rPr>
                <w:sz w:val="24"/>
                <w:szCs w:val="24"/>
                <w:lang w:val="sq-AL"/>
              </w:rPr>
              <w:t>Kulturore;</w:t>
            </w:r>
          </w:p>
          <w:p w:rsidR="002E56E7" w:rsidRPr="00AF43B4" w:rsidRDefault="002E56E7" w:rsidP="00082B59">
            <w:pPr>
              <w:ind w:left="284"/>
              <w:jc w:val="both"/>
              <w:rPr>
                <w:sz w:val="24"/>
                <w:szCs w:val="24"/>
                <w:lang w:val="sq-AL"/>
              </w:rPr>
            </w:pPr>
          </w:p>
          <w:p w:rsidR="007E2451" w:rsidRDefault="00F347B7" w:rsidP="00082B59">
            <w:pPr>
              <w:ind w:left="284"/>
              <w:jc w:val="both"/>
              <w:rPr>
                <w:sz w:val="24"/>
                <w:szCs w:val="24"/>
                <w:lang w:val="sq-AL"/>
              </w:rPr>
            </w:pPr>
            <w:r w:rsidRPr="00AF43B4">
              <w:rPr>
                <w:sz w:val="24"/>
                <w:szCs w:val="24"/>
                <w:lang w:val="sq-AL"/>
              </w:rPr>
              <w:t>3.2.</w:t>
            </w:r>
            <w:r w:rsidR="006233F5" w:rsidRPr="00AF43B4">
              <w:rPr>
                <w:sz w:val="24"/>
                <w:szCs w:val="24"/>
                <w:lang w:val="sq-AL"/>
              </w:rPr>
              <w:t xml:space="preserve"> n</w:t>
            </w:r>
            <w:r w:rsidR="007E2451" w:rsidRPr="00AF43B4">
              <w:rPr>
                <w:sz w:val="24"/>
                <w:szCs w:val="24"/>
                <w:lang w:val="sq-AL"/>
              </w:rPr>
              <w:t>jë përfaqësues i  Departamentit të Trashëgimisë Kulturore; dhe</w:t>
            </w:r>
          </w:p>
          <w:p w:rsidR="002E56E7" w:rsidRPr="00AF43B4" w:rsidRDefault="002E56E7" w:rsidP="00082B59">
            <w:pPr>
              <w:ind w:left="284"/>
              <w:jc w:val="both"/>
              <w:rPr>
                <w:sz w:val="24"/>
                <w:szCs w:val="24"/>
                <w:lang w:val="sq-AL"/>
              </w:rPr>
            </w:pPr>
          </w:p>
          <w:p w:rsidR="007E2451" w:rsidRPr="00AF43B4" w:rsidRDefault="00F347B7" w:rsidP="00082B59">
            <w:pPr>
              <w:ind w:left="284"/>
              <w:jc w:val="both"/>
              <w:rPr>
                <w:sz w:val="24"/>
                <w:szCs w:val="24"/>
                <w:lang w:val="sq-AL"/>
              </w:rPr>
            </w:pPr>
            <w:r w:rsidRPr="00AF43B4">
              <w:rPr>
                <w:sz w:val="24"/>
                <w:szCs w:val="24"/>
                <w:lang w:val="sq-AL"/>
              </w:rPr>
              <w:t>3.3.</w:t>
            </w:r>
            <w:r w:rsidR="006233F5" w:rsidRPr="00AF43B4">
              <w:rPr>
                <w:sz w:val="24"/>
                <w:szCs w:val="24"/>
                <w:lang w:val="sq-AL"/>
              </w:rPr>
              <w:t xml:space="preserve"> një</w:t>
            </w:r>
            <w:r w:rsidR="007E2451" w:rsidRPr="00AF43B4">
              <w:rPr>
                <w:sz w:val="24"/>
                <w:szCs w:val="24"/>
                <w:lang w:val="sq-AL"/>
              </w:rPr>
              <w:t xml:space="preserve"> përfaqësues nga Departamenti Ligjor.</w:t>
            </w:r>
          </w:p>
          <w:p w:rsidR="00F347B7" w:rsidRPr="00AF43B4" w:rsidRDefault="00F347B7" w:rsidP="00082B59">
            <w:pPr>
              <w:jc w:val="both"/>
              <w:rPr>
                <w:sz w:val="24"/>
                <w:szCs w:val="24"/>
                <w:lang w:val="sq-AL"/>
              </w:rPr>
            </w:pPr>
          </w:p>
          <w:p w:rsidR="007E2451" w:rsidRPr="00AF43B4" w:rsidRDefault="00F347B7" w:rsidP="00F347B7">
            <w:pPr>
              <w:jc w:val="both"/>
              <w:rPr>
                <w:sz w:val="24"/>
                <w:szCs w:val="24"/>
                <w:lang w:val="sq-AL"/>
              </w:rPr>
            </w:pPr>
            <w:r w:rsidRPr="00AF43B4">
              <w:rPr>
                <w:sz w:val="24"/>
                <w:szCs w:val="24"/>
                <w:lang w:val="sq-AL"/>
              </w:rPr>
              <w:t xml:space="preserve">4. </w:t>
            </w:r>
            <w:r w:rsidR="007E2451" w:rsidRPr="00AF43B4">
              <w:rPr>
                <w:sz w:val="24"/>
                <w:szCs w:val="24"/>
                <w:lang w:val="sq-AL"/>
              </w:rPr>
              <w:t xml:space="preserve">Në </w:t>
            </w:r>
            <w:r w:rsidR="0080604A" w:rsidRPr="00AF43B4">
              <w:rPr>
                <w:sz w:val="24"/>
                <w:szCs w:val="24"/>
                <w:lang w:val="sq-AL"/>
              </w:rPr>
              <w:t>rast të konfliktit të interesit</w:t>
            </w:r>
            <w:r w:rsidR="007E2451" w:rsidRPr="00AF43B4">
              <w:rPr>
                <w:sz w:val="24"/>
                <w:szCs w:val="24"/>
                <w:lang w:val="sq-AL"/>
              </w:rPr>
              <w:t xml:space="preserve"> </w:t>
            </w:r>
            <w:r w:rsidR="0080604A" w:rsidRPr="00AF43B4">
              <w:rPr>
                <w:sz w:val="24"/>
                <w:szCs w:val="24"/>
                <w:lang w:val="sq-AL"/>
              </w:rPr>
              <w:t>ministri</w:t>
            </w:r>
            <w:r w:rsidR="007E2451" w:rsidRPr="00AF43B4">
              <w:rPr>
                <w:sz w:val="24"/>
                <w:szCs w:val="24"/>
                <w:lang w:val="sq-AL"/>
              </w:rPr>
              <w:t xml:space="preserve"> nxjerr vendim për plotësimin e Komisionit, duk</w:t>
            </w:r>
            <w:r w:rsidR="0080604A" w:rsidRPr="00AF43B4">
              <w:rPr>
                <w:sz w:val="24"/>
                <w:szCs w:val="24"/>
                <w:lang w:val="sq-AL"/>
              </w:rPr>
              <w:t>e e plotësuar në rastin konkret</w:t>
            </w:r>
            <w:r w:rsidR="007E2451" w:rsidRPr="00AF43B4">
              <w:rPr>
                <w:sz w:val="24"/>
                <w:szCs w:val="24"/>
                <w:lang w:val="sq-AL"/>
              </w:rPr>
              <w:t xml:space="preserve"> kryesuesin ose anëtarin që është në konflikt </w:t>
            </w:r>
            <w:r w:rsidR="0080604A" w:rsidRPr="00AF43B4">
              <w:rPr>
                <w:sz w:val="24"/>
                <w:szCs w:val="24"/>
                <w:lang w:val="sq-AL"/>
              </w:rPr>
              <w:t>interesi</w:t>
            </w:r>
            <w:r w:rsidR="007E2451" w:rsidRPr="00AF43B4">
              <w:rPr>
                <w:sz w:val="24"/>
                <w:szCs w:val="24"/>
                <w:lang w:val="sq-AL"/>
              </w:rPr>
              <w:t xml:space="preserve"> lidhur me shqyrtimin e ankesës përkatëse.</w:t>
            </w:r>
          </w:p>
          <w:p w:rsidR="00036000" w:rsidRDefault="00036000" w:rsidP="00B2709C">
            <w:pPr>
              <w:jc w:val="both"/>
              <w:rPr>
                <w:sz w:val="24"/>
                <w:szCs w:val="24"/>
                <w:lang w:val="sq-AL"/>
              </w:rPr>
            </w:pPr>
          </w:p>
          <w:p w:rsidR="00360A03" w:rsidRDefault="00360A03" w:rsidP="00B2709C">
            <w:pPr>
              <w:jc w:val="both"/>
              <w:rPr>
                <w:sz w:val="24"/>
                <w:szCs w:val="24"/>
                <w:lang w:val="sq-AL"/>
              </w:rPr>
            </w:pPr>
          </w:p>
          <w:p w:rsidR="00170FDE" w:rsidRPr="00AF43B4" w:rsidRDefault="00170FDE" w:rsidP="00B2709C">
            <w:pPr>
              <w:jc w:val="both"/>
              <w:rPr>
                <w:sz w:val="24"/>
                <w:szCs w:val="24"/>
                <w:lang w:val="sq-AL"/>
              </w:rPr>
            </w:pPr>
          </w:p>
          <w:p w:rsidR="007E2451" w:rsidRPr="00AF43B4" w:rsidRDefault="007E2451" w:rsidP="00B2709C">
            <w:pPr>
              <w:jc w:val="center"/>
              <w:rPr>
                <w:b/>
                <w:sz w:val="24"/>
                <w:szCs w:val="24"/>
                <w:lang w:val="sq-AL"/>
              </w:rPr>
            </w:pPr>
            <w:r w:rsidRPr="00AF43B4">
              <w:rPr>
                <w:b/>
                <w:sz w:val="24"/>
                <w:szCs w:val="24"/>
                <w:lang w:val="sq-AL"/>
              </w:rPr>
              <w:lastRenderedPageBreak/>
              <w:t>Neni 17</w:t>
            </w:r>
          </w:p>
          <w:p w:rsidR="007E2451" w:rsidRPr="00AF43B4" w:rsidRDefault="007E2451" w:rsidP="00B2709C">
            <w:pPr>
              <w:jc w:val="center"/>
              <w:rPr>
                <w:b/>
                <w:sz w:val="24"/>
                <w:szCs w:val="24"/>
                <w:lang w:val="sq-AL"/>
              </w:rPr>
            </w:pPr>
            <w:r w:rsidRPr="00AF43B4">
              <w:rPr>
                <w:b/>
                <w:sz w:val="24"/>
                <w:szCs w:val="24"/>
                <w:lang w:val="sq-AL"/>
              </w:rPr>
              <w:t xml:space="preserve">Vendimmarrja e </w:t>
            </w:r>
            <w:r w:rsidR="00102748" w:rsidRPr="00AF43B4">
              <w:rPr>
                <w:b/>
                <w:sz w:val="24"/>
                <w:szCs w:val="24"/>
                <w:lang w:val="sq-AL"/>
              </w:rPr>
              <w:t>Komisionit</w:t>
            </w:r>
          </w:p>
          <w:p w:rsidR="007E2451" w:rsidRPr="00AF43B4" w:rsidRDefault="007E2451" w:rsidP="00B2709C">
            <w:pPr>
              <w:jc w:val="both"/>
              <w:rPr>
                <w:sz w:val="24"/>
                <w:szCs w:val="24"/>
                <w:lang w:val="sq-AL"/>
              </w:rPr>
            </w:pPr>
          </w:p>
          <w:p w:rsidR="00082B59" w:rsidRPr="00AF43B4" w:rsidRDefault="007E2451" w:rsidP="00B2709C">
            <w:pPr>
              <w:jc w:val="both"/>
              <w:rPr>
                <w:sz w:val="24"/>
                <w:szCs w:val="24"/>
                <w:lang w:val="sq-AL"/>
              </w:rPr>
            </w:pPr>
            <w:r w:rsidRPr="00AF43B4">
              <w:rPr>
                <w:sz w:val="24"/>
                <w:szCs w:val="24"/>
                <w:lang w:val="sq-AL"/>
              </w:rPr>
              <w:t xml:space="preserve">1. </w:t>
            </w:r>
            <w:r w:rsidR="00082B59" w:rsidRPr="00AF43B4">
              <w:rPr>
                <w:sz w:val="24"/>
                <w:szCs w:val="24"/>
                <w:lang w:val="sq-AL"/>
              </w:rPr>
              <w:t xml:space="preserve"> </w:t>
            </w:r>
            <w:r w:rsidR="000249A7" w:rsidRPr="00AF43B4">
              <w:rPr>
                <w:sz w:val="24"/>
                <w:szCs w:val="24"/>
                <w:lang w:val="sq-AL"/>
              </w:rPr>
              <w:t>Komisioni</w:t>
            </w:r>
            <w:r w:rsidR="00082B59" w:rsidRPr="00AF43B4">
              <w:rPr>
                <w:sz w:val="24"/>
                <w:szCs w:val="24"/>
                <w:lang w:val="sq-AL"/>
              </w:rPr>
              <w:t xml:space="preserve">    për    shqyrtimin  e    ankesave</w:t>
            </w:r>
          </w:p>
          <w:p w:rsidR="007E2451" w:rsidRPr="00AF43B4" w:rsidRDefault="007E2451" w:rsidP="00B2709C">
            <w:pPr>
              <w:jc w:val="both"/>
              <w:rPr>
                <w:sz w:val="24"/>
                <w:szCs w:val="24"/>
                <w:lang w:val="sq-AL"/>
              </w:rPr>
            </w:pPr>
            <w:r w:rsidRPr="00AF43B4">
              <w:rPr>
                <w:sz w:val="24"/>
                <w:szCs w:val="24"/>
                <w:lang w:val="sq-AL"/>
              </w:rPr>
              <w:t>kundër vendimeve të inspektorëve të Inspekto</w:t>
            </w:r>
            <w:r w:rsidR="00102748" w:rsidRPr="00AF43B4">
              <w:rPr>
                <w:sz w:val="24"/>
                <w:szCs w:val="24"/>
                <w:lang w:val="sq-AL"/>
              </w:rPr>
              <w:t>ratit të Trashëgimisë Kulturore</w:t>
            </w:r>
            <w:r w:rsidRPr="00AF43B4">
              <w:rPr>
                <w:sz w:val="24"/>
                <w:szCs w:val="24"/>
                <w:lang w:val="sq-AL"/>
              </w:rPr>
              <w:t xml:space="preserve"> shqyrton ankesat dhe vendos për ankesat e palëve të </w:t>
            </w:r>
            <w:r w:rsidR="00102748" w:rsidRPr="00AF43B4">
              <w:rPr>
                <w:sz w:val="24"/>
                <w:szCs w:val="24"/>
                <w:lang w:val="sq-AL"/>
              </w:rPr>
              <w:t>pakënaqura</w:t>
            </w:r>
            <w:r w:rsidRPr="00AF43B4">
              <w:rPr>
                <w:sz w:val="24"/>
                <w:szCs w:val="24"/>
                <w:lang w:val="sq-AL"/>
              </w:rPr>
              <w:t xml:space="preserve"> me vendimet e inspektorëve të Inspektoratit të Trashëgimisë Kulturore. </w:t>
            </w:r>
          </w:p>
          <w:p w:rsidR="007E2451" w:rsidRPr="00AF43B4" w:rsidRDefault="007E2451" w:rsidP="00B2709C">
            <w:pPr>
              <w:jc w:val="both"/>
              <w:rPr>
                <w:sz w:val="24"/>
                <w:szCs w:val="24"/>
                <w:lang w:val="sq-AL"/>
              </w:rPr>
            </w:pPr>
          </w:p>
          <w:p w:rsidR="007E2451" w:rsidRPr="00AF43B4" w:rsidRDefault="007E2451" w:rsidP="00B2709C">
            <w:pPr>
              <w:jc w:val="both"/>
              <w:rPr>
                <w:sz w:val="24"/>
                <w:szCs w:val="24"/>
                <w:lang w:val="sq-AL"/>
              </w:rPr>
            </w:pPr>
            <w:r w:rsidRPr="00AF43B4">
              <w:rPr>
                <w:sz w:val="24"/>
                <w:szCs w:val="24"/>
                <w:lang w:val="sq-AL"/>
              </w:rPr>
              <w:t xml:space="preserve">2. Afati për zgjidhjen e ankesave është brenda </w:t>
            </w:r>
            <w:r w:rsidR="008920A8" w:rsidRPr="00AF43B4">
              <w:rPr>
                <w:sz w:val="24"/>
                <w:szCs w:val="24"/>
                <w:lang w:val="sq-AL"/>
              </w:rPr>
              <w:t>dyzet</w:t>
            </w:r>
            <w:r w:rsidRPr="00AF43B4">
              <w:rPr>
                <w:sz w:val="24"/>
                <w:szCs w:val="24"/>
                <w:lang w:val="sq-AL"/>
              </w:rPr>
              <w:t xml:space="preserve"> e pesë (45) ditëve nga momenti i pranimit të ankesës nga Komisioni.</w:t>
            </w:r>
          </w:p>
          <w:p w:rsidR="007E2451" w:rsidRPr="00AF43B4" w:rsidRDefault="007E2451" w:rsidP="00B2709C">
            <w:pPr>
              <w:jc w:val="both"/>
              <w:rPr>
                <w:sz w:val="24"/>
                <w:szCs w:val="24"/>
                <w:lang w:val="sq-AL"/>
              </w:rPr>
            </w:pPr>
          </w:p>
          <w:p w:rsidR="007E2451" w:rsidRPr="00AF43B4" w:rsidRDefault="007E2451" w:rsidP="00B2709C">
            <w:pPr>
              <w:jc w:val="both"/>
              <w:rPr>
                <w:sz w:val="24"/>
                <w:szCs w:val="24"/>
                <w:lang w:val="sq-AL"/>
              </w:rPr>
            </w:pPr>
            <w:r w:rsidRPr="00AF43B4">
              <w:rPr>
                <w:sz w:val="24"/>
                <w:szCs w:val="24"/>
                <w:lang w:val="sq-AL"/>
              </w:rPr>
              <w:t>3.</w:t>
            </w:r>
            <w:r w:rsidR="00970707" w:rsidRPr="00AF43B4">
              <w:rPr>
                <w:sz w:val="24"/>
                <w:szCs w:val="24"/>
                <w:lang w:val="sq-AL"/>
              </w:rPr>
              <w:t xml:space="preserve"> </w:t>
            </w:r>
            <w:r w:rsidRPr="00AF43B4">
              <w:rPr>
                <w:sz w:val="24"/>
                <w:szCs w:val="24"/>
                <w:lang w:val="sq-AL"/>
              </w:rPr>
              <w:t>Vendimi i Komisionit duhet t’i përmbajë të gjitha elementet e aktit administrativ në pajtim me dispozitat e Ligjit për Procedurën e Përgjithshme Administrative.</w:t>
            </w:r>
          </w:p>
          <w:p w:rsidR="007E2451" w:rsidRPr="00AF43B4" w:rsidRDefault="007E2451" w:rsidP="00B2709C">
            <w:pPr>
              <w:jc w:val="both"/>
              <w:rPr>
                <w:sz w:val="24"/>
                <w:szCs w:val="24"/>
                <w:lang w:val="sq-AL"/>
              </w:rPr>
            </w:pPr>
          </w:p>
          <w:p w:rsidR="007E2451" w:rsidRPr="00AF43B4" w:rsidRDefault="007E2451" w:rsidP="00B2709C">
            <w:pPr>
              <w:jc w:val="both"/>
              <w:rPr>
                <w:sz w:val="24"/>
                <w:szCs w:val="24"/>
                <w:lang w:val="sq-AL"/>
              </w:rPr>
            </w:pPr>
            <w:r w:rsidRPr="00AF43B4">
              <w:rPr>
                <w:sz w:val="24"/>
                <w:szCs w:val="24"/>
                <w:lang w:val="sq-AL"/>
              </w:rPr>
              <w:t xml:space="preserve">4. </w:t>
            </w:r>
            <w:r w:rsidR="00082B59" w:rsidRPr="00AF43B4">
              <w:rPr>
                <w:sz w:val="24"/>
                <w:szCs w:val="24"/>
                <w:lang w:val="sq-AL"/>
              </w:rPr>
              <w:t xml:space="preserve"> </w:t>
            </w:r>
            <w:r w:rsidRPr="00AF43B4">
              <w:rPr>
                <w:sz w:val="24"/>
                <w:szCs w:val="24"/>
                <w:lang w:val="sq-AL"/>
              </w:rPr>
              <w:t>Vend</w:t>
            </w:r>
            <w:r w:rsidR="007C76A9" w:rsidRPr="00AF43B4">
              <w:rPr>
                <w:sz w:val="24"/>
                <w:szCs w:val="24"/>
                <w:lang w:val="sq-AL"/>
              </w:rPr>
              <w:t xml:space="preserve">imet </w:t>
            </w:r>
            <w:r w:rsidR="00082B59" w:rsidRPr="00AF43B4">
              <w:rPr>
                <w:sz w:val="24"/>
                <w:szCs w:val="24"/>
                <w:lang w:val="sq-AL"/>
              </w:rPr>
              <w:t xml:space="preserve">     </w:t>
            </w:r>
            <w:r w:rsidR="007C76A9" w:rsidRPr="00AF43B4">
              <w:rPr>
                <w:sz w:val="24"/>
                <w:szCs w:val="24"/>
                <w:lang w:val="sq-AL"/>
              </w:rPr>
              <w:t xml:space="preserve">e </w:t>
            </w:r>
            <w:r w:rsidR="00082B59" w:rsidRPr="00AF43B4">
              <w:rPr>
                <w:sz w:val="24"/>
                <w:szCs w:val="24"/>
                <w:lang w:val="sq-AL"/>
              </w:rPr>
              <w:t xml:space="preserve">     </w:t>
            </w:r>
            <w:r w:rsidR="007C76A9" w:rsidRPr="00AF43B4">
              <w:rPr>
                <w:sz w:val="24"/>
                <w:szCs w:val="24"/>
                <w:lang w:val="sq-AL"/>
              </w:rPr>
              <w:t>Komisionit</w:t>
            </w:r>
            <w:r w:rsidR="00082B59" w:rsidRPr="00AF43B4">
              <w:rPr>
                <w:sz w:val="24"/>
                <w:szCs w:val="24"/>
                <w:lang w:val="sq-AL"/>
              </w:rPr>
              <w:t xml:space="preserve">  </w:t>
            </w:r>
            <w:r w:rsidR="007C76A9" w:rsidRPr="00AF43B4">
              <w:rPr>
                <w:sz w:val="24"/>
                <w:szCs w:val="24"/>
                <w:lang w:val="sq-AL"/>
              </w:rPr>
              <w:t xml:space="preserve"> të</w:t>
            </w:r>
            <w:r w:rsidR="00082B59" w:rsidRPr="00AF43B4">
              <w:rPr>
                <w:sz w:val="24"/>
                <w:szCs w:val="24"/>
                <w:lang w:val="sq-AL"/>
              </w:rPr>
              <w:t xml:space="preserve"> </w:t>
            </w:r>
            <w:r w:rsidR="007C76A9" w:rsidRPr="00AF43B4">
              <w:rPr>
                <w:sz w:val="24"/>
                <w:szCs w:val="24"/>
                <w:lang w:val="sq-AL"/>
              </w:rPr>
              <w:t xml:space="preserve"> a</w:t>
            </w:r>
            <w:r w:rsidRPr="00AF43B4">
              <w:rPr>
                <w:sz w:val="24"/>
                <w:szCs w:val="24"/>
                <w:lang w:val="sq-AL"/>
              </w:rPr>
              <w:t>nkesave</w:t>
            </w:r>
          </w:p>
          <w:p w:rsidR="007E2451" w:rsidRPr="00AF43B4" w:rsidRDefault="007E2451" w:rsidP="00B2709C">
            <w:pPr>
              <w:jc w:val="both"/>
              <w:rPr>
                <w:sz w:val="24"/>
                <w:szCs w:val="24"/>
                <w:lang w:val="sq-AL"/>
              </w:rPr>
            </w:pPr>
            <w:r w:rsidRPr="00AF43B4">
              <w:rPr>
                <w:sz w:val="24"/>
                <w:szCs w:val="24"/>
                <w:lang w:val="sq-AL"/>
              </w:rPr>
              <w:t>merren me shumicë votash.</w:t>
            </w:r>
          </w:p>
          <w:p w:rsidR="007E2451" w:rsidRPr="00AF43B4" w:rsidRDefault="007E2451" w:rsidP="00B2709C">
            <w:pPr>
              <w:jc w:val="both"/>
              <w:rPr>
                <w:sz w:val="24"/>
                <w:szCs w:val="24"/>
                <w:lang w:val="sq-AL"/>
              </w:rPr>
            </w:pPr>
          </w:p>
          <w:p w:rsidR="00170FDE" w:rsidRPr="00AF43B4" w:rsidRDefault="00170FDE" w:rsidP="00B2709C">
            <w:pPr>
              <w:jc w:val="both"/>
              <w:rPr>
                <w:sz w:val="24"/>
                <w:szCs w:val="24"/>
                <w:lang w:val="sq-AL"/>
              </w:rPr>
            </w:pPr>
          </w:p>
          <w:p w:rsidR="007E2451" w:rsidRPr="00AF43B4" w:rsidRDefault="007E2451" w:rsidP="00B2709C">
            <w:pPr>
              <w:jc w:val="center"/>
              <w:rPr>
                <w:b/>
                <w:sz w:val="24"/>
                <w:szCs w:val="24"/>
                <w:lang w:val="sq-AL"/>
              </w:rPr>
            </w:pPr>
            <w:r w:rsidRPr="00AF43B4">
              <w:rPr>
                <w:b/>
                <w:sz w:val="24"/>
                <w:szCs w:val="24"/>
                <w:lang w:val="sq-AL"/>
              </w:rPr>
              <w:t>Neni 18</w:t>
            </w:r>
          </w:p>
          <w:p w:rsidR="007E2451" w:rsidRPr="00AF43B4" w:rsidRDefault="007E2451" w:rsidP="00B2709C">
            <w:pPr>
              <w:jc w:val="center"/>
              <w:rPr>
                <w:b/>
                <w:sz w:val="24"/>
                <w:szCs w:val="24"/>
                <w:lang w:val="sq-AL"/>
              </w:rPr>
            </w:pPr>
            <w:r w:rsidRPr="00AF43B4">
              <w:rPr>
                <w:b/>
                <w:sz w:val="24"/>
                <w:szCs w:val="24"/>
                <w:lang w:val="sq-AL"/>
              </w:rPr>
              <w:t>Mënyrat e vendimmarrjes</w:t>
            </w:r>
          </w:p>
          <w:p w:rsidR="007E2451" w:rsidRPr="00AF43B4" w:rsidRDefault="007E2451" w:rsidP="00B2709C">
            <w:pPr>
              <w:jc w:val="center"/>
              <w:rPr>
                <w:sz w:val="24"/>
                <w:szCs w:val="24"/>
                <w:lang w:val="sq-AL"/>
              </w:rPr>
            </w:pPr>
          </w:p>
          <w:p w:rsidR="00ED724E" w:rsidRPr="00AF43B4" w:rsidRDefault="007E2451" w:rsidP="00B2709C">
            <w:pPr>
              <w:jc w:val="both"/>
              <w:rPr>
                <w:sz w:val="24"/>
                <w:szCs w:val="24"/>
                <w:lang w:val="sq-AL"/>
              </w:rPr>
            </w:pPr>
            <w:r w:rsidRPr="00AF43B4">
              <w:rPr>
                <w:sz w:val="24"/>
                <w:szCs w:val="24"/>
                <w:lang w:val="sq-AL"/>
              </w:rPr>
              <w:t xml:space="preserve">1. </w:t>
            </w:r>
            <w:r w:rsidR="00ED724E" w:rsidRPr="00AF43B4">
              <w:rPr>
                <w:sz w:val="24"/>
                <w:szCs w:val="24"/>
                <w:lang w:val="sq-AL"/>
              </w:rPr>
              <w:t xml:space="preserve"> </w:t>
            </w:r>
            <w:r w:rsidRPr="00AF43B4">
              <w:rPr>
                <w:sz w:val="24"/>
                <w:szCs w:val="24"/>
                <w:lang w:val="sq-AL"/>
              </w:rPr>
              <w:t>Varësi</w:t>
            </w:r>
            <w:r w:rsidR="00ED724E" w:rsidRPr="00AF43B4">
              <w:rPr>
                <w:sz w:val="24"/>
                <w:szCs w:val="24"/>
                <w:lang w:val="sq-AL"/>
              </w:rPr>
              <w:t>sht  nga  vlerësimi   i   provave    dhe</w:t>
            </w:r>
          </w:p>
          <w:p w:rsidR="007E2451" w:rsidRPr="00AF43B4" w:rsidRDefault="007E2451" w:rsidP="00B2709C">
            <w:pPr>
              <w:jc w:val="both"/>
              <w:rPr>
                <w:sz w:val="24"/>
                <w:szCs w:val="24"/>
                <w:lang w:val="sq-AL"/>
              </w:rPr>
            </w:pPr>
            <w:r w:rsidRPr="00AF43B4">
              <w:rPr>
                <w:sz w:val="24"/>
                <w:szCs w:val="24"/>
                <w:lang w:val="sq-AL"/>
              </w:rPr>
              <w:t>pretendimeve ankimor</w:t>
            </w:r>
            <w:r w:rsidR="002801E2" w:rsidRPr="00AF43B4">
              <w:rPr>
                <w:sz w:val="24"/>
                <w:szCs w:val="24"/>
                <w:lang w:val="sq-AL"/>
              </w:rPr>
              <w:t>e të ankuesve Komisioni vendos,</w:t>
            </w:r>
            <w:r w:rsidRPr="00AF43B4">
              <w:rPr>
                <w:sz w:val="24"/>
                <w:szCs w:val="24"/>
                <w:lang w:val="sq-AL"/>
              </w:rPr>
              <w:t xml:space="preserve"> si në vijim:</w:t>
            </w:r>
          </w:p>
          <w:p w:rsidR="007E2451" w:rsidRPr="00AF43B4" w:rsidRDefault="007E2451" w:rsidP="00B2709C">
            <w:pPr>
              <w:jc w:val="both"/>
              <w:rPr>
                <w:sz w:val="24"/>
                <w:szCs w:val="24"/>
                <w:lang w:val="sq-AL"/>
              </w:rPr>
            </w:pPr>
          </w:p>
          <w:p w:rsidR="007E2451" w:rsidRPr="00AF43B4" w:rsidRDefault="00F347B7" w:rsidP="00ED724E">
            <w:pPr>
              <w:ind w:left="284"/>
              <w:jc w:val="both"/>
              <w:rPr>
                <w:sz w:val="24"/>
                <w:szCs w:val="24"/>
                <w:lang w:val="sq-AL"/>
              </w:rPr>
            </w:pPr>
            <w:r w:rsidRPr="00AF43B4">
              <w:rPr>
                <w:sz w:val="24"/>
                <w:szCs w:val="24"/>
                <w:lang w:val="sq-AL"/>
              </w:rPr>
              <w:t>1.1.</w:t>
            </w:r>
            <w:r w:rsidR="003D74F5" w:rsidRPr="00AF43B4">
              <w:rPr>
                <w:sz w:val="24"/>
                <w:szCs w:val="24"/>
                <w:lang w:val="sq-AL"/>
              </w:rPr>
              <w:t xml:space="preserve"> e</w:t>
            </w:r>
            <w:r w:rsidR="007E2451" w:rsidRPr="00AF43B4">
              <w:rPr>
                <w:sz w:val="24"/>
                <w:szCs w:val="24"/>
                <w:lang w:val="sq-AL"/>
              </w:rPr>
              <w:t xml:space="preserve"> aprovon ankesën si të bazuar kur </w:t>
            </w:r>
            <w:r w:rsidR="007E2451" w:rsidRPr="00AF43B4">
              <w:rPr>
                <w:sz w:val="24"/>
                <w:szCs w:val="24"/>
                <w:lang w:val="sq-AL"/>
              </w:rPr>
              <w:lastRenderedPageBreak/>
              <w:t>vlerëson se vendimi i</w:t>
            </w:r>
            <w:r w:rsidR="003D74F5" w:rsidRPr="00AF43B4">
              <w:rPr>
                <w:sz w:val="24"/>
                <w:szCs w:val="24"/>
                <w:lang w:val="sq-AL"/>
              </w:rPr>
              <w:t xml:space="preserve"> i</w:t>
            </w:r>
            <w:r w:rsidR="007E2451" w:rsidRPr="00AF43B4">
              <w:rPr>
                <w:sz w:val="24"/>
                <w:szCs w:val="24"/>
                <w:lang w:val="sq-AL"/>
              </w:rPr>
              <w:t>nspektorit të Inspektoratit të Trashëgimisë Kulturore është nxjerr në kundërshtim me legjislacionin në fuqi;</w:t>
            </w:r>
          </w:p>
          <w:p w:rsidR="007E2451" w:rsidRPr="00AF43B4" w:rsidRDefault="007E2451" w:rsidP="00ED724E">
            <w:pPr>
              <w:pStyle w:val="ListParagraph"/>
              <w:ind w:left="284"/>
              <w:jc w:val="both"/>
              <w:rPr>
                <w:sz w:val="24"/>
                <w:szCs w:val="24"/>
                <w:lang w:val="sq-AL"/>
              </w:rPr>
            </w:pPr>
          </w:p>
          <w:p w:rsidR="007E2451" w:rsidRPr="00AF43B4" w:rsidRDefault="00F347B7" w:rsidP="00ED724E">
            <w:pPr>
              <w:ind w:left="284"/>
              <w:jc w:val="both"/>
              <w:rPr>
                <w:sz w:val="24"/>
                <w:szCs w:val="24"/>
                <w:lang w:val="sq-AL"/>
              </w:rPr>
            </w:pPr>
            <w:r w:rsidRPr="00AF43B4">
              <w:rPr>
                <w:sz w:val="24"/>
                <w:szCs w:val="24"/>
                <w:lang w:val="sq-AL"/>
              </w:rPr>
              <w:t>1.2.</w:t>
            </w:r>
            <w:r w:rsidR="003D74F5" w:rsidRPr="00AF43B4">
              <w:rPr>
                <w:sz w:val="24"/>
                <w:szCs w:val="24"/>
                <w:lang w:val="sq-AL"/>
              </w:rPr>
              <w:t xml:space="preserve"> e</w:t>
            </w:r>
            <w:r w:rsidR="007E2451" w:rsidRPr="00AF43B4">
              <w:rPr>
                <w:sz w:val="24"/>
                <w:szCs w:val="24"/>
                <w:lang w:val="sq-AL"/>
              </w:rPr>
              <w:t xml:space="preserve"> refuzon ankesën si të pabazuar kur vlerëson se vendimi i inspektorit të Inspektoratit të Trashëgimisë Kulturore është nxjerr n</w:t>
            </w:r>
            <w:r w:rsidR="003D74F5" w:rsidRPr="00AF43B4">
              <w:rPr>
                <w:sz w:val="24"/>
                <w:szCs w:val="24"/>
                <w:lang w:val="sq-AL"/>
              </w:rPr>
              <w:t>ë</w:t>
            </w:r>
            <w:r w:rsidR="007E2451" w:rsidRPr="00AF43B4">
              <w:rPr>
                <w:sz w:val="24"/>
                <w:szCs w:val="24"/>
                <w:lang w:val="sq-AL"/>
              </w:rPr>
              <w:t xml:space="preserve"> pajtim me legjislacionin në fuqi;</w:t>
            </w:r>
          </w:p>
          <w:p w:rsidR="007E2451" w:rsidRPr="00AF43B4" w:rsidRDefault="007E2451" w:rsidP="00ED724E">
            <w:pPr>
              <w:ind w:left="284"/>
              <w:jc w:val="both"/>
              <w:rPr>
                <w:sz w:val="24"/>
                <w:szCs w:val="24"/>
                <w:lang w:val="sq-AL"/>
              </w:rPr>
            </w:pPr>
          </w:p>
          <w:p w:rsidR="007E2451" w:rsidRPr="00AF43B4" w:rsidRDefault="00F347B7" w:rsidP="00ED724E">
            <w:pPr>
              <w:ind w:left="284"/>
              <w:jc w:val="both"/>
              <w:rPr>
                <w:sz w:val="24"/>
                <w:szCs w:val="24"/>
                <w:lang w:val="sq-AL"/>
              </w:rPr>
            </w:pPr>
            <w:r w:rsidRPr="00AF43B4">
              <w:rPr>
                <w:sz w:val="24"/>
                <w:szCs w:val="24"/>
                <w:lang w:val="sq-AL"/>
              </w:rPr>
              <w:t>1.3.</w:t>
            </w:r>
            <w:r w:rsidR="001B6838" w:rsidRPr="00AF43B4">
              <w:rPr>
                <w:sz w:val="24"/>
                <w:szCs w:val="24"/>
                <w:lang w:val="sq-AL"/>
              </w:rPr>
              <w:t xml:space="preserve"> e</w:t>
            </w:r>
            <w:r w:rsidR="007E2451" w:rsidRPr="00AF43B4">
              <w:rPr>
                <w:sz w:val="24"/>
                <w:szCs w:val="24"/>
                <w:lang w:val="sq-AL"/>
              </w:rPr>
              <w:t xml:space="preserve"> aprovon pjesërisht ankesën e ankuesit kur vlerëson së një pjesë e pretendimeve ankimore të ankuesit janë të bazuara dhe vendimi i inspektorit të Inspektoratit të Trashëgimisë Kult</w:t>
            </w:r>
            <w:r w:rsidR="00BE5AF8" w:rsidRPr="00AF43B4">
              <w:rPr>
                <w:sz w:val="24"/>
                <w:szCs w:val="24"/>
                <w:lang w:val="sq-AL"/>
              </w:rPr>
              <w:t>urore është pjesërisht i bazuar;</w:t>
            </w:r>
          </w:p>
          <w:p w:rsidR="007E2451" w:rsidRPr="00AF43B4" w:rsidRDefault="007E2451" w:rsidP="00ED724E">
            <w:pPr>
              <w:ind w:left="284"/>
              <w:jc w:val="both"/>
              <w:rPr>
                <w:sz w:val="24"/>
                <w:szCs w:val="24"/>
                <w:lang w:val="sq-AL"/>
              </w:rPr>
            </w:pPr>
          </w:p>
          <w:p w:rsidR="007E2451" w:rsidRPr="00AF43B4" w:rsidRDefault="00F347B7" w:rsidP="00ED724E">
            <w:pPr>
              <w:ind w:left="284"/>
              <w:jc w:val="both"/>
              <w:rPr>
                <w:sz w:val="24"/>
                <w:szCs w:val="24"/>
                <w:lang w:val="sq-AL"/>
              </w:rPr>
            </w:pPr>
            <w:r w:rsidRPr="00AF43B4">
              <w:rPr>
                <w:sz w:val="24"/>
                <w:szCs w:val="24"/>
                <w:lang w:val="sq-AL"/>
              </w:rPr>
              <w:t>1.4.</w:t>
            </w:r>
            <w:r w:rsidR="00BE5AF8" w:rsidRPr="00AF43B4">
              <w:rPr>
                <w:sz w:val="24"/>
                <w:szCs w:val="24"/>
                <w:lang w:val="sq-AL"/>
              </w:rPr>
              <w:t xml:space="preserve"> e</w:t>
            </w:r>
            <w:r w:rsidR="007E2451" w:rsidRPr="00AF43B4">
              <w:rPr>
                <w:sz w:val="24"/>
                <w:szCs w:val="24"/>
                <w:lang w:val="sq-AL"/>
              </w:rPr>
              <w:t xml:space="preserve"> hedhë poshtë ankesën si të palejuar në rastet kur vlerëson se ankesa është parashtruar jashtë afatit të përcaktuar ligjor ose në kundërshtim me formën dhe procedurat e përcaktuara me dispozitat e Ligjit për Procedurën e Përgjithshme Administrative;</w:t>
            </w:r>
          </w:p>
          <w:p w:rsidR="007E2451" w:rsidRPr="00AF43B4" w:rsidRDefault="007E2451" w:rsidP="00ED724E">
            <w:pPr>
              <w:ind w:left="284"/>
              <w:jc w:val="both"/>
              <w:rPr>
                <w:sz w:val="24"/>
                <w:szCs w:val="24"/>
                <w:lang w:val="sq-AL"/>
              </w:rPr>
            </w:pPr>
          </w:p>
          <w:p w:rsidR="007E2451" w:rsidRPr="00AF43B4" w:rsidRDefault="00F347B7" w:rsidP="00ED724E">
            <w:pPr>
              <w:ind w:left="284"/>
              <w:jc w:val="both"/>
              <w:rPr>
                <w:sz w:val="24"/>
                <w:szCs w:val="24"/>
                <w:lang w:val="sq-AL"/>
              </w:rPr>
            </w:pPr>
            <w:r w:rsidRPr="00AF43B4">
              <w:rPr>
                <w:sz w:val="24"/>
                <w:szCs w:val="24"/>
                <w:lang w:val="sq-AL"/>
              </w:rPr>
              <w:t>1.5.</w:t>
            </w:r>
            <w:r w:rsidR="00BE5AF8" w:rsidRPr="00AF43B4">
              <w:rPr>
                <w:sz w:val="24"/>
                <w:szCs w:val="24"/>
                <w:lang w:val="sq-AL"/>
              </w:rPr>
              <w:t xml:space="preserve"> shpallet jokompetent</w:t>
            </w:r>
            <w:r w:rsidR="007E2451" w:rsidRPr="00AF43B4">
              <w:rPr>
                <w:sz w:val="24"/>
                <w:szCs w:val="24"/>
                <w:lang w:val="sq-AL"/>
              </w:rPr>
              <w:t xml:space="preserve"> nëse vlerëson se nuk ka </w:t>
            </w:r>
            <w:r w:rsidR="00BE5AF8" w:rsidRPr="00AF43B4">
              <w:rPr>
                <w:sz w:val="24"/>
                <w:szCs w:val="24"/>
                <w:lang w:val="sq-AL"/>
              </w:rPr>
              <w:t>kompetencë</w:t>
            </w:r>
            <w:r w:rsidR="007E2451" w:rsidRPr="00AF43B4">
              <w:rPr>
                <w:sz w:val="24"/>
                <w:szCs w:val="24"/>
                <w:lang w:val="sq-AL"/>
              </w:rPr>
              <w:t xml:space="preserve"> për të shqyrtuar ankesën e ankuesit.</w:t>
            </w:r>
          </w:p>
          <w:p w:rsidR="00360A03" w:rsidRDefault="00360A03" w:rsidP="00B2709C">
            <w:pPr>
              <w:jc w:val="both"/>
              <w:rPr>
                <w:sz w:val="24"/>
                <w:szCs w:val="24"/>
                <w:lang w:val="sq-AL"/>
              </w:rPr>
            </w:pPr>
          </w:p>
          <w:p w:rsidR="009768AE" w:rsidRDefault="009768AE" w:rsidP="00B2709C">
            <w:pPr>
              <w:jc w:val="both"/>
              <w:rPr>
                <w:sz w:val="24"/>
                <w:szCs w:val="24"/>
                <w:lang w:val="sq-AL"/>
              </w:rPr>
            </w:pPr>
          </w:p>
          <w:p w:rsidR="009768AE" w:rsidRPr="00AF43B4" w:rsidRDefault="009768AE" w:rsidP="00B2709C">
            <w:pPr>
              <w:jc w:val="both"/>
              <w:rPr>
                <w:sz w:val="24"/>
                <w:szCs w:val="24"/>
                <w:lang w:val="sq-AL"/>
              </w:rPr>
            </w:pPr>
          </w:p>
          <w:p w:rsidR="007E2451" w:rsidRPr="00AF43B4" w:rsidRDefault="007E2451" w:rsidP="00B2709C">
            <w:pPr>
              <w:jc w:val="center"/>
              <w:rPr>
                <w:b/>
                <w:sz w:val="24"/>
                <w:szCs w:val="24"/>
                <w:lang w:val="sq-AL"/>
              </w:rPr>
            </w:pPr>
            <w:r w:rsidRPr="00AF43B4">
              <w:rPr>
                <w:b/>
                <w:sz w:val="24"/>
                <w:szCs w:val="24"/>
                <w:lang w:val="sq-AL"/>
              </w:rPr>
              <w:lastRenderedPageBreak/>
              <w:t>Neni 19</w:t>
            </w:r>
          </w:p>
          <w:p w:rsidR="007E2451" w:rsidRPr="00AF43B4" w:rsidRDefault="007E2451" w:rsidP="00B2709C">
            <w:pPr>
              <w:jc w:val="center"/>
              <w:rPr>
                <w:b/>
                <w:sz w:val="24"/>
                <w:szCs w:val="24"/>
                <w:lang w:val="sq-AL"/>
              </w:rPr>
            </w:pPr>
            <w:r w:rsidRPr="00AF43B4">
              <w:rPr>
                <w:b/>
                <w:sz w:val="24"/>
                <w:szCs w:val="24"/>
                <w:lang w:val="sq-AL"/>
              </w:rPr>
              <w:t>Inicimi i konfliktit administrativ</w:t>
            </w:r>
          </w:p>
          <w:p w:rsidR="007E2451" w:rsidRPr="00AF43B4" w:rsidRDefault="007E2451" w:rsidP="00B2709C">
            <w:pPr>
              <w:jc w:val="both"/>
              <w:rPr>
                <w:sz w:val="24"/>
                <w:szCs w:val="24"/>
                <w:lang w:val="sq-AL"/>
              </w:rPr>
            </w:pPr>
          </w:p>
          <w:p w:rsidR="00ED724E" w:rsidRPr="00AF43B4" w:rsidRDefault="007E2451" w:rsidP="00B2709C">
            <w:pPr>
              <w:jc w:val="both"/>
              <w:rPr>
                <w:sz w:val="24"/>
                <w:szCs w:val="24"/>
                <w:lang w:val="sq-AL"/>
              </w:rPr>
            </w:pPr>
            <w:r w:rsidRPr="00AF43B4">
              <w:rPr>
                <w:sz w:val="24"/>
                <w:szCs w:val="24"/>
                <w:lang w:val="sq-AL"/>
              </w:rPr>
              <w:t xml:space="preserve">1. </w:t>
            </w:r>
            <w:r w:rsidR="00ED724E" w:rsidRPr="00AF43B4">
              <w:rPr>
                <w:sz w:val="24"/>
                <w:szCs w:val="24"/>
                <w:lang w:val="sq-AL"/>
              </w:rPr>
              <w:t xml:space="preserve"> Pala    e     pakënaqur   me       vendimin    e </w:t>
            </w:r>
          </w:p>
          <w:p w:rsidR="007E2451" w:rsidRPr="00AF43B4" w:rsidRDefault="007E2451" w:rsidP="00B2709C">
            <w:pPr>
              <w:jc w:val="both"/>
              <w:rPr>
                <w:sz w:val="24"/>
                <w:szCs w:val="24"/>
                <w:lang w:val="sq-AL"/>
              </w:rPr>
            </w:pPr>
            <w:r w:rsidRPr="00AF43B4">
              <w:rPr>
                <w:sz w:val="24"/>
                <w:szCs w:val="24"/>
                <w:lang w:val="sq-AL"/>
              </w:rPr>
              <w:t>Komisionit për shqyrtimin e ankesave kundër vendimeve të inspektorëve, në afat prej 30 ditësh nga pranimi i vendimit, ka të drejtë të inic</w:t>
            </w:r>
            <w:r w:rsidR="000517E8" w:rsidRPr="00AF43B4">
              <w:rPr>
                <w:sz w:val="24"/>
                <w:szCs w:val="24"/>
                <w:lang w:val="sq-AL"/>
              </w:rPr>
              <w:t>i</w:t>
            </w:r>
            <w:r w:rsidRPr="00AF43B4">
              <w:rPr>
                <w:sz w:val="24"/>
                <w:szCs w:val="24"/>
                <w:lang w:val="sq-AL"/>
              </w:rPr>
              <w:t>oj</w:t>
            </w:r>
            <w:r w:rsidR="000517E8" w:rsidRPr="00AF43B4">
              <w:rPr>
                <w:sz w:val="24"/>
                <w:szCs w:val="24"/>
                <w:lang w:val="sq-AL"/>
              </w:rPr>
              <w:t>ë</w:t>
            </w:r>
            <w:r w:rsidRPr="00AF43B4">
              <w:rPr>
                <w:sz w:val="24"/>
                <w:szCs w:val="24"/>
                <w:lang w:val="sq-AL"/>
              </w:rPr>
              <w:t xml:space="preserve"> konfliktin </w:t>
            </w:r>
            <w:r w:rsidR="000517E8" w:rsidRPr="00AF43B4">
              <w:rPr>
                <w:sz w:val="24"/>
                <w:szCs w:val="24"/>
                <w:lang w:val="sq-AL"/>
              </w:rPr>
              <w:t>administrativ</w:t>
            </w:r>
            <w:r w:rsidRPr="00AF43B4">
              <w:rPr>
                <w:sz w:val="24"/>
                <w:szCs w:val="24"/>
                <w:lang w:val="sq-AL"/>
              </w:rPr>
              <w:t xml:space="preserve"> në gjykatën kompetente</w:t>
            </w:r>
            <w:r w:rsidR="000517E8" w:rsidRPr="00AF43B4">
              <w:rPr>
                <w:sz w:val="24"/>
                <w:szCs w:val="24"/>
                <w:lang w:val="sq-AL"/>
              </w:rPr>
              <w:t>,</w:t>
            </w:r>
            <w:r w:rsidRPr="00AF43B4">
              <w:rPr>
                <w:sz w:val="24"/>
                <w:szCs w:val="24"/>
                <w:lang w:val="sq-AL"/>
              </w:rPr>
              <w:t xml:space="preserve"> në pajtim me dispozitat e Ligjit për Konfliktin Administrativ.</w:t>
            </w:r>
          </w:p>
          <w:p w:rsidR="007E2451" w:rsidRPr="00AF43B4" w:rsidRDefault="007E2451" w:rsidP="00B2709C">
            <w:pPr>
              <w:jc w:val="both"/>
              <w:rPr>
                <w:sz w:val="24"/>
                <w:szCs w:val="24"/>
                <w:lang w:val="sq-AL"/>
              </w:rPr>
            </w:pPr>
          </w:p>
          <w:p w:rsidR="00ED724E" w:rsidRPr="00AF43B4" w:rsidRDefault="007E2451" w:rsidP="00B2709C">
            <w:pPr>
              <w:jc w:val="both"/>
              <w:rPr>
                <w:sz w:val="24"/>
                <w:szCs w:val="24"/>
                <w:lang w:val="sq-AL"/>
              </w:rPr>
            </w:pPr>
            <w:r w:rsidRPr="00AF43B4">
              <w:rPr>
                <w:sz w:val="24"/>
                <w:szCs w:val="24"/>
                <w:lang w:val="sq-AL"/>
              </w:rPr>
              <w:t>2.</w:t>
            </w:r>
            <w:r w:rsidR="00ED724E" w:rsidRPr="00AF43B4">
              <w:rPr>
                <w:sz w:val="24"/>
                <w:szCs w:val="24"/>
                <w:lang w:val="sq-AL"/>
              </w:rPr>
              <w:t xml:space="preserve"> </w:t>
            </w:r>
            <w:r w:rsidRPr="00AF43B4">
              <w:rPr>
                <w:sz w:val="24"/>
                <w:szCs w:val="24"/>
                <w:lang w:val="sq-AL"/>
              </w:rPr>
              <w:t xml:space="preserve"> Inicimi </w:t>
            </w:r>
            <w:r w:rsidR="00ED724E" w:rsidRPr="00AF43B4">
              <w:rPr>
                <w:sz w:val="24"/>
                <w:szCs w:val="24"/>
                <w:lang w:val="sq-AL"/>
              </w:rPr>
              <w:t xml:space="preserve"> </w:t>
            </w:r>
            <w:r w:rsidRPr="00AF43B4">
              <w:rPr>
                <w:sz w:val="24"/>
                <w:szCs w:val="24"/>
                <w:lang w:val="sq-AL"/>
              </w:rPr>
              <w:t>i</w:t>
            </w:r>
            <w:r w:rsidR="00ED724E" w:rsidRPr="00AF43B4">
              <w:rPr>
                <w:sz w:val="24"/>
                <w:szCs w:val="24"/>
                <w:lang w:val="sq-AL"/>
              </w:rPr>
              <w:t xml:space="preserve">    konfliktit  administrativ   nuk  e</w:t>
            </w:r>
          </w:p>
          <w:p w:rsidR="007E2451" w:rsidRPr="00AF43B4" w:rsidRDefault="007E2451" w:rsidP="00B2709C">
            <w:pPr>
              <w:jc w:val="both"/>
              <w:rPr>
                <w:sz w:val="24"/>
                <w:szCs w:val="24"/>
                <w:lang w:val="sq-AL"/>
              </w:rPr>
            </w:pPr>
            <w:r w:rsidRPr="00AF43B4">
              <w:rPr>
                <w:sz w:val="24"/>
                <w:szCs w:val="24"/>
                <w:lang w:val="sq-AL"/>
              </w:rPr>
              <w:t>pezullon zbatimin e vendimit të Komisionit për zgjidhjen e ankesave.</w:t>
            </w:r>
          </w:p>
          <w:p w:rsidR="007E2451" w:rsidRPr="00AF43B4" w:rsidRDefault="007E2451" w:rsidP="00ED724E">
            <w:pPr>
              <w:rPr>
                <w:b/>
                <w:sz w:val="24"/>
                <w:szCs w:val="24"/>
                <w:lang w:val="sq-AL"/>
              </w:rPr>
            </w:pPr>
          </w:p>
          <w:p w:rsidR="00ED724E" w:rsidRPr="00AF43B4" w:rsidRDefault="00ED724E" w:rsidP="00ED724E">
            <w:pPr>
              <w:rPr>
                <w:b/>
                <w:sz w:val="24"/>
                <w:szCs w:val="24"/>
                <w:lang w:val="sq-AL"/>
              </w:rPr>
            </w:pPr>
          </w:p>
          <w:p w:rsidR="007E2451" w:rsidRPr="00AF43B4" w:rsidRDefault="007E2451" w:rsidP="00B2709C">
            <w:pPr>
              <w:jc w:val="center"/>
              <w:rPr>
                <w:b/>
                <w:sz w:val="24"/>
                <w:szCs w:val="24"/>
                <w:lang w:val="sq-AL"/>
              </w:rPr>
            </w:pPr>
            <w:r w:rsidRPr="00AF43B4">
              <w:rPr>
                <w:b/>
                <w:sz w:val="24"/>
                <w:szCs w:val="24"/>
                <w:lang w:val="sq-AL"/>
              </w:rPr>
              <w:t>Neni 20</w:t>
            </w:r>
          </w:p>
          <w:p w:rsidR="007E2451" w:rsidRPr="00AF43B4" w:rsidRDefault="007E2451" w:rsidP="00B2709C">
            <w:pPr>
              <w:jc w:val="center"/>
              <w:rPr>
                <w:b/>
                <w:sz w:val="24"/>
                <w:szCs w:val="24"/>
                <w:lang w:val="sq-AL"/>
              </w:rPr>
            </w:pPr>
            <w:r w:rsidRPr="00AF43B4">
              <w:rPr>
                <w:b/>
                <w:sz w:val="24"/>
                <w:szCs w:val="24"/>
                <w:lang w:val="sq-AL"/>
              </w:rPr>
              <w:t>Inicimi i procedurës penale ose të kundërvajtjes</w:t>
            </w:r>
          </w:p>
          <w:p w:rsidR="007E2451" w:rsidRPr="00AF43B4" w:rsidRDefault="007E2451" w:rsidP="00B2709C">
            <w:pPr>
              <w:jc w:val="center"/>
              <w:rPr>
                <w:b/>
                <w:sz w:val="24"/>
                <w:szCs w:val="24"/>
                <w:lang w:val="sq-AL"/>
              </w:rPr>
            </w:pPr>
          </w:p>
          <w:p w:rsidR="007E2451" w:rsidRPr="00AF43B4" w:rsidRDefault="007E2451" w:rsidP="00B2709C">
            <w:pPr>
              <w:jc w:val="both"/>
              <w:rPr>
                <w:sz w:val="24"/>
                <w:szCs w:val="24"/>
                <w:lang w:val="sq-AL"/>
              </w:rPr>
            </w:pPr>
            <w:r w:rsidRPr="00AF43B4">
              <w:rPr>
                <w:sz w:val="24"/>
                <w:szCs w:val="24"/>
                <w:lang w:val="sq-AL"/>
              </w:rPr>
              <w:t>1.</w:t>
            </w:r>
            <w:r w:rsidR="00DB2305" w:rsidRPr="00AF43B4">
              <w:rPr>
                <w:sz w:val="24"/>
                <w:szCs w:val="24"/>
                <w:lang w:val="sq-AL"/>
              </w:rPr>
              <w:t xml:space="preserve"> </w:t>
            </w:r>
            <w:r w:rsidRPr="00AF43B4">
              <w:rPr>
                <w:sz w:val="24"/>
                <w:szCs w:val="24"/>
                <w:lang w:val="sq-AL"/>
              </w:rPr>
              <w:t>Inspektorati ndërmerr veprime për inicimin e procedurës penale ku pretendohet ose besohet se veprimi i kryer ose mosveprimi i ndërmarr</w:t>
            </w:r>
            <w:r w:rsidR="00DB2305" w:rsidRPr="00AF43B4">
              <w:rPr>
                <w:sz w:val="24"/>
                <w:szCs w:val="24"/>
                <w:lang w:val="sq-AL"/>
              </w:rPr>
              <w:t>ë</w:t>
            </w:r>
            <w:r w:rsidRPr="00AF43B4">
              <w:rPr>
                <w:sz w:val="24"/>
                <w:szCs w:val="24"/>
                <w:lang w:val="sq-AL"/>
              </w:rPr>
              <w:t xml:space="preserve"> i ndonjë subjekti ndaj asetit t</w:t>
            </w:r>
            <w:r w:rsidR="00DB2305" w:rsidRPr="00AF43B4">
              <w:rPr>
                <w:sz w:val="24"/>
                <w:szCs w:val="24"/>
                <w:lang w:val="sq-AL"/>
              </w:rPr>
              <w:t>ë</w:t>
            </w:r>
            <w:r w:rsidRPr="00AF43B4">
              <w:rPr>
                <w:sz w:val="24"/>
                <w:szCs w:val="24"/>
                <w:lang w:val="sq-AL"/>
              </w:rPr>
              <w:t xml:space="preserve"> trashëgimisë kulturore  mund të ketë elemente të veprës penale.</w:t>
            </w:r>
          </w:p>
          <w:p w:rsidR="007E2451" w:rsidRPr="00AF43B4" w:rsidRDefault="007E2451" w:rsidP="00B2709C">
            <w:pPr>
              <w:jc w:val="both"/>
              <w:rPr>
                <w:sz w:val="24"/>
                <w:szCs w:val="24"/>
                <w:lang w:val="sq-AL"/>
              </w:rPr>
            </w:pPr>
          </w:p>
          <w:p w:rsidR="00ED724E" w:rsidRPr="00AF43B4" w:rsidRDefault="007E2451" w:rsidP="00B2709C">
            <w:pPr>
              <w:jc w:val="both"/>
              <w:rPr>
                <w:sz w:val="24"/>
                <w:szCs w:val="24"/>
                <w:lang w:val="sq-AL"/>
              </w:rPr>
            </w:pPr>
            <w:r w:rsidRPr="00AF43B4">
              <w:rPr>
                <w:sz w:val="24"/>
                <w:szCs w:val="24"/>
                <w:lang w:val="sq-AL"/>
              </w:rPr>
              <w:t xml:space="preserve">2. </w:t>
            </w:r>
            <w:r w:rsidR="00ED724E" w:rsidRPr="00AF43B4">
              <w:rPr>
                <w:sz w:val="24"/>
                <w:szCs w:val="24"/>
                <w:lang w:val="sq-AL"/>
              </w:rPr>
              <w:t xml:space="preserve"> </w:t>
            </w:r>
            <w:r w:rsidRPr="00AF43B4">
              <w:rPr>
                <w:sz w:val="24"/>
                <w:szCs w:val="24"/>
                <w:lang w:val="sq-AL"/>
              </w:rPr>
              <w:t xml:space="preserve">Inspektori  </w:t>
            </w:r>
            <w:r w:rsidR="00ED724E" w:rsidRPr="00AF43B4">
              <w:rPr>
                <w:sz w:val="24"/>
                <w:szCs w:val="24"/>
                <w:lang w:val="sq-AL"/>
              </w:rPr>
              <w:t xml:space="preserve">  </w:t>
            </w:r>
            <w:r w:rsidRPr="00AF43B4">
              <w:rPr>
                <w:sz w:val="24"/>
                <w:szCs w:val="24"/>
                <w:lang w:val="sq-AL"/>
              </w:rPr>
              <w:t>e</w:t>
            </w:r>
            <w:r w:rsidR="00ED724E" w:rsidRPr="00AF43B4">
              <w:rPr>
                <w:sz w:val="24"/>
                <w:szCs w:val="24"/>
                <w:lang w:val="sq-AL"/>
              </w:rPr>
              <w:t xml:space="preserve">   </w:t>
            </w:r>
            <w:r w:rsidRPr="00AF43B4">
              <w:rPr>
                <w:sz w:val="24"/>
                <w:szCs w:val="24"/>
                <w:lang w:val="sq-AL"/>
              </w:rPr>
              <w:t xml:space="preserve"> harto</w:t>
            </w:r>
            <w:r w:rsidR="00ED724E" w:rsidRPr="00AF43B4">
              <w:rPr>
                <w:sz w:val="24"/>
                <w:szCs w:val="24"/>
                <w:lang w:val="sq-AL"/>
              </w:rPr>
              <w:t>n   dhe  me  miratimin</w:t>
            </w:r>
          </w:p>
          <w:p w:rsidR="007E2451" w:rsidRPr="00AF43B4" w:rsidRDefault="00E236FE" w:rsidP="00B2709C">
            <w:pPr>
              <w:jc w:val="both"/>
              <w:rPr>
                <w:sz w:val="24"/>
                <w:szCs w:val="24"/>
                <w:lang w:val="sq-AL"/>
              </w:rPr>
            </w:pPr>
            <w:r w:rsidRPr="00AF43B4">
              <w:rPr>
                <w:sz w:val="24"/>
                <w:szCs w:val="24"/>
                <w:lang w:val="sq-AL"/>
              </w:rPr>
              <w:t>paraprak të d</w:t>
            </w:r>
            <w:r w:rsidR="007E2451" w:rsidRPr="00AF43B4">
              <w:rPr>
                <w:sz w:val="24"/>
                <w:szCs w:val="24"/>
                <w:lang w:val="sq-AL"/>
              </w:rPr>
              <w:t>rejtorit të Inspektoratit e procedon  kallëzimin penal në organet kompetente.</w:t>
            </w:r>
          </w:p>
          <w:p w:rsidR="007E2451" w:rsidRPr="00AF43B4" w:rsidRDefault="007E2451" w:rsidP="00B2709C">
            <w:pPr>
              <w:jc w:val="both"/>
              <w:rPr>
                <w:sz w:val="24"/>
                <w:szCs w:val="24"/>
                <w:lang w:val="sq-AL"/>
              </w:rPr>
            </w:pPr>
          </w:p>
          <w:p w:rsidR="007E2451" w:rsidRPr="00AF43B4" w:rsidRDefault="007E2451" w:rsidP="00B2709C">
            <w:pPr>
              <w:jc w:val="both"/>
              <w:rPr>
                <w:sz w:val="24"/>
                <w:szCs w:val="24"/>
                <w:lang w:val="sq-AL"/>
              </w:rPr>
            </w:pPr>
            <w:r w:rsidRPr="00AF43B4">
              <w:rPr>
                <w:sz w:val="24"/>
                <w:szCs w:val="24"/>
                <w:lang w:val="sq-AL"/>
              </w:rPr>
              <w:lastRenderedPageBreak/>
              <w:t>3. Inspektorati ndërmerr veprime për inicimin e procedurës kundërvajtëse në pajtim me legjislacionin në fuqi.</w:t>
            </w:r>
          </w:p>
          <w:p w:rsidR="00ED724E" w:rsidRDefault="00ED724E" w:rsidP="00867AC3">
            <w:pPr>
              <w:rPr>
                <w:b/>
                <w:sz w:val="24"/>
                <w:szCs w:val="24"/>
                <w:lang w:val="sq-AL"/>
              </w:rPr>
            </w:pPr>
          </w:p>
          <w:p w:rsidR="004700E6" w:rsidRPr="00AF43B4" w:rsidRDefault="004700E6" w:rsidP="00867AC3">
            <w:pPr>
              <w:rPr>
                <w:b/>
                <w:sz w:val="24"/>
                <w:szCs w:val="24"/>
                <w:lang w:val="sq-AL"/>
              </w:rPr>
            </w:pPr>
          </w:p>
          <w:p w:rsidR="000F3F73" w:rsidRPr="00AF43B4" w:rsidRDefault="000F3F73" w:rsidP="00B2709C">
            <w:pPr>
              <w:jc w:val="center"/>
              <w:rPr>
                <w:b/>
                <w:sz w:val="24"/>
                <w:szCs w:val="24"/>
                <w:lang w:val="sq-AL"/>
              </w:rPr>
            </w:pPr>
            <w:r w:rsidRPr="00AF43B4">
              <w:rPr>
                <w:b/>
                <w:sz w:val="24"/>
                <w:szCs w:val="24"/>
                <w:lang w:val="sq-AL"/>
              </w:rPr>
              <w:t>Neni 21</w:t>
            </w:r>
          </w:p>
          <w:p w:rsidR="00ED724E" w:rsidRPr="00AF43B4" w:rsidRDefault="00ED724E" w:rsidP="00B2709C">
            <w:pPr>
              <w:jc w:val="center"/>
              <w:rPr>
                <w:b/>
                <w:sz w:val="24"/>
                <w:szCs w:val="24"/>
                <w:lang w:val="sq-AL"/>
              </w:rPr>
            </w:pPr>
          </w:p>
          <w:p w:rsidR="00ED724E" w:rsidRPr="00AF43B4" w:rsidRDefault="000F3F73" w:rsidP="000F3F73">
            <w:pPr>
              <w:jc w:val="both"/>
              <w:rPr>
                <w:sz w:val="24"/>
                <w:szCs w:val="24"/>
                <w:lang w:val="sq-AL"/>
              </w:rPr>
            </w:pPr>
            <w:r w:rsidRPr="00AF43B4">
              <w:rPr>
                <w:sz w:val="24"/>
                <w:szCs w:val="24"/>
                <w:lang w:val="sq-AL"/>
              </w:rPr>
              <w:t>1.</w:t>
            </w:r>
            <w:r w:rsidR="00ED724E" w:rsidRPr="00AF43B4">
              <w:rPr>
                <w:sz w:val="24"/>
                <w:szCs w:val="24"/>
                <w:lang w:val="sq-AL"/>
              </w:rPr>
              <w:t xml:space="preserve">  </w:t>
            </w:r>
            <w:r w:rsidRPr="00AF43B4">
              <w:rPr>
                <w:sz w:val="24"/>
                <w:szCs w:val="24"/>
                <w:lang w:val="sq-AL"/>
              </w:rPr>
              <w:t xml:space="preserve">Punonjësve </w:t>
            </w:r>
            <w:r w:rsidR="00ED724E" w:rsidRPr="00AF43B4">
              <w:rPr>
                <w:sz w:val="24"/>
                <w:szCs w:val="24"/>
                <w:lang w:val="sq-AL"/>
              </w:rPr>
              <w:t xml:space="preserve">  </w:t>
            </w:r>
            <w:r w:rsidRPr="00AF43B4">
              <w:rPr>
                <w:sz w:val="24"/>
                <w:szCs w:val="24"/>
                <w:lang w:val="sq-AL"/>
              </w:rPr>
              <w:t>të</w:t>
            </w:r>
            <w:r w:rsidR="00ED724E" w:rsidRPr="00AF43B4">
              <w:rPr>
                <w:sz w:val="24"/>
                <w:szCs w:val="24"/>
                <w:lang w:val="sq-AL"/>
              </w:rPr>
              <w:t xml:space="preserve">   </w:t>
            </w:r>
            <w:r w:rsidRPr="00AF43B4">
              <w:rPr>
                <w:sz w:val="24"/>
                <w:szCs w:val="24"/>
                <w:lang w:val="sq-AL"/>
              </w:rPr>
              <w:t xml:space="preserve"> I</w:t>
            </w:r>
            <w:r w:rsidR="00ED724E" w:rsidRPr="00AF43B4">
              <w:rPr>
                <w:sz w:val="24"/>
                <w:szCs w:val="24"/>
                <w:lang w:val="sq-AL"/>
              </w:rPr>
              <w:t xml:space="preserve">nspektoratit,  i    njihet e </w:t>
            </w:r>
          </w:p>
          <w:p w:rsidR="007A4577" w:rsidRPr="00AF43B4" w:rsidRDefault="00ED724E" w:rsidP="000F3F73">
            <w:pPr>
              <w:jc w:val="both"/>
              <w:rPr>
                <w:sz w:val="24"/>
                <w:szCs w:val="24"/>
                <w:lang w:val="sq-AL"/>
              </w:rPr>
            </w:pPr>
            <w:r w:rsidRPr="00AF43B4">
              <w:rPr>
                <w:sz w:val="24"/>
                <w:szCs w:val="24"/>
                <w:lang w:val="sq-AL"/>
              </w:rPr>
              <w:t>drejta</w:t>
            </w:r>
            <w:r w:rsidR="00867AC3" w:rsidRPr="00AF43B4">
              <w:rPr>
                <w:sz w:val="24"/>
                <w:szCs w:val="24"/>
                <w:lang w:val="sq-AL"/>
              </w:rPr>
              <w:t xml:space="preserve"> </w:t>
            </w:r>
            <w:r w:rsidR="000F3F73" w:rsidRPr="00AF43B4">
              <w:rPr>
                <w:sz w:val="24"/>
                <w:szCs w:val="24"/>
                <w:lang w:val="sq-AL"/>
              </w:rPr>
              <w:t>e marrjes së pagës shtesë mbi pagën bazë në emër të rrezikshmërisë për kushtet specifike të punës.</w:t>
            </w:r>
          </w:p>
          <w:p w:rsidR="00867AC3" w:rsidRPr="00AF43B4" w:rsidRDefault="00867AC3" w:rsidP="000F3F73">
            <w:pPr>
              <w:jc w:val="both"/>
              <w:rPr>
                <w:sz w:val="24"/>
                <w:szCs w:val="24"/>
                <w:lang w:val="sq-AL"/>
              </w:rPr>
            </w:pPr>
          </w:p>
          <w:p w:rsidR="00867AC3" w:rsidRPr="00AF43B4" w:rsidRDefault="000F3F73" w:rsidP="00867AC3">
            <w:pPr>
              <w:ind w:right="-169"/>
              <w:jc w:val="both"/>
              <w:rPr>
                <w:sz w:val="24"/>
                <w:szCs w:val="24"/>
                <w:lang w:val="sq-AL"/>
              </w:rPr>
            </w:pPr>
            <w:r w:rsidRPr="00AF43B4">
              <w:rPr>
                <w:sz w:val="24"/>
                <w:szCs w:val="24"/>
                <w:lang w:val="sq-AL"/>
              </w:rPr>
              <w:t>2.</w:t>
            </w:r>
            <w:r w:rsidR="00867AC3" w:rsidRPr="00AF43B4">
              <w:rPr>
                <w:sz w:val="24"/>
                <w:szCs w:val="24"/>
                <w:lang w:val="sq-AL"/>
              </w:rPr>
              <w:t xml:space="preserve">  </w:t>
            </w:r>
            <w:r w:rsidRPr="00AF43B4">
              <w:rPr>
                <w:sz w:val="24"/>
                <w:szCs w:val="24"/>
                <w:lang w:val="sq-AL"/>
              </w:rPr>
              <w:t>Shtesat sipas p</w:t>
            </w:r>
            <w:r w:rsidR="00867AC3" w:rsidRPr="00AF43B4">
              <w:rPr>
                <w:sz w:val="24"/>
                <w:szCs w:val="24"/>
                <w:lang w:val="sq-AL"/>
              </w:rPr>
              <w:t>aragrafit 1 të këtij neni bëhen</w:t>
            </w:r>
          </w:p>
          <w:p w:rsidR="000F3F73" w:rsidRPr="00AF43B4" w:rsidRDefault="000F3F73" w:rsidP="000F3F73">
            <w:pPr>
              <w:jc w:val="both"/>
              <w:rPr>
                <w:sz w:val="24"/>
                <w:szCs w:val="24"/>
                <w:lang w:val="sq-AL"/>
              </w:rPr>
            </w:pPr>
            <w:r w:rsidRPr="00AF43B4">
              <w:rPr>
                <w:sz w:val="24"/>
                <w:szCs w:val="24"/>
                <w:lang w:val="sq-AL"/>
              </w:rPr>
              <w:t>sipas dispozitave të Ligjit për pagat e nëpunësve civil.</w:t>
            </w:r>
          </w:p>
          <w:p w:rsidR="000F3F73" w:rsidRPr="00AF43B4" w:rsidRDefault="000F3F73" w:rsidP="000F3F73">
            <w:pPr>
              <w:rPr>
                <w:b/>
                <w:sz w:val="24"/>
                <w:szCs w:val="24"/>
                <w:lang w:val="sq-AL"/>
              </w:rPr>
            </w:pPr>
          </w:p>
          <w:p w:rsidR="007E2451" w:rsidRPr="00AF43B4" w:rsidRDefault="007E2451" w:rsidP="00867AC3">
            <w:pPr>
              <w:rPr>
                <w:b/>
                <w:sz w:val="24"/>
                <w:szCs w:val="24"/>
                <w:lang w:val="sq-AL"/>
              </w:rPr>
            </w:pPr>
          </w:p>
          <w:p w:rsidR="007E2451" w:rsidRPr="00AF43B4" w:rsidRDefault="000F3F73" w:rsidP="00B2709C">
            <w:pPr>
              <w:jc w:val="center"/>
              <w:rPr>
                <w:bCs/>
                <w:color w:val="000000"/>
                <w:sz w:val="24"/>
                <w:szCs w:val="24"/>
                <w:lang w:val="sq-AL"/>
              </w:rPr>
            </w:pPr>
            <w:r w:rsidRPr="00AF43B4">
              <w:rPr>
                <w:b/>
                <w:sz w:val="24"/>
                <w:szCs w:val="24"/>
                <w:lang w:val="sq-AL"/>
              </w:rPr>
              <w:t>Neni 22</w:t>
            </w:r>
          </w:p>
          <w:p w:rsidR="007E2451" w:rsidRPr="00AF43B4" w:rsidRDefault="007E2451" w:rsidP="00B2709C">
            <w:pPr>
              <w:jc w:val="center"/>
              <w:rPr>
                <w:b/>
                <w:sz w:val="24"/>
                <w:szCs w:val="24"/>
                <w:lang w:val="sq-AL"/>
              </w:rPr>
            </w:pPr>
            <w:r w:rsidRPr="00AF43B4">
              <w:rPr>
                <w:b/>
                <w:sz w:val="24"/>
                <w:szCs w:val="24"/>
                <w:lang w:val="sq-AL"/>
              </w:rPr>
              <w:t>Shfuqizimi</w:t>
            </w:r>
          </w:p>
          <w:p w:rsidR="007E2451" w:rsidRPr="00AF43B4" w:rsidRDefault="007E2451" w:rsidP="00B2709C">
            <w:pPr>
              <w:jc w:val="both"/>
              <w:rPr>
                <w:sz w:val="24"/>
                <w:szCs w:val="24"/>
                <w:lang w:val="sq-AL"/>
              </w:rPr>
            </w:pPr>
          </w:p>
          <w:p w:rsidR="007E2451" w:rsidRPr="00AF43B4" w:rsidRDefault="007E2451" w:rsidP="00867AC3">
            <w:pPr>
              <w:spacing w:after="200"/>
              <w:jc w:val="both"/>
              <w:rPr>
                <w:color w:val="000000" w:themeColor="text1"/>
                <w:spacing w:val="-4"/>
                <w:sz w:val="24"/>
                <w:szCs w:val="24"/>
                <w:lang w:val="sq-AL"/>
              </w:rPr>
            </w:pPr>
            <w:r w:rsidRPr="00AF43B4">
              <w:rPr>
                <w:color w:val="000000" w:themeColor="text1"/>
                <w:spacing w:val="-4"/>
                <w:sz w:val="24"/>
                <w:szCs w:val="24"/>
                <w:lang w:val="sq-AL"/>
              </w:rPr>
              <w:t>Me hyrje</w:t>
            </w:r>
            <w:r w:rsidR="005125BB" w:rsidRPr="00AF43B4">
              <w:rPr>
                <w:color w:val="000000" w:themeColor="text1"/>
                <w:spacing w:val="-4"/>
                <w:sz w:val="24"/>
                <w:szCs w:val="24"/>
                <w:lang w:val="sq-AL"/>
              </w:rPr>
              <w:t>n në fuqi të kësaj Rregulloreje</w:t>
            </w:r>
            <w:r w:rsidRPr="00AF43B4">
              <w:rPr>
                <w:color w:val="000000" w:themeColor="text1"/>
                <w:spacing w:val="-4"/>
                <w:sz w:val="24"/>
                <w:szCs w:val="24"/>
                <w:lang w:val="sq-AL"/>
              </w:rPr>
              <w:t xml:space="preserve"> shfuqizohet Rregullorja nr. 04/2008 mbi Autorizimet dhe Kompetencat e Inspekcionit për Trashëgimi Kulturore.</w:t>
            </w:r>
          </w:p>
          <w:p w:rsidR="007E2451" w:rsidRPr="00AF43B4" w:rsidRDefault="007E2451" w:rsidP="00B2709C">
            <w:pPr>
              <w:jc w:val="center"/>
              <w:rPr>
                <w:b/>
                <w:sz w:val="24"/>
                <w:szCs w:val="24"/>
                <w:lang w:val="sq-AL"/>
              </w:rPr>
            </w:pPr>
          </w:p>
          <w:p w:rsidR="007E2451" w:rsidRPr="00AF43B4" w:rsidRDefault="007E2451" w:rsidP="00B2709C">
            <w:pPr>
              <w:jc w:val="center"/>
              <w:rPr>
                <w:b/>
                <w:sz w:val="24"/>
                <w:szCs w:val="24"/>
                <w:lang w:val="sq-AL"/>
              </w:rPr>
            </w:pPr>
            <w:r w:rsidRPr="00AF43B4">
              <w:rPr>
                <w:b/>
                <w:sz w:val="24"/>
                <w:szCs w:val="24"/>
                <w:lang w:val="sq-AL"/>
              </w:rPr>
              <w:t>Neni 22</w:t>
            </w:r>
          </w:p>
          <w:p w:rsidR="007E2451" w:rsidRPr="00AF43B4" w:rsidRDefault="007E2451" w:rsidP="00B2709C">
            <w:pPr>
              <w:jc w:val="center"/>
              <w:rPr>
                <w:b/>
                <w:sz w:val="24"/>
                <w:szCs w:val="24"/>
                <w:lang w:val="sq-AL"/>
              </w:rPr>
            </w:pPr>
            <w:r w:rsidRPr="00AF43B4">
              <w:rPr>
                <w:b/>
                <w:sz w:val="24"/>
                <w:szCs w:val="24"/>
                <w:lang w:val="sq-AL"/>
              </w:rPr>
              <w:t>Hyrja në fuqi</w:t>
            </w:r>
          </w:p>
          <w:p w:rsidR="007E2451" w:rsidRPr="00AF43B4" w:rsidRDefault="007E2451" w:rsidP="00B2709C">
            <w:pPr>
              <w:jc w:val="center"/>
              <w:rPr>
                <w:b/>
                <w:sz w:val="24"/>
                <w:szCs w:val="24"/>
                <w:lang w:val="sq-AL"/>
              </w:rPr>
            </w:pPr>
          </w:p>
          <w:p w:rsidR="007E2451" w:rsidRPr="00AF43B4" w:rsidRDefault="007E2451" w:rsidP="00B2709C">
            <w:pPr>
              <w:jc w:val="both"/>
              <w:rPr>
                <w:b/>
                <w:sz w:val="24"/>
                <w:szCs w:val="24"/>
                <w:lang w:val="sq-AL"/>
              </w:rPr>
            </w:pPr>
            <w:r w:rsidRPr="00AF43B4">
              <w:rPr>
                <w:sz w:val="24"/>
                <w:szCs w:val="24"/>
                <w:lang w:val="sq-AL"/>
              </w:rPr>
              <w:t>Kjo Rregullore hyn në fuqi</w:t>
            </w:r>
            <w:r w:rsidR="006004E9" w:rsidRPr="00AF43B4">
              <w:rPr>
                <w:sz w:val="24"/>
                <w:szCs w:val="24"/>
                <w:lang w:val="sq-AL"/>
              </w:rPr>
              <w:t xml:space="preserve"> ditën e nënshkrimit nga m</w:t>
            </w:r>
            <w:r w:rsidRPr="00AF43B4">
              <w:rPr>
                <w:sz w:val="24"/>
                <w:szCs w:val="24"/>
                <w:lang w:val="sq-AL"/>
              </w:rPr>
              <w:t>inistri</w:t>
            </w:r>
            <w:r w:rsidR="006004E9" w:rsidRPr="00AF43B4">
              <w:rPr>
                <w:sz w:val="24"/>
                <w:szCs w:val="24"/>
                <w:lang w:val="sq-AL"/>
              </w:rPr>
              <w:t>.</w:t>
            </w:r>
          </w:p>
          <w:p w:rsidR="007E2451" w:rsidRPr="00AF43B4" w:rsidRDefault="007E2451" w:rsidP="00B2709C">
            <w:pPr>
              <w:rPr>
                <w:b/>
                <w:sz w:val="24"/>
                <w:szCs w:val="24"/>
                <w:lang w:val="sq-AL"/>
              </w:rPr>
            </w:pPr>
          </w:p>
          <w:p w:rsidR="007E2451" w:rsidRPr="00AF43B4" w:rsidRDefault="007E2451" w:rsidP="00B2709C">
            <w:pPr>
              <w:rPr>
                <w:b/>
                <w:sz w:val="24"/>
                <w:szCs w:val="24"/>
                <w:lang w:val="sq-AL"/>
              </w:rPr>
            </w:pPr>
          </w:p>
          <w:p w:rsidR="00B33C5E" w:rsidRPr="00B33C5E" w:rsidRDefault="00B33C5E" w:rsidP="00B33C5E">
            <w:pPr>
              <w:jc w:val="right"/>
              <w:rPr>
                <w:sz w:val="24"/>
                <w:szCs w:val="24"/>
              </w:rPr>
            </w:pPr>
            <w:r w:rsidRPr="00B33C5E">
              <w:rPr>
                <w:sz w:val="24"/>
                <w:szCs w:val="24"/>
              </w:rPr>
              <w:t xml:space="preserve">Vlora Dumoshi                                                                                                                          </w:t>
            </w:r>
          </w:p>
          <w:p w:rsidR="00B33C5E" w:rsidRPr="00B33C5E" w:rsidRDefault="00B33C5E" w:rsidP="00B33C5E">
            <w:pPr>
              <w:rPr>
                <w:sz w:val="24"/>
                <w:szCs w:val="24"/>
              </w:rPr>
            </w:pPr>
          </w:p>
          <w:p w:rsidR="00B33C5E" w:rsidRPr="00B33C5E" w:rsidRDefault="00B33C5E" w:rsidP="00B33C5E">
            <w:pPr>
              <w:jc w:val="right"/>
              <w:rPr>
                <w:sz w:val="24"/>
                <w:szCs w:val="24"/>
              </w:rPr>
            </w:pPr>
            <w:r w:rsidRPr="00B33C5E">
              <w:rPr>
                <w:sz w:val="24"/>
                <w:szCs w:val="24"/>
              </w:rPr>
              <w:t>____________________</w:t>
            </w:r>
          </w:p>
          <w:p w:rsidR="00B33C5E" w:rsidRPr="00B33C5E" w:rsidRDefault="00B33C5E" w:rsidP="00B33C5E">
            <w:pPr>
              <w:jc w:val="right"/>
              <w:rPr>
                <w:sz w:val="24"/>
                <w:szCs w:val="24"/>
              </w:rPr>
            </w:pPr>
            <w:r w:rsidRPr="00B33C5E">
              <w:rPr>
                <w:sz w:val="24"/>
                <w:szCs w:val="24"/>
              </w:rPr>
              <w:t xml:space="preserve">Ministre e Kulturës, Rinisë dhe Sportit </w:t>
            </w:r>
          </w:p>
          <w:p w:rsidR="00B33C5E" w:rsidRPr="00B33C5E" w:rsidRDefault="00B33C5E" w:rsidP="00B33C5E">
            <w:pPr>
              <w:jc w:val="right"/>
              <w:rPr>
                <w:sz w:val="24"/>
                <w:szCs w:val="24"/>
              </w:rPr>
            </w:pPr>
          </w:p>
          <w:p w:rsidR="00B33C5E" w:rsidRPr="00B33C5E" w:rsidRDefault="00B33C5E" w:rsidP="00B33C5E">
            <w:pPr>
              <w:jc w:val="right"/>
              <w:rPr>
                <w:sz w:val="24"/>
                <w:szCs w:val="24"/>
              </w:rPr>
            </w:pPr>
            <w:r w:rsidRPr="00B33C5E">
              <w:rPr>
                <w:sz w:val="24"/>
                <w:szCs w:val="24"/>
              </w:rPr>
              <w:t>Prishtinë, Data: ___/_____/_____</w:t>
            </w:r>
          </w:p>
          <w:p w:rsidR="007E2451" w:rsidRPr="00AF43B4" w:rsidRDefault="007E2451" w:rsidP="00B2709C">
            <w:pPr>
              <w:rPr>
                <w:b/>
                <w:bCs/>
                <w:color w:val="000000"/>
                <w:sz w:val="24"/>
                <w:szCs w:val="24"/>
                <w:lang w:val="sq-AL"/>
              </w:rPr>
            </w:pPr>
          </w:p>
        </w:tc>
        <w:tc>
          <w:tcPr>
            <w:tcW w:w="4810" w:type="dxa"/>
          </w:tcPr>
          <w:p w:rsidR="00E86F60" w:rsidRPr="00AF43B4" w:rsidRDefault="00240636" w:rsidP="004D0ABB">
            <w:pPr>
              <w:widowControl w:val="0"/>
              <w:autoSpaceDE w:val="0"/>
              <w:autoSpaceDN w:val="0"/>
              <w:adjustRightInd w:val="0"/>
              <w:rPr>
                <w:color w:val="000000" w:themeColor="text1"/>
                <w:sz w:val="24"/>
                <w:szCs w:val="24"/>
              </w:rPr>
            </w:pPr>
            <w:r w:rsidRPr="00AF43B4">
              <w:rPr>
                <w:b/>
                <w:color w:val="000000" w:themeColor="text1"/>
                <w:sz w:val="24"/>
                <w:szCs w:val="24"/>
              </w:rPr>
              <w:lastRenderedPageBreak/>
              <w:t>The Minister of Culture, Youth and Sports</w:t>
            </w:r>
            <w:r w:rsidRPr="00AF43B4">
              <w:rPr>
                <w:color w:val="000000" w:themeColor="text1"/>
                <w:sz w:val="24"/>
                <w:szCs w:val="24"/>
              </w:rPr>
              <w:t xml:space="preserve">, pursuant to Article 4, (paragraph 4.12) of Law no. 02/L - 088 on Cultural Heritage as well as Article 8 (paragraph 1, subparagraph 1.4) and Annex 3 of Regulation no. 06/2020 on Areas of Administrative Responsibility of the Office of the Prime Minister and Ministries, </w:t>
            </w:r>
          </w:p>
          <w:p w:rsidR="00E86F60" w:rsidRPr="00AF43B4" w:rsidRDefault="00E86F60" w:rsidP="004D0ABB">
            <w:pPr>
              <w:widowControl w:val="0"/>
              <w:autoSpaceDE w:val="0"/>
              <w:autoSpaceDN w:val="0"/>
              <w:adjustRightInd w:val="0"/>
              <w:rPr>
                <w:color w:val="000000" w:themeColor="text1"/>
                <w:sz w:val="24"/>
                <w:szCs w:val="24"/>
              </w:rPr>
            </w:pPr>
          </w:p>
          <w:p w:rsidR="00E86F60" w:rsidRDefault="00E86F60" w:rsidP="004D0ABB">
            <w:pPr>
              <w:widowControl w:val="0"/>
              <w:autoSpaceDE w:val="0"/>
              <w:autoSpaceDN w:val="0"/>
              <w:adjustRightInd w:val="0"/>
              <w:rPr>
                <w:color w:val="000000" w:themeColor="text1"/>
                <w:sz w:val="24"/>
                <w:szCs w:val="24"/>
              </w:rPr>
            </w:pPr>
          </w:p>
          <w:p w:rsidR="00CD44F4" w:rsidRPr="00AF43B4" w:rsidRDefault="00CD44F4" w:rsidP="004D0ABB">
            <w:pPr>
              <w:widowControl w:val="0"/>
              <w:autoSpaceDE w:val="0"/>
              <w:autoSpaceDN w:val="0"/>
              <w:adjustRightInd w:val="0"/>
              <w:rPr>
                <w:color w:val="000000" w:themeColor="text1"/>
                <w:sz w:val="24"/>
                <w:szCs w:val="24"/>
              </w:rPr>
            </w:pPr>
          </w:p>
          <w:p w:rsidR="00240636" w:rsidRDefault="00E86F60" w:rsidP="004D0ABB">
            <w:pPr>
              <w:widowControl w:val="0"/>
              <w:autoSpaceDE w:val="0"/>
              <w:autoSpaceDN w:val="0"/>
              <w:adjustRightInd w:val="0"/>
              <w:rPr>
                <w:color w:val="000000" w:themeColor="text1"/>
                <w:sz w:val="24"/>
                <w:szCs w:val="24"/>
              </w:rPr>
            </w:pPr>
            <w:r w:rsidRPr="00AF43B4">
              <w:rPr>
                <w:color w:val="000000" w:themeColor="text1"/>
                <w:sz w:val="24"/>
                <w:szCs w:val="24"/>
              </w:rPr>
              <w:t>I</w:t>
            </w:r>
            <w:r w:rsidR="00240636" w:rsidRPr="00AF43B4">
              <w:rPr>
                <w:color w:val="000000" w:themeColor="text1"/>
                <w:sz w:val="24"/>
                <w:szCs w:val="24"/>
              </w:rPr>
              <w:t>ssues:</w:t>
            </w:r>
          </w:p>
          <w:p w:rsidR="00CD44F4" w:rsidRPr="00AF43B4" w:rsidRDefault="00CD44F4" w:rsidP="004D0ABB">
            <w:pPr>
              <w:widowControl w:val="0"/>
              <w:autoSpaceDE w:val="0"/>
              <w:autoSpaceDN w:val="0"/>
              <w:adjustRightInd w:val="0"/>
              <w:rPr>
                <w:color w:val="000000" w:themeColor="text1"/>
                <w:sz w:val="24"/>
                <w:szCs w:val="24"/>
              </w:rPr>
            </w:pPr>
          </w:p>
          <w:p w:rsidR="00240636" w:rsidRPr="00AF43B4" w:rsidRDefault="00240636" w:rsidP="004D0ABB">
            <w:pPr>
              <w:rPr>
                <w:sz w:val="24"/>
                <w:szCs w:val="24"/>
              </w:rPr>
            </w:pPr>
          </w:p>
          <w:p w:rsidR="00240636" w:rsidRPr="00AF43B4" w:rsidRDefault="00240636" w:rsidP="004D0ABB">
            <w:pPr>
              <w:jc w:val="both"/>
              <w:rPr>
                <w:b/>
                <w:sz w:val="24"/>
                <w:szCs w:val="24"/>
              </w:rPr>
            </w:pPr>
            <w:r w:rsidRPr="00AF43B4">
              <w:rPr>
                <w:b/>
                <w:sz w:val="24"/>
                <w:szCs w:val="24"/>
              </w:rPr>
              <w:t>DRAFT-REGULATION No. XX/2020 ON COMPETENCES, INSPECTION PROCEDURES, AUTHORIZATIONS AND COMPLAINTS OF THE CULTURAL HERITAGE INSPECTORATE</w:t>
            </w:r>
          </w:p>
          <w:p w:rsidR="00240636" w:rsidRDefault="00240636" w:rsidP="004D0ABB">
            <w:pPr>
              <w:pStyle w:val="Default"/>
              <w:rPr>
                <w:color w:val="auto"/>
              </w:rPr>
            </w:pPr>
          </w:p>
          <w:p w:rsidR="00CD44F4" w:rsidRPr="00AF43B4" w:rsidRDefault="00CD44F4" w:rsidP="004D0ABB">
            <w:pPr>
              <w:pStyle w:val="Default"/>
              <w:rPr>
                <w:color w:val="auto"/>
              </w:rPr>
            </w:pPr>
          </w:p>
          <w:p w:rsidR="00240636" w:rsidRPr="00AF43B4" w:rsidRDefault="00240636" w:rsidP="004D0ABB">
            <w:pPr>
              <w:pStyle w:val="Default"/>
              <w:jc w:val="center"/>
              <w:rPr>
                <w:b/>
                <w:color w:val="auto"/>
              </w:rPr>
            </w:pPr>
            <w:r w:rsidRPr="00AF43B4">
              <w:rPr>
                <w:b/>
                <w:color w:val="auto"/>
              </w:rPr>
              <w:t>Article 1</w:t>
            </w:r>
          </w:p>
          <w:p w:rsidR="00240636" w:rsidRPr="00AF43B4" w:rsidRDefault="00240636" w:rsidP="004D0ABB">
            <w:pPr>
              <w:pStyle w:val="Default"/>
              <w:jc w:val="center"/>
              <w:rPr>
                <w:b/>
                <w:color w:val="auto"/>
              </w:rPr>
            </w:pPr>
            <w:r w:rsidRPr="00AF43B4">
              <w:rPr>
                <w:b/>
                <w:color w:val="auto"/>
              </w:rPr>
              <w:t>Purpose</w:t>
            </w:r>
          </w:p>
          <w:p w:rsidR="00240636" w:rsidRPr="00AF43B4" w:rsidRDefault="00240636" w:rsidP="004D0ABB">
            <w:pPr>
              <w:pStyle w:val="Default"/>
              <w:jc w:val="center"/>
              <w:rPr>
                <w:b/>
                <w:color w:val="auto"/>
              </w:rPr>
            </w:pPr>
          </w:p>
          <w:p w:rsidR="00240636" w:rsidRPr="00AF43B4" w:rsidRDefault="00240636" w:rsidP="00D124E0">
            <w:pPr>
              <w:pStyle w:val="Default"/>
              <w:jc w:val="both"/>
              <w:rPr>
                <w:color w:val="auto"/>
              </w:rPr>
            </w:pPr>
            <w:r w:rsidRPr="00AF43B4">
              <w:rPr>
                <w:color w:val="auto"/>
              </w:rPr>
              <w:t>This Regulation shall define the competences and authorizations of the Inspectorate of Cultural Heritage, inspection procedures and the right to appeal against the decisions of the cultural heritage inspectors of the Ministry of Culture, Youth and Sports.</w:t>
            </w:r>
          </w:p>
          <w:p w:rsidR="00240636" w:rsidRPr="00AF43B4" w:rsidRDefault="00240636" w:rsidP="004D0ABB">
            <w:pPr>
              <w:pStyle w:val="Default"/>
              <w:rPr>
                <w:color w:val="auto"/>
              </w:rPr>
            </w:pPr>
          </w:p>
          <w:p w:rsidR="00240636" w:rsidRPr="00AF43B4" w:rsidRDefault="00240636" w:rsidP="004D0ABB">
            <w:pPr>
              <w:pStyle w:val="Default"/>
              <w:rPr>
                <w:color w:val="auto"/>
              </w:rPr>
            </w:pPr>
          </w:p>
          <w:p w:rsidR="0033210C" w:rsidRPr="00AF43B4" w:rsidRDefault="0033210C" w:rsidP="004D0ABB">
            <w:pPr>
              <w:pStyle w:val="Default"/>
              <w:jc w:val="center"/>
              <w:rPr>
                <w:b/>
                <w:color w:val="auto"/>
              </w:rPr>
            </w:pPr>
          </w:p>
          <w:p w:rsidR="00240636" w:rsidRPr="00AF43B4" w:rsidRDefault="00240636" w:rsidP="004D0ABB">
            <w:pPr>
              <w:pStyle w:val="Default"/>
              <w:jc w:val="center"/>
              <w:rPr>
                <w:b/>
                <w:color w:val="auto"/>
              </w:rPr>
            </w:pPr>
            <w:r w:rsidRPr="00AF43B4">
              <w:rPr>
                <w:b/>
                <w:color w:val="auto"/>
              </w:rPr>
              <w:lastRenderedPageBreak/>
              <w:t>Article 2</w:t>
            </w:r>
          </w:p>
          <w:p w:rsidR="00240636" w:rsidRPr="00AF43B4" w:rsidRDefault="00240636" w:rsidP="004D0ABB">
            <w:pPr>
              <w:pStyle w:val="Default"/>
              <w:jc w:val="center"/>
              <w:rPr>
                <w:b/>
                <w:color w:val="auto"/>
              </w:rPr>
            </w:pPr>
            <w:r w:rsidRPr="00AF43B4">
              <w:rPr>
                <w:b/>
                <w:color w:val="auto"/>
              </w:rPr>
              <w:t>Scope</w:t>
            </w:r>
          </w:p>
          <w:p w:rsidR="0033210C" w:rsidRPr="00AF43B4" w:rsidRDefault="0033210C" w:rsidP="004D0ABB">
            <w:pPr>
              <w:pStyle w:val="Default"/>
              <w:jc w:val="both"/>
              <w:rPr>
                <w:b/>
                <w:color w:val="auto"/>
              </w:rPr>
            </w:pPr>
          </w:p>
          <w:p w:rsidR="00240636" w:rsidRPr="00AF43B4" w:rsidRDefault="00240636" w:rsidP="004D0ABB">
            <w:pPr>
              <w:pStyle w:val="Default"/>
              <w:jc w:val="both"/>
              <w:rPr>
                <w:color w:val="auto"/>
              </w:rPr>
            </w:pPr>
            <w:r w:rsidRPr="00AF43B4">
              <w:rPr>
                <w:color w:val="auto"/>
              </w:rPr>
              <w:t>This Regulation shall be applicable to the field of cultural heritage by central, regional and local institutions within their competences in the field of cultural heritage as well as to natural and legal persons who have rights or obligations to cultural heritage assets in accordance with the provisions of the Law on Cultural Heritage of the Republic of Kosovo as well as other relevant legislation on cultural and historical heritage.</w:t>
            </w:r>
          </w:p>
          <w:p w:rsidR="0033210C" w:rsidRPr="00AF43B4" w:rsidRDefault="0033210C" w:rsidP="004D0ABB">
            <w:pPr>
              <w:pStyle w:val="Default"/>
              <w:rPr>
                <w:color w:val="auto"/>
              </w:rPr>
            </w:pPr>
          </w:p>
          <w:p w:rsidR="0033210C" w:rsidRPr="00AF43B4" w:rsidRDefault="0033210C" w:rsidP="004D0ABB">
            <w:pPr>
              <w:pStyle w:val="Default"/>
              <w:rPr>
                <w:color w:val="auto"/>
              </w:rPr>
            </w:pPr>
          </w:p>
          <w:p w:rsidR="00BB033E" w:rsidRPr="00AF43B4" w:rsidRDefault="00BB033E" w:rsidP="004D0ABB">
            <w:pPr>
              <w:pStyle w:val="Default"/>
              <w:rPr>
                <w:color w:val="auto"/>
              </w:rPr>
            </w:pPr>
          </w:p>
          <w:p w:rsidR="00240636" w:rsidRPr="00AF43B4" w:rsidRDefault="00240636" w:rsidP="004D0ABB">
            <w:pPr>
              <w:pStyle w:val="Default"/>
              <w:jc w:val="center"/>
              <w:rPr>
                <w:b/>
                <w:color w:val="auto"/>
              </w:rPr>
            </w:pPr>
            <w:r w:rsidRPr="00AF43B4">
              <w:rPr>
                <w:b/>
                <w:color w:val="auto"/>
              </w:rPr>
              <w:t>Article 3</w:t>
            </w:r>
          </w:p>
          <w:p w:rsidR="00240636" w:rsidRPr="00AF43B4" w:rsidRDefault="00240636" w:rsidP="004D0ABB">
            <w:pPr>
              <w:pStyle w:val="Default"/>
              <w:jc w:val="center"/>
              <w:rPr>
                <w:b/>
                <w:color w:val="auto"/>
              </w:rPr>
            </w:pPr>
            <w:r w:rsidRPr="00AF43B4">
              <w:rPr>
                <w:b/>
                <w:color w:val="auto"/>
              </w:rPr>
              <w:t>Definitions</w:t>
            </w:r>
          </w:p>
          <w:p w:rsidR="0033210C" w:rsidRPr="00AF43B4" w:rsidRDefault="0033210C" w:rsidP="004D0ABB">
            <w:pPr>
              <w:pStyle w:val="Default"/>
              <w:jc w:val="center"/>
              <w:rPr>
                <w:b/>
                <w:color w:val="auto"/>
              </w:rPr>
            </w:pPr>
          </w:p>
          <w:p w:rsidR="00240636" w:rsidRPr="00AF43B4" w:rsidRDefault="00240636" w:rsidP="004D0ABB">
            <w:pPr>
              <w:pStyle w:val="Default"/>
              <w:rPr>
                <w:color w:val="auto"/>
              </w:rPr>
            </w:pPr>
            <w:r w:rsidRPr="00AF43B4">
              <w:rPr>
                <w:color w:val="auto"/>
              </w:rPr>
              <w:t xml:space="preserve">1. </w:t>
            </w:r>
            <w:r w:rsidR="00E92D75" w:rsidRPr="00AF43B4">
              <w:rPr>
                <w:color w:val="auto"/>
              </w:rPr>
              <w:t xml:space="preserve"> </w:t>
            </w:r>
            <w:r w:rsidRPr="00AF43B4">
              <w:rPr>
                <w:color w:val="auto"/>
              </w:rPr>
              <w:t xml:space="preserve">The </w:t>
            </w:r>
            <w:r w:rsidR="00E92D75" w:rsidRPr="00AF43B4">
              <w:rPr>
                <w:color w:val="auto"/>
              </w:rPr>
              <w:t xml:space="preserve"> </w:t>
            </w:r>
            <w:r w:rsidRPr="00AF43B4">
              <w:rPr>
                <w:color w:val="auto"/>
              </w:rPr>
              <w:t>terms used in this Regulation have</w:t>
            </w:r>
            <w:r w:rsidR="00E92D75" w:rsidRPr="00AF43B4">
              <w:rPr>
                <w:color w:val="auto"/>
              </w:rPr>
              <w:t xml:space="preserve">  </w:t>
            </w:r>
            <w:r w:rsidRPr="00AF43B4">
              <w:rPr>
                <w:color w:val="auto"/>
              </w:rPr>
              <w:t xml:space="preserve"> the following meaning:</w:t>
            </w:r>
          </w:p>
          <w:p w:rsidR="00240636" w:rsidRPr="00AF43B4" w:rsidRDefault="00240636" w:rsidP="004D0ABB">
            <w:pPr>
              <w:pStyle w:val="Default"/>
              <w:rPr>
                <w:color w:val="auto"/>
              </w:rPr>
            </w:pPr>
          </w:p>
          <w:p w:rsidR="00240636" w:rsidRPr="00AF43B4" w:rsidRDefault="00240636" w:rsidP="004D0ABB">
            <w:pPr>
              <w:pStyle w:val="Default"/>
              <w:ind w:left="237"/>
              <w:rPr>
                <w:color w:val="auto"/>
              </w:rPr>
            </w:pPr>
            <w:r w:rsidRPr="00AF43B4">
              <w:rPr>
                <w:color w:val="auto"/>
              </w:rPr>
              <w:t>1.1.</w:t>
            </w:r>
            <w:r w:rsidR="00BE0A45" w:rsidRPr="00AF43B4">
              <w:rPr>
                <w:color w:val="auto"/>
              </w:rPr>
              <w:t xml:space="preserve"> </w:t>
            </w:r>
            <w:r w:rsidRPr="00AF43B4">
              <w:rPr>
                <w:color w:val="auto"/>
              </w:rPr>
              <w:t xml:space="preserve"> </w:t>
            </w:r>
            <w:r w:rsidRPr="00AF43B4">
              <w:rPr>
                <w:b/>
                <w:color w:val="auto"/>
              </w:rPr>
              <w:t>Ministry</w:t>
            </w:r>
            <w:r w:rsidRPr="00AF43B4">
              <w:rPr>
                <w:color w:val="auto"/>
              </w:rPr>
              <w:t xml:space="preserve"> - means </w:t>
            </w:r>
            <w:r w:rsidR="00D124E0">
              <w:rPr>
                <w:color w:val="auto"/>
              </w:rPr>
              <w:t xml:space="preserve"> </w:t>
            </w:r>
            <w:r w:rsidRPr="00AF43B4">
              <w:rPr>
                <w:color w:val="auto"/>
              </w:rPr>
              <w:t>the</w:t>
            </w:r>
            <w:r w:rsidR="00D124E0">
              <w:rPr>
                <w:color w:val="auto"/>
              </w:rPr>
              <w:t xml:space="preserve"> </w:t>
            </w:r>
            <w:r w:rsidRPr="00AF43B4">
              <w:rPr>
                <w:color w:val="auto"/>
              </w:rPr>
              <w:t xml:space="preserve"> relevant ministry for cultural heritage;</w:t>
            </w:r>
          </w:p>
          <w:p w:rsidR="00240636" w:rsidRPr="00AF43B4" w:rsidRDefault="00240636" w:rsidP="004D0ABB">
            <w:pPr>
              <w:pStyle w:val="Default"/>
              <w:ind w:left="237"/>
              <w:rPr>
                <w:color w:val="auto"/>
              </w:rPr>
            </w:pPr>
          </w:p>
          <w:p w:rsidR="00240636" w:rsidRPr="00AF43B4" w:rsidRDefault="00240636" w:rsidP="004D0ABB">
            <w:pPr>
              <w:pStyle w:val="Default"/>
              <w:ind w:left="237"/>
              <w:rPr>
                <w:color w:val="auto"/>
              </w:rPr>
            </w:pPr>
            <w:r w:rsidRPr="00AF43B4">
              <w:rPr>
                <w:color w:val="auto"/>
              </w:rPr>
              <w:t xml:space="preserve">1.2. </w:t>
            </w:r>
            <w:r w:rsidRPr="00AF43B4">
              <w:rPr>
                <w:b/>
                <w:color w:val="auto"/>
              </w:rPr>
              <w:t>Minister</w:t>
            </w:r>
            <w:r w:rsidRPr="00AF43B4">
              <w:rPr>
                <w:color w:val="auto"/>
              </w:rPr>
              <w:t xml:space="preserve"> - means </w:t>
            </w:r>
            <w:r w:rsidR="00D124E0">
              <w:rPr>
                <w:color w:val="auto"/>
              </w:rPr>
              <w:t xml:space="preserve"> </w:t>
            </w:r>
            <w:r w:rsidRPr="00AF43B4">
              <w:rPr>
                <w:color w:val="auto"/>
              </w:rPr>
              <w:t xml:space="preserve">the </w:t>
            </w:r>
            <w:r w:rsidR="00D124E0">
              <w:rPr>
                <w:color w:val="auto"/>
              </w:rPr>
              <w:t xml:space="preserve"> </w:t>
            </w:r>
            <w:r w:rsidRPr="00AF43B4">
              <w:rPr>
                <w:color w:val="auto"/>
              </w:rPr>
              <w:t xml:space="preserve">minister </w:t>
            </w:r>
            <w:r w:rsidR="00D124E0">
              <w:rPr>
                <w:color w:val="auto"/>
              </w:rPr>
              <w:t xml:space="preserve">  </w:t>
            </w:r>
            <w:r w:rsidRPr="00AF43B4">
              <w:rPr>
                <w:color w:val="auto"/>
              </w:rPr>
              <w:t>of</w:t>
            </w:r>
            <w:r w:rsidR="00D124E0">
              <w:rPr>
                <w:color w:val="auto"/>
              </w:rPr>
              <w:t xml:space="preserve">  </w:t>
            </w:r>
            <w:r w:rsidRPr="00AF43B4">
              <w:rPr>
                <w:color w:val="auto"/>
              </w:rPr>
              <w:t xml:space="preserve"> the relevant ministry for cultural heritage;</w:t>
            </w:r>
          </w:p>
          <w:p w:rsidR="00240636" w:rsidRPr="00AF43B4" w:rsidRDefault="00240636" w:rsidP="004D0ABB">
            <w:pPr>
              <w:pStyle w:val="Default"/>
              <w:ind w:left="237"/>
              <w:rPr>
                <w:color w:val="auto"/>
              </w:rPr>
            </w:pPr>
          </w:p>
          <w:p w:rsidR="00BA4741" w:rsidRPr="00AF43B4" w:rsidRDefault="00BA4741" w:rsidP="004D0ABB">
            <w:pPr>
              <w:pStyle w:val="Default"/>
              <w:ind w:left="237"/>
              <w:rPr>
                <w:color w:val="auto"/>
              </w:rPr>
            </w:pPr>
          </w:p>
          <w:p w:rsidR="00240636" w:rsidRPr="00AF43B4" w:rsidRDefault="00240636" w:rsidP="004D0ABB">
            <w:pPr>
              <w:pStyle w:val="Default"/>
              <w:ind w:left="237"/>
              <w:rPr>
                <w:color w:val="auto"/>
              </w:rPr>
            </w:pPr>
            <w:r w:rsidRPr="00AF43B4">
              <w:rPr>
                <w:color w:val="auto"/>
              </w:rPr>
              <w:t xml:space="preserve">1.3. </w:t>
            </w:r>
            <w:r w:rsidRPr="00AF43B4">
              <w:rPr>
                <w:b/>
                <w:color w:val="auto"/>
              </w:rPr>
              <w:t>CHI</w:t>
            </w:r>
            <w:r w:rsidRPr="00AF43B4">
              <w:rPr>
                <w:color w:val="auto"/>
              </w:rPr>
              <w:t xml:space="preserve"> - Cultural </w:t>
            </w:r>
            <w:r w:rsidR="00D124E0">
              <w:rPr>
                <w:color w:val="auto"/>
              </w:rPr>
              <w:t xml:space="preserve">  </w:t>
            </w:r>
            <w:r w:rsidRPr="00AF43B4">
              <w:rPr>
                <w:color w:val="auto"/>
              </w:rPr>
              <w:t xml:space="preserve">Heritage </w:t>
            </w:r>
            <w:r w:rsidR="00D124E0">
              <w:rPr>
                <w:color w:val="auto"/>
              </w:rPr>
              <w:t xml:space="preserve">   </w:t>
            </w:r>
            <w:r w:rsidRPr="00AF43B4">
              <w:rPr>
                <w:color w:val="auto"/>
              </w:rPr>
              <w:t>Inspectorate, which operates within the Ministry;</w:t>
            </w:r>
          </w:p>
          <w:p w:rsidR="00BA4741" w:rsidRPr="00AF43B4" w:rsidRDefault="00BA4741" w:rsidP="004D0ABB">
            <w:pPr>
              <w:pStyle w:val="Default"/>
              <w:rPr>
                <w:color w:val="auto"/>
              </w:rPr>
            </w:pPr>
          </w:p>
          <w:p w:rsidR="00240636" w:rsidRPr="00AF43B4" w:rsidRDefault="00240636" w:rsidP="004D0ABB">
            <w:pPr>
              <w:pStyle w:val="Default"/>
              <w:ind w:left="237" w:right="-179"/>
              <w:rPr>
                <w:color w:val="auto"/>
              </w:rPr>
            </w:pPr>
            <w:r w:rsidRPr="00AF43B4">
              <w:rPr>
                <w:color w:val="auto"/>
              </w:rPr>
              <w:lastRenderedPageBreak/>
              <w:t xml:space="preserve">1.4. </w:t>
            </w:r>
            <w:r w:rsidR="004D0ABB" w:rsidRPr="00AF43B4">
              <w:rPr>
                <w:color w:val="auto"/>
              </w:rPr>
              <w:t xml:space="preserve"> </w:t>
            </w:r>
            <w:r w:rsidRPr="00AF43B4">
              <w:rPr>
                <w:b/>
                <w:color w:val="auto"/>
              </w:rPr>
              <w:t>DCH</w:t>
            </w:r>
            <w:r w:rsidR="004D0ABB" w:rsidRPr="00AF43B4">
              <w:rPr>
                <w:b/>
                <w:color w:val="auto"/>
              </w:rPr>
              <w:t xml:space="preserve"> </w:t>
            </w:r>
            <w:r w:rsidRPr="00AF43B4">
              <w:rPr>
                <w:color w:val="auto"/>
              </w:rPr>
              <w:t>-</w:t>
            </w:r>
            <w:r w:rsidR="004D0ABB" w:rsidRPr="00AF43B4">
              <w:rPr>
                <w:color w:val="auto"/>
              </w:rPr>
              <w:t xml:space="preserve"> </w:t>
            </w:r>
            <w:r w:rsidRPr="00AF43B4">
              <w:rPr>
                <w:color w:val="auto"/>
              </w:rPr>
              <w:t>Department of Cultural Heritage, which operates within the Ministry;</w:t>
            </w:r>
          </w:p>
          <w:p w:rsidR="00240636" w:rsidRPr="00AF43B4" w:rsidRDefault="00240636" w:rsidP="004D0ABB">
            <w:pPr>
              <w:pStyle w:val="Default"/>
              <w:ind w:left="237"/>
              <w:rPr>
                <w:color w:val="auto"/>
              </w:rPr>
            </w:pPr>
          </w:p>
          <w:p w:rsidR="0033210C" w:rsidRPr="00AF43B4" w:rsidRDefault="0033210C" w:rsidP="004D0ABB">
            <w:pPr>
              <w:pStyle w:val="Default"/>
              <w:ind w:left="237"/>
              <w:rPr>
                <w:color w:val="auto"/>
              </w:rPr>
            </w:pPr>
          </w:p>
          <w:p w:rsidR="00240636" w:rsidRPr="00AF43B4" w:rsidRDefault="00240636" w:rsidP="004D0ABB">
            <w:pPr>
              <w:pStyle w:val="Default"/>
              <w:ind w:left="237"/>
              <w:rPr>
                <w:color w:val="auto"/>
              </w:rPr>
            </w:pPr>
            <w:r w:rsidRPr="00AF43B4">
              <w:rPr>
                <w:color w:val="auto"/>
              </w:rPr>
              <w:t xml:space="preserve">1.5. </w:t>
            </w:r>
            <w:r w:rsidR="004D0ABB" w:rsidRPr="00AF43B4">
              <w:rPr>
                <w:color w:val="auto"/>
              </w:rPr>
              <w:t xml:space="preserve"> </w:t>
            </w:r>
            <w:r w:rsidRPr="00AF43B4">
              <w:rPr>
                <w:b/>
                <w:color w:val="auto"/>
              </w:rPr>
              <w:t>KIPM</w:t>
            </w:r>
            <w:r w:rsidR="004D0ABB" w:rsidRPr="00AF43B4">
              <w:rPr>
                <w:b/>
                <w:color w:val="auto"/>
              </w:rPr>
              <w:t xml:space="preserve"> </w:t>
            </w:r>
            <w:r w:rsidR="004D0ABB" w:rsidRPr="00AF43B4">
              <w:rPr>
                <w:color w:val="auto"/>
              </w:rPr>
              <w:t xml:space="preserve">– </w:t>
            </w:r>
            <w:r w:rsidRPr="00AF43B4">
              <w:rPr>
                <w:color w:val="auto"/>
              </w:rPr>
              <w:t>Kosovo</w:t>
            </w:r>
            <w:r w:rsidR="004D0ABB" w:rsidRPr="00AF43B4">
              <w:rPr>
                <w:color w:val="auto"/>
              </w:rPr>
              <w:t xml:space="preserve">   </w:t>
            </w:r>
            <w:r w:rsidRPr="00AF43B4">
              <w:rPr>
                <w:color w:val="auto"/>
              </w:rPr>
              <w:t xml:space="preserve"> Institute </w:t>
            </w:r>
            <w:r w:rsidR="004D0ABB" w:rsidRPr="00AF43B4">
              <w:rPr>
                <w:color w:val="auto"/>
              </w:rPr>
              <w:t xml:space="preserve">  </w:t>
            </w:r>
            <w:r w:rsidRPr="00AF43B4">
              <w:rPr>
                <w:color w:val="auto"/>
              </w:rPr>
              <w:t xml:space="preserve">for </w:t>
            </w:r>
            <w:r w:rsidR="004D0ABB" w:rsidRPr="00AF43B4">
              <w:rPr>
                <w:color w:val="auto"/>
              </w:rPr>
              <w:t xml:space="preserve">     </w:t>
            </w:r>
            <w:r w:rsidRPr="00AF43B4">
              <w:rPr>
                <w:color w:val="auto"/>
              </w:rPr>
              <w:t>the Protection of Monuments;</w:t>
            </w:r>
          </w:p>
          <w:p w:rsidR="00240636" w:rsidRPr="00AF43B4" w:rsidRDefault="00240636" w:rsidP="004D0ABB">
            <w:pPr>
              <w:pStyle w:val="Default"/>
              <w:ind w:left="237"/>
              <w:rPr>
                <w:color w:val="auto"/>
              </w:rPr>
            </w:pPr>
          </w:p>
          <w:p w:rsidR="00240636" w:rsidRPr="00AF43B4" w:rsidRDefault="00240636" w:rsidP="004D0ABB">
            <w:pPr>
              <w:pStyle w:val="Default"/>
              <w:ind w:left="237"/>
              <w:rPr>
                <w:color w:val="auto"/>
              </w:rPr>
            </w:pPr>
            <w:r w:rsidRPr="00AF43B4">
              <w:rPr>
                <w:color w:val="auto"/>
              </w:rPr>
              <w:t xml:space="preserve">1.6. </w:t>
            </w:r>
            <w:r w:rsidR="00BA4741" w:rsidRPr="00AF43B4">
              <w:rPr>
                <w:color w:val="auto"/>
              </w:rPr>
              <w:t xml:space="preserve"> </w:t>
            </w:r>
            <w:r w:rsidRPr="00AF43B4">
              <w:rPr>
                <w:b/>
                <w:color w:val="auto"/>
              </w:rPr>
              <w:t>AIK</w:t>
            </w:r>
            <w:r w:rsidR="004D0ABB" w:rsidRPr="00AF43B4">
              <w:rPr>
                <w:color w:val="auto"/>
              </w:rPr>
              <w:t xml:space="preserve"> </w:t>
            </w:r>
            <w:r w:rsidRPr="00AF43B4">
              <w:rPr>
                <w:color w:val="auto"/>
              </w:rPr>
              <w:t>-</w:t>
            </w:r>
            <w:r w:rsidR="004D0ABB" w:rsidRPr="00AF43B4">
              <w:rPr>
                <w:color w:val="auto"/>
              </w:rPr>
              <w:t xml:space="preserve"> </w:t>
            </w:r>
            <w:r w:rsidRPr="00AF43B4">
              <w:rPr>
                <w:color w:val="auto"/>
              </w:rPr>
              <w:t xml:space="preserve">Archaeological </w:t>
            </w:r>
            <w:r w:rsidR="00BA4741" w:rsidRPr="00AF43B4">
              <w:rPr>
                <w:color w:val="auto"/>
              </w:rPr>
              <w:t xml:space="preserve"> </w:t>
            </w:r>
            <w:r w:rsidR="004D0ABB" w:rsidRPr="00AF43B4">
              <w:rPr>
                <w:color w:val="auto"/>
              </w:rPr>
              <w:t xml:space="preserve">     </w:t>
            </w:r>
            <w:r w:rsidRPr="00AF43B4">
              <w:rPr>
                <w:color w:val="auto"/>
              </w:rPr>
              <w:t>Institute</w:t>
            </w:r>
            <w:r w:rsidR="004D0ABB" w:rsidRPr="00AF43B4">
              <w:rPr>
                <w:color w:val="auto"/>
              </w:rPr>
              <w:t xml:space="preserve">    </w:t>
            </w:r>
            <w:r w:rsidRPr="00AF43B4">
              <w:rPr>
                <w:color w:val="auto"/>
              </w:rPr>
              <w:t xml:space="preserve"> of Kosovo;</w:t>
            </w:r>
          </w:p>
          <w:p w:rsidR="00240636" w:rsidRPr="00AF43B4" w:rsidRDefault="00240636" w:rsidP="004D0ABB">
            <w:pPr>
              <w:pStyle w:val="Default"/>
              <w:ind w:left="237"/>
              <w:rPr>
                <w:color w:val="auto"/>
              </w:rPr>
            </w:pPr>
          </w:p>
          <w:p w:rsidR="00240636" w:rsidRPr="00AF43B4" w:rsidRDefault="00240636" w:rsidP="004D0ABB">
            <w:pPr>
              <w:pStyle w:val="Default"/>
              <w:ind w:left="237"/>
              <w:rPr>
                <w:color w:val="auto"/>
              </w:rPr>
            </w:pPr>
            <w:r w:rsidRPr="00AF43B4">
              <w:rPr>
                <w:color w:val="auto"/>
              </w:rPr>
              <w:t xml:space="preserve">1.7. </w:t>
            </w:r>
            <w:r w:rsidR="004D0ABB" w:rsidRPr="00AF43B4">
              <w:rPr>
                <w:color w:val="auto"/>
              </w:rPr>
              <w:t xml:space="preserve"> </w:t>
            </w:r>
            <w:r w:rsidRPr="00AF43B4">
              <w:rPr>
                <w:b/>
                <w:color w:val="auto"/>
              </w:rPr>
              <w:t>KM</w:t>
            </w:r>
            <w:r w:rsidRPr="00AF43B4">
              <w:rPr>
                <w:color w:val="auto"/>
              </w:rPr>
              <w:t xml:space="preserve"> – Kosovo Museum;</w:t>
            </w:r>
          </w:p>
          <w:p w:rsidR="0033210C" w:rsidRPr="00AF43B4" w:rsidRDefault="0033210C" w:rsidP="004D0ABB">
            <w:pPr>
              <w:pStyle w:val="Default"/>
              <w:ind w:left="237"/>
              <w:rPr>
                <w:color w:val="auto"/>
              </w:rPr>
            </w:pPr>
          </w:p>
          <w:p w:rsidR="00240636" w:rsidRPr="00AF43B4" w:rsidRDefault="00240636" w:rsidP="004D0ABB">
            <w:pPr>
              <w:pStyle w:val="Default"/>
              <w:ind w:left="237"/>
              <w:rPr>
                <w:color w:val="auto"/>
              </w:rPr>
            </w:pPr>
            <w:r w:rsidRPr="00AF43B4">
              <w:rPr>
                <w:color w:val="auto"/>
              </w:rPr>
              <w:t xml:space="preserve">1.8. </w:t>
            </w:r>
            <w:r w:rsidR="00BA4741" w:rsidRPr="00AF43B4">
              <w:rPr>
                <w:color w:val="auto"/>
              </w:rPr>
              <w:t xml:space="preserve"> </w:t>
            </w:r>
            <w:r w:rsidRPr="00AF43B4">
              <w:rPr>
                <w:b/>
                <w:color w:val="auto"/>
              </w:rPr>
              <w:t>RCCH</w:t>
            </w:r>
            <w:r w:rsidR="00BA4741" w:rsidRPr="00AF43B4">
              <w:rPr>
                <w:b/>
                <w:color w:val="auto"/>
              </w:rPr>
              <w:t xml:space="preserve"> </w:t>
            </w:r>
            <w:r w:rsidRPr="00AF43B4">
              <w:rPr>
                <w:color w:val="auto"/>
              </w:rPr>
              <w:t xml:space="preserve">- Regional </w:t>
            </w:r>
            <w:r w:rsidR="00BA4741" w:rsidRPr="00AF43B4">
              <w:rPr>
                <w:color w:val="auto"/>
              </w:rPr>
              <w:t xml:space="preserve"> </w:t>
            </w:r>
            <w:r w:rsidRPr="00AF43B4">
              <w:rPr>
                <w:color w:val="auto"/>
              </w:rPr>
              <w:t xml:space="preserve">Centers </w:t>
            </w:r>
            <w:r w:rsidR="00BA4741" w:rsidRPr="00AF43B4">
              <w:rPr>
                <w:color w:val="auto"/>
              </w:rPr>
              <w:t xml:space="preserve"> </w:t>
            </w:r>
            <w:r w:rsidRPr="00AF43B4">
              <w:rPr>
                <w:color w:val="auto"/>
              </w:rPr>
              <w:t>for Cultural Heritage;</w:t>
            </w:r>
          </w:p>
          <w:p w:rsidR="00240636" w:rsidRPr="00AF43B4" w:rsidRDefault="00240636" w:rsidP="004D0ABB">
            <w:pPr>
              <w:pStyle w:val="Default"/>
              <w:ind w:left="237"/>
              <w:rPr>
                <w:color w:val="auto"/>
              </w:rPr>
            </w:pPr>
          </w:p>
          <w:p w:rsidR="00240636" w:rsidRPr="00AF43B4" w:rsidRDefault="00240636" w:rsidP="00BA4741">
            <w:pPr>
              <w:pStyle w:val="Default"/>
              <w:ind w:left="237"/>
              <w:jc w:val="both"/>
              <w:rPr>
                <w:color w:val="auto"/>
              </w:rPr>
            </w:pPr>
            <w:r w:rsidRPr="00AF43B4">
              <w:rPr>
                <w:color w:val="auto"/>
              </w:rPr>
              <w:t>1.9.</w:t>
            </w:r>
            <w:r w:rsidRPr="00AF43B4">
              <w:rPr>
                <w:b/>
                <w:color w:val="auto"/>
              </w:rPr>
              <w:t xml:space="preserve"> Inspector </w:t>
            </w:r>
            <w:r w:rsidRPr="00AF43B4">
              <w:rPr>
                <w:color w:val="auto"/>
              </w:rPr>
              <w:t>- an official person with special authorizations and responsibilities defined by this Regulation and other legal provisions in force;</w:t>
            </w:r>
          </w:p>
          <w:p w:rsidR="0033210C" w:rsidRPr="00AF43B4" w:rsidRDefault="00240636" w:rsidP="004D0ABB">
            <w:pPr>
              <w:pStyle w:val="Default"/>
              <w:ind w:left="237"/>
              <w:rPr>
                <w:color w:val="auto"/>
              </w:rPr>
            </w:pPr>
            <w:r w:rsidRPr="00AF43B4">
              <w:rPr>
                <w:color w:val="auto"/>
              </w:rPr>
              <w:t xml:space="preserve"> </w:t>
            </w:r>
          </w:p>
          <w:p w:rsidR="00240636" w:rsidRPr="00AF43B4" w:rsidRDefault="0033210C" w:rsidP="00BA4741">
            <w:pPr>
              <w:pStyle w:val="Default"/>
              <w:ind w:left="237"/>
              <w:jc w:val="both"/>
              <w:rPr>
                <w:color w:val="auto"/>
              </w:rPr>
            </w:pPr>
            <w:r w:rsidRPr="00AF43B4">
              <w:rPr>
                <w:color w:val="auto"/>
              </w:rPr>
              <w:t>1.</w:t>
            </w:r>
            <w:r w:rsidR="00240636" w:rsidRPr="00AF43B4">
              <w:rPr>
                <w:color w:val="auto"/>
              </w:rPr>
              <w:t xml:space="preserve">10. </w:t>
            </w:r>
            <w:r w:rsidR="00240636" w:rsidRPr="00AF43B4">
              <w:rPr>
                <w:b/>
                <w:color w:val="auto"/>
              </w:rPr>
              <w:t>Inspection</w:t>
            </w:r>
            <w:r w:rsidR="00240636" w:rsidRPr="00AF43B4">
              <w:rPr>
                <w:color w:val="auto"/>
              </w:rPr>
              <w:t xml:space="preserve"> - control and supervision over the implementation of the law and other legal acts, implementation of administrative measures and other measures against working activities, natural and legal persons at local and central level, in order to prevent, reduce and eliminate irregularities in the implementation of law and other legal provisions in force;</w:t>
            </w:r>
          </w:p>
          <w:p w:rsidR="00240636" w:rsidRPr="00AF43B4" w:rsidRDefault="00240636" w:rsidP="004D0ABB">
            <w:pPr>
              <w:pStyle w:val="Default"/>
              <w:ind w:left="237"/>
              <w:rPr>
                <w:color w:val="auto"/>
              </w:rPr>
            </w:pPr>
          </w:p>
          <w:p w:rsidR="00240636" w:rsidRPr="00AF43B4" w:rsidRDefault="00E92D75" w:rsidP="00BA4741">
            <w:pPr>
              <w:pStyle w:val="Default"/>
              <w:ind w:left="237"/>
              <w:jc w:val="both"/>
              <w:rPr>
                <w:color w:val="auto"/>
              </w:rPr>
            </w:pPr>
            <w:r w:rsidRPr="00AF43B4">
              <w:rPr>
                <w:color w:val="auto"/>
              </w:rPr>
              <w:t>1.</w:t>
            </w:r>
            <w:r w:rsidR="00240636" w:rsidRPr="00AF43B4">
              <w:rPr>
                <w:color w:val="auto"/>
              </w:rPr>
              <w:t xml:space="preserve">11. </w:t>
            </w:r>
            <w:r w:rsidR="00240636" w:rsidRPr="00AF43B4">
              <w:rPr>
                <w:b/>
                <w:color w:val="auto"/>
              </w:rPr>
              <w:t>Inspected entity</w:t>
            </w:r>
            <w:r w:rsidR="00240636" w:rsidRPr="00AF43B4">
              <w:rPr>
                <w:color w:val="auto"/>
              </w:rPr>
              <w:t xml:space="preserve"> - a natural or legal person that is subject to inspection </w:t>
            </w:r>
            <w:r w:rsidR="00240636" w:rsidRPr="00AF43B4">
              <w:rPr>
                <w:color w:val="auto"/>
              </w:rPr>
              <w:lastRenderedPageBreak/>
              <w:t>supervision in accordance with the Law on Cultural Heritage, other relevant legislation and th</w:t>
            </w:r>
            <w:r w:rsidR="00724E1A">
              <w:rPr>
                <w:color w:val="auto"/>
              </w:rPr>
              <w:t>e provisions of this Regulation;</w:t>
            </w:r>
          </w:p>
          <w:p w:rsidR="0033210C" w:rsidRPr="00AF43B4" w:rsidRDefault="0033210C" w:rsidP="004D0ABB">
            <w:pPr>
              <w:pStyle w:val="Default"/>
              <w:ind w:left="237"/>
              <w:rPr>
                <w:color w:val="auto"/>
              </w:rPr>
            </w:pPr>
          </w:p>
          <w:p w:rsidR="0033210C" w:rsidRPr="00AF43B4" w:rsidRDefault="0033210C" w:rsidP="004D0ABB">
            <w:pPr>
              <w:pStyle w:val="Default"/>
              <w:ind w:left="237"/>
              <w:rPr>
                <w:color w:val="auto"/>
              </w:rPr>
            </w:pPr>
          </w:p>
          <w:p w:rsidR="00240636" w:rsidRPr="00AF43B4" w:rsidRDefault="00E92D75" w:rsidP="004D0ABB">
            <w:pPr>
              <w:pStyle w:val="Default"/>
              <w:ind w:left="237"/>
              <w:rPr>
                <w:color w:val="auto"/>
              </w:rPr>
            </w:pPr>
            <w:r w:rsidRPr="00AF43B4">
              <w:rPr>
                <w:color w:val="auto"/>
              </w:rPr>
              <w:t>1.</w:t>
            </w:r>
            <w:r w:rsidR="00240636" w:rsidRPr="00AF43B4">
              <w:rPr>
                <w:color w:val="auto"/>
              </w:rPr>
              <w:t>12.</w:t>
            </w:r>
            <w:r w:rsidR="00016A79" w:rsidRPr="00AF43B4">
              <w:rPr>
                <w:color w:val="auto"/>
              </w:rPr>
              <w:t xml:space="preserve"> </w:t>
            </w:r>
            <w:r w:rsidR="00240636" w:rsidRPr="00AF43B4">
              <w:rPr>
                <w:color w:val="auto"/>
              </w:rPr>
              <w:t xml:space="preserve"> </w:t>
            </w:r>
            <w:r w:rsidR="00240636" w:rsidRPr="00AF43B4">
              <w:rPr>
                <w:b/>
                <w:color w:val="auto"/>
              </w:rPr>
              <w:t>Inspection control</w:t>
            </w:r>
            <w:r w:rsidR="00240636" w:rsidRPr="00AF43B4">
              <w:rPr>
                <w:color w:val="auto"/>
              </w:rPr>
              <w:t xml:space="preserve"> </w:t>
            </w:r>
            <w:r w:rsidR="00016A79" w:rsidRPr="00AF43B4">
              <w:rPr>
                <w:color w:val="auto"/>
              </w:rPr>
              <w:t>–</w:t>
            </w:r>
            <w:r w:rsidR="00240636" w:rsidRPr="00AF43B4">
              <w:rPr>
                <w:color w:val="auto"/>
              </w:rPr>
              <w:t xml:space="preserve"> direct</w:t>
            </w:r>
            <w:r w:rsidR="00016A79" w:rsidRPr="00AF43B4">
              <w:rPr>
                <w:color w:val="auto"/>
              </w:rPr>
              <w:t xml:space="preserve">      </w:t>
            </w:r>
            <w:r w:rsidR="00240636" w:rsidRPr="00AF43B4">
              <w:rPr>
                <w:color w:val="auto"/>
              </w:rPr>
              <w:t xml:space="preserve"> control over the natural and legal person;</w:t>
            </w:r>
          </w:p>
          <w:p w:rsidR="00240636" w:rsidRPr="00AF43B4" w:rsidRDefault="00240636" w:rsidP="004D0ABB">
            <w:pPr>
              <w:pStyle w:val="Default"/>
              <w:ind w:left="237"/>
              <w:rPr>
                <w:color w:val="auto"/>
              </w:rPr>
            </w:pPr>
          </w:p>
          <w:p w:rsidR="0033210C" w:rsidRPr="00AF43B4" w:rsidRDefault="0033210C" w:rsidP="004D0ABB">
            <w:pPr>
              <w:pStyle w:val="Default"/>
              <w:ind w:left="237"/>
              <w:rPr>
                <w:color w:val="auto"/>
              </w:rPr>
            </w:pPr>
          </w:p>
          <w:p w:rsidR="00240636" w:rsidRPr="00AF43B4" w:rsidRDefault="00E92D75" w:rsidP="004D0ABB">
            <w:pPr>
              <w:pStyle w:val="Default"/>
              <w:ind w:left="237"/>
              <w:rPr>
                <w:color w:val="auto"/>
              </w:rPr>
            </w:pPr>
            <w:r w:rsidRPr="00AF43B4">
              <w:rPr>
                <w:color w:val="auto"/>
              </w:rPr>
              <w:t>1.</w:t>
            </w:r>
            <w:r w:rsidR="00240636" w:rsidRPr="00AF43B4">
              <w:rPr>
                <w:color w:val="auto"/>
              </w:rPr>
              <w:t xml:space="preserve">13. </w:t>
            </w:r>
            <w:r w:rsidR="00016A79" w:rsidRPr="00AF43B4">
              <w:rPr>
                <w:color w:val="auto"/>
              </w:rPr>
              <w:t xml:space="preserve"> </w:t>
            </w:r>
            <w:r w:rsidR="00240636" w:rsidRPr="00AF43B4">
              <w:rPr>
                <w:b/>
                <w:color w:val="auto"/>
              </w:rPr>
              <w:t>Inspection</w:t>
            </w:r>
            <w:r w:rsidR="00016A79" w:rsidRPr="00AF43B4">
              <w:rPr>
                <w:b/>
                <w:color w:val="auto"/>
              </w:rPr>
              <w:t xml:space="preserve">   </w:t>
            </w:r>
            <w:r w:rsidR="00240636" w:rsidRPr="00AF43B4">
              <w:rPr>
                <w:b/>
                <w:color w:val="auto"/>
              </w:rPr>
              <w:t xml:space="preserve"> procedure</w:t>
            </w:r>
            <w:r w:rsidR="00240636" w:rsidRPr="00AF43B4">
              <w:rPr>
                <w:color w:val="auto"/>
              </w:rPr>
              <w:t xml:space="preserve"> - preparation, field</w:t>
            </w:r>
            <w:r w:rsidR="00016A79" w:rsidRPr="00AF43B4">
              <w:rPr>
                <w:color w:val="auto"/>
              </w:rPr>
              <w:t xml:space="preserve">   </w:t>
            </w:r>
            <w:r w:rsidR="00240636" w:rsidRPr="00AF43B4">
              <w:rPr>
                <w:color w:val="auto"/>
              </w:rPr>
              <w:t xml:space="preserve"> visits, ascertainment </w:t>
            </w:r>
            <w:r w:rsidR="00016A79" w:rsidRPr="00AF43B4">
              <w:rPr>
                <w:color w:val="auto"/>
              </w:rPr>
              <w:t xml:space="preserve">    </w:t>
            </w:r>
            <w:r w:rsidR="00240636" w:rsidRPr="00AF43B4">
              <w:rPr>
                <w:color w:val="auto"/>
              </w:rPr>
              <w:t>and</w:t>
            </w:r>
            <w:r w:rsidR="00016A79" w:rsidRPr="00AF43B4">
              <w:rPr>
                <w:color w:val="auto"/>
              </w:rPr>
              <w:t xml:space="preserve">      </w:t>
            </w:r>
            <w:r w:rsidR="00724E1A">
              <w:rPr>
                <w:color w:val="auto"/>
              </w:rPr>
              <w:t xml:space="preserve"> taking measures;</w:t>
            </w:r>
          </w:p>
          <w:p w:rsidR="0033210C" w:rsidRPr="00AF43B4" w:rsidRDefault="0033210C" w:rsidP="00016A79">
            <w:pPr>
              <w:pStyle w:val="Default"/>
              <w:rPr>
                <w:color w:val="auto"/>
              </w:rPr>
            </w:pPr>
          </w:p>
          <w:p w:rsidR="00016A79" w:rsidRPr="00AF43B4" w:rsidRDefault="00E92D75" w:rsidP="00016A79">
            <w:pPr>
              <w:pStyle w:val="Default"/>
              <w:ind w:left="237"/>
              <w:jc w:val="both"/>
              <w:rPr>
                <w:color w:val="auto"/>
              </w:rPr>
            </w:pPr>
            <w:r w:rsidRPr="00AF43B4">
              <w:rPr>
                <w:color w:val="auto"/>
              </w:rPr>
              <w:t>1.</w:t>
            </w:r>
            <w:r w:rsidR="00240636" w:rsidRPr="00AF43B4">
              <w:rPr>
                <w:color w:val="auto"/>
              </w:rPr>
              <w:t xml:space="preserve">14. </w:t>
            </w:r>
            <w:r w:rsidR="00016A79" w:rsidRPr="00AF43B4">
              <w:rPr>
                <w:color w:val="auto"/>
              </w:rPr>
              <w:t xml:space="preserve"> </w:t>
            </w:r>
            <w:r w:rsidR="00240636" w:rsidRPr="00AF43B4">
              <w:rPr>
                <w:b/>
                <w:color w:val="auto"/>
              </w:rPr>
              <w:t>Perimeter</w:t>
            </w:r>
            <w:r w:rsidR="00016A79" w:rsidRPr="00AF43B4">
              <w:rPr>
                <w:color w:val="auto"/>
              </w:rPr>
              <w:t xml:space="preserve"> - The    boundary    of   the</w:t>
            </w:r>
          </w:p>
          <w:p w:rsidR="00240636" w:rsidRPr="00AF43B4" w:rsidRDefault="00240636" w:rsidP="00016A79">
            <w:pPr>
              <w:pStyle w:val="Default"/>
              <w:ind w:left="237"/>
              <w:jc w:val="both"/>
              <w:rPr>
                <w:color w:val="auto"/>
              </w:rPr>
            </w:pPr>
            <w:r w:rsidRPr="00AF43B4">
              <w:rPr>
                <w:color w:val="auto"/>
              </w:rPr>
              <w:t>protected area related to the protected cultural heritage, which is defined in a pl</w:t>
            </w:r>
            <w:r w:rsidR="00724E1A">
              <w:rPr>
                <w:color w:val="auto"/>
              </w:rPr>
              <w:t>an by the competent Institution;</w:t>
            </w:r>
          </w:p>
          <w:p w:rsidR="0033210C" w:rsidRPr="00AF43B4" w:rsidRDefault="0033210C" w:rsidP="004D0ABB">
            <w:pPr>
              <w:pStyle w:val="Default"/>
              <w:ind w:left="237"/>
              <w:rPr>
                <w:color w:val="auto"/>
              </w:rPr>
            </w:pPr>
          </w:p>
          <w:p w:rsidR="0033210C" w:rsidRPr="00AF43B4" w:rsidRDefault="0033210C" w:rsidP="004D0ABB">
            <w:pPr>
              <w:pStyle w:val="Default"/>
              <w:ind w:left="237"/>
              <w:rPr>
                <w:color w:val="auto"/>
              </w:rPr>
            </w:pPr>
          </w:p>
          <w:p w:rsidR="00240636" w:rsidRPr="00AF43B4" w:rsidRDefault="00E92D75" w:rsidP="00016A79">
            <w:pPr>
              <w:pStyle w:val="Default"/>
              <w:ind w:left="237"/>
              <w:jc w:val="both"/>
              <w:rPr>
                <w:color w:val="auto"/>
              </w:rPr>
            </w:pPr>
            <w:r w:rsidRPr="00AF43B4">
              <w:rPr>
                <w:color w:val="auto"/>
              </w:rPr>
              <w:t>1.</w:t>
            </w:r>
            <w:r w:rsidR="00240636" w:rsidRPr="00AF43B4">
              <w:rPr>
                <w:color w:val="auto"/>
              </w:rPr>
              <w:t xml:space="preserve">15. </w:t>
            </w:r>
            <w:r w:rsidR="00240636" w:rsidRPr="00AF43B4">
              <w:rPr>
                <w:b/>
                <w:color w:val="auto"/>
              </w:rPr>
              <w:t>Protected Area</w:t>
            </w:r>
            <w:r w:rsidR="00240636" w:rsidRPr="00AF43B4">
              <w:rPr>
                <w:color w:val="auto"/>
              </w:rPr>
              <w:t xml:space="preserve"> - an area around the perimeter of built natural resources and cultural heritage, which has been declared under protection determined by the competent institution, in which any development or activity that may damage the appearance of the frame or other damage to natural resources and cultural heritage is prohibited. </w:t>
            </w:r>
            <w:r w:rsidR="00240636" w:rsidRPr="00AF43B4">
              <w:rPr>
                <w:color w:val="auto"/>
                <w:u w:val="single"/>
              </w:rPr>
              <w:t>(Law No. 04/L-174 on Spatial Planning, Article 3, point 1.19)</w:t>
            </w:r>
          </w:p>
          <w:p w:rsidR="00240636" w:rsidRPr="00AF43B4" w:rsidRDefault="00240636" w:rsidP="004D0ABB">
            <w:pPr>
              <w:pStyle w:val="Default"/>
              <w:rPr>
                <w:color w:val="auto"/>
              </w:rPr>
            </w:pPr>
          </w:p>
          <w:p w:rsidR="0033210C" w:rsidRPr="00AF43B4" w:rsidRDefault="0033210C" w:rsidP="004D0ABB">
            <w:pPr>
              <w:pStyle w:val="Default"/>
              <w:jc w:val="center"/>
              <w:rPr>
                <w:b/>
                <w:color w:val="auto"/>
              </w:rPr>
            </w:pPr>
          </w:p>
          <w:p w:rsidR="0033210C" w:rsidRPr="00AF43B4" w:rsidRDefault="0033210C" w:rsidP="00FA6C2A">
            <w:pPr>
              <w:pStyle w:val="Default"/>
              <w:rPr>
                <w:b/>
                <w:color w:val="auto"/>
              </w:rPr>
            </w:pPr>
          </w:p>
          <w:p w:rsidR="00240636" w:rsidRPr="00AF43B4" w:rsidRDefault="00240636" w:rsidP="004D0ABB">
            <w:pPr>
              <w:pStyle w:val="Default"/>
              <w:jc w:val="center"/>
              <w:rPr>
                <w:b/>
                <w:color w:val="auto"/>
              </w:rPr>
            </w:pPr>
            <w:r w:rsidRPr="00AF43B4">
              <w:rPr>
                <w:b/>
                <w:color w:val="auto"/>
              </w:rPr>
              <w:lastRenderedPageBreak/>
              <w:t>Article 4</w:t>
            </w:r>
          </w:p>
          <w:p w:rsidR="00240636" w:rsidRPr="00AF43B4" w:rsidRDefault="00240636" w:rsidP="004D0ABB">
            <w:pPr>
              <w:pStyle w:val="Default"/>
              <w:jc w:val="center"/>
              <w:rPr>
                <w:b/>
                <w:color w:val="auto"/>
              </w:rPr>
            </w:pPr>
            <w:r w:rsidRPr="00AF43B4">
              <w:rPr>
                <w:b/>
                <w:color w:val="auto"/>
              </w:rPr>
              <w:t>Functioning of the Inspectorate</w:t>
            </w:r>
          </w:p>
          <w:p w:rsidR="00240636" w:rsidRPr="00AF43B4" w:rsidRDefault="00240636" w:rsidP="009B2F18">
            <w:pPr>
              <w:pStyle w:val="Default"/>
              <w:jc w:val="both"/>
              <w:rPr>
                <w:color w:val="auto"/>
              </w:rPr>
            </w:pPr>
          </w:p>
          <w:p w:rsidR="007E7439" w:rsidRPr="00AF43B4" w:rsidRDefault="00240636" w:rsidP="009B2F18">
            <w:pPr>
              <w:pStyle w:val="Default"/>
              <w:jc w:val="both"/>
              <w:rPr>
                <w:color w:val="auto"/>
              </w:rPr>
            </w:pPr>
            <w:r w:rsidRPr="00AF43B4">
              <w:rPr>
                <w:color w:val="auto"/>
              </w:rPr>
              <w:t>1. The</w:t>
            </w:r>
            <w:r w:rsidR="00AD0AC7" w:rsidRPr="00AF43B4">
              <w:rPr>
                <w:color w:val="auto"/>
              </w:rPr>
              <w:t xml:space="preserve"> Cultural Heritage Inspectorate</w:t>
            </w:r>
            <w:r w:rsidR="009B2F18" w:rsidRPr="00AF43B4">
              <w:rPr>
                <w:color w:val="auto"/>
              </w:rPr>
              <w:t xml:space="preserve"> functions</w:t>
            </w:r>
          </w:p>
          <w:p w:rsidR="00240636" w:rsidRPr="00AF43B4" w:rsidRDefault="00AD0AC7" w:rsidP="009B2F18">
            <w:pPr>
              <w:pStyle w:val="Default"/>
              <w:jc w:val="both"/>
              <w:rPr>
                <w:color w:val="auto"/>
              </w:rPr>
            </w:pPr>
            <w:proofErr w:type="gramStart"/>
            <w:r w:rsidRPr="00AF43B4">
              <w:rPr>
                <w:color w:val="auto"/>
              </w:rPr>
              <w:t>under</w:t>
            </w:r>
            <w:proofErr w:type="gramEnd"/>
            <w:r w:rsidRPr="00AF43B4">
              <w:rPr>
                <w:color w:val="auto"/>
              </w:rPr>
              <w:t xml:space="preserve"> the umbrella of the Ministry of Culture, Youth and Sports, as the ministry responsible for cultural heritage and for its work shall be directly accountable to the Minister in operational terms, while to the Secretary General in administrative terms.</w:t>
            </w:r>
          </w:p>
          <w:p w:rsidR="00240636" w:rsidRPr="00AF43B4" w:rsidRDefault="00240636" w:rsidP="009B2F18">
            <w:pPr>
              <w:pStyle w:val="Default"/>
              <w:jc w:val="both"/>
              <w:rPr>
                <w:color w:val="auto"/>
              </w:rPr>
            </w:pPr>
          </w:p>
          <w:p w:rsidR="009B2F18" w:rsidRPr="00AF43B4" w:rsidRDefault="00240636" w:rsidP="009B2F18">
            <w:pPr>
              <w:pStyle w:val="Default"/>
              <w:jc w:val="both"/>
              <w:rPr>
                <w:color w:val="auto"/>
              </w:rPr>
            </w:pPr>
            <w:r w:rsidRPr="00AF43B4">
              <w:rPr>
                <w:color w:val="auto"/>
              </w:rPr>
              <w:t>2. The duties and r</w:t>
            </w:r>
            <w:r w:rsidR="009B2F18" w:rsidRPr="00AF43B4">
              <w:rPr>
                <w:color w:val="auto"/>
              </w:rPr>
              <w:t>esponsibilities of the director</w:t>
            </w:r>
          </w:p>
          <w:p w:rsidR="00240636" w:rsidRPr="00AF43B4" w:rsidRDefault="00240636" w:rsidP="009B2F18">
            <w:pPr>
              <w:pStyle w:val="Default"/>
              <w:jc w:val="both"/>
              <w:rPr>
                <w:color w:val="auto"/>
              </w:rPr>
            </w:pPr>
            <w:proofErr w:type="gramStart"/>
            <w:r w:rsidRPr="00AF43B4">
              <w:rPr>
                <w:color w:val="auto"/>
              </w:rPr>
              <w:t>of</w:t>
            </w:r>
            <w:proofErr w:type="gramEnd"/>
            <w:r w:rsidRPr="00AF43B4">
              <w:rPr>
                <w:color w:val="auto"/>
              </w:rPr>
              <w:t xml:space="preserve"> the Inspectorate and the inspectors are regulated by the job description in accordance with the Regulation on Organization and Systematization of Jobs of the Ministry of Culture, Youth and Sports.</w:t>
            </w:r>
          </w:p>
          <w:p w:rsidR="00240636" w:rsidRPr="00AF43B4" w:rsidRDefault="00240636" w:rsidP="009B2F18">
            <w:pPr>
              <w:pStyle w:val="Default"/>
              <w:jc w:val="both"/>
              <w:rPr>
                <w:color w:val="auto"/>
              </w:rPr>
            </w:pPr>
          </w:p>
          <w:p w:rsidR="009B2F18" w:rsidRPr="00AF43B4" w:rsidRDefault="00240636" w:rsidP="009B2F18">
            <w:pPr>
              <w:pStyle w:val="Default"/>
              <w:jc w:val="both"/>
              <w:rPr>
                <w:color w:val="auto"/>
              </w:rPr>
            </w:pPr>
            <w:r w:rsidRPr="00AF43B4">
              <w:rPr>
                <w:color w:val="auto"/>
              </w:rPr>
              <w:t xml:space="preserve">3. </w:t>
            </w:r>
            <w:r w:rsidR="009B2F18" w:rsidRPr="00AF43B4">
              <w:rPr>
                <w:color w:val="auto"/>
              </w:rPr>
              <w:t xml:space="preserve"> </w:t>
            </w:r>
            <w:r w:rsidRPr="00AF43B4">
              <w:rPr>
                <w:color w:val="auto"/>
              </w:rPr>
              <w:t>The</w:t>
            </w:r>
            <w:r w:rsidR="009B2F18" w:rsidRPr="00AF43B4">
              <w:rPr>
                <w:color w:val="auto"/>
              </w:rPr>
              <w:t xml:space="preserve">   determination   of   the     number    of</w:t>
            </w:r>
          </w:p>
          <w:p w:rsidR="00240636" w:rsidRPr="00AF43B4" w:rsidRDefault="00240636" w:rsidP="009B2F18">
            <w:pPr>
              <w:pStyle w:val="Default"/>
              <w:jc w:val="both"/>
              <w:rPr>
                <w:color w:val="auto"/>
              </w:rPr>
            </w:pPr>
            <w:proofErr w:type="gramStart"/>
            <w:r w:rsidRPr="00AF43B4">
              <w:rPr>
                <w:color w:val="auto"/>
              </w:rPr>
              <w:t>inspectors</w:t>
            </w:r>
            <w:proofErr w:type="gramEnd"/>
            <w:r w:rsidRPr="00AF43B4">
              <w:rPr>
                <w:color w:val="auto"/>
              </w:rPr>
              <w:t xml:space="preserve"> of the Cultural Heritage Inspectorate is done by a decision of the Minister, in proportion to the number of cultural heritage assets.</w:t>
            </w:r>
          </w:p>
          <w:p w:rsidR="00240636" w:rsidRPr="00AF43B4" w:rsidRDefault="00240636" w:rsidP="009B2F18">
            <w:pPr>
              <w:pStyle w:val="Default"/>
              <w:jc w:val="both"/>
              <w:rPr>
                <w:color w:val="auto"/>
              </w:rPr>
            </w:pPr>
          </w:p>
          <w:p w:rsidR="007E7439" w:rsidRPr="00AF43B4" w:rsidRDefault="00240636" w:rsidP="009B2F18">
            <w:pPr>
              <w:pStyle w:val="Default"/>
              <w:jc w:val="both"/>
              <w:rPr>
                <w:color w:val="auto"/>
              </w:rPr>
            </w:pPr>
            <w:r w:rsidRPr="00AF43B4">
              <w:rPr>
                <w:color w:val="auto"/>
              </w:rPr>
              <w:t xml:space="preserve">4. </w:t>
            </w:r>
            <w:r w:rsidR="007E7439" w:rsidRPr="00AF43B4">
              <w:rPr>
                <w:color w:val="auto"/>
              </w:rPr>
              <w:t xml:space="preserve"> </w:t>
            </w:r>
            <w:r w:rsidRPr="00AF43B4">
              <w:rPr>
                <w:color w:val="auto"/>
              </w:rPr>
              <w:t xml:space="preserve">Inspectors </w:t>
            </w:r>
            <w:r w:rsidR="007E7439" w:rsidRPr="00AF43B4">
              <w:rPr>
                <w:color w:val="auto"/>
              </w:rPr>
              <w:t xml:space="preserve">    </w:t>
            </w:r>
            <w:r w:rsidRPr="00AF43B4">
              <w:rPr>
                <w:color w:val="auto"/>
              </w:rPr>
              <w:t xml:space="preserve">of </w:t>
            </w:r>
            <w:r w:rsidR="007E7439" w:rsidRPr="00AF43B4">
              <w:rPr>
                <w:color w:val="auto"/>
              </w:rPr>
              <w:t xml:space="preserve">   </w:t>
            </w:r>
            <w:r w:rsidRPr="00AF43B4">
              <w:rPr>
                <w:color w:val="auto"/>
              </w:rPr>
              <w:t>the</w:t>
            </w:r>
            <w:r w:rsidR="007E7439" w:rsidRPr="00AF43B4">
              <w:rPr>
                <w:color w:val="auto"/>
              </w:rPr>
              <w:t xml:space="preserve">   </w:t>
            </w:r>
            <w:r w:rsidRPr="00AF43B4">
              <w:rPr>
                <w:color w:val="auto"/>
              </w:rPr>
              <w:t xml:space="preserve"> Cultural </w:t>
            </w:r>
            <w:r w:rsidR="007E7439" w:rsidRPr="00AF43B4">
              <w:rPr>
                <w:color w:val="auto"/>
              </w:rPr>
              <w:t xml:space="preserve">     </w:t>
            </w:r>
            <w:r w:rsidRPr="00AF43B4">
              <w:rPr>
                <w:color w:val="auto"/>
              </w:rPr>
              <w:t>Heritage</w:t>
            </w:r>
          </w:p>
          <w:p w:rsidR="00240636" w:rsidRPr="00AF43B4" w:rsidRDefault="00240636" w:rsidP="009B2F18">
            <w:pPr>
              <w:pStyle w:val="Default"/>
              <w:jc w:val="both"/>
              <w:rPr>
                <w:color w:val="auto"/>
              </w:rPr>
            </w:pPr>
            <w:r w:rsidRPr="00AF43B4">
              <w:rPr>
                <w:color w:val="auto"/>
              </w:rPr>
              <w:t>Inspectorate may be physically placed on the job site in cultural heritage regions, in order to be as close as possible and to act as promptly as possible in the protection and preservation of cultural heritage assets.</w:t>
            </w:r>
          </w:p>
          <w:p w:rsidR="00240636" w:rsidRPr="00AF43B4" w:rsidRDefault="00240636" w:rsidP="004D0ABB">
            <w:pPr>
              <w:pStyle w:val="Default"/>
              <w:rPr>
                <w:color w:val="auto"/>
              </w:rPr>
            </w:pPr>
          </w:p>
          <w:p w:rsidR="0033210C" w:rsidRPr="00AF43B4" w:rsidRDefault="0033210C" w:rsidP="004D0ABB">
            <w:pPr>
              <w:pStyle w:val="Default"/>
              <w:rPr>
                <w:color w:val="auto"/>
              </w:rPr>
            </w:pPr>
          </w:p>
          <w:p w:rsidR="00240636" w:rsidRPr="00AF43B4" w:rsidRDefault="00240636" w:rsidP="004D0ABB">
            <w:pPr>
              <w:pStyle w:val="Default"/>
              <w:jc w:val="center"/>
              <w:rPr>
                <w:b/>
                <w:color w:val="auto"/>
              </w:rPr>
            </w:pPr>
            <w:r w:rsidRPr="00AF43B4">
              <w:rPr>
                <w:b/>
                <w:color w:val="auto"/>
              </w:rPr>
              <w:lastRenderedPageBreak/>
              <w:t>Article 5</w:t>
            </w:r>
          </w:p>
          <w:p w:rsidR="00240636" w:rsidRPr="00AF43B4" w:rsidRDefault="00240636" w:rsidP="004D0ABB">
            <w:pPr>
              <w:pStyle w:val="Default"/>
              <w:jc w:val="center"/>
              <w:rPr>
                <w:b/>
                <w:color w:val="auto"/>
              </w:rPr>
            </w:pPr>
            <w:r w:rsidRPr="00AF43B4">
              <w:rPr>
                <w:b/>
                <w:color w:val="auto"/>
              </w:rPr>
              <w:t>Competences of the Cultural Heritage Inspectorate</w:t>
            </w:r>
          </w:p>
          <w:p w:rsidR="0033210C" w:rsidRPr="00AF43B4" w:rsidRDefault="0033210C" w:rsidP="004D0ABB">
            <w:pPr>
              <w:pStyle w:val="Default"/>
              <w:rPr>
                <w:color w:val="auto"/>
              </w:rPr>
            </w:pPr>
          </w:p>
          <w:p w:rsidR="00240636" w:rsidRPr="00AF43B4" w:rsidRDefault="00240636" w:rsidP="004D0ABB">
            <w:pPr>
              <w:pStyle w:val="Default"/>
              <w:rPr>
                <w:color w:val="auto"/>
              </w:rPr>
            </w:pPr>
            <w:r w:rsidRPr="00AF43B4">
              <w:rPr>
                <w:color w:val="auto"/>
              </w:rPr>
              <w:t>1.</w:t>
            </w:r>
            <w:r w:rsidR="00FC07DE" w:rsidRPr="00AF43B4">
              <w:rPr>
                <w:color w:val="auto"/>
              </w:rPr>
              <w:t xml:space="preserve"> </w:t>
            </w:r>
            <w:r w:rsidRPr="00AF43B4">
              <w:rPr>
                <w:color w:val="auto"/>
              </w:rPr>
              <w:t xml:space="preserve"> The </w:t>
            </w:r>
            <w:r w:rsidR="00FC07DE" w:rsidRPr="00AF43B4">
              <w:rPr>
                <w:color w:val="auto"/>
              </w:rPr>
              <w:t xml:space="preserve">  </w:t>
            </w:r>
            <w:r w:rsidRPr="00AF43B4">
              <w:rPr>
                <w:color w:val="auto"/>
              </w:rPr>
              <w:t xml:space="preserve">Inspectorate </w:t>
            </w:r>
            <w:r w:rsidR="00FC07DE" w:rsidRPr="00AF43B4">
              <w:rPr>
                <w:color w:val="auto"/>
              </w:rPr>
              <w:t xml:space="preserve">  </w:t>
            </w:r>
            <w:r w:rsidRPr="00AF43B4">
              <w:rPr>
                <w:color w:val="auto"/>
              </w:rPr>
              <w:t>of</w:t>
            </w:r>
            <w:r w:rsidR="00FC07DE" w:rsidRPr="00AF43B4">
              <w:rPr>
                <w:color w:val="auto"/>
              </w:rPr>
              <w:t xml:space="preserve">  </w:t>
            </w:r>
            <w:r w:rsidRPr="00AF43B4">
              <w:rPr>
                <w:color w:val="auto"/>
              </w:rPr>
              <w:t xml:space="preserve"> Cultural </w:t>
            </w:r>
            <w:r w:rsidR="00FC07DE" w:rsidRPr="00AF43B4">
              <w:rPr>
                <w:color w:val="auto"/>
              </w:rPr>
              <w:t xml:space="preserve">    </w:t>
            </w:r>
            <w:r w:rsidRPr="00AF43B4">
              <w:rPr>
                <w:color w:val="auto"/>
              </w:rPr>
              <w:t>Heritage (hereinafter the Inspectorate) has the following competences:</w:t>
            </w:r>
          </w:p>
          <w:p w:rsidR="0033210C" w:rsidRPr="00AF43B4" w:rsidRDefault="0033210C" w:rsidP="004D0ABB">
            <w:pPr>
              <w:pStyle w:val="Default"/>
              <w:rPr>
                <w:color w:val="auto"/>
              </w:rPr>
            </w:pPr>
          </w:p>
          <w:p w:rsidR="002249C1" w:rsidRPr="00AF43B4" w:rsidRDefault="00240636" w:rsidP="002249C1">
            <w:pPr>
              <w:pStyle w:val="Default"/>
              <w:ind w:left="378"/>
              <w:jc w:val="both"/>
              <w:rPr>
                <w:color w:val="auto"/>
              </w:rPr>
            </w:pPr>
            <w:r w:rsidRPr="00AF43B4">
              <w:rPr>
                <w:color w:val="auto"/>
              </w:rPr>
              <w:t xml:space="preserve">1.1. </w:t>
            </w:r>
            <w:r w:rsidR="002249C1" w:rsidRPr="00AF43B4">
              <w:rPr>
                <w:color w:val="auto"/>
              </w:rPr>
              <w:t xml:space="preserve"> </w:t>
            </w:r>
            <w:r w:rsidR="00AD0AC7" w:rsidRPr="00AF43B4">
              <w:rPr>
                <w:color w:val="auto"/>
              </w:rPr>
              <w:t xml:space="preserve">Inspects </w:t>
            </w:r>
            <w:r w:rsidR="002249C1" w:rsidRPr="00AF43B4">
              <w:rPr>
                <w:color w:val="auto"/>
              </w:rPr>
              <w:t xml:space="preserve"> </w:t>
            </w:r>
            <w:r w:rsidR="00AD0AC7" w:rsidRPr="00AF43B4">
              <w:rPr>
                <w:color w:val="auto"/>
              </w:rPr>
              <w:t xml:space="preserve">independently </w:t>
            </w:r>
            <w:r w:rsidR="002249C1" w:rsidRPr="00AF43B4">
              <w:rPr>
                <w:color w:val="auto"/>
              </w:rPr>
              <w:t xml:space="preserve"> </w:t>
            </w:r>
            <w:r w:rsidR="00AD0AC7" w:rsidRPr="00AF43B4">
              <w:rPr>
                <w:color w:val="auto"/>
              </w:rPr>
              <w:t xml:space="preserve">the </w:t>
            </w:r>
            <w:r w:rsidR="002249C1" w:rsidRPr="00AF43B4">
              <w:rPr>
                <w:color w:val="auto"/>
              </w:rPr>
              <w:t xml:space="preserve"> </w:t>
            </w:r>
            <w:r w:rsidR="00AD0AC7" w:rsidRPr="00AF43B4">
              <w:rPr>
                <w:color w:val="auto"/>
              </w:rPr>
              <w:t>assets of</w:t>
            </w:r>
          </w:p>
          <w:p w:rsidR="00240636" w:rsidRPr="00AF43B4" w:rsidRDefault="00AD0AC7" w:rsidP="002249C1">
            <w:pPr>
              <w:pStyle w:val="Default"/>
              <w:ind w:left="378"/>
              <w:jc w:val="both"/>
              <w:rPr>
                <w:color w:val="auto"/>
              </w:rPr>
            </w:pPr>
            <w:r w:rsidRPr="00AF43B4">
              <w:rPr>
                <w:color w:val="auto"/>
              </w:rPr>
              <w:t xml:space="preserve"> the Cultural heritage and evaluates the conditions and state of the cultural heritage, in accordance with the Law on Cultural Heritage and other relevant legislation of the cultural heritage;</w:t>
            </w:r>
          </w:p>
          <w:p w:rsidR="00240636" w:rsidRPr="00AF43B4" w:rsidRDefault="00240636" w:rsidP="002249C1">
            <w:pPr>
              <w:pStyle w:val="Default"/>
              <w:ind w:left="378"/>
              <w:jc w:val="both"/>
              <w:rPr>
                <w:color w:val="auto"/>
              </w:rPr>
            </w:pPr>
          </w:p>
          <w:p w:rsidR="002249C1" w:rsidRPr="00AF43B4" w:rsidRDefault="00240636" w:rsidP="002249C1">
            <w:pPr>
              <w:pStyle w:val="Default"/>
              <w:ind w:left="378"/>
              <w:jc w:val="both"/>
              <w:rPr>
                <w:color w:val="auto"/>
              </w:rPr>
            </w:pPr>
            <w:r w:rsidRPr="00AF43B4">
              <w:rPr>
                <w:color w:val="auto"/>
              </w:rPr>
              <w:t xml:space="preserve">1.2. </w:t>
            </w:r>
            <w:r w:rsidR="002249C1" w:rsidRPr="00AF43B4">
              <w:rPr>
                <w:color w:val="auto"/>
              </w:rPr>
              <w:t xml:space="preserve"> </w:t>
            </w:r>
            <w:r w:rsidRPr="00AF43B4">
              <w:rPr>
                <w:color w:val="auto"/>
              </w:rPr>
              <w:t>orders</w:t>
            </w:r>
            <w:r w:rsidR="002249C1" w:rsidRPr="00AF43B4">
              <w:rPr>
                <w:color w:val="auto"/>
              </w:rPr>
              <w:t xml:space="preserve">  </w:t>
            </w:r>
            <w:r w:rsidRPr="00AF43B4">
              <w:rPr>
                <w:color w:val="auto"/>
              </w:rPr>
              <w:t xml:space="preserve"> an</w:t>
            </w:r>
            <w:r w:rsidR="002249C1" w:rsidRPr="00AF43B4">
              <w:rPr>
                <w:color w:val="auto"/>
              </w:rPr>
              <w:t xml:space="preserve">  </w:t>
            </w:r>
            <w:r w:rsidRPr="00AF43B4">
              <w:rPr>
                <w:color w:val="auto"/>
              </w:rPr>
              <w:t xml:space="preserve"> immediate</w:t>
            </w:r>
            <w:r w:rsidR="002249C1" w:rsidRPr="00AF43B4">
              <w:rPr>
                <w:color w:val="auto"/>
              </w:rPr>
              <w:t xml:space="preserve">  </w:t>
            </w:r>
            <w:r w:rsidRPr="00AF43B4">
              <w:rPr>
                <w:color w:val="auto"/>
              </w:rPr>
              <w:t xml:space="preserve"> ban</w:t>
            </w:r>
            <w:r w:rsidR="002249C1" w:rsidRPr="00AF43B4">
              <w:rPr>
                <w:color w:val="auto"/>
              </w:rPr>
              <w:t xml:space="preserve">    </w:t>
            </w:r>
            <w:r w:rsidRPr="00AF43B4">
              <w:rPr>
                <w:color w:val="auto"/>
              </w:rPr>
              <w:t xml:space="preserve"> for</w:t>
            </w:r>
            <w:r w:rsidR="002249C1" w:rsidRPr="00AF43B4">
              <w:rPr>
                <w:color w:val="auto"/>
              </w:rPr>
              <w:t xml:space="preserve">  </w:t>
            </w:r>
            <w:r w:rsidRPr="00AF43B4">
              <w:rPr>
                <w:color w:val="auto"/>
              </w:rPr>
              <w:t xml:space="preserve"> an</w:t>
            </w:r>
          </w:p>
          <w:p w:rsidR="00240636" w:rsidRPr="00AF43B4" w:rsidRDefault="00240636" w:rsidP="002249C1">
            <w:pPr>
              <w:pStyle w:val="Default"/>
              <w:ind w:left="378"/>
              <w:jc w:val="both"/>
              <w:rPr>
                <w:color w:val="auto"/>
              </w:rPr>
            </w:pPr>
            <w:r w:rsidRPr="00AF43B4">
              <w:rPr>
                <w:color w:val="auto"/>
              </w:rPr>
              <w:t>indefinite period on any unauthorized work on cultural heritage assets;</w:t>
            </w:r>
          </w:p>
          <w:p w:rsidR="00D90F17" w:rsidRPr="00AF43B4" w:rsidRDefault="00D90F17" w:rsidP="002249C1">
            <w:pPr>
              <w:pStyle w:val="Default"/>
              <w:ind w:left="378"/>
              <w:jc w:val="both"/>
              <w:rPr>
                <w:color w:val="auto"/>
              </w:rPr>
            </w:pPr>
          </w:p>
          <w:p w:rsidR="008805BF" w:rsidRPr="00AF43B4" w:rsidRDefault="008805BF" w:rsidP="002249C1">
            <w:pPr>
              <w:pStyle w:val="Default"/>
              <w:ind w:left="378"/>
              <w:jc w:val="both"/>
              <w:rPr>
                <w:color w:val="auto"/>
              </w:rPr>
            </w:pPr>
          </w:p>
          <w:p w:rsidR="00D90F17" w:rsidRPr="00AF43B4" w:rsidRDefault="00240636" w:rsidP="002249C1">
            <w:pPr>
              <w:pStyle w:val="Default"/>
              <w:ind w:left="378"/>
              <w:jc w:val="both"/>
              <w:rPr>
                <w:color w:val="auto"/>
              </w:rPr>
            </w:pPr>
            <w:r w:rsidRPr="00AF43B4">
              <w:rPr>
                <w:color w:val="auto"/>
              </w:rPr>
              <w:t xml:space="preserve">1.3. </w:t>
            </w:r>
            <w:r w:rsidR="00D90F17" w:rsidRPr="00AF43B4">
              <w:rPr>
                <w:color w:val="auto"/>
              </w:rPr>
              <w:t xml:space="preserve"> </w:t>
            </w:r>
            <w:r w:rsidRPr="00AF43B4">
              <w:rPr>
                <w:color w:val="auto"/>
              </w:rPr>
              <w:t>undertakes</w:t>
            </w:r>
            <w:r w:rsidR="00D90F17" w:rsidRPr="00AF43B4">
              <w:rPr>
                <w:color w:val="auto"/>
              </w:rPr>
              <w:t xml:space="preserve"> </w:t>
            </w:r>
            <w:r w:rsidRPr="00AF43B4">
              <w:rPr>
                <w:color w:val="auto"/>
              </w:rPr>
              <w:t xml:space="preserve"> concrete</w:t>
            </w:r>
            <w:r w:rsidR="00D90F17" w:rsidRPr="00AF43B4">
              <w:rPr>
                <w:color w:val="auto"/>
              </w:rPr>
              <w:t xml:space="preserve">  </w:t>
            </w:r>
            <w:r w:rsidRPr="00AF43B4">
              <w:rPr>
                <w:color w:val="auto"/>
              </w:rPr>
              <w:t xml:space="preserve"> actions</w:t>
            </w:r>
            <w:r w:rsidR="00D90F17" w:rsidRPr="00AF43B4">
              <w:rPr>
                <w:color w:val="auto"/>
              </w:rPr>
              <w:t xml:space="preserve">  </w:t>
            </w:r>
            <w:r w:rsidRPr="00AF43B4">
              <w:rPr>
                <w:color w:val="auto"/>
              </w:rPr>
              <w:t xml:space="preserve"> against</w:t>
            </w:r>
          </w:p>
          <w:p w:rsidR="00240636" w:rsidRPr="00AF43B4" w:rsidRDefault="00240636" w:rsidP="002249C1">
            <w:pPr>
              <w:pStyle w:val="Default"/>
              <w:ind w:left="378"/>
              <w:jc w:val="both"/>
              <w:rPr>
                <w:color w:val="auto"/>
              </w:rPr>
            </w:pPr>
            <w:r w:rsidRPr="00AF43B4">
              <w:rPr>
                <w:color w:val="auto"/>
              </w:rPr>
              <w:t xml:space="preserve"> the parties in cases of unauthorized works which damage the cultural heritage assets and takes care that through the actions defined by the laws in force the same are returned to the previous state;</w:t>
            </w:r>
          </w:p>
          <w:p w:rsidR="00240636" w:rsidRPr="00AF43B4" w:rsidRDefault="00240636" w:rsidP="002249C1">
            <w:pPr>
              <w:pStyle w:val="Default"/>
              <w:ind w:left="378"/>
              <w:jc w:val="both"/>
              <w:rPr>
                <w:color w:val="auto"/>
              </w:rPr>
            </w:pPr>
          </w:p>
          <w:p w:rsidR="00D90F17" w:rsidRPr="00AF43B4" w:rsidRDefault="00D90F17" w:rsidP="00DD634D">
            <w:pPr>
              <w:pStyle w:val="Default"/>
              <w:jc w:val="both"/>
              <w:rPr>
                <w:color w:val="auto"/>
              </w:rPr>
            </w:pPr>
          </w:p>
          <w:p w:rsidR="00D90F17" w:rsidRPr="00AF43B4" w:rsidRDefault="00240636" w:rsidP="002249C1">
            <w:pPr>
              <w:pStyle w:val="Default"/>
              <w:ind w:left="378"/>
              <w:jc w:val="both"/>
              <w:rPr>
                <w:color w:val="auto"/>
              </w:rPr>
            </w:pPr>
            <w:r w:rsidRPr="00AF43B4">
              <w:rPr>
                <w:color w:val="auto"/>
              </w:rPr>
              <w:t>1.4.</w:t>
            </w:r>
            <w:r w:rsidR="00D90F17" w:rsidRPr="00AF43B4">
              <w:rPr>
                <w:color w:val="auto"/>
              </w:rPr>
              <w:t xml:space="preserve"> </w:t>
            </w:r>
            <w:r w:rsidRPr="00AF43B4">
              <w:rPr>
                <w:color w:val="auto"/>
              </w:rPr>
              <w:t xml:space="preserve"> </w:t>
            </w:r>
            <w:r w:rsidR="00D90F17" w:rsidRPr="00AF43B4">
              <w:rPr>
                <w:color w:val="auto"/>
              </w:rPr>
              <w:t>Provides   recommendations   to     the</w:t>
            </w:r>
          </w:p>
          <w:p w:rsidR="00240636" w:rsidRPr="00AF43B4" w:rsidRDefault="00240636" w:rsidP="002249C1">
            <w:pPr>
              <w:pStyle w:val="Default"/>
              <w:ind w:left="378"/>
              <w:jc w:val="both"/>
              <w:rPr>
                <w:color w:val="auto"/>
              </w:rPr>
            </w:pPr>
            <w:r w:rsidRPr="00AF43B4">
              <w:rPr>
                <w:color w:val="auto"/>
              </w:rPr>
              <w:t xml:space="preserve">Minister, institutions and other mechanisms of cultural heritage in order to build a sustainable system of preservation, </w:t>
            </w:r>
            <w:r w:rsidRPr="00AF43B4">
              <w:rPr>
                <w:color w:val="auto"/>
              </w:rPr>
              <w:lastRenderedPageBreak/>
              <w:t>protection, restoration and proper conservation of attributive values that constitute the authenticity and integrity of cultural heritage assets, as well as the implementation of effective measures to prevent and avoid the risk of their damage or loss;</w:t>
            </w:r>
          </w:p>
          <w:p w:rsidR="0033210C" w:rsidRPr="00AF43B4" w:rsidRDefault="0033210C" w:rsidP="00D90F17">
            <w:pPr>
              <w:pStyle w:val="Default"/>
              <w:jc w:val="both"/>
              <w:rPr>
                <w:color w:val="auto"/>
              </w:rPr>
            </w:pPr>
          </w:p>
          <w:p w:rsidR="00D90F17" w:rsidRPr="00AF43B4" w:rsidRDefault="00240636" w:rsidP="002249C1">
            <w:pPr>
              <w:pStyle w:val="Default"/>
              <w:ind w:left="378"/>
              <w:jc w:val="both"/>
              <w:rPr>
                <w:color w:val="auto"/>
              </w:rPr>
            </w:pPr>
            <w:r w:rsidRPr="00AF43B4">
              <w:rPr>
                <w:color w:val="auto"/>
              </w:rPr>
              <w:t xml:space="preserve">1.5. </w:t>
            </w:r>
            <w:r w:rsidR="00D90F17" w:rsidRPr="00AF43B4">
              <w:rPr>
                <w:color w:val="auto"/>
              </w:rPr>
              <w:t xml:space="preserve"> </w:t>
            </w:r>
            <w:r w:rsidRPr="00AF43B4">
              <w:rPr>
                <w:color w:val="auto"/>
              </w:rPr>
              <w:t>initiate</w:t>
            </w:r>
            <w:r w:rsidR="00D90F17" w:rsidRPr="00AF43B4">
              <w:rPr>
                <w:color w:val="auto"/>
              </w:rPr>
              <w:t xml:space="preserve">     </w:t>
            </w:r>
            <w:r w:rsidRPr="00AF43B4">
              <w:rPr>
                <w:color w:val="auto"/>
              </w:rPr>
              <w:t xml:space="preserve"> misdemeanor</w:t>
            </w:r>
            <w:r w:rsidR="00D90F17" w:rsidRPr="00AF43B4">
              <w:rPr>
                <w:color w:val="auto"/>
              </w:rPr>
              <w:t xml:space="preserve">   </w:t>
            </w:r>
            <w:r w:rsidRPr="00AF43B4">
              <w:rPr>
                <w:color w:val="auto"/>
              </w:rPr>
              <w:t xml:space="preserve"> proceedings </w:t>
            </w:r>
          </w:p>
          <w:p w:rsidR="00240636" w:rsidRPr="00AF43B4" w:rsidRDefault="00240636" w:rsidP="002249C1">
            <w:pPr>
              <w:pStyle w:val="Default"/>
              <w:ind w:left="378"/>
              <w:jc w:val="both"/>
              <w:rPr>
                <w:color w:val="auto"/>
              </w:rPr>
            </w:pPr>
            <w:r w:rsidRPr="00AF43B4">
              <w:rPr>
                <w:color w:val="auto"/>
              </w:rPr>
              <w:t>and criminal proceedings against natural and legal persons who have damaged or destroyed cultural heritage assets;</w:t>
            </w:r>
          </w:p>
          <w:p w:rsidR="00240636" w:rsidRPr="00AF43B4" w:rsidRDefault="00240636" w:rsidP="002249C1">
            <w:pPr>
              <w:pStyle w:val="Default"/>
              <w:ind w:left="378"/>
              <w:jc w:val="both"/>
              <w:rPr>
                <w:color w:val="auto"/>
              </w:rPr>
            </w:pPr>
          </w:p>
          <w:p w:rsidR="00D90F17" w:rsidRPr="00AF43B4" w:rsidRDefault="00D90F17" w:rsidP="002249C1">
            <w:pPr>
              <w:pStyle w:val="Default"/>
              <w:ind w:left="378"/>
              <w:jc w:val="both"/>
              <w:rPr>
                <w:color w:val="auto"/>
              </w:rPr>
            </w:pPr>
            <w:r w:rsidRPr="00AF43B4">
              <w:rPr>
                <w:color w:val="auto"/>
              </w:rPr>
              <w:t>1.6.  acts             conform        interventions</w:t>
            </w:r>
          </w:p>
          <w:p w:rsidR="00240636" w:rsidRPr="00AF43B4" w:rsidRDefault="00240636" w:rsidP="002249C1">
            <w:pPr>
              <w:pStyle w:val="Default"/>
              <w:ind w:left="378"/>
              <w:jc w:val="both"/>
              <w:rPr>
                <w:color w:val="auto"/>
              </w:rPr>
            </w:pPr>
            <w:r w:rsidRPr="00AF43B4">
              <w:rPr>
                <w:color w:val="auto"/>
              </w:rPr>
              <w:t>(</w:t>
            </w:r>
            <w:proofErr w:type="gramStart"/>
            <w:r w:rsidRPr="00AF43B4">
              <w:rPr>
                <w:color w:val="auto"/>
              </w:rPr>
              <w:t>conservation</w:t>
            </w:r>
            <w:proofErr w:type="gramEnd"/>
            <w:r w:rsidRPr="00AF43B4">
              <w:rPr>
                <w:color w:val="auto"/>
              </w:rPr>
              <w:t>, restoration, archaeological excavations, alteration or exploitation or any other actions) for which there is no permission/approval of the competent bodies of cultural heritage.</w:t>
            </w:r>
          </w:p>
          <w:p w:rsidR="00B2709C" w:rsidRPr="00AF43B4" w:rsidRDefault="00B2709C" w:rsidP="004D0ABB">
            <w:pPr>
              <w:pStyle w:val="Default"/>
              <w:rPr>
                <w:color w:val="auto"/>
              </w:rPr>
            </w:pPr>
          </w:p>
          <w:p w:rsidR="00240636" w:rsidRPr="00AF43B4" w:rsidRDefault="00240636" w:rsidP="004D0ABB">
            <w:pPr>
              <w:pStyle w:val="Default"/>
              <w:rPr>
                <w:color w:val="auto"/>
              </w:rPr>
            </w:pPr>
          </w:p>
          <w:p w:rsidR="00240636" w:rsidRPr="00AF43B4" w:rsidRDefault="00240636" w:rsidP="004D0ABB">
            <w:pPr>
              <w:pStyle w:val="Default"/>
              <w:jc w:val="center"/>
              <w:rPr>
                <w:b/>
                <w:color w:val="auto"/>
              </w:rPr>
            </w:pPr>
            <w:r w:rsidRPr="00AF43B4">
              <w:rPr>
                <w:b/>
                <w:color w:val="auto"/>
              </w:rPr>
              <w:t>Article 6</w:t>
            </w:r>
          </w:p>
          <w:p w:rsidR="00240636" w:rsidRPr="00AF43B4" w:rsidRDefault="00240636" w:rsidP="004D0ABB">
            <w:pPr>
              <w:pStyle w:val="Default"/>
              <w:jc w:val="center"/>
              <w:rPr>
                <w:b/>
                <w:color w:val="auto"/>
              </w:rPr>
            </w:pPr>
            <w:r w:rsidRPr="00AF43B4">
              <w:rPr>
                <w:b/>
                <w:color w:val="auto"/>
              </w:rPr>
              <w:t>Procedures and actions of the Inspectorate in the areas of asset protection</w:t>
            </w:r>
          </w:p>
          <w:p w:rsidR="00240636" w:rsidRPr="00AF43B4" w:rsidRDefault="00240636" w:rsidP="00DD634D">
            <w:pPr>
              <w:pStyle w:val="Default"/>
              <w:jc w:val="both"/>
              <w:rPr>
                <w:color w:val="auto"/>
              </w:rPr>
            </w:pPr>
          </w:p>
          <w:p w:rsidR="00E73CFD" w:rsidRPr="00AF43B4" w:rsidRDefault="00240636" w:rsidP="00DD634D">
            <w:pPr>
              <w:pStyle w:val="Default"/>
              <w:jc w:val="both"/>
              <w:rPr>
                <w:color w:val="auto"/>
              </w:rPr>
            </w:pPr>
            <w:r w:rsidRPr="00AF43B4">
              <w:rPr>
                <w:color w:val="auto"/>
              </w:rPr>
              <w:t xml:space="preserve">1. </w:t>
            </w:r>
            <w:r w:rsidR="00E73CFD" w:rsidRPr="00AF43B4">
              <w:rPr>
                <w:color w:val="auto"/>
              </w:rPr>
              <w:t xml:space="preserve"> </w:t>
            </w:r>
            <w:r w:rsidRPr="00AF43B4">
              <w:rPr>
                <w:color w:val="auto"/>
              </w:rPr>
              <w:t xml:space="preserve">In </w:t>
            </w:r>
            <w:r w:rsidR="00E73CFD" w:rsidRPr="00AF43B4">
              <w:rPr>
                <w:color w:val="auto"/>
              </w:rPr>
              <w:t xml:space="preserve">  </w:t>
            </w:r>
            <w:r w:rsidRPr="00AF43B4">
              <w:rPr>
                <w:color w:val="auto"/>
              </w:rPr>
              <w:t>the</w:t>
            </w:r>
            <w:r w:rsidR="00E73CFD" w:rsidRPr="00AF43B4">
              <w:rPr>
                <w:color w:val="auto"/>
              </w:rPr>
              <w:t xml:space="preserve"> </w:t>
            </w:r>
            <w:r w:rsidRPr="00AF43B4">
              <w:rPr>
                <w:color w:val="auto"/>
              </w:rPr>
              <w:t xml:space="preserve"> sense</w:t>
            </w:r>
            <w:r w:rsidR="00E73CFD" w:rsidRPr="00AF43B4">
              <w:rPr>
                <w:color w:val="auto"/>
              </w:rPr>
              <w:t xml:space="preserve"> </w:t>
            </w:r>
            <w:r w:rsidRPr="00AF43B4">
              <w:rPr>
                <w:color w:val="auto"/>
              </w:rPr>
              <w:t xml:space="preserve"> of </w:t>
            </w:r>
            <w:r w:rsidR="00E73CFD" w:rsidRPr="00AF43B4">
              <w:rPr>
                <w:color w:val="auto"/>
              </w:rPr>
              <w:t xml:space="preserve"> </w:t>
            </w:r>
            <w:r w:rsidRPr="00AF43B4">
              <w:rPr>
                <w:color w:val="auto"/>
              </w:rPr>
              <w:t xml:space="preserve">the </w:t>
            </w:r>
            <w:r w:rsidR="00E73CFD" w:rsidRPr="00AF43B4">
              <w:rPr>
                <w:color w:val="auto"/>
              </w:rPr>
              <w:t xml:space="preserve"> </w:t>
            </w:r>
            <w:r w:rsidRPr="00AF43B4">
              <w:rPr>
                <w:color w:val="auto"/>
              </w:rPr>
              <w:t>provisions of the Law</w:t>
            </w:r>
          </w:p>
          <w:p w:rsidR="00240636" w:rsidRPr="00AF43B4" w:rsidRDefault="00240636" w:rsidP="00DD634D">
            <w:pPr>
              <w:pStyle w:val="Default"/>
              <w:jc w:val="both"/>
              <w:rPr>
                <w:color w:val="auto"/>
              </w:rPr>
            </w:pPr>
            <w:r w:rsidRPr="00AF43B4">
              <w:rPr>
                <w:color w:val="auto"/>
              </w:rPr>
              <w:t xml:space="preserve"> on Cultural Heritage which define and regulate the content of the territory on the border of the perimeter of the protected asset space and the border of the protected area around it, the Inspectorate, within its powers to assess the state of preservation of the authenticity and </w:t>
            </w:r>
            <w:r w:rsidRPr="00AF43B4">
              <w:rPr>
                <w:color w:val="auto"/>
              </w:rPr>
              <w:lastRenderedPageBreak/>
              <w:t xml:space="preserve">integrity of the cultural heritage asset, </w:t>
            </w:r>
            <w:r w:rsidR="002E1343" w:rsidRPr="00AF43B4">
              <w:rPr>
                <w:color w:val="auto"/>
              </w:rPr>
              <w:t xml:space="preserve">shall </w:t>
            </w:r>
            <w:r w:rsidRPr="00AF43B4">
              <w:rPr>
                <w:color w:val="auto"/>
              </w:rPr>
              <w:t xml:space="preserve">take appropriate measures in accordance with the law and this Regulation, </w:t>
            </w:r>
            <w:r w:rsidR="002E1343" w:rsidRPr="00AF43B4">
              <w:rPr>
                <w:color w:val="auto"/>
              </w:rPr>
              <w:t>so that restoration, adaptation, construction and other activities within the perimeter of the protected asset and the protected area around it, do not affect the attributive values that constitute the authenticity and integrity of the cultural heritage asset.</w:t>
            </w:r>
          </w:p>
          <w:p w:rsidR="00240636" w:rsidRPr="00AF43B4" w:rsidRDefault="00240636" w:rsidP="004D0ABB">
            <w:pPr>
              <w:pStyle w:val="Default"/>
              <w:rPr>
                <w:color w:val="auto"/>
              </w:rPr>
            </w:pPr>
          </w:p>
          <w:p w:rsidR="0033210C" w:rsidRPr="00AF43B4" w:rsidRDefault="0033210C" w:rsidP="004D0ABB">
            <w:pPr>
              <w:pStyle w:val="Default"/>
              <w:rPr>
                <w:color w:val="auto"/>
              </w:rPr>
            </w:pPr>
          </w:p>
          <w:p w:rsidR="00E73CFD" w:rsidRPr="00AF43B4" w:rsidRDefault="00240636" w:rsidP="00E73CFD">
            <w:pPr>
              <w:pStyle w:val="Default"/>
              <w:jc w:val="both"/>
              <w:rPr>
                <w:color w:val="auto"/>
              </w:rPr>
            </w:pPr>
            <w:r w:rsidRPr="00AF43B4">
              <w:rPr>
                <w:color w:val="auto"/>
              </w:rPr>
              <w:t xml:space="preserve">2. </w:t>
            </w:r>
            <w:r w:rsidR="00E73CFD" w:rsidRPr="00AF43B4">
              <w:rPr>
                <w:color w:val="auto"/>
              </w:rPr>
              <w:t xml:space="preserve"> </w:t>
            </w:r>
            <w:r w:rsidRPr="00AF43B4">
              <w:rPr>
                <w:color w:val="auto"/>
              </w:rPr>
              <w:t xml:space="preserve">The </w:t>
            </w:r>
            <w:r w:rsidR="00E73CFD" w:rsidRPr="00AF43B4">
              <w:rPr>
                <w:color w:val="auto"/>
              </w:rPr>
              <w:t xml:space="preserve"> </w:t>
            </w:r>
            <w:r w:rsidRPr="00AF43B4">
              <w:rPr>
                <w:color w:val="auto"/>
              </w:rPr>
              <w:t>basis</w:t>
            </w:r>
            <w:r w:rsidR="00E73CFD" w:rsidRPr="00AF43B4">
              <w:rPr>
                <w:color w:val="auto"/>
              </w:rPr>
              <w:t xml:space="preserve"> </w:t>
            </w:r>
            <w:r w:rsidRPr="00AF43B4">
              <w:rPr>
                <w:color w:val="auto"/>
              </w:rPr>
              <w:t xml:space="preserve"> of </w:t>
            </w:r>
            <w:r w:rsidR="00E73CFD" w:rsidRPr="00AF43B4">
              <w:rPr>
                <w:color w:val="auto"/>
              </w:rPr>
              <w:t>the actions of the Inspectorate</w:t>
            </w:r>
          </w:p>
          <w:p w:rsidR="00240636" w:rsidRPr="00AF43B4" w:rsidRDefault="00240636" w:rsidP="00E73CFD">
            <w:pPr>
              <w:pStyle w:val="Default"/>
              <w:jc w:val="both"/>
              <w:rPr>
                <w:color w:val="auto"/>
              </w:rPr>
            </w:pPr>
            <w:r w:rsidRPr="00AF43B4">
              <w:rPr>
                <w:color w:val="auto"/>
              </w:rPr>
              <w:t xml:space="preserve">as in paragraph one (1) of this article, is the administrative act or other real act which documents the issuance of conditions and criteria for the intervention plan, the review and approval of the </w:t>
            </w:r>
            <w:r w:rsidR="002E1343" w:rsidRPr="00AF43B4">
              <w:rPr>
                <w:color w:val="auto"/>
              </w:rPr>
              <w:t>plan and the work permit issued</w:t>
            </w:r>
            <w:r w:rsidRPr="00AF43B4">
              <w:rPr>
                <w:color w:val="auto"/>
              </w:rPr>
              <w:t xml:space="preserve"> by the competent body of cultural heritage, as defined by the Law on Cultural Heritage and bylaws for the implementation of this law</w:t>
            </w:r>
            <w:r w:rsidR="002E1343" w:rsidRPr="00AF43B4">
              <w:rPr>
                <w:color w:val="auto"/>
              </w:rPr>
              <w:t>.</w:t>
            </w:r>
          </w:p>
          <w:p w:rsidR="00240636" w:rsidRDefault="00240636" w:rsidP="00E73CFD">
            <w:pPr>
              <w:pStyle w:val="Default"/>
              <w:jc w:val="both"/>
              <w:rPr>
                <w:color w:val="auto"/>
              </w:rPr>
            </w:pPr>
          </w:p>
          <w:p w:rsidR="005D02A1" w:rsidRPr="00AF43B4" w:rsidRDefault="005D02A1" w:rsidP="00E73CFD">
            <w:pPr>
              <w:pStyle w:val="Default"/>
              <w:jc w:val="both"/>
              <w:rPr>
                <w:color w:val="auto"/>
              </w:rPr>
            </w:pPr>
          </w:p>
          <w:p w:rsidR="00240636" w:rsidRPr="00AF43B4" w:rsidRDefault="00240636" w:rsidP="00E73CFD">
            <w:pPr>
              <w:pStyle w:val="Default"/>
              <w:jc w:val="both"/>
              <w:rPr>
                <w:color w:val="auto"/>
              </w:rPr>
            </w:pPr>
            <w:r w:rsidRPr="00AF43B4">
              <w:rPr>
                <w:color w:val="auto"/>
              </w:rPr>
              <w:t>3. Inspection and relevant actions r</w:t>
            </w:r>
            <w:r w:rsidR="002E1343" w:rsidRPr="00AF43B4">
              <w:rPr>
                <w:color w:val="auto"/>
              </w:rPr>
              <w:t>egarding other developments or activities</w:t>
            </w:r>
            <w:r w:rsidRPr="00AF43B4">
              <w:rPr>
                <w:color w:val="auto"/>
              </w:rPr>
              <w:t xml:space="preserve"> within the territory of the perimeter of the protected asset space and the border of the protection zone, is performed with the participation, cooperation and official recommendations of the professional official responsible for supervising the impl</w:t>
            </w:r>
            <w:r w:rsidR="002E1343" w:rsidRPr="00AF43B4">
              <w:rPr>
                <w:color w:val="auto"/>
              </w:rPr>
              <w:t xml:space="preserve">ementation of the relevant act as in </w:t>
            </w:r>
            <w:r w:rsidRPr="00AF43B4">
              <w:rPr>
                <w:color w:val="auto"/>
              </w:rPr>
              <w:t xml:space="preserve">paragraph two (2) of this Article, appointed by </w:t>
            </w:r>
            <w:r w:rsidRPr="00AF43B4">
              <w:rPr>
                <w:color w:val="auto"/>
              </w:rPr>
              <w:lastRenderedPageBreak/>
              <w:t>the competent body as defined by the Law o</w:t>
            </w:r>
            <w:r w:rsidR="002E1343" w:rsidRPr="00AF43B4">
              <w:rPr>
                <w:color w:val="auto"/>
              </w:rPr>
              <w:t xml:space="preserve">n Cultural Heritage and bylaws concerning </w:t>
            </w:r>
            <w:r w:rsidRPr="00AF43B4">
              <w:rPr>
                <w:color w:val="auto"/>
              </w:rPr>
              <w:t>the implementation of this law.</w:t>
            </w:r>
          </w:p>
          <w:p w:rsidR="00E73CFD" w:rsidRPr="00AF43B4" w:rsidRDefault="00E73CFD" w:rsidP="00E73CFD">
            <w:pPr>
              <w:pStyle w:val="Default"/>
              <w:jc w:val="both"/>
              <w:rPr>
                <w:color w:val="auto"/>
              </w:rPr>
            </w:pPr>
          </w:p>
          <w:p w:rsidR="00E73CFD" w:rsidRPr="00AF43B4" w:rsidRDefault="00240636" w:rsidP="00E73CFD">
            <w:pPr>
              <w:pStyle w:val="Default"/>
              <w:jc w:val="both"/>
              <w:rPr>
                <w:color w:val="auto"/>
              </w:rPr>
            </w:pPr>
            <w:r w:rsidRPr="00AF43B4">
              <w:rPr>
                <w:color w:val="auto"/>
              </w:rPr>
              <w:t xml:space="preserve">4. </w:t>
            </w:r>
            <w:r w:rsidR="00E73CFD" w:rsidRPr="00AF43B4">
              <w:rPr>
                <w:color w:val="auto"/>
              </w:rPr>
              <w:t xml:space="preserve"> </w:t>
            </w:r>
            <w:r w:rsidRPr="00AF43B4">
              <w:rPr>
                <w:color w:val="auto"/>
              </w:rPr>
              <w:t>Inspection</w:t>
            </w:r>
            <w:r w:rsidR="00E73CFD" w:rsidRPr="00AF43B4">
              <w:rPr>
                <w:color w:val="auto"/>
              </w:rPr>
              <w:t xml:space="preserve"> </w:t>
            </w:r>
            <w:r w:rsidRPr="00AF43B4">
              <w:rPr>
                <w:color w:val="auto"/>
              </w:rPr>
              <w:t xml:space="preserve"> </w:t>
            </w:r>
            <w:r w:rsidR="00E73CFD" w:rsidRPr="00AF43B4">
              <w:rPr>
                <w:color w:val="auto"/>
              </w:rPr>
              <w:t>procedures  and concrete actions</w:t>
            </w:r>
          </w:p>
          <w:p w:rsidR="00240636" w:rsidRPr="00AF43B4" w:rsidRDefault="00240636" w:rsidP="00E73CFD">
            <w:pPr>
              <w:pStyle w:val="Default"/>
              <w:jc w:val="both"/>
              <w:rPr>
                <w:color w:val="auto"/>
              </w:rPr>
            </w:pPr>
            <w:r w:rsidRPr="00AF43B4">
              <w:rPr>
                <w:color w:val="auto"/>
              </w:rPr>
              <w:t>of the Inspectorate, within the territory of the perimeter of the protected asset space and the border of the protection zone, are as follows:</w:t>
            </w:r>
          </w:p>
          <w:p w:rsidR="00240636" w:rsidRPr="00AF43B4" w:rsidRDefault="00240636" w:rsidP="004D0ABB">
            <w:pPr>
              <w:pStyle w:val="Default"/>
              <w:rPr>
                <w:color w:val="auto"/>
              </w:rPr>
            </w:pPr>
          </w:p>
          <w:p w:rsidR="00890A12" w:rsidRPr="00AF43B4" w:rsidRDefault="00240636" w:rsidP="00890A12">
            <w:pPr>
              <w:pStyle w:val="Default"/>
              <w:ind w:left="378"/>
              <w:jc w:val="both"/>
              <w:rPr>
                <w:color w:val="auto"/>
              </w:rPr>
            </w:pPr>
            <w:r w:rsidRPr="00AF43B4">
              <w:rPr>
                <w:color w:val="auto"/>
              </w:rPr>
              <w:t xml:space="preserve">4.1. </w:t>
            </w:r>
            <w:r w:rsidR="00890A12" w:rsidRPr="00AF43B4">
              <w:rPr>
                <w:color w:val="auto"/>
              </w:rPr>
              <w:t xml:space="preserve"> </w:t>
            </w:r>
            <w:r w:rsidRPr="00AF43B4">
              <w:rPr>
                <w:color w:val="auto"/>
              </w:rPr>
              <w:t xml:space="preserve">In </w:t>
            </w:r>
            <w:r w:rsidR="00890A12" w:rsidRPr="00AF43B4">
              <w:rPr>
                <w:color w:val="auto"/>
              </w:rPr>
              <w:t xml:space="preserve"> </w:t>
            </w:r>
            <w:r w:rsidRPr="00AF43B4">
              <w:rPr>
                <w:color w:val="auto"/>
              </w:rPr>
              <w:t>cases</w:t>
            </w:r>
            <w:r w:rsidR="00890A12" w:rsidRPr="00AF43B4">
              <w:rPr>
                <w:color w:val="auto"/>
              </w:rPr>
              <w:t xml:space="preserve">  when it is assessed that other</w:t>
            </w:r>
          </w:p>
          <w:p w:rsidR="00240636" w:rsidRPr="00AF43B4" w:rsidRDefault="00240636" w:rsidP="00890A12">
            <w:pPr>
              <w:pStyle w:val="Default"/>
              <w:ind w:left="378"/>
              <w:jc w:val="both"/>
              <w:rPr>
                <w:color w:val="auto"/>
              </w:rPr>
            </w:pPr>
            <w:r w:rsidRPr="00AF43B4">
              <w:rPr>
                <w:color w:val="auto"/>
              </w:rPr>
              <w:t xml:space="preserve">developments and activities in the territory of the perimeter of the protected </w:t>
            </w:r>
            <w:r w:rsidR="002E1343" w:rsidRPr="00AF43B4">
              <w:rPr>
                <w:color w:val="auto"/>
              </w:rPr>
              <w:t>asset space and the protection zone</w:t>
            </w:r>
            <w:r w:rsidRPr="00AF43B4">
              <w:rPr>
                <w:color w:val="auto"/>
              </w:rPr>
              <w:t xml:space="preserve"> around it as defined in this article, </w:t>
            </w:r>
            <w:r w:rsidR="002E1343" w:rsidRPr="00AF43B4">
              <w:rPr>
                <w:color w:val="auto"/>
              </w:rPr>
              <w:t>the conditions, criteria in the approved plan or other restrictions set out in this permit by the competent body have been exceeded</w:t>
            </w:r>
            <w:r w:rsidRPr="00AF43B4">
              <w:rPr>
                <w:color w:val="auto"/>
              </w:rPr>
              <w:t>, after receiving the notification from the competent body or the official responsible for supervising the implementation of the plan and the work permit, the competent body that has proceeded with the consent notifies the Inspectorate of the exceedances made and attaches the necessary docu</w:t>
            </w:r>
            <w:r w:rsidR="009F0C09">
              <w:rPr>
                <w:color w:val="auto"/>
              </w:rPr>
              <w:t>mentation for the specific case;</w:t>
            </w:r>
          </w:p>
          <w:p w:rsidR="00240636" w:rsidRPr="00AF43B4" w:rsidRDefault="00240636" w:rsidP="00890A12">
            <w:pPr>
              <w:pStyle w:val="Default"/>
              <w:ind w:left="378"/>
              <w:jc w:val="both"/>
              <w:rPr>
                <w:color w:val="auto"/>
              </w:rPr>
            </w:pPr>
          </w:p>
          <w:p w:rsidR="00890A12" w:rsidRPr="00AF43B4" w:rsidRDefault="00240636" w:rsidP="00890A12">
            <w:pPr>
              <w:pStyle w:val="Default"/>
              <w:ind w:left="378"/>
              <w:jc w:val="both"/>
              <w:rPr>
                <w:color w:val="auto"/>
              </w:rPr>
            </w:pPr>
            <w:r w:rsidRPr="00AF43B4">
              <w:rPr>
                <w:color w:val="auto"/>
              </w:rPr>
              <w:t>4.2.</w:t>
            </w:r>
            <w:r w:rsidR="00890A12" w:rsidRPr="00AF43B4">
              <w:rPr>
                <w:color w:val="auto"/>
              </w:rPr>
              <w:t xml:space="preserve">  </w:t>
            </w:r>
            <w:r w:rsidRPr="00AF43B4">
              <w:rPr>
                <w:color w:val="auto"/>
              </w:rPr>
              <w:t xml:space="preserve">The </w:t>
            </w:r>
            <w:r w:rsidR="00890A12" w:rsidRPr="00AF43B4">
              <w:rPr>
                <w:color w:val="auto"/>
              </w:rPr>
              <w:t xml:space="preserve">  </w:t>
            </w:r>
            <w:r w:rsidRPr="00AF43B4">
              <w:rPr>
                <w:color w:val="auto"/>
              </w:rPr>
              <w:t>Inspectorate</w:t>
            </w:r>
            <w:r w:rsidR="00890A12" w:rsidRPr="00AF43B4">
              <w:rPr>
                <w:color w:val="auto"/>
              </w:rPr>
              <w:t xml:space="preserve">  </w:t>
            </w:r>
            <w:r w:rsidRPr="00AF43B4">
              <w:rPr>
                <w:color w:val="auto"/>
              </w:rPr>
              <w:t xml:space="preserve"> </w:t>
            </w:r>
            <w:r w:rsidR="002E1343" w:rsidRPr="00AF43B4">
              <w:rPr>
                <w:color w:val="auto"/>
              </w:rPr>
              <w:t>shall</w:t>
            </w:r>
            <w:r w:rsidR="00890A12" w:rsidRPr="00AF43B4">
              <w:rPr>
                <w:color w:val="auto"/>
              </w:rPr>
              <w:t xml:space="preserve">  </w:t>
            </w:r>
            <w:r w:rsidR="002E1343" w:rsidRPr="00AF43B4">
              <w:rPr>
                <w:color w:val="auto"/>
              </w:rPr>
              <w:t xml:space="preserve"> address</w:t>
            </w:r>
            <w:r w:rsidR="00890A12" w:rsidRPr="00AF43B4">
              <w:rPr>
                <w:color w:val="auto"/>
              </w:rPr>
              <w:t xml:space="preserve">  the</w:t>
            </w:r>
          </w:p>
          <w:p w:rsidR="002E1343" w:rsidRPr="00AF43B4" w:rsidRDefault="00240636" w:rsidP="00890A12">
            <w:pPr>
              <w:pStyle w:val="Default"/>
              <w:ind w:left="378"/>
              <w:jc w:val="both"/>
              <w:rPr>
                <w:color w:val="auto"/>
              </w:rPr>
            </w:pPr>
            <w:r w:rsidRPr="00AF43B4">
              <w:rPr>
                <w:color w:val="auto"/>
              </w:rPr>
              <w:t xml:space="preserve">municipal authority competent for the supervision of construction permits with a special </w:t>
            </w:r>
            <w:r w:rsidR="002E1343" w:rsidRPr="00AF43B4">
              <w:rPr>
                <w:color w:val="auto"/>
              </w:rPr>
              <w:t xml:space="preserve">request </w:t>
            </w:r>
            <w:r w:rsidRPr="00AF43B4">
              <w:rPr>
                <w:color w:val="auto"/>
              </w:rPr>
              <w:t>with detailed explanations including a reasoning on the legal basis that</w:t>
            </w:r>
            <w:r w:rsidR="002E1343" w:rsidRPr="00AF43B4">
              <w:rPr>
                <w:color w:val="auto"/>
              </w:rPr>
              <w:t xml:space="preserve"> obliges the local authority to undertake</w:t>
            </w:r>
            <w:r w:rsidRPr="00AF43B4">
              <w:rPr>
                <w:color w:val="auto"/>
              </w:rPr>
              <w:t xml:space="preserve"> </w:t>
            </w:r>
            <w:r w:rsidRPr="00AF43B4">
              <w:rPr>
                <w:color w:val="auto"/>
              </w:rPr>
              <w:lastRenderedPageBreak/>
              <w:t>concrete actions</w:t>
            </w:r>
            <w:r w:rsidR="009F0C09">
              <w:rPr>
                <w:color w:val="auto"/>
              </w:rPr>
              <w:t>;</w:t>
            </w:r>
          </w:p>
          <w:p w:rsidR="0033210C" w:rsidRPr="00AF43B4" w:rsidRDefault="0033210C" w:rsidP="00890A12">
            <w:pPr>
              <w:pStyle w:val="Default"/>
              <w:jc w:val="both"/>
              <w:rPr>
                <w:color w:val="auto"/>
              </w:rPr>
            </w:pPr>
          </w:p>
          <w:p w:rsidR="00890A12" w:rsidRPr="00AF43B4" w:rsidRDefault="00240636" w:rsidP="00890A12">
            <w:pPr>
              <w:pStyle w:val="Default"/>
              <w:ind w:left="378"/>
              <w:jc w:val="both"/>
              <w:rPr>
                <w:color w:val="auto"/>
              </w:rPr>
            </w:pPr>
            <w:r w:rsidRPr="00AF43B4">
              <w:rPr>
                <w:color w:val="auto"/>
              </w:rPr>
              <w:t xml:space="preserve">4.3. </w:t>
            </w:r>
            <w:r w:rsidR="00890A12" w:rsidRPr="00AF43B4">
              <w:rPr>
                <w:color w:val="auto"/>
              </w:rPr>
              <w:t xml:space="preserve"> </w:t>
            </w:r>
            <w:r w:rsidRPr="00AF43B4">
              <w:rPr>
                <w:color w:val="auto"/>
              </w:rPr>
              <w:t xml:space="preserve">After </w:t>
            </w:r>
            <w:r w:rsidR="00890A12" w:rsidRPr="00AF43B4">
              <w:rPr>
                <w:color w:val="auto"/>
              </w:rPr>
              <w:t>notification with comprehensive</w:t>
            </w:r>
          </w:p>
          <w:p w:rsidR="00240636" w:rsidRPr="00AF43B4" w:rsidRDefault="00240636" w:rsidP="00890A12">
            <w:pPr>
              <w:pStyle w:val="Default"/>
              <w:ind w:left="378"/>
              <w:jc w:val="both"/>
              <w:rPr>
                <w:color w:val="auto"/>
              </w:rPr>
            </w:pPr>
            <w:r w:rsidRPr="00AF43B4">
              <w:rPr>
                <w:color w:val="auto"/>
              </w:rPr>
              <w:t>explanations, as in sub-paragraph 4.2 of this paragraph, respectively article, when the Inspectorate finds that the responsible local authority has failed to ensure the implementation of administrative acts for approval of the construction permit, the Inspectorate shall take legal action to initiate misdemeanor and/or criminal proceedings.</w:t>
            </w:r>
          </w:p>
          <w:p w:rsidR="00240636" w:rsidRPr="00AF43B4" w:rsidRDefault="00240636" w:rsidP="004D0ABB">
            <w:pPr>
              <w:pStyle w:val="Default"/>
              <w:rPr>
                <w:color w:val="auto"/>
              </w:rPr>
            </w:pPr>
          </w:p>
          <w:p w:rsidR="00890A12" w:rsidRPr="00AF43B4" w:rsidRDefault="00240636" w:rsidP="00890A12">
            <w:pPr>
              <w:pStyle w:val="Default"/>
              <w:jc w:val="both"/>
              <w:rPr>
                <w:color w:val="auto"/>
              </w:rPr>
            </w:pPr>
            <w:r w:rsidRPr="00AF43B4">
              <w:rPr>
                <w:color w:val="auto"/>
              </w:rPr>
              <w:t xml:space="preserve">5. </w:t>
            </w:r>
            <w:r w:rsidR="00936481" w:rsidRPr="00AF43B4">
              <w:rPr>
                <w:color w:val="auto"/>
              </w:rPr>
              <w:t xml:space="preserve"> </w:t>
            </w:r>
            <w:r w:rsidRPr="00AF43B4">
              <w:rPr>
                <w:color w:val="auto"/>
              </w:rPr>
              <w:t>At</w:t>
            </w:r>
            <w:r w:rsidR="00936481" w:rsidRPr="00AF43B4">
              <w:rPr>
                <w:color w:val="auto"/>
              </w:rPr>
              <w:t xml:space="preserve"> </w:t>
            </w:r>
            <w:r w:rsidRPr="00AF43B4">
              <w:rPr>
                <w:color w:val="auto"/>
              </w:rPr>
              <w:t xml:space="preserve"> any</w:t>
            </w:r>
            <w:r w:rsidR="00936481" w:rsidRPr="00AF43B4">
              <w:rPr>
                <w:color w:val="auto"/>
              </w:rPr>
              <w:t xml:space="preserve"> </w:t>
            </w:r>
            <w:r w:rsidRPr="00AF43B4">
              <w:rPr>
                <w:color w:val="auto"/>
              </w:rPr>
              <w:t xml:space="preserve"> stage</w:t>
            </w:r>
            <w:r w:rsidR="00936481" w:rsidRPr="00AF43B4">
              <w:rPr>
                <w:color w:val="auto"/>
              </w:rPr>
              <w:t xml:space="preserve"> </w:t>
            </w:r>
            <w:r w:rsidRPr="00AF43B4">
              <w:rPr>
                <w:color w:val="auto"/>
              </w:rPr>
              <w:t xml:space="preserve"> o</w:t>
            </w:r>
            <w:r w:rsidR="00890A12" w:rsidRPr="00AF43B4">
              <w:rPr>
                <w:color w:val="auto"/>
              </w:rPr>
              <w:t>f</w:t>
            </w:r>
            <w:r w:rsidR="00936481" w:rsidRPr="00AF43B4">
              <w:rPr>
                <w:color w:val="auto"/>
              </w:rPr>
              <w:t xml:space="preserve"> </w:t>
            </w:r>
            <w:r w:rsidR="00890A12" w:rsidRPr="00AF43B4">
              <w:rPr>
                <w:color w:val="auto"/>
              </w:rPr>
              <w:t xml:space="preserve"> the</w:t>
            </w:r>
            <w:r w:rsidR="00936481" w:rsidRPr="00AF43B4">
              <w:rPr>
                <w:color w:val="auto"/>
              </w:rPr>
              <w:t xml:space="preserve"> </w:t>
            </w:r>
            <w:r w:rsidR="00890A12" w:rsidRPr="00AF43B4">
              <w:rPr>
                <w:color w:val="auto"/>
              </w:rPr>
              <w:t xml:space="preserve"> inspection procedure, </w:t>
            </w:r>
          </w:p>
          <w:p w:rsidR="00240636" w:rsidRPr="00AF43B4" w:rsidRDefault="00890A12" w:rsidP="00890A12">
            <w:pPr>
              <w:pStyle w:val="Default"/>
              <w:jc w:val="both"/>
              <w:rPr>
                <w:color w:val="auto"/>
              </w:rPr>
            </w:pPr>
            <w:proofErr w:type="gramStart"/>
            <w:r w:rsidRPr="00AF43B4">
              <w:rPr>
                <w:color w:val="auto"/>
              </w:rPr>
              <w:t>the</w:t>
            </w:r>
            <w:proofErr w:type="gramEnd"/>
            <w:r w:rsidRPr="00AF43B4">
              <w:rPr>
                <w:color w:val="auto"/>
              </w:rPr>
              <w:t xml:space="preserve"> </w:t>
            </w:r>
            <w:r w:rsidR="00240636" w:rsidRPr="00AF43B4">
              <w:rPr>
                <w:color w:val="auto"/>
              </w:rPr>
              <w:t xml:space="preserve">Inspectorate has the right to request assistance and relevant information in written or verbal form, for all actions, inactions, communications or any other official letter from the competent body of cultural heritage related to the case. </w:t>
            </w:r>
          </w:p>
          <w:p w:rsidR="00240636" w:rsidRPr="00AF43B4" w:rsidRDefault="00240636" w:rsidP="004D0ABB">
            <w:pPr>
              <w:pStyle w:val="Default"/>
              <w:rPr>
                <w:color w:val="auto"/>
              </w:rPr>
            </w:pPr>
          </w:p>
          <w:p w:rsidR="00240636" w:rsidRPr="00AF43B4" w:rsidRDefault="00240636" w:rsidP="004D0ABB">
            <w:pPr>
              <w:pStyle w:val="Default"/>
              <w:rPr>
                <w:color w:val="auto"/>
              </w:rPr>
            </w:pPr>
          </w:p>
          <w:p w:rsidR="00936481" w:rsidRPr="00AF43B4" w:rsidRDefault="00936481" w:rsidP="004D0ABB">
            <w:pPr>
              <w:pStyle w:val="Default"/>
              <w:rPr>
                <w:color w:val="auto"/>
              </w:rPr>
            </w:pPr>
          </w:p>
          <w:p w:rsidR="00240636" w:rsidRPr="00AF43B4" w:rsidRDefault="00240636" w:rsidP="004D0ABB">
            <w:pPr>
              <w:pStyle w:val="Default"/>
              <w:jc w:val="center"/>
              <w:rPr>
                <w:b/>
                <w:color w:val="auto"/>
              </w:rPr>
            </w:pPr>
            <w:r w:rsidRPr="00AF43B4">
              <w:rPr>
                <w:b/>
                <w:color w:val="auto"/>
              </w:rPr>
              <w:t>Article 7</w:t>
            </w:r>
          </w:p>
          <w:p w:rsidR="00240636" w:rsidRPr="00AF43B4" w:rsidRDefault="00240636" w:rsidP="004D0ABB">
            <w:pPr>
              <w:pStyle w:val="Default"/>
              <w:jc w:val="center"/>
              <w:rPr>
                <w:b/>
                <w:color w:val="auto"/>
              </w:rPr>
            </w:pPr>
            <w:r w:rsidRPr="00AF43B4">
              <w:rPr>
                <w:b/>
                <w:color w:val="auto"/>
              </w:rPr>
              <w:t>Types of inspections</w:t>
            </w:r>
          </w:p>
          <w:p w:rsidR="00240636" w:rsidRPr="00AF43B4" w:rsidRDefault="00240636" w:rsidP="004D0ABB">
            <w:pPr>
              <w:pStyle w:val="Default"/>
              <w:rPr>
                <w:color w:val="auto"/>
              </w:rPr>
            </w:pPr>
          </w:p>
          <w:p w:rsidR="008C2144" w:rsidRPr="00AF43B4" w:rsidRDefault="00240636" w:rsidP="004D0ABB">
            <w:pPr>
              <w:pStyle w:val="Default"/>
              <w:rPr>
                <w:color w:val="auto"/>
              </w:rPr>
            </w:pPr>
            <w:r w:rsidRPr="00AF43B4">
              <w:rPr>
                <w:color w:val="auto"/>
              </w:rPr>
              <w:t xml:space="preserve">1. </w:t>
            </w:r>
            <w:r w:rsidR="008C2144" w:rsidRPr="00AF43B4">
              <w:rPr>
                <w:color w:val="auto"/>
              </w:rPr>
              <w:t xml:space="preserve"> </w:t>
            </w:r>
            <w:r w:rsidRPr="00AF43B4">
              <w:rPr>
                <w:color w:val="auto"/>
              </w:rPr>
              <w:t>The</w:t>
            </w:r>
            <w:r w:rsidR="008C2144" w:rsidRPr="00AF43B4">
              <w:rPr>
                <w:color w:val="auto"/>
              </w:rPr>
              <w:t xml:space="preserve"> </w:t>
            </w:r>
            <w:r w:rsidRPr="00AF43B4">
              <w:rPr>
                <w:color w:val="auto"/>
              </w:rPr>
              <w:t xml:space="preserve"> Inspectora</w:t>
            </w:r>
            <w:r w:rsidR="008C2144" w:rsidRPr="00AF43B4">
              <w:rPr>
                <w:color w:val="auto"/>
              </w:rPr>
              <w:t xml:space="preserve">te  shall  conduct inspections </w:t>
            </w:r>
          </w:p>
          <w:p w:rsidR="00240636" w:rsidRPr="00AF43B4" w:rsidRDefault="008C2144" w:rsidP="004D0ABB">
            <w:pPr>
              <w:pStyle w:val="Default"/>
              <w:rPr>
                <w:color w:val="auto"/>
              </w:rPr>
            </w:pPr>
            <w:r w:rsidRPr="00AF43B4">
              <w:rPr>
                <w:color w:val="auto"/>
              </w:rPr>
              <w:t xml:space="preserve">in </w:t>
            </w:r>
            <w:r w:rsidR="00240636" w:rsidRPr="00AF43B4">
              <w:rPr>
                <w:color w:val="auto"/>
              </w:rPr>
              <w:t>two ways, as:</w:t>
            </w:r>
          </w:p>
          <w:p w:rsidR="00240636" w:rsidRPr="00AF43B4" w:rsidRDefault="00240636" w:rsidP="008C2144">
            <w:pPr>
              <w:pStyle w:val="Default"/>
              <w:ind w:left="378"/>
              <w:rPr>
                <w:color w:val="auto"/>
              </w:rPr>
            </w:pPr>
          </w:p>
          <w:p w:rsidR="00240636" w:rsidRPr="00AF43B4" w:rsidRDefault="008C2144" w:rsidP="008C2144">
            <w:pPr>
              <w:pStyle w:val="Default"/>
              <w:rPr>
                <w:color w:val="auto"/>
              </w:rPr>
            </w:pPr>
            <w:r w:rsidRPr="00AF43B4">
              <w:rPr>
                <w:color w:val="auto"/>
              </w:rPr>
              <w:t xml:space="preserve">     </w:t>
            </w:r>
            <w:r w:rsidR="00240636" w:rsidRPr="00AF43B4">
              <w:rPr>
                <w:color w:val="auto"/>
              </w:rPr>
              <w:t xml:space="preserve">1.1. </w:t>
            </w:r>
            <w:r w:rsidRPr="00AF43B4">
              <w:rPr>
                <w:color w:val="auto"/>
              </w:rPr>
              <w:t xml:space="preserve"> </w:t>
            </w:r>
            <w:r w:rsidR="00240636" w:rsidRPr="00AF43B4">
              <w:rPr>
                <w:color w:val="auto"/>
              </w:rPr>
              <w:t>regular inspection; and</w:t>
            </w:r>
          </w:p>
          <w:p w:rsidR="00240636" w:rsidRDefault="008C2144" w:rsidP="004D0ABB">
            <w:pPr>
              <w:pStyle w:val="Default"/>
              <w:rPr>
                <w:color w:val="auto"/>
              </w:rPr>
            </w:pPr>
            <w:r w:rsidRPr="00AF43B4">
              <w:rPr>
                <w:color w:val="auto"/>
              </w:rPr>
              <w:t xml:space="preserve">     </w:t>
            </w:r>
            <w:r w:rsidR="00240636" w:rsidRPr="00AF43B4">
              <w:rPr>
                <w:color w:val="auto"/>
              </w:rPr>
              <w:t>1.2</w:t>
            </w:r>
            <w:proofErr w:type="gramStart"/>
            <w:r w:rsidR="00240636" w:rsidRPr="00AF43B4">
              <w:rPr>
                <w:color w:val="auto"/>
              </w:rPr>
              <w:t xml:space="preserve">. </w:t>
            </w:r>
            <w:r w:rsidRPr="00AF43B4">
              <w:rPr>
                <w:color w:val="auto"/>
              </w:rPr>
              <w:t xml:space="preserve"> </w:t>
            </w:r>
            <w:r w:rsidR="00240636" w:rsidRPr="00AF43B4">
              <w:rPr>
                <w:color w:val="auto"/>
              </w:rPr>
              <w:t>extraordinary</w:t>
            </w:r>
            <w:proofErr w:type="gramEnd"/>
            <w:r w:rsidR="00240636" w:rsidRPr="00AF43B4">
              <w:rPr>
                <w:color w:val="auto"/>
              </w:rPr>
              <w:t xml:space="preserve"> inspection.</w:t>
            </w:r>
          </w:p>
          <w:p w:rsidR="009F0C09" w:rsidRPr="00AF43B4" w:rsidRDefault="009F0C09" w:rsidP="004D0ABB">
            <w:pPr>
              <w:pStyle w:val="Default"/>
              <w:rPr>
                <w:color w:val="auto"/>
              </w:rPr>
            </w:pPr>
          </w:p>
          <w:p w:rsidR="008C2144" w:rsidRPr="00AF43B4" w:rsidRDefault="00240636" w:rsidP="008C2144">
            <w:pPr>
              <w:pStyle w:val="Default"/>
              <w:jc w:val="both"/>
              <w:rPr>
                <w:color w:val="auto"/>
              </w:rPr>
            </w:pPr>
            <w:r w:rsidRPr="00AF43B4">
              <w:rPr>
                <w:color w:val="auto"/>
              </w:rPr>
              <w:lastRenderedPageBreak/>
              <w:t xml:space="preserve">2. </w:t>
            </w:r>
            <w:r w:rsidR="008C2144" w:rsidRPr="00AF43B4">
              <w:rPr>
                <w:color w:val="auto"/>
              </w:rPr>
              <w:t xml:space="preserve"> </w:t>
            </w:r>
            <w:r w:rsidRPr="00AF43B4">
              <w:rPr>
                <w:color w:val="auto"/>
              </w:rPr>
              <w:t xml:space="preserve">The </w:t>
            </w:r>
            <w:r w:rsidR="008C2144" w:rsidRPr="00AF43B4">
              <w:rPr>
                <w:color w:val="auto"/>
              </w:rPr>
              <w:t xml:space="preserve">  regular   inspection     procedure       is</w:t>
            </w:r>
          </w:p>
          <w:p w:rsidR="00240636" w:rsidRPr="00AF43B4" w:rsidRDefault="00240636" w:rsidP="008C2144">
            <w:pPr>
              <w:pStyle w:val="Default"/>
              <w:jc w:val="both"/>
              <w:rPr>
                <w:color w:val="auto"/>
              </w:rPr>
            </w:pPr>
            <w:proofErr w:type="gramStart"/>
            <w:r w:rsidRPr="00AF43B4">
              <w:rPr>
                <w:color w:val="auto"/>
              </w:rPr>
              <w:t>considered</w:t>
            </w:r>
            <w:proofErr w:type="gramEnd"/>
            <w:r w:rsidRPr="00AF43B4">
              <w:rPr>
                <w:color w:val="auto"/>
              </w:rPr>
              <w:t xml:space="preserve"> the procedure which starts according to a notification or request from the institutions, the natural and legal person that has rights and obligations towards the cultural heritage asset and other mechanisms in the field of cultural heritage for taking actions by the Inspectorate.</w:t>
            </w:r>
          </w:p>
          <w:p w:rsidR="00240636" w:rsidRPr="00AF43B4" w:rsidRDefault="00240636" w:rsidP="004D0ABB">
            <w:pPr>
              <w:pStyle w:val="Default"/>
              <w:rPr>
                <w:color w:val="auto"/>
              </w:rPr>
            </w:pPr>
          </w:p>
          <w:p w:rsidR="00240636" w:rsidRPr="00AF43B4" w:rsidRDefault="00240636" w:rsidP="008C2144">
            <w:pPr>
              <w:pStyle w:val="Default"/>
              <w:jc w:val="both"/>
              <w:rPr>
                <w:color w:val="auto"/>
              </w:rPr>
            </w:pPr>
            <w:r w:rsidRPr="00AF43B4">
              <w:rPr>
                <w:color w:val="auto"/>
              </w:rPr>
              <w:t>3. The extraordinary inspection procedure is applied in cases when there are reports of irregularities during the implementation of projects according to the sub-legal act in force on Conservation and Restoration Activities of Cultural Heritage and unforeseen problems arise for which the intervention of the Heritage Inspectorate must be immediate.</w:t>
            </w:r>
          </w:p>
          <w:p w:rsidR="00240636" w:rsidRPr="00AF43B4" w:rsidRDefault="00240636" w:rsidP="004D0ABB">
            <w:pPr>
              <w:pStyle w:val="Default"/>
              <w:rPr>
                <w:color w:val="auto"/>
              </w:rPr>
            </w:pPr>
          </w:p>
          <w:p w:rsidR="00240636" w:rsidRPr="00AF43B4" w:rsidRDefault="00240636" w:rsidP="004D0ABB">
            <w:pPr>
              <w:pStyle w:val="Default"/>
              <w:rPr>
                <w:color w:val="auto"/>
              </w:rPr>
            </w:pPr>
          </w:p>
          <w:p w:rsidR="0033210C" w:rsidRPr="00AF43B4" w:rsidRDefault="0033210C" w:rsidP="004D0ABB">
            <w:pPr>
              <w:pStyle w:val="Default"/>
              <w:rPr>
                <w:color w:val="auto"/>
              </w:rPr>
            </w:pPr>
          </w:p>
          <w:p w:rsidR="00240636" w:rsidRPr="00AF43B4" w:rsidRDefault="00240636" w:rsidP="004D0ABB">
            <w:pPr>
              <w:pStyle w:val="Default"/>
              <w:jc w:val="center"/>
              <w:rPr>
                <w:b/>
                <w:color w:val="auto"/>
              </w:rPr>
            </w:pPr>
            <w:r w:rsidRPr="00AF43B4">
              <w:rPr>
                <w:b/>
                <w:color w:val="auto"/>
              </w:rPr>
              <w:t>Article 8</w:t>
            </w:r>
          </w:p>
          <w:p w:rsidR="00240636" w:rsidRPr="00AF43B4" w:rsidRDefault="00240636" w:rsidP="004D0ABB">
            <w:pPr>
              <w:pStyle w:val="Default"/>
              <w:jc w:val="center"/>
              <w:rPr>
                <w:b/>
                <w:color w:val="auto"/>
              </w:rPr>
            </w:pPr>
            <w:r w:rsidRPr="00AF43B4">
              <w:rPr>
                <w:b/>
                <w:color w:val="auto"/>
              </w:rPr>
              <w:t>Initiation of the inspection procedure</w:t>
            </w:r>
          </w:p>
          <w:p w:rsidR="00240636" w:rsidRPr="00AF43B4" w:rsidRDefault="00240636" w:rsidP="004D0ABB">
            <w:pPr>
              <w:pStyle w:val="Default"/>
              <w:rPr>
                <w:color w:val="auto"/>
              </w:rPr>
            </w:pPr>
          </w:p>
          <w:p w:rsidR="00C614C9" w:rsidRPr="00AF43B4" w:rsidRDefault="00240636" w:rsidP="00C614C9">
            <w:pPr>
              <w:pStyle w:val="Default"/>
              <w:jc w:val="both"/>
              <w:rPr>
                <w:color w:val="auto"/>
              </w:rPr>
            </w:pPr>
            <w:r w:rsidRPr="00AF43B4">
              <w:rPr>
                <w:color w:val="auto"/>
              </w:rPr>
              <w:t xml:space="preserve">1. </w:t>
            </w:r>
            <w:r w:rsidR="00C614C9" w:rsidRPr="00AF43B4">
              <w:rPr>
                <w:color w:val="auto"/>
              </w:rPr>
              <w:t xml:space="preserve"> </w:t>
            </w:r>
            <w:r w:rsidRPr="00AF43B4">
              <w:rPr>
                <w:color w:val="auto"/>
              </w:rPr>
              <w:t>The</w:t>
            </w:r>
            <w:r w:rsidR="00C614C9" w:rsidRPr="00AF43B4">
              <w:rPr>
                <w:color w:val="auto"/>
              </w:rPr>
              <w:t xml:space="preserve">  </w:t>
            </w:r>
            <w:r w:rsidRPr="00AF43B4">
              <w:rPr>
                <w:color w:val="auto"/>
              </w:rPr>
              <w:t xml:space="preserve"> initi</w:t>
            </w:r>
            <w:r w:rsidR="00C614C9" w:rsidRPr="00AF43B4">
              <w:rPr>
                <w:color w:val="auto"/>
              </w:rPr>
              <w:t>ation   of  the   regular   inspection</w:t>
            </w:r>
          </w:p>
          <w:p w:rsidR="00240636" w:rsidRPr="00AF43B4" w:rsidRDefault="00240636" w:rsidP="00C614C9">
            <w:pPr>
              <w:pStyle w:val="Default"/>
              <w:jc w:val="both"/>
              <w:rPr>
                <w:color w:val="auto"/>
              </w:rPr>
            </w:pPr>
            <w:proofErr w:type="gramStart"/>
            <w:r w:rsidRPr="00AF43B4">
              <w:rPr>
                <w:color w:val="auto"/>
              </w:rPr>
              <w:t>procedure</w:t>
            </w:r>
            <w:proofErr w:type="gramEnd"/>
            <w:r w:rsidRPr="00AF43B4">
              <w:rPr>
                <w:color w:val="auto"/>
              </w:rPr>
              <w:t xml:space="preserve"> is done after the Inspectorate receives a written notification or request from the cultural heritage institutions, the natural and legal person that has rights and obligations towards the cultural heritage asset or from other mechanisms of public institutions and non-governmental organizations that have competences or in their scope deal with aspects </w:t>
            </w:r>
            <w:r w:rsidRPr="00AF43B4">
              <w:rPr>
                <w:color w:val="auto"/>
              </w:rPr>
              <w:lastRenderedPageBreak/>
              <w:t>of cultural heritage.</w:t>
            </w:r>
          </w:p>
          <w:p w:rsidR="00240636" w:rsidRPr="00AF43B4" w:rsidRDefault="00240636" w:rsidP="00C614C9">
            <w:pPr>
              <w:pStyle w:val="Default"/>
              <w:jc w:val="both"/>
              <w:rPr>
                <w:color w:val="auto"/>
              </w:rPr>
            </w:pPr>
          </w:p>
          <w:p w:rsidR="00C614C9" w:rsidRPr="00AF43B4" w:rsidRDefault="00240636" w:rsidP="00C614C9">
            <w:pPr>
              <w:pStyle w:val="Default"/>
              <w:ind w:right="-179"/>
              <w:jc w:val="both"/>
              <w:rPr>
                <w:color w:val="auto"/>
              </w:rPr>
            </w:pPr>
            <w:r w:rsidRPr="00AF43B4">
              <w:rPr>
                <w:color w:val="auto"/>
              </w:rPr>
              <w:t xml:space="preserve">2. </w:t>
            </w:r>
            <w:r w:rsidR="00C614C9" w:rsidRPr="00AF43B4">
              <w:rPr>
                <w:color w:val="auto"/>
              </w:rPr>
              <w:t xml:space="preserve"> </w:t>
            </w:r>
            <w:r w:rsidRPr="00AF43B4">
              <w:rPr>
                <w:color w:val="auto"/>
              </w:rPr>
              <w:t xml:space="preserve">The initiation </w:t>
            </w:r>
            <w:r w:rsidR="00C614C9" w:rsidRPr="00AF43B4">
              <w:rPr>
                <w:color w:val="auto"/>
              </w:rPr>
              <w:t>of the extraordinary inspection</w:t>
            </w:r>
          </w:p>
          <w:p w:rsidR="00240636" w:rsidRPr="00AF43B4" w:rsidRDefault="00240636" w:rsidP="00C614C9">
            <w:pPr>
              <w:pStyle w:val="Default"/>
              <w:jc w:val="both"/>
              <w:rPr>
                <w:color w:val="auto"/>
              </w:rPr>
            </w:pPr>
            <w:r w:rsidRPr="00AF43B4">
              <w:rPr>
                <w:color w:val="auto"/>
              </w:rPr>
              <w:t>procedure is initiated by the Inspectorate of Cultural Heritage upon the request of the Ministry of Culture, Youth and Sports, notification by cultural heritage institutions, the natural and legal person who has rights and obligations to the cultural heritage asset, or by the media as well as ex officio.</w:t>
            </w:r>
          </w:p>
          <w:p w:rsidR="00240636" w:rsidRPr="00AF43B4" w:rsidRDefault="00240636" w:rsidP="004D0ABB">
            <w:pPr>
              <w:pStyle w:val="Default"/>
              <w:jc w:val="center"/>
              <w:rPr>
                <w:b/>
                <w:color w:val="auto"/>
              </w:rPr>
            </w:pPr>
          </w:p>
          <w:p w:rsidR="0033210C" w:rsidRPr="00AF43B4" w:rsidRDefault="0033210C" w:rsidP="004D0ABB">
            <w:pPr>
              <w:pStyle w:val="Default"/>
              <w:jc w:val="center"/>
              <w:rPr>
                <w:b/>
                <w:color w:val="auto"/>
              </w:rPr>
            </w:pPr>
          </w:p>
          <w:p w:rsidR="0033210C" w:rsidRPr="00AF43B4" w:rsidRDefault="0033210C" w:rsidP="004D0ABB">
            <w:pPr>
              <w:pStyle w:val="Default"/>
              <w:jc w:val="center"/>
              <w:rPr>
                <w:b/>
                <w:color w:val="auto"/>
              </w:rPr>
            </w:pPr>
          </w:p>
          <w:p w:rsidR="00240636" w:rsidRPr="00AF43B4" w:rsidRDefault="00240636" w:rsidP="004D0ABB">
            <w:pPr>
              <w:pStyle w:val="Default"/>
              <w:jc w:val="center"/>
              <w:rPr>
                <w:b/>
                <w:color w:val="auto"/>
              </w:rPr>
            </w:pPr>
            <w:r w:rsidRPr="00AF43B4">
              <w:rPr>
                <w:b/>
                <w:color w:val="auto"/>
              </w:rPr>
              <w:t>Article 9</w:t>
            </w:r>
          </w:p>
          <w:p w:rsidR="00240636" w:rsidRPr="00AF43B4" w:rsidRDefault="00240636" w:rsidP="004D0ABB">
            <w:pPr>
              <w:pStyle w:val="Default"/>
              <w:jc w:val="center"/>
              <w:rPr>
                <w:b/>
                <w:color w:val="auto"/>
              </w:rPr>
            </w:pPr>
            <w:r w:rsidRPr="00AF43B4">
              <w:rPr>
                <w:b/>
                <w:color w:val="auto"/>
              </w:rPr>
              <w:t>Appointment of the inspector</w:t>
            </w:r>
          </w:p>
          <w:p w:rsidR="00240636" w:rsidRPr="00AF43B4" w:rsidRDefault="00240636" w:rsidP="00C614C9">
            <w:pPr>
              <w:pStyle w:val="Default"/>
              <w:jc w:val="both"/>
              <w:rPr>
                <w:color w:val="auto"/>
              </w:rPr>
            </w:pPr>
          </w:p>
          <w:p w:rsidR="00240636" w:rsidRPr="00AF43B4" w:rsidRDefault="00240636" w:rsidP="00C614C9">
            <w:pPr>
              <w:pStyle w:val="Default"/>
              <w:jc w:val="both"/>
              <w:rPr>
                <w:color w:val="auto"/>
              </w:rPr>
            </w:pPr>
            <w:r w:rsidRPr="00AF43B4">
              <w:rPr>
                <w:color w:val="auto"/>
              </w:rPr>
              <w:t>1. The appointment of the Inspector of the Inspectorate to inspect a case is done according to the order of inspection.</w:t>
            </w:r>
          </w:p>
          <w:p w:rsidR="00240636" w:rsidRPr="00AF43B4" w:rsidRDefault="00240636" w:rsidP="00C614C9">
            <w:pPr>
              <w:pStyle w:val="Default"/>
              <w:jc w:val="both"/>
              <w:rPr>
                <w:color w:val="auto"/>
              </w:rPr>
            </w:pPr>
          </w:p>
          <w:p w:rsidR="00C614C9" w:rsidRPr="00AF43B4" w:rsidRDefault="00240636" w:rsidP="00C614C9">
            <w:pPr>
              <w:pStyle w:val="Default"/>
              <w:jc w:val="both"/>
              <w:rPr>
                <w:color w:val="auto"/>
              </w:rPr>
            </w:pPr>
            <w:r w:rsidRPr="00AF43B4">
              <w:rPr>
                <w:color w:val="auto"/>
              </w:rPr>
              <w:t>2. The Director of the Inspectorate within five (5) working days shall appoint the inspector to inspect the relevant case in the regular inspection procedure, in accordance with Article 1 of this paragraph.</w:t>
            </w:r>
          </w:p>
          <w:p w:rsidR="00C614C9" w:rsidRPr="00AF43B4" w:rsidRDefault="00C614C9" w:rsidP="00C614C9">
            <w:pPr>
              <w:pStyle w:val="Default"/>
              <w:jc w:val="both"/>
              <w:rPr>
                <w:color w:val="auto"/>
              </w:rPr>
            </w:pPr>
          </w:p>
          <w:p w:rsidR="00240636" w:rsidRPr="00AF43B4" w:rsidRDefault="00240636" w:rsidP="00C614C9">
            <w:pPr>
              <w:pStyle w:val="Default"/>
              <w:jc w:val="both"/>
              <w:rPr>
                <w:color w:val="auto"/>
              </w:rPr>
            </w:pPr>
            <w:r w:rsidRPr="00AF43B4">
              <w:rPr>
                <w:color w:val="auto"/>
              </w:rPr>
              <w:t>3. The Director of the Inspectorate within three (3) working days shall appoint the inspector to inspect the respective case in the extraordinary inspection procedure.</w:t>
            </w:r>
          </w:p>
          <w:p w:rsidR="00C614C9" w:rsidRPr="00AF43B4" w:rsidRDefault="00C614C9" w:rsidP="00C614C9">
            <w:pPr>
              <w:pStyle w:val="Default"/>
              <w:jc w:val="both"/>
              <w:rPr>
                <w:color w:val="auto"/>
              </w:rPr>
            </w:pPr>
          </w:p>
          <w:p w:rsidR="00240636" w:rsidRPr="00AF43B4" w:rsidRDefault="00240636" w:rsidP="00C614C9">
            <w:pPr>
              <w:pStyle w:val="Default"/>
              <w:jc w:val="both"/>
              <w:rPr>
                <w:color w:val="auto"/>
              </w:rPr>
            </w:pPr>
            <w:r w:rsidRPr="00AF43B4">
              <w:rPr>
                <w:color w:val="auto"/>
              </w:rPr>
              <w:t xml:space="preserve">4. In cases where the inspection is considered </w:t>
            </w:r>
            <w:r w:rsidRPr="00AF43B4">
              <w:rPr>
                <w:color w:val="auto"/>
              </w:rPr>
              <w:lastRenderedPageBreak/>
              <w:t>more specific and complex, the director of the Inspectorate may appoint more than one inspector to inspect the respective case.</w:t>
            </w:r>
          </w:p>
          <w:p w:rsidR="00240636" w:rsidRPr="00AF43B4" w:rsidRDefault="00240636" w:rsidP="00C614C9">
            <w:pPr>
              <w:pStyle w:val="Default"/>
              <w:jc w:val="both"/>
              <w:rPr>
                <w:color w:val="auto"/>
              </w:rPr>
            </w:pPr>
          </w:p>
          <w:p w:rsidR="00240636" w:rsidRPr="00AF43B4" w:rsidRDefault="00240636" w:rsidP="00C614C9">
            <w:pPr>
              <w:pStyle w:val="Default"/>
              <w:jc w:val="both"/>
              <w:rPr>
                <w:color w:val="auto"/>
              </w:rPr>
            </w:pPr>
            <w:r w:rsidRPr="00AF43B4">
              <w:rPr>
                <w:color w:val="auto"/>
              </w:rPr>
              <w:t>5. In case of appointment of the inspector, the director of the Inspectorate may exceed paragraph 1 of this article in case of conflict of interest of the inspector, in case of absence of the inspector at work or in other circumstances that make the appointment of the inspector impossible in the concrete case of inspection.</w:t>
            </w:r>
          </w:p>
          <w:p w:rsidR="00240636" w:rsidRPr="00AF43B4" w:rsidRDefault="00240636" w:rsidP="004D0ABB">
            <w:pPr>
              <w:pStyle w:val="Default"/>
              <w:rPr>
                <w:color w:val="auto"/>
              </w:rPr>
            </w:pPr>
          </w:p>
          <w:p w:rsidR="00C614C9" w:rsidRPr="00AF43B4" w:rsidRDefault="00C614C9" w:rsidP="004D0ABB">
            <w:pPr>
              <w:pStyle w:val="Default"/>
              <w:rPr>
                <w:color w:val="auto"/>
              </w:rPr>
            </w:pPr>
          </w:p>
          <w:p w:rsidR="00240636" w:rsidRPr="00AF43B4" w:rsidRDefault="00240636" w:rsidP="004D0ABB">
            <w:pPr>
              <w:pStyle w:val="Default"/>
              <w:jc w:val="center"/>
              <w:rPr>
                <w:b/>
                <w:color w:val="auto"/>
              </w:rPr>
            </w:pPr>
            <w:r w:rsidRPr="00AF43B4">
              <w:rPr>
                <w:b/>
                <w:color w:val="auto"/>
              </w:rPr>
              <w:t>Article 10</w:t>
            </w:r>
          </w:p>
          <w:p w:rsidR="00240636" w:rsidRPr="00AF43B4" w:rsidRDefault="00240636" w:rsidP="004D0ABB">
            <w:pPr>
              <w:pStyle w:val="Default"/>
              <w:jc w:val="center"/>
              <w:rPr>
                <w:b/>
                <w:color w:val="auto"/>
              </w:rPr>
            </w:pPr>
            <w:r w:rsidRPr="00AF43B4">
              <w:rPr>
                <w:b/>
                <w:color w:val="auto"/>
              </w:rPr>
              <w:t>Inspection visit</w:t>
            </w:r>
          </w:p>
          <w:p w:rsidR="00240636" w:rsidRPr="00AF43B4" w:rsidRDefault="00240636" w:rsidP="00C614C9">
            <w:pPr>
              <w:pStyle w:val="Default"/>
              <w:jc w:val="both"/>
              <w:rPr>
                <w:color w:val="auto"/>
              </w:rPr>
            </w:pPr>
          </w:p>
          <w:p w:rsidR="00C614C9" w:rsidRPr="00AF43B4" w:rsidRDefault="00240636" w:rsidP="00C614C9">
            <w:pPr>
              <w:pStyle w:val="Default"/>
              <w:jc w:val="both"/>
              <w:rPr>
                <w:color w:val="auto"/>
              </w:rPr>
            </w:pPr>
            <w:r w:rsidRPr="00AF43B4">
              <w:rPr>
                <w:color w:val="auto"/>
              </w:rPr>
              <w:t xml:space="preserve">1. </w:t>
            </w:r>
            <w:r w:rsidR="00C614C9" w:rsidRPr="00AF43B4">
              <w:rPr>
                <w:color w:val="auto"/>
              </w:rPr>
              <w:t xml:space="preserve"> </w:t>
            </w:r>
            <w:r w:rsidRPr="00AF43B4">
              <w:rPr>
                <w:color w:val="auto"/>
              </w:rPr>
              <w:t>The</w:t>
            </w:r>
            <w:r w:rsidR="00C614C9" w:rsidRPr="00AF43B4">
              <w:rPr>
                <w:color w:val="auto"/>
              </w:rPr>
              <w:t xml:space="preserve">   </w:t>
            </w:r>
            <w:r w:rsidRPr="00AF43B4">
              <w:rPr>
                <w:color w:val="auto"/>
              </w:rPr>
              <w:t xml:space="preserve"> i</w:t>
            </w:r>
            <w:r w:rsidR="00C614C9" w:rsidRPr="00AF43B4">
              <w:rPr>
                <w:color w:val="auto"/>
              </w:rPr>
              <w:t>nspector   appointed    for   the    case</w:t>
            </w:r>
          </w:p>
          <w:p w:rsidR="00240636" w:rsidRPr="00AF43B4" w:rsidRDefault="00240636" w:rsidP="00C614C9">
            <w:pPr>
              <w:pStyle w:val="Default"/>
              <w:jc w:val="both"/>
              <w:rPr>
                <w:color w:val="auto"/>
              </w:rPr>
            </w:pPr>
            <w:proofErr w:type="gramStart"/>
            <w:r w:rsidRPr="00AF43B4">
              <w:rPr>
                <w:color w:val="auto"/>
              </w:rPr>
              <w:t>inspection</w:t>
            </w:r>
            <w:proofErr w:type="gramEnd"/>
            <w:r w:rsidRPr="00AF43B4">
              <w:rPr>
                <w:color w:val="auto"/>
              </w:rPr>
              <w:t xml:space="preserve"> is obliged to perform the inspection visit within five (5) working days.</w:t>
            </w:r>
          </w:p>
          <w:p w:rsidR="00240636" w:rsidRPr="00AF43B4" w:rsidRDefault="00240636" w:rsidP="00C614C9">
            <w:pPr>
              <w:pStyle w:val="Default"/>
              <w:jc w:val="both"/>
              <w:rPr>
                <w:color w:val="auto"/>
              </w:rPr>
            </w:pPr>
          </w:p>
          <w:p w:rsidR="00C614C9" w:rsidRPr="00AF43B4" w:rsidRDefault="00240636" w:rsidP="00C614C9">
            <w:pPr>
              <w:pStyle w:val="Default"/>
              <w:jc w:val="both"/>
              <w:rPr>
                <w:color w:val="auto"/>
              </w:rPr>
            </w:pPr>
            <w:r w:rsidRPr="00AF43B4">
              <w:rPr>
                <w:color w:val="auto"/>
              </w:rPr>
              <w:t xml:space="preserve">2. </w:t>
            </w:r>
            <w:r w:rsidR="00C614C9" w:rsidRPr="00AF43B4">
              <w:rPr>
                <w:color w:val="auto"/>
              </w:rPr>
              <w:t xml:space="preserve"> </w:t>
            </w:r>
            <w:r w:rsidRPr="00AF43B4">
              <w:rPr>
                <w:color w:val="auto"/>
              </w:rPr>
              <w:t>The inspecto</w:t>
            </w:r>
            <w:r w:rsidR="00C614C9" w:rsidRPr="00AF43B4">
              <w:rPr>
                <w:color w:val="auto"/>
              </w:rPr>
              <w:t>r should take care  to inform  in</w:t>
            </w:r>
          </w:p>
          <w:p w:rsidR="00240636" w:rsidRPr="00AF43B4" w:rsidRDefault="00240636" w:rsidP="00C614C9">
            <w:pPr>
              <w:pStyle w:val="Default"/>
              <w:jc w:val="both"/>
              <w:rPr>
                <w:color w:val="auto"/>
              </w:rPr>
            </w:pPr>
            <w:proofErr w:type="gramStart"/>
            <w:r w:rsidRPr="00AF43B4">
              <w:rPr>
                <w:color w:val="auto"/>
              </w:rPr>
              <w:t>advance</w:t>
            </w:r>
            <w:proofErr w:type="gramEnd"/>
            <w:r w:rsidRPr="00AF43B4">
              <w:rPr>
                <w:color w:val="auto"/>
              </w:rPr>
              <w:t xml:space="preserve"> the relevant persons and mechanisms for inspection, according to the possibilities and needs.</w:t>
            </w:r>
          </w:p>
          <w:p w:rsidR="00240636" w:rsidRPr="00AF43B4" w:rsidRDefault="00240636" w:rsidP="00C614C9">
            <w:pPr>
              <w:pStyle w:val="Default"/>
              <w:jc w:val="both"/>
              <w:rPr>
                <w:color w:val="auto"/>
              </w:rPr>
            </w:pPr>
          </w:p>
          <w:p w:rsidR="00240636" w:rsidRPr="00AF43B4" w:rsidRDefault="00240636" w:rsidP="00C614C9">
            <w:pPr>
              <w:pStyle w:val="Default"/>
              <w:jc w:val="both"/>
              <w:rPr>
                <w:color w:val="auto"/>
              </w:rPr>
            </w:pPr>
            <w:r w:rsidRPr="00AF43B4">
              <w:rPr>
                <w:color w:val="auto"/>
              </w:rPr>
              <w:t>3. During the inspection, the inspector must observe the scene, make an assessment of the situation and draw the correct findings from the inspection.</w:t>
            </w:r>
          </w:p>
          <w:p w:rsidR="00240636" w:rsidRPr="00AF43B4" w:rsidRDefault="00240636" w:rsidP="00C614C9">
            <w:pPr>
              <w:pStyle w:val="Default"/>
              <w:jc w:val="both"/>
              <w:rPr>
                <w:color w:val="auto"/>
              </w:rPr>
            </w:pPr>
          </w:p>
          <w:p w:rsidR="00C614C9" w:rsidRPr="00AF43B4" w:rsidRDefault="00240636" w:rsidP="00C614C9">
            <w:pPr>
              <w:pStyle w:val="Default"/>
              <w:jc w:val="both"/>
              <w:rPr>
                <w:color w:val="auto"/>
              </w:rPr>
            </w:pPr>
            <w:r w:rsidRPr="00AF43B4">
              <w:rPr>
                <w:color w:val="auto"/>
              </w:rPr>
              <w:t xml:space="preserve">4. </w:t>
            </w:r>
            <w:r w:rsidR="00C614C9" w:rsidRPr="00AF43B4">
              <w:rPr>
                <w:color w:val="auto"/>
              </w:rPr>
              <w:t xml:space="preserve"> </w:t>
            </w:r>
            <w:r w:rsidRPr="00AF43B4">
              <w:rPr>
                <w:color w:val="auto"/>
              </w:rPr>
              <w:t>The</w:t>
            </w:r>
            <w:r w:rsidR="00C614C9" w:rsidRPr="00AF43B4">
              <w:rPr>
                <w:color w:val="auto"/>
              </w:rPr>
              <w:t xml:space="preserve"> </w:t>
            </w:r>
            <w:r w:rsidRPr="00AF43B4">
              <w:rPr>
                <w:color w:val="auto"/>
              </w:rPr>
              <w:t xml:space="preserve"> inspector</w:t>
            </w:r>
            <w:r w:rsidR="00C614C9" w:rsidRPr="00AF43B4">
              <w:rPr>
                <w:color w:val="auto"/>
              </w:rPr>
              <w:t xml:space="preserve">  shall put up the tape or other</w:t>
            </w:r>
          </w:p>
          <w:p w:rsidR="00240636" w:rsidRPr="00AF43B4" w:rsidRDefault="00240636" w:rsidP="00C614C9">
            <w:pPr>
              <w:pStyle w:val="Default"/>
              <w:jc w:val="both"/>
              <w:rPr>
                <w:color w:val="auto"/>
              </w:rPr>
            </w:pPr>
            <w:proofErr w:type="gramStart"/>
            <w:r w:rsidRPr="00AF43B4">
              <w:rPr>
                <w:color w:val="auto"/>
              </w:rPr>
              <w:t>official</w:t>
            </w:r>
            <w:proofErr w:type="gramEnd"/>
            <w:r w:rsidRPr="00AF43B4">
              <w:rPr>
                <w:color w:val="auto"/>
              </w:rPr>
              <w:t xml:space="preserve"> signs at the scene when he deems that </w:t>
            </w:r>
            <w:r w:rsidRPr="00AF43B4">
              <w:rPr>
                <w:color w:val="auto"/>
              </w:rPr>
              <w:lastRenderedPageBreak/>
              <w:t>the placement is necessary and affects the preservation and protection of the cultural heritage asset.</w:t>
            </w:r>
          </w:p>
          <w:p w:rsidR="00240636" w:rsidRPr="00AF43B4" w:rsidRDefault="00240636" w:rsidP="00C614C9">
            <w:pPr>
              <w:pStyle w:val="Default"/>
              <w:jc w:val="both"/>
              <w:rPr>
                <w:color w:val="auto"/>
              </w:rPr>
            </w:pPr>
          </w:p>
          <w:p w:rsidR="00C614C9" w:rsidRPr="00AF43B4" w:rsidRDefault="00240636" w:rsidP="00C614C9">
            <w:pPr>
              <w:pStyle w:val="Default"/>
              <w:jc w:val="both"/>
              <w:rPr>
                <w:color w:val="auto"/>
              </w:rPr>
            </w:pPr>
            <w:r w:rsidRPr="00AF43B4">
              <w:rPr>
                <w:color w:val="auto"/>
              </w:rPr>
              <w:t>5.</w:t>
            </w:r>
            <w:r w:rsidR="00C614C9" w:rsidRPr="00AF43B4">
              <w:rPr>
                <w:color w:val="auto"/>
              </w:rPr>
              <w:t xml:space="preserve"> </w:t>
            </w:r>
            <w:r w:rsidRPr="00AF43B4">
              <w:rPr>
                <w:color w:val="auto"/>
              </w:rPr>
              <w:t xml:space="preserve"> The </w:t>
            </w:r>
            <w:r w:rsidR="00C614C9" w:rsidRPr="00AF43B4">
              <w:rPr>
                <w:color w:val="auto"/>
              </w:rPr>
              <w:t xml:space="preserve"> </w:t>
            </w:r>
            <w:r w:rsidRPr="00AF43B4">
              <w:rPr>
                <w:color w:val="auto"/>
              </w:rPr>
              <w:t>de</w:t>
            </w:r>
            <w:r w:rsidR="00C614C9" w:rsidRPr="00AF43B4">
              <w:rPr>
                <w:color w:val="auto"/>
              </w:rPr>
              <w:t>termination  of  the   form   and   the</w:t>
            </w:r>
          </w:p>
          <w:p w:rsidR="00240636" w:rsidRPr="00AF43B4" w:rsidRDefault="00240636" w:rsidP="00C614C9">
            <w:pPr>
              <w:pStyle w:val="Default"/>
              <w:jc w:val="both"/>
              <w:rPr>
                <w:color w:val="auto"/>
              </w:rPr>
            </w:pPr>
            <w:proofErr w:type="gramStart"/>
            <w:r w:rsidRPr="00AF43B4">
              <w:rPr>
                <w:color w:val="auto"/>
              </w:rPr>
              <w:t>inscription</w:t>
            </w:r>
            <w:proofErr w:type="gramEnd"/>
            <w:r w:rsidRPr="00AF43B4">
              <w:rPr>
                <w:color w:val="auto"/>
              </w:rPr>
              <w:t xml:space="preserve"> of the tapes or other official signs of the Inspectorate is done with the decision of the minister.</w:t>
            </w:r>
          </w:p>
          <w:p w:rsidR="00170FDE" w:rsidRPr="00AF43B4" w:rsidRDefault="00170FDE" w:rsidP="004D0ABB">
            <w:pPr>
              <w:pStyle w:val="Default"/>
              <w:rPr>
                <w:color w:val="auto"/>
              </w:rPr>
            </w:pPr>
          </w:p>
          <w:p w:rsidR="00240636" w:rsidRPr="00AF43B4" w:rsidRDefault="00240636" w:rsidP="004D0ABB">
            <w:pPr>
              <w:pStyle w:val="Default"/>
              <w:jc w:val="center"/>
              <w:rPr>
                <w:b/>
                <w:color w:val="auto"/>
              </w:rPr>
            </w:pPr>
            <w:r w:rsidRPr="00AF43B4">
              <w:rPr>
                <w:b/>
                <w:color w:val="auto"/>
              </w:rPr>
              <w:t>Article 11</w:t>
            </w:r>
          </w:p>
          <w:p w:rsidR="00240636" w:rsidRPr="00AF43B4" w:rsidRDefault="00240636" w:rsidP="004D0ABB">
            <w:pPr>
              <w:pStyle w:val="Default"/>
              <w:jc w:val="center"/>
              <w:rPr>
                <w:b/>
                <w:color w:val="auto"/>
              </w:rPr>
            </w:pPr>
            <w:r w:rsidRPr="00AF43B4">
              <w:rPr>
                <w:b/>
                <w:color w:val="auto"/>
              </w:rPr>
              <w:t>Inspection minutes</w:t>
            </w:r>
          </w:p>
          <w:p w:rsidR="00240636" w:rsidRPr="00AF43B4" w:rsidRDefault="00240636" w:rsidP="004D0ABB">
            <w:pPr>
              <w:pStyle w:val="Default"/>
              <w:rPr>
                <w:color w:val="auto"/>
              </w:rPr>
            </w:pPr>
          </w:p>
          <w:p w:rsidR="00240636" w:rsidRPr="00AF43B4" w:rsidRDefault="00240636" w:rsidP="0062140C">
            <w:pPr>
              <w:pStyle w:val="Default"/>
              <w:jc w:val="both"/>
              <w:rPr>
                <w:color w:val="auto"/>
              </w:rPr>
            </w:pPr>
            <w:r w:rsidRPr="00AF43B4">
              <w:rPr>
                <w:color w:val="auto"/>
              </w:rPr>
              <w:t>1. In the case of inspection, the inspector is obliged to keep and complete the inspection minutes in three copies, according to the circumstances at the scene.</w:t>
            </w:r>
          </w:p>
          <w:p w:rsidR="00240636" w:rsidRPr="00AF43B4" w:rsidRDefault="00240636" w:rsidP="004D0ABB">
            <w:pPr>
              <w:pStyle w:val="Default"/>
              <w:rPr>
                <w:color w:val="auto"/>
              </w:rPr>
            </w:pPr>
          </w:p>
          <w:p w:rsidR="0062140C" w:rsidRPr="00AF43B4" w:rsidRDefault="00240636" w:rsidP="0062140C">
            <w:pPr>
              <w:pStyle w:val="Default"/>
              <w:jc w:val="both"/>
              <w:rPr>
                <w:color w:val="auto"/>
              </w:rPr>
            </w:pPr>
            <w:r w:rsidRPr="00AF43B4">
              <w:rPr>
                <w:color w:val="auto"/>
              </w:rPr>
              <w:t xml:space="preserve">2. </w:t>
            </w:r>
            <w:r w:rsidR="0062140C" w:rsidRPr="00AF43B4">
              <w:rPr>
                <w:color w:val="auto"/>
              </w:rPr>
              <w:t xml:space="preserve"> </w:t>
            </w:r>
            <w:r w:rsidRPr="00AF43B4">
              <w:rPr>
                <w:color w:val="auto"/>
              </w:rPr>
              <w:t xml:space="preserve">The </w:t>
            </w:r>
            <w:r w:rsidR="0062140C" w:rsidRPr="00AF43B4">
              <w:rPr>
                <w:color w:val="auto"/>
              </w:rPr>
              <w:t xml:space="preserve">  </w:t>
            </w:r>
            <w:r w:rsidRPr="00AF43B4">
              <w:rPr>
                <w:color w:val="auto"/>
              </w:rPr>
              <w:t>ins</w:t>
            </w:r>
            <w:r w:rsidR="0062140C" w:rsidRPr="00AF43B4">
              <w:rPr>
                <w:color w:val="auto"/>
              </w:rPr>
              <w:t>pection   minutes  of  the    Cultural</w:t>
            </w:r>
          </w:p>
          <w:p w:rsidR="00240636" w:rsidRPr="00AF43B4" w:rsidRDefault="00240636" w:rsidP="0062140C">
            <w:pPr>
              <w:pStyle w:val="Default"/>
              <w:jc w:val="both"/>
              <w:rPr>
                <w:color w:val="auto"/>
              </w:rPr>
            </w:pPr>
            <w:r w:rsidRPr="00AF43B4">
              <w:rPr>
                <w:color w:val="auto"/>
              </w:rPr>
              <w:t>Heritage Inspectorate shall contain the following data:</w:t>
            </w:r>
          </w:p>
          <w:p w:rsidR="00240636" w:rsidRPr="00AF43B4" w:rsidRDefault="00240636" w:rsidP="004D0ABB">
            <w:pPr>
              <w:pStyle w:val="Default"/>
              <w:rPr>
                <w:color w:val="auto"/>
              </w:rPr>
            </w:pPr>
          </w:p>
          <w:p w:rsidR="00240636" w:rsidRPr="00AF43B4" w:rsidRDefault="00240636" w:rsidP="0062140C">
            <w:pPr>
              <w:pStyle w:val="Default"/>
              <w:ind w:left="378"/>
              <w:rPr>
                <w:color w:val="auto"/>
              </w:rPr>
            </w:pPr>
            <w:r w:rsidRPr="00AF43B4">
              <w:rPr>
                <w:color w:val="auto"/>
              </w:rPr>
              <w:t xml:space="preserve">2.1. </w:t>
            </w:r>
            <w:r w:rsidR="0062140C" w:rsidRPr="00AF43B4">
              <w:rPr>
                <w:color w:val="auto"/>
              </w:rPr>
              <w:t xml:space="preserve"> </w:t>
            </w:r>
            <w:r w:rsidRPr="00AF43B4">
              <w:rPr>
                <w:color w:val="auto"/>
              </w:rPr>
              <w:t>the logo of the Republic of Kosovo;</w:t>
            </w:r>
          </w:p>
          <w:p w:rsidR="0062140C" w:rsidRPr="00AF43B4" w:rsidRDefault="0062140C" w:rsidP="0062140C">
            <w:pPr>
              <w:pStyle w:val="Default"/>
              <w:ind w:left="378"/>
              <w:rPr>
                <w:color w:val="auto"/>
              </w:rPr>
            </w:pPr>
          </w:p>
          <w:p w:rsidR="0062140C" w:rsidRPr="00AF43B4" w:rsidRDefault="00240636" w:rsidP="0062140C">
            <w:pPr>
              <w:pStyle w:val="Default"/>
              <w:ind w:left="378"/>
              <w:jc w:val="both"/>
              <w:rPr>
                <w:color w:val="auto"/>
              </w:rPr>
            </w:pPr>
            <w:r w:rsidRPr="00AF43B4">
              <w:rPr>
                <w:color w:val="auto"/>
              </w:rPr>
              <w:t xml:space="preserve">2.2. </w:t>
            </w:r>
            <w:r w:rsidR="0062140C" w:rsidRPr="00AF43B4">
              <w:rPr>
                <w:color w:val="auto"/>
              </w:rPr>
              <w:t xml:space="preserve"> </w:t>
            </w:r>
            <w:r w:rsidRPr="00AF43B4">
              <w:rPr>
                <w:color w:val="auto"/>
              </w:rPr>
              <w:t>the</w:t>
            </w:r>
            <w:r w:rsidR="0062140C" w:rsidRPr="00AF43B4">
              <w:rPr>
                <w:color w:val="auto"/>
              </w:rPr>
              <w:t xml:space="preserve">  designation  of  the  Ministry    of</w:t>
            </w:r>
          </w:p>
          <w:p w:rsidR="00240636" w:rsidRPr="00AF43B4" w:rsidRDefault="00240636" w:rsidP="0062140C">
            <w:pPr>
              <w:pStyle w:val="Default"/>
              <w:ind w:left="378"/>
              <w:jc w:val="both"/>
              <w:rPr>
                <w:color w:val="auto"/>
              </w:rPr>
            </w:pPr>
            <w:r w:rsidRPr="00AF43B4">
              <w:rPr>
                <w:color w:val="auto"/>
              </w:rPr>
              <w:t>Culture, Youth and Sports and the Inspectorate of Cultural Heritage;</w:t>
            </w:r>
          </w:p>
          <w:p w:rsidR="0062140C" w:rsidRPr="00AF43B4" w:rsidRDefault="0062140C" w:rsidP="0062140C">
            <w:pPr>
              <w:pStyle w:val="Default"/>
              <w:ind w:left="378"/>
              <w:jc w:val="both"/>
              <w:rPr>
                <w:color w:val="auto"/>
              </w:rPr>
            </w:pPr>
          </w:p>
          <w:p w:rsidR="0062140C" w:rsidRPr="00AF43B4" w:rsidRDefault="00240636" w:rsidP="0062140C">
            <w:pPr>
              <w:pStyle w:val="Default"/>
              <w:ind w:left="378"/>
              <w:jc w:val="both"/>
              <w:rPr>
                <w:color w:val="auto"/>
              </w:rPr>
            </w:pPr>
            <w:r w:rsidRPr="00AF43B4">
              <w:rPr>
                <w:color w:val="auto"/>
              </w:rPr>
              <w:t>2.3.</w:t>
            </w:r>
            <w:r w:rsidR="0062140C" w:rsidRPr="00AF43B4">
              <w:rPr>
                <w:color w:val="auto"/>
              </w:rPr>
              <w:t xml:space="preserve"> </w:t>
            </w:r>
            <w:r w:rsidRPr="00AF43B4">
              <w:rPr>
                <w:color w:val="auto"/>
              </w:rPr>
              <w:t xml:space="preserve"> the</w:t>
            </w:r>
            <w:r w:rsidR="0062140C" w:rsidRPr="00AF43B4">
              <w:rPr>
                <w:color w:val="auto"/>
              </w:rPr>
              <w:t xml:space="preserve">  </w:t>
            </w:r>
            <w:r w:rsidRPr="00AF43B4">
              <w:rPr>
                <w:color w:val="auto"/>
              </w:rPr>
              <w:t xml:space="preserve"> </w:t>
            </w:r>
            <w:r w:rsidR="0062140C" w:rsidRPr="00AF43B4">
              <w:rPr>
                <w:color w:val="auto"/>
              </w:rPr>
              <w:t>number   of minutes starting from</w:t>
            </w:r>
          </w:p>
          <w:p w:rsidR="00240636" w:rsidRPr="00AF43B4" w:rsidRDefault="00240636" w:rsidP="0062140C">
            <w:pPr>
              <w:pStyle w:val="Default"/>
              <w:ind w:left="378"/>
              <w:jc w:val="both"/>
              <w:rPr>
                <w:color w:val="auto"/>
              </w:rPr>
            </w:pPr>
            <w:r w:rsidRPr="00AF43B4">
              <w:rPr>
                <w:color w:val="auto"/>
              </w:rPr>
              <w:t>000001 and continues to increase for every number according to the inspection;</w:t>
            </w:r>
          </w:p>
          <w:p w:rsidR="00AF43B4" w:rsidRPr="00AF43B4" w:rsidRDefault="00AF43B4" w:rsidP="0062140C">
            <w:pPr>
              <w:pStyle w:val="Default"/>
              <w:ind w:left="378"/>
              <w:jc w:val="both"/>
              <w:rPr>
                <w:color w:val="auto"/>
              </w:rPr>
            </w:pPr>
          </w:p>
          <w:p w:rsidR="00AF43B4" w:rsidRPr="00AF43B4" w:rsidRDefault="00240636" w:rsidP="000E5CDF">
            <w:pPr>
              <w:pStyle w:val="Default"/>
              <w:ind w:left="378"/>
              <w:jc w:val="both"/>
              <w:rPr>
                <w:color w:val="auto"/>
              </w:rPr>
            </w:pPr>
            <w:r w:rsidRPr="00AF43B4">
              <w:rPr>
                <w:color w:val="auto"/>
              </w:rPr>
              <w:t xml:space="preserve">2.4. </w:t>
            </w:r>
            <w:r w:rsidR="00AF43B4" w:rsidRPr="00AF43B4">
              <w:rPr>
                <w:color w:val="auto"/>
              </w:rPr>
              <w:t xml:space="preserve"> </w:t>
            </w:r>
            <w:r w:rsidRPr="00AF43B4">
              <w:rPr>
                <w:color w:val="auto"/>
              </w:rPr>
              <w:t>time of commencement of inspection;</w:t>
            </w:r>
          </w:p>
          <w:p w:rsidR="00240636" w:rsidRPr="00AF43B4" w:rsidRDefault="00240636" w:rsidP="0062140C">
            <w:pPr>
              <w:pStyle w:val="Default"/>
              <w:ind w:left="378"/>
              <w:jc w:val="both"/>
              <w:rPr>
                <w:color w:val="auto"/>
              </w:rPr>
            </w:pPr>
            <w:r w:rsidRPr="00AF43B4">
              <w:rPr>
                <w:color w:val="auto"/>
              </w:rPr>
              <w:lastRenderedPageBreak/>
              <w:t xml:space="preserve">2.5. </w:t>
            </w:r>
            <w:r w:rsidR="00AF43B4" w:rsidRPr="00AF43B4">
              <w:rPr>
                <w:color w:val="auto"/>
              </w:rPr>
              <w:t xml:space="preserve"> </w:t>
            </w:r>
            <w:r w:rsidRPr="00AF43B4">
              <w:rPr>
                <w:color w:val="auto"/>
              </w:rPr>
              <w:t>the name of the inspected entity;</w:t>
            </w:r>
          </w:p>
          <w:p w:rsidR="00CD44F4" w:rsidRPr="00AF43B4" w:rsidRDefault="00CD44F4" w:rsidP="000E5CDF">
            <w:pPr>
              <w:pStyle w:val="Default"/>
              <w:jc w:val="both"/>
              <w:rPr>
                <w:color w:val="auto"/>
              </w:rPr>
            </w:pPr>
          </w:p>
          <w:p w:rsidR="00240636" w:rsidRPr="00AF43B4" w:rsidRDefault="00240636" w:rsidP="0062140C">
            <w:pPr>
              <w:pStyle w:val="Default"/>
              <w:ind w:left="378"/>
              <w:jc w:val="both"/>
              <w:rPr>
                <w:color w:val="auto"/>
              </w:rPr>
            </w:pPr>
            <w:r w:rsidRPr="00AF43B4">
              <w:rPr>
                <w:color w:val="auto"/>
              </w:rPr>
              <w:t xml:space="preserve">2.6. </w:t>
            </w:r>
            <w:r w:rsidR="00AF43B4" w:rsidRPr="00AF43B4">
              <w:rPr>
                <w:color w:val="auto"/>
              </w:rPr>
              <w:t xml:space="preserve"> </w:t>
            </w:r>
            <w:r w:rsidRPr="00AF43B4">
              <w:rPr>
                <w:color w:val="auto"/>
              </w:rPr>
              <w:t>the purpose of the inspection;</w:t>
            </w:r>
          </w:p>
          <w:p w:rsidR="00AF43B4" w:rsidRPr="00AF43B4" w:rsidRDefault="00AF43B4" w:rsidP="0062140C">
            <w:pPr>
              <w:pStyle w:val="Default"/>
              <w:ind w:left="378"/>
              <w:jc w:val="both"/>
              <w:rPr>
                <w:color w:val="auto"/>
              </w:rPr>
            </w:pPr>
          </w:p>
          <w:p w:rsidR="00240636" w:rsidRPr="00AF43B4" w:rsidRDefault="00240636" w:rsidP="0062140C">
            <w:pPr>
              <w:pStyle w:val="Default"/>
              <w:ind w:left="378"/>
              <w:jc w:val="both"/>
              <w:rPr>
                <w:color w:val="auto"/>
              </w:rPr>
            </w:pPr>
            <w:r w:rsidRPr="00AF43B4">
              <w:rPr>
                <w:color w:val="auto"/>
              </w:rPr>
              <w:t xml:space="preserve">2.7. </w:t>
            </w:r>
            <w:r w:rsidR="00AF43B4" w:rsidRPr="00AF43B4">
              <w:rPr>
                <w:color w:val="auto"/>
              </w:rPr>
              <w:t xml:space="preserve"> </w:t>
            </w:r>
            <w:r w:rsidRPr="00AF43B4">
              <w:rPr>
                <w:color w:val="auto"/>
              </w:rPr>
              <w:t>ascertainment of the factual situation;</w:t>
            </w:r>
          </w:p>
          <w:p w:rsidR="00AF43B4" w:rsidRPr="00AF43B4" w:rsidRDefault="00AF43B4" w:rsidP="0062140C">
            <w:pPr>
              <w:pStyle w:val="Default"/>
              <w:ind w:left="378"/>
              <w:jc w:val="both"/>
              <w:rPr>
                <w:color w:val="auto"/>
              </w:rPr>
            </w:pPr>
          </w:p>
          <w:p w:rsidR="00240636" w:rsidRPr="00AF43B4" w:rsidRDefault="00240636" w:rsidP="0062140C">
            <w:pPr>
              <w:pStyle w:val="Default"/>
              <w:ind w:left="378"/>
              <w:jc w:val="both"/>
              <w:rPr>
                <w:color w:val="auto"/>
              </w:rPr>
            </w:pPr>
            <w:r w:rsidRPr="00AF43B4">
              <w:rPr>
                <w:color w:val="auto"/>
              </w:rPr>
              <w:t xml:space="preserve">2.8. </w:t>
            </w:r>
            <w:r w:rsidR="00AF43B4" w:rsidRPr="00AF43B4">
              <w:rPr>
                <w:color w:val="auto"/>
              </w:rPr>
              <w:t xml:space="preserve"> </w:t>
            </w:r>
            <w:r w:rsidRPr="00AF43B4">
              <w:rPr>
                <w:color w:val="auto"/>
              </w:rPr>
              <w:t>the statement of the inspected party;</w:t>
            </w:r>
          </w:p>
          <w:p w:rsidR="00AF43B4" w:rsidRPr="00AF43B4" w:rsidRDefault="00AF43B4" w:rsidP="0062140C">
            <w:pPr>
              <w:pStyle w:val="Default"/>
              <w:ind w:left="378"/>
              <w:jc w:val="both"/>
              <w:rPr>
                <w:color w:val="auto"/>
              </w:rPr>
            </w:pPr>
          </w:p>
          <w:p w:rsidR="00240636" w:rsidRPr="00AF43B4" w:rsidRDefault="00240636" w:rsidP="0062140C">
            <w:pPr>
              <w:pStyle w:val="Default"/>
              <w:ind w:left="378"/>
              <w:jc w:val="both"/>
              <w:rPr>
                <w:color w:val="auto"/>
              </w:rPr>
            </w:pPr>
            <w:r w:rsidRPr="00AF43B4">
              <w:rPr>
                <w:color w:val="auto"/>
              </w:rPr>
              <w:t xml:space="preserve">2.9. </w:t>
            </w:r>
            <w:r w:rsidR="00AF43B4" w:rsidRPr="00AF43B4">
              <w:rPr>
                <w:color w:val="auto"/>
              </w:rPr>
              <w:t xml:space="preserve"> </w:t>
            </w:r>
            <w:r w:rsidRPr="00AF43B4">
              <w:rPr>
                <w:color w:val="auto"/>
              </w:rPr>
              <w:t>proposal of measures;</w:t>
            </w:r>
          </w:p>
          <w:p w:rsidR="00AF43B4" w:rsidRPr="00AF43B4" w:rsidRDefault="00AF43B4" w:rsidP="0062140C">
            <w:pPr>
              <w:pStyle w:val="Default"/>
              <w:ind w:left="378"/>
              <w:jc w:val="both"/>
              <w:rPr>
                <w:color w:val="auto"/>
              </w:rPr>
            </w:pPr>
          </w:p>
          <w:p w:rsidR="00AF43B4" w:rsidRPr="00AF43B4" w:rsidRDefault="0062140C" w:rsidP="0062140C">
            <w:pPr>
              <w:pStyle w:val="Default"/>
              <w:ind w:left="378"/>
              <w:jc w:val="both"/>
              <w:rPr>
                <w:color w:val="auto"/>
              </w:rPr>
            </w:pPr>
            <w:r w:rsidRPr="00AF43B4">
              <w:rPr>
                <w:color w:val="auto"/>
              </w:rPr>
              <w:t>2.</w:t>
            </w:r>
            <w:r w:rsidR="00240636" w:rsidRPr="00AF43B4">
              <w:rPr>
                <w:color w:val="auto"/>
              </w:rPr>
              <w:t>10.</w:t>
            </w:r>
            <w:r w:rsidR="00AF43B4" w:rsidRPr="00AF43B4">
              <w:rPr>
                <w:color w:val="auto"/>
              </w:rPr>
              <w:t xml:space="preserve"> </w:t>
            </w:r>
            <w:r w:rsidR="00240636" w:rsidRPr="00AF43B4">
              <w:rPr>
                <w:color w:val="auto"/>
              </w:rPr>
              <w:t xml:space="preserve"> </w:t>
            </w:r>
            <w:r w:rsidR="00AF43B4" w:rsidRPr="00AF43B4">
              <w:rPr>
                <w:color w:val="auto"/>
              </w:rPr>
              <w:t>the   time    of    completion  of    the</w:t>
            </w:r>
          </w:p>
          <w:p w:rsidR="00240636" w:rsidRPr="00AF43B4" w:rsidRDefault="00240636" w:rsidP="0062140C">
            <w:pPr>
              <w:pStyle w:val="Default"/>
              <w:ind w:left="378"/>
              <w:jc w:val="both"/>
              <w:rPr>
                <w:color w:val="auto"/>
              </w:rPr>
            </w:pPr>
            <w:r w:rsidRPr="00AF43B4">
              <w:rPr>
                <w:color w:val="auto"/>
              </w:rPr>
              <w:t>inspection;</w:t>
            </w:r>
          </w:p>
          <w:p w:rsidR="00AF43B4" w:rsidRPr="00AF43B4" w:rsidRDefault="00AF43B4" w:rsidP="0062140C">
            <w:pPr>
              <w:pStyle w:val="Default"/>
              <w:ind w:left="378"/>
              <w:jc w:val="both"/>
              <w:rPr>
                <w:color w:val="auto"/>
              </w:rPr>
            </w:pPr>
          </w:p>
          <w:p w:rsidR="00240636" w:rsidRPr="00AF43B4" w:rsidRDefault="0062140C" w:rsidP="0062140C">
            <w:pPr>
              <w:pStyle w:val="Default"/>
              <w:ind w:left="378"/>
              <w:jc w:val="both"/>
              <w:rPr>
                <w:color w:val="auto"/>
              </w:rPr>
            </w:pPr>
            <w:r w:rsidRPr="00AF43B4">
              <w:rPr>
                <w:color w:val="auto"/>
              </w:rPr>
              <w:t>2.</w:t>
            </w:r>
            <w:r w:rsidR="00240636" w:rsidRPr="00AF43B4">
              <w:rPr>
                <w:color w:val="auto"/>
              </w:rPr>
              <w:t xml:space="preserve">11. </w:t>
            </w:r>
            <w:proofErr w:type="gramStart"/>
            <w:r w:rsidR="00240636" w:rsidRPr="00AF43B4">
              <w:rPr>
                <w:color w:val="auto"/>
              </w:rPr>
              <w:t>place</w:t>
            </w:r>
            <w:proofErr w:type="gramEnd"/>
            <w:r w:rsidR="00240636" w:rsidRPr="00AF43B4">
              <w:rPr>
                <w:color w:val="auto"/>
              </w:rPr>
              <w:t xml:space="preserve"> for signature by the party and the inspector.</w:t>
            </w:r>
          </w:p>
          <w:p w:rsidR="00240636" w:rsidRPr="00AF43B4" w:rsidRDefault="00240636" w:rsidP="00034A6B">
            <w:pPr>
              <w:pStyle w:val="Default"/>
              <w:jc w:val="both"/>
              <w:rPr>
                <w:color w:val="auto"/>
              </w:rPr>
            </w:pPr>
          </w:p>
          <w:p w:rsidR="00240636" w:rsidRPr="00AF43B4" w:rsidRDefault="00240636" w:rsidP="00034A6B">
            <w:pPr>
              <w:pStyle w:val="Default"/>
              <w:jc w:val="both"/>
              <w:rPr>
                <w:color w:val="auto"/>
              </w:rPr>
            </w:pPr>
            <w:r w:rsidRPr="00AF43B4">
              <w:rPr>
                <w:color w:val="auto"/>
              </w:rPr>
              <w:t>3. The completed minutes must be signed by the inspector and the inspected party. If the inspected party refuses to sign the minutes, this shall be stated in the minutes by the inspector.</w:t>
            </w:r>
          </w:p>
          <w:p w:rsidR="00240636" w:rsidRDefault="00240636" w:rsidP="00034A6B">
            <w:pPr>
              <w:pStyle w:val="Default"/>
              <w:jc w:val="both"/>
              <w:rPr>
                <w:color w:val="auto"/>
              </w:rPr>
            </w:pPr>
          </w:p>
          <w:p w:rsidR="00034A6B" w:rsidRPr="00AF43B4" w:rsidRDefault="00034A6B" w:rsidP="00034A6B">
            <w:pPr>
              <w:pStyle w:val="Default"/>
              <w:jc w:val="both"/>
              <w:rPr>
                <w:color w:val="auto"/>
              </w:rPr>
            </w:pPr>
          </w:p>
          <w:p w:rsidR="00240636" w:rsidRPr="00AF43B4" w:rsidRDefault="00240636" w:rsidP="004D0ABB">
            <w:pPr>
              <w:pStyle w:val="Default"/>
              <w:rPr>
                <w:color w:val="auto"/>
              </w:rPr>
            </w:pPr>
          </w:p>
          <w:p w:rsidR="00240636" w:rsidRPr="00AF43B4" w:rsidRDefault="00240636" w:rsidP="004D0ABB">
            <w:pPr>
              <w:pStyle w:val="Default"/>
              <w:jc w:val="center"/>
              <w:rPr>
                <w:b/>
                <w:color w:val="auto"/>
              </w:rPr>
            </w:pPr>
            <w:r w:rsidRPr="00AF43B4">
              <w:rPr>
                <w:b/>
                <w:color w:val="auto"/>
              </w:rPr>
              <w:t>Article 12</w:t>
            </w:r>
          </w:p>
          <w:p w:rsidR="00240636" w:rsidRPr="00AF43B4" w:rsidRDefault="00240636" w:rsidP="004D0ABB">
            <w:pPr>
              <w:pStyle w:val="Default"/>
              <w:jc w:val="center"/>
              <w:rPr>
                <w:b/>
                <w:color w:val="auto"/>
              </w:rPr>
            </w:pPr>
            <w:r w:rsidRPr="00AF43B4">
              <w:rPr>
                <w:b/>
                <w:color w:val="auto"/>
              </w:rPr>
              <w:t>Decision of the inspector</w:t>
            </w:r>
          </w:p>
          <w:p w:rsidR="00F347B7" w:rsidRPr="00AF43B4" w:rsidRDefault="00F347B7" w:rsidP="004D0ABB">
            <w:pPr>
              <w:pStyle w:val="Default"/>
              <w:rPr>
                <w:color w:val="auto"/>
              </w:rPr>
            </w:pPr>
          </w:p>
          <w:p w:rsidR="00240636" w:rsidRPr="00AF43B4" w:rsidRDefault="00240636" w:rsidP="00034A6B">
            <w:pPr>
              <w:pStyle w:val="Default"/>
              <w:jc w:val="both"/>
              <w:rPr>
                <w:color w:val="auto"/>
              </w:rPr>
            </w:pPr>
            <w:r w:rsidRPr="00AF43B4">
              <w:rPr>
                <w:color w:val="auto"/>
              </w:rPr>
              <w:t>1. The Inspector of the Inspectorate is obliged to issue a decision regarding the inspection as soon as possible, but not later than fifteen (15) calendar days from the moment when he has completed all the necessary evidence.</w:t>
            </w:r>
          </w:p>
          <w:p w:rsidR="00360A03" w:rsidRPr="00AF43B4" w:rsidRDefault="00360A03" w:rsidP="00034A6B">
            <w:pPr>
              <w:pStyle w:val="Default"/>
              <w:jc w:val="both"/>
              <w:rPr>
                <w:color w:val="auto"/>
              </w:rPr>
            </w:pPr>
          </w:p>
          <w:p w:rsidR="00240636" w:rsidRPr="00AF43B4" w:rsidRDefault="00240636" w:rsidP="00034A6B">
            <w:pPr>
              <w:pStyle w:val="Default"/>
              <w:jc w:val="both"/>
              <w:rPr>
                <w:color w:val="auto"/>
              </w:rPr>
            </w:pPr>
            <w:r w:rsidRPr="00AF43B4">
              <w:rPr>
                <w:color w:val="auto"/>
              </w:rPr>
              <w:lastRenderedPageBreak/>
              <w:t>2. The inspector who performs the inspection is obliged to take measures for the ascertained violations determined in accordance with the legal provisions as well as with the provisions of this Regulation.</w:t>
            </w:r>
          </w:p>
          <w:p w:rsidR="00F347B7" w:rsidRPr="00AF43B4" w:rsidRDefault="00F347B7" w:rsidP="004D0ABB">
            <w:pPr>
              <w:pStyle w:val="Default"/>
              <w:rPr>
                <w:color w:val="auto"/>
              </w:rPr>
            </w:pPr>
          </w:p>
          <w:p w:rsidR="00240636" w:rsidRPr="00AF43B4" w:rsidRDefault="00240636" w:rsidP="004D0ABB">
            <w:pPr>
              <w:pStyle w:val="Default"/>
              <w:rPr>
                <w:color w:val="auto"/>
              </w:rPr>
            </w:pPr>
            <w:r w:rsidRPr="00AF43B4">
              <w:rPr>
                <w:color w:val="auto"/>
              </w:rPr>
              <w:t xml:space="preserve">3. </w:t>
            </w:r>
            <w:r w:rsidR="00034A6B">
              <w:rPr>
                <w:color w:val="auto"/>
              </w:rPr>
              <w:t xml:space="preserve"> </w:t>
            </w:r>
            <w:r w:rsidRPr="00AF43B4">
              <w:rPr>
                <w:color w:val="auto"/>
              </w:rPr>
              <w:t>The</w:t>
            </w:r>
            <w:r w:rsidR="00034A6B">
              <w:rPr>
                <w:color w:val="auto"/>
              </w:rPr>
              <w:t xml:space="preserve">   </w:t>
            </w:r>
            <w:r w:rsidRPr="00AF43B4">
              <w:rPr>
                <w:color w:val="auto"/>
              </w:rPr>
              <w:t xml:space="preserve"> decision </w:t>
            </w:r>
            <w:r w:rsidR="00034A6B">
              <w:rPr>
                <w:color w:val="auto"/>
              </w:rPr>
              <w:t xml:space="preserve">  </w:t>
            </w:r>
            <w:r w:rsidRPr="00AF43B4">
              <w:rPr>
                <w:color w:val="auto"/>
              </w:rPr>
              <w:t>of</w:t>
            </w:r>
            <w:r w:rsidR="00034A6B">
              <w:rPr>
                <w:color w:val="auto"/>
              </w:rPr>
              <w:t xml:space="preserve">    </w:t>
            </w:r>
            <w:r w:rsidRPr="00AF43B4">
              <w:rPr>
                <w:color w:val="auto"/>
              </w:rPr>
              <w:t xml:space="preserve"> the</w:t>
            </w:r>
            <w:r w:rsidR="00034A6B">
              <w:rPr>
                <w:color w:val="auto"/>
              </w:rPr>
              <w:t xml:space="preserve">  </w:t>
            </w:r>
            <w:r w:rsidRPr="00AF43B4">
              <w:rPr>
                <w:color w:val="auto"/>
              </w:rPr>
              <w:t xml:space="preserve"> inspector </w:t>
            </w:r>
            <w:r w:rsidR="00034A6B">
              <w:rPr>
                <w:color w:val="auto"/>
              </w:rPr>
              <w:t xml:space="preserve"> </w:t>
            </w:r>
            <w:r w:rsidRPr="00AF43B4">
              <w:rPr>
                <w:color w:val="auto"/>
              </w:rPr>
              <w:t>of</w:t>
            </w:r>
            <w:r w:rsidR="00034A6B">
              <w:rPr>
                <w:color w:val="auto"/>
              </w:rPr>
              <w:t xml:space="preserve">  </w:t>
            </w:r>
            <w:r w:rsidRPr="00AF43B4">
              <w:rPr>
                <w:color w:val="auto"/>
              </w:rPr>
              <w:t xml:space="preserve"> the Inspectorate can be:</w:t>
            </w:r>
          </w:p>
          <w:p w:rsidR="00240636" w:rsidRPr="00AF43B4" w:rsidRDefault="00240636" w:rsidP="004D0ABB">
            <w:pPr>
              <w:pStyle w:val="Default"/>
              <w:rPr>
                <w:color w:val="auto"/>
              </w:rPr>
            </w:pPr>
          </w:p>
          <w:p w:rsidR="00034A6B" w:rsidRDefault="00240636" w:rsidP="006B4325">
            <w:pPr>
              <w:pStyle w:val="Default"/>
              <w:ind w:left="378"/>
              <w:jc w:val="both"/>
              <w:rPr>
                <w:color w:val="auto"/>
              </w:rPr>
            </w:pPr>
            <w:r w:rsidRPr="00AF43B4">
              <w:rPr>
                <w:color w:val="auto"/>
              </w:rPr>
              <w:t>3.1. a decision ordering the party to immediately stop for an indefinite period any kind of unauthorized work on cultural heritage assets; and</w:t>
            </w:r>
          </w:p>
          <w:p w:rsidR="006B4325" w:rsidRDefault="006B4325" w:rsidP="006B4325">
            <w:pPr>
              <w:pStyle w:val="Default"/>
              <w:ind w:left="378"/>
              <w:jc w:val="both"/>
              <w:rPr>
                <w:color w:val="auto"/>
              </w:rPr>
            </w:pPr>
          </w:p>
          <w:p w:rsidR="006B4325" w:rsidRPr="00AF43B4" w:rsidRDefault="006B4325" w:rsidP="006B4325">
            <w:pPr>
              <w:pStyle w:val="Default"/>
              <w:ind w:left="378"/>
              <w:jc w:val="both"/>
              <w:rPr>
                <w:color w:val="auto"/>
              </w:rPr>
            </w:pPr>
          </w:p>
          <w:p w:rsidR="00240636" w:rsidRPr="00AF43B4" w:rsidRDefault="00240636" w:rsidP="00034A6B">
            <w:pPr>
              <w:pStyle w:val="Default"/>
              <w:ind w:left="378"/>
              <w:jc w:val="both"/>
              <w:rPr>
                <w:color w:val="auto"/>
              </w:rPr>
            </w:pPr>
            <w:r w:rsidRPr="00AF43B4">
              <w:rPr>
                <w:color w:val="auto"/>
              </w:rPr>
              <w:t xml:space="preserve">3.2. </w:t>
            </w:r>
            <w:proofErr w:type="gramStart"/>
            <w:r w:rsidRPr="00AF43B4">
              <w:rPr>
                <w:color w:val="auto"/>
              </w:rPr>
              <w:t>decision</w:t>
            </w:r>
            <w:proofErr w:type="gramEnd"/>
            <w:r w:rsidRPr="00AF43B4">
              <w:rPr>
                <w:color w:val="auto"/>
              </w:rPr>
              <w:t xml:space="preserve"> by which the parties are obliged that the unauthorized works on cultural heritage assets, which damage the values ​​of the assets, be returned to previous state. </w:t>
            </w:r>
          </w:p>
          <w:p w:rsidR="00240636" w:rsidRPr="00AF43B4" w:rsidRDefault="00240636" w:rsidP="004D0ABB">
            <w:pPr>
              <w:pStyle w:val="Default"/>
              <w:rPr>
                <w:color w:val="auto"/>
              </w:rPr>
            </w:pPr>
          </w:p>
          <w:p w:rsidR="00F347B7" w:rsidRPr="00AF43B4" w:rsidRDefault="00F347B7" w:rsidP="004D0ABB">
            <w:pPr>
              <w:pStyle w:val="Default"/>
              <w:rPr>
                <w:color w:val="auto"/>
              </w:rPr>
            </w:pPr>
          </w:p>
          <w:p w:rsidR="00240636" w:rsidRPr="00AF43B4" w:rsidRDefault="00240636" w:rsidP="004D0ABB">
            <w:pPr>
              <w:pStyle w:val="Default"/>
              <w:jc w:val="center"/>
              <w:rPr>
                <w:b/>
                <w:color w:val="auto"/>
              </w:rPr>
            </w:pPr>
            <w:r w:rsidRPr="00AF43B4">
              <w:rPr>
                <w:b/>
                <w:color w:val="auto"/>
              </w:rPr>
              <w:t>Article 13</w:t>
            </w:r>
          </w:p>
          <w:p w:rsidR="00240636" w:rsidRPr="00AF43B4" w:rsidRDefault="00240636" w:rsidP="004D0ABB">
            <w:pPr>
              <w:pStyle w:val="Default"/>
              <w:jc w:val="center"/>
              <w:rPr>
                <w:b/>
                <w:color w:val="auto"/>
              </w:rPr>
            </w:pPr>
            <w:r w:rsidRPr="00AF43B4">
              <w:rPr>
                <w:b/>
                <w:color w:val="auto"/>
              </w:rPr>
              <w:t>Sending the decision to the parties</w:t>
            </w:r>
          </w:p>
          <w:p w:rsidR="00240636" w:rsidRPr="00AF43B4" w:rsidRDefault="00240636" w:rsidP="004D0ABB">
            <w:pPr>
              <w:pStyle w:val="Default"/>
              <w:rPr>
                <w:color w:val="auto"/>
              </w:rPr>
            </w:pPr>
          </w:p>
          <w:p w:rsidR="00240636" w:rsidRPr="00AF43B4" w:rsidRDefault="00240636" w:rsidP="00034A6B">
            <w:pPr>
              <w:pStyle w:val="Default"/>
              <w:jc w:val="both"/>
              <w:rPr>
                <w:color w:val="auto"/>
              </w:rPr>
            </w:pPr>
            <w:r w:rsidRPr="00AF43B4">
              <w:rPr>
                <w:color w:val="auto"/>
              </w:rPr>
              <w:t>The Ministry of Culture, Youth and Sports is obliged to send the decision to the relevant parties within seven (15) days, in accordance with the procedure established by the provisions of the Law on General Administrative Procedure.</w:t>
            </w:r>
          </w:p>
          <w:p w:rsidR="00F347B7" w:rsidRPr="00AF43B4" w:rsidRDefault="00F347B7" w:rsidP="004D0ABB">
            <w:pPr>
              <w:pStyle w:val="Default"/>
              <w:rPr>
                <w:color w:val="auto"/>
              </w:rPr>
            </w:pPr>
          </w:p>
          <w:p w:rsidR="00240636" w:rsidRPr="00AF43B4" w:rsidRDefault="00240636" w:rsidP="004D0ABB">
            <w:pPr>
              <w:pStyle w:val="Default"/>
              <w:jc w:val="center"/>
              <w:rPr>
                <w:b/>
                <w:color w:val="auto"/>
              </w:rPr>
            </w:pPr>
            <w:r w:rsidRPr="00AF43B4">
              <w:rPr>
                <w:b/>
                <w:color w:val="auto"/>
              </w:rPr>
              <w:lastRenderedPageBreak/>
              <w:t>Article 14</w:t>
            </w:r>
          </w:p>
          <w:p w:rsidR="00240636" w:rsidRPr="00AF43B4" w:rsidRDefault="00240636" w:rsidP="004D0ABB">
            <w:pPr>
              <w:pStyle w:val="Default"/>
              <w:jc w:val="center"/>
              <w:rPr>
                <w:b/>
                <w:color w:val="auto"/>
              </w:rPr>
            </w:pPr>
            <w:r w:rsidRPr="00AF43B4">
              <w:rPr>
                <w:b/>
                <w:color w:val="auto"/>
              </w:rPr>
              <w:t>Enforcement of decisions</w:t>
            </w:r>
          </w:p>
          <w:p w:rsidR="00240636" w:rsidRPr="00AF43B4" w:rsidRDefault="00240636" w:rsidP="004D0ABB">
            <w:pPr>
              <w:pStyle w:val="Default"/>
              <w:rPr>
                <w:color w:val="auto"/>
              </w:rPr>
            </w:pPr>
          </w:p>
          <w:p w:rsidR="00240636" w:rsidRPr="00AF43B4" w:rsidRDefault="00240636" w:rsidP="00034A6B">
            <w:pPr>
              <w:pStyle w:val="Default"/>
              <w:jc w:val="both"/>
              <w:rPr>
                <w:color w:val="auto"/>
              </w:rPr>
            </w:pPr>
            <w:r w:rsidRPr="00AF43B4">
              <w:rPr>
                <w:color w:val="auto"/>
              </w:rPr>
              <w:t>All central and local level institutions that are obliged by a decision of the Inspectorate are obliged to abide by the decisions of the Inspectorate of Cultural Heritage, in accordance with their responsibilities and competences.</w:t>
            </w:r>
          </w:p>
          <w:p w:rsidR="00240636" w:rsidRPr="00AF43B4" w:rsidRDefault="00240636" w:rsidP="004D0ABB">
            <w:pPr>
              <w:pStyle w:val="Default"/>
              <w:rPr>
                <w:color w:val="auto"/>
              </w:rPr>
            </w:pPr>
          </w:p>
          <w:p w:rsidR="00F347B7" w:rsidRPr="00AF43B4" w:rsidRDefault="00F347B7" w:rsidP="004D0ABB">
            <w:pPr>
              <w:pStyle w:val="Default"/>
              <w:rPr>
                <w:color w:val="auto"/>
              </w:rPr>
            </w:pPr>
          </w:p>
          <w:p w:rsidR="00240636" w:rsidRPr="00AF43B4" w:rsidRDefault="00240636" w:rsidP="004D0ABB">
            <w:pPr>
              <w:pStyle w:val="Default"/>
              <w:jc w:val="center"/>
              <w:rPr>
                <w:b/>
                <w:color w:val="auto"/>
              </w:rPr>
            </w:pPr>
            <w:r w:rsidRPr="00AF43B4">
              <w:rPr>
                <w:b/>
                <w:color w:val="auto"/>
              </w:rPr>
              <w:t>Article 15</w:t>
            </w:r>
          </w:p>
          <w:p w:rsidR="00240636" w:rsidRPr="00AF43B4" w:rsidRDefault="00240636" w:rsidP="004D0ABB">
            <w:pPr>
              <w:pStyle w:val="Default"/>
              <w:jc w:val="center"/>
              <w:rPr>
                <w:b/>
                <w:color w:val="auto"/>
              </w:rPr>
            </w:pPr>
            <w:r w:rsidRPr="00AF43B4">
              <w:rPr>
                <w:b/>
                <w:color w:val="auto"/>
              </w:rPr>
              <w:t>The right to appeal</w:t>
            </w:r>
          </w:p>
          <w:p w:rsidR="00240636" w:rsidRPr="00AF43B4" w:rsidRDefault="00240636" w:rsidP="00034A6B">
            <w:pPr>
              <w:pStyle w:val="Default"/>
              <w:jc w:val="both"/>
              <w:rPr>
                <w:color w:val="auto"/>
              </w:rPr>
            </w:pPr>
          </w:p>
          <w:p w:rsidR="00240636" w:rsidRPr="00AF43B4" w:rsidRDefault="00240636" w:rsidP="00034A6B">
            <w:pPr>
              <w:pStyle w:val="Default"/>
              <w:jc w:val="both"/>
              <w:rPr>
                <w:color w:val="auto"/>
              </w:rPr>
            </w:pPr>
            <w:r w:rsidRPr="00AF43B4">
              <w:rPr>
                <w:color w:val="auto"/>
              </w:rPr>
              <w:t xml:space="preserve">1. The dissatisfied party has the right to file an appeal against the decision of the inspectors of the Inspectorate within eight (8) days from the day of receiving the decision </w:t>
            </w:r>
          </w:p>
          <w:p w:rsidR="00240636" w:rsidRPr="00AF43B4" w:rsidRDefault="00240636" w:rsidP="00034A6B">
            <w:pPr>
              <w:pStyle w:val="Default"/>
              <w:jc w:val="both"/>
              <w:rPr>
                <w:color w:val="auto"/>
              </w:rPr>
            </w:pPr>
          </w:p>
          <w:p w:rsidR="0014202D" w:rsidRDefault="00240636" w:rsidP="00034A6B">
            <w:pPr>
              <w:pStyle w:val="Default"/>
              <w:jc w:val="both"/>
              <w:rPr>
                <w:color w:val="auto"/>
              </w:rPr>
            </w:pPr>
            <w:r w:rsidRPr="00AF43B4">
              <w:rPr>
                <w:color w:val="auto"/>
              </w:rPr>
              <w:t xml:space="preserve">2. </w:t>
            </w:r>
            <w:r w:rsidR="0014202D">
              <w:rPr>
                <w:color w:val="auto"/>
              </w:rPr>
              <w:t xml:space="preserve"> </w:t>
            </w:r>
            <w:r w:rsidRPr="00AF43B4">
              <w:rPr>
                <w:color w:val="auto"/>
              </w:rPr>
              <w:t xml:space="preserve">The </w:t>
            </w:r>
            <w:r w:rsidR="0014202D">
              <w:rPr>
                <w:color w:val="auto"/>
              </w:rPr>
              <w:t xml:space="preserve">   appeal   is    submitted     through  the</w:t>
            </w:r>
          </w:p>
          <w:p w:rsidR="00240636" w:rsidRPr="00AF43B4" w:rsidRDefault="00240636" w:rsidP="00034A6B">
            <w:pPr>
              <w:pStyle w:val="Default"/>
              <w:jc w:val="both"/>
              <w:rPr>
                <w:color w:val="auto"/>
              </w:rPr>
            </w:pPr>
            <w:r w:rsidRPr="00AF43B4">
              <w:rPr>
                <w:color w:val="auto"/>
              </w:rPr>
              <w:t>Inspectorate to the Commission for review of appeals against the decisions of the Inspectorate, which is established by the Minister.</w:t>
            </w:r>
          </w:p>
          <w:p w:rsidR="00240636" w:rsidRPr="00AF43B4" w:rsidRDefault="00240636" w:rsidP="00034A6B">
            <w:pPr>
              <w:pStyle w:val="Default"/>
              <w:jc w:val="both"/>
              <w:rPr>
                <w:color w:val="auto"/>
              </w:rPr>
            </w:pPr>
          </w:p>
          <w:p w:rsidR="00240636" w:rsidRDefault="00240636" w:rsidP="00036000">
            <w:pPr>
              <w:pStyle w:val="Default"/>
              <w:jc w:val="both"/>
              <w:rPr>
                <w:color w:val="auto"/>
              </w:rPr>
            </w:pPr>
            <w:r w:rsidRPr="00AF43B4">
              <w:rPr>
                <w:color w:val="auto"/>
              </w:rPr>
              <w:t>3. The appeal shall suspend the enforcement of the decision of the inspector, unless otherwise provided by law.</w:t>
            </w:r>
          </w:p>
          <w:p w:rsidR="00360A03" w:rsidRDefault="00360A03" w:rsidP="00036000">
            <w:pPr>
              <w:pStyle w:val="Default"/>
              <w:jc w:val="both"/>
              <w:rPr>
                <w:color w:val="auto"/>
              </w:rPr>
            </w:pPr>
          </w:p>
          <w:p w:rsidR="00360A03" w:rsidRPr="00AF43B4" w:rsidRDefault="00360A03" w:rsidP="00036000">
            <w:pPr>
              <w:pStyle w:val="Default"/>
              <w:jc w:val="both"/>
              <w:rPr>
                <w:color w:val="auto"/>
              </w:rPr>
            </w:pPr>
          </w:p>
          <w:p w:rsidR="00240636" w:rsidRPr="00AF43B4" w:rsidRDefault="00240636" w:rsidP="004D0ABB">
            <w:pPr>
              <w:pStyle w:val="Default"/>
              <w:jc w:val="center"/>
              <w:rPr>
                <w:b/>
                <w:color w:val="auto"/>
              </w:rPr>
            </w:pPr>
            <w:r w:rsidRPr="00AF43B4">
              <w:rPr>
                <w:b/>
                <w:color w:val="auto"/>
              </w:rPr>
              <w:t>Article 16</w:t>
            </w:r>
          </w:p>
          <w:p w:rsidR="00240636" w:rsidRPr="00AF43B4" w:rsidRDefault="00240636" w:rsidP="004D0ABB">
            <w:pPr>
              <w:pStyle w:val="Default"/>
              <w:jc w:val="center"/>
              <w:rPr>
                <w:b/>
                <w:color w:val="auto"/>
              </w:rPr>
            </w:pPr>
            <w:r w:rsidRPr="00AF43B4">
              <w:rPr>
                <w:b/>
                <w:color w:val="auto"/>
              </w:rPr>
              <w:t xml:space="preserve">Commission for review of appeals against </w:t>
            </w:r>
            <w:r w:rsidRPr="00AF43B4">
              <w:rPr>
                <w:b/>
                <w:color w:val="auto"/>
              </w:rPr>
              <w:lastRenderedPageBreak/>
              <w:t>decisions of inspectors</w:t>
            </w:r>
          </w:p>
          <w:p w:rsidR="00240636" w:rsidRPr="00AF43B4" w:rsidRDefault="00240636" w:rsidP="004D0ABB">
            <w:pPr>
              <w:pStyle w:val="Default"/>
              <w:rPr>
                <w:color w:val="auto"/>
              </w:rPr>
            </w:pPr>
          </w:p>
          <w:p w:rsidR="00240636" w:rsidRPr="00AF43B4" w:rsidRDefault="00240636" w:rsidP="00036000">
            <w:pPr>
              <w:pStyle w:val="Default"/>
              <w:jc w:val="both"/>
              <w:rPr>
                <w:color w:val="auto"/>
              </w:rPr>
            </w:pPr>
            <w:r w:rsidRPr="00AF43B4">
              <w:rPr>
                <w:color w:val="auto"/>
              </w:rPr>
              <w:t xml:space="preserve">1. The Minister shall issue a decision on the establishment of the Commission for resolving complaints against the decisions of the inspectors of the Cultural Heritage Inspectorate. </w:t>
            </w:r>
          </w:p>
          <w:p w:rsidR="00240636" w:rsidRPr="00AF43B4" w:rsidRDefault="00240636" w:rsidP="00036000">
            <w:pPr>
              <w:pStyle w:val="Default"/>
              <w:jc w:val="both"/>
              <w:rPr>
                <w:color w:val="auto"/>
              </w:rPr>
            </w:pPr>
          </w:p>
          <w:p w:rsidR="00240636" w:rsidRPr="00AF43B4" w:rsidRDefault="00240636" w:rsidP="00036000">
            <w:pPr>
              <w:pStyle w:val="Default"/>
              <w:jc w:val="both"/>
              <w:rPr>
                <w:color w:val="auto"/>
              </w:rPr>
            </w:pPr>
            <w:r w:rsidRPr="00AF43B4">
              <w:rPr>
                <w:color w:val="auto"/>
              </w:rPr>
              <w:t>2. The Commission has a two-year mandate and shall be compensated for its work by a special decision of the Minister.</w:t>
            </w:r>
          </w:p>
          <w:p w:rsidR="00240636" w:rsidRPr="00AF43B4" w:rsidRDefault="00240636" w:rsidP="004D0ABB">
            <w:pPr>
              <w:pStyle w:val="Default"/>
              <w:rPr>
                <w:color w:val="auto"/>
              </w:rPr>
            </w:pPr>
          </w:p>
          <w:p w:rsidR="00036000" w:rsidRDefault="00240636" w:rsidP="00036000">
            <w:pPr>
              <w:pStyle w:val="Default"/>
              <w:jc w:val="both"/>
              <w:rPr>
                <w:color w:val="auto"/>
              </w:rPr>
            </w:pPr>
            <w:r w:rsidRPr="00AF43B4">
              <w:rPr>
                <w:color w:val="auto"/>
              </w:rPr>
              <w:t xml:space="preserve">3. </w:t>
            </w:r>
            <w:r w:rsidR="00036000">
              <w:rPr>
                <w:color w:val="auto"/>
              </w:rPr>
              <w:t xml:space="preserve"> </w:t>
            </w:r>
            <w:r w:rsidRPr="00AF43B4">
              <w:rPr>
                <w:color w:val="auto"/>
              </w:rPr>
              <w:t xml:space="preserve">The </w:t>
            </w:r>
            <w:r w:rsidR="00036000">
              <w:rPr>
                <w:color w:val="auto"/>
              </w:rPr>
              <w:t xml:space="preserve"> </w:t>
            </w:r>
            <w:r w:rsidRPr="00AF43B4">
              <w:rPr>
                <w:color w:val="auto"/>
              </w:rPr>
              <w:t>composi</w:t>
            </w:r>
            <w:r w:rsidR="00036000">
              <w:rPr>
                <w:color w:val="auto"/>
              </w:rPr>
              <w:t xml:space="preserve">tion  of  the  Commission shall </w:t>
            </w:r>
          </w:p>
          <w:p w:rsidR="00240636" w:rsidRDefault="00036000" w:rsidP="00036000">
            <w:pPr>
              <w:pStyle w:val="Default"/>
              <w:jc w:val="both"/>
              <w:rPr>
                <w:color w:val="auto"/>
              </w:rPr>
            </w:pPr>
            <w:r>
              <w:rPr>
                <w:color w:val="auto"/>
              </w:rPr>
              <w:t xml:space="preserve">be </w:t>
            </w:r>
            <w:r w:rsidR="00240636" w:rsidRPr="00AF43B4">
              <w:rPr>
                <w:color w:val="auto"/>
              </w:rPr>
              <w:t>as follows:</w:t>
            </w:r>
          </w:p>
          <w:p w:rsidR="002E56E7" w:rsidRPr="00AF43B4" w:rsidRDefault="002E56E7" w:rsidP="00036000">
            <w:pPr>
              <w:pStyle w:val="Default"/>
              <w:jc w:val="both"/>
              <w:rPr>
                <w:color w:val="auto"/>
              </w:rPr>
            </w:pPr>
          </w:p>
          <w:p w:rsidR="00036000" w:rsidRDefault="00036000" w:rsidP="00036000">
            <w:pPr>
              <w:pStyle w:val="Default"/>
              <w:ind w:left="378"/>
              <w:jc w:val="both"/>
              <w:rPr>
                <w:color w:val="auto"/>
              </w:rPr>
            </w:pPr>
            <w:r>
              <w:rPr>
                <w:color w:val="auto"/>
              </w:rPr>
              <w:t xml:space="preserve">3.1.  </w:t>
            </w:r>
            <w:r w:rsidR="00240636" w:rsidRPr="00AF43B4">
              <w:rPr>
                <w:color w:val="auto"/>
              </w:rPr>
              <w:t>director</w:t>
            </w:r>
            <w:r>
              <w:rPr>
                <w:color w:val="auto"/>
              </w:rPr>
              <w:t xml:space="preserve">  </w:t>
            </w:r>
            <w:r w:rsidR="00240636" w:rsidRPr="00AF43B4">
              <w:rPr>
                <w:color w:val="auto"/>
              </w:rPr>
              <w:t xml:space="preserve"> of </w:t>
            </w:r>
            <w:r>
              <w:rPr>
                <w:color w:val="auto"/>
              </w:rPr>
              <w:t xml:space="preserve">  </w:t>
            </w:r>
            <w:r w:rsidR="00240636" w:rsidRPr="00AF43B4">
              <w:rPr>
                <w:color w:val="auto"/>
              </w:rPr>
              <w:t xml:space="preserve">the </w:t>
            </w:r>
            <w:r>
              <w:rPr>
                <w:color w:val="auto"/>
              </w:rPr>
              <w:t xml:space="preserve">  </w:t>
            </w:r>
            <w:r w:rsidR="00240636" w:rsidRPr="00AF43B4">
              <w:rPr>
                <w:color w:val="auto"/>
              </w:rPr>
              <w:t xml:space="preserve">Cultural </w:t>
            </w:r>
            <w:r>
              <w:rPr>
                <w:color w:val="auto"/>
              </w:rPr>
              <w:t xml:space="preserve">    </w:t>
            </w:r>
            <w:r w:rsidR="00240636" w:rsidRPr="00AF43B4">
              <w:rPr>
                <w:color w:val="auto"/>
              </w:rPr>
              <w:t>Herit</w:t>
            </w:r>
            <w:r>
              <w:rPr>
                <w:color w:val="auto"/>
              </w:rPr>
              <w:t>age</w:t>
            </w:r>
          </w:p>
          <w:p w:rsidR="00240636" w:rsidRDefault="00240636" w:rsidP="00036000">
            <w:pPr>
              <w:pStyle w:val="Default"/>
              <w:ind w:left="378"/>
              <w:jc w:val="both"/>
              <w:rPr>
                <w:color w:val="auto"/>
              </w:rPr>
            </w:pPr>
            <w:r w:rsidRPr="00AF43B4">
              <w:rPr>
                <w:color w:val="auto"/>
              </w:rPr>
              <w:t>Inspectorate;</w:t>
            </w:r>
          </w:p>
          <w:p w:rsidR="002E56E7" w:rsidRPr="00AF43B4" w:rsidRDefault="002E56E7" w:rsidP="00036000">
            <w:pPr>
              <w:pStyle w:val="Default"/>
              <w:ind w:left="378"/>
              <w:jc w:val="both"/>
              <w:rPr>
                <w:color w:val="auto"/>
              </w:rPr>
            </w:pPr>
          </w:p>
          <w:p w:rsidR="00036000" w:rsidRDefault="00240636" w:rsidP="00036000">
            <w:pPr>
              <w:pStyle w:val="Default"/>
              <w:ind w:left="378"/>
              <w:jc w:val="both"/>
              <w:rPr>
                <w:color w:val="auto"/>
              </w:rPr>
            </w:pPr>
            <w:r w:rsidRPr="00AF43B4">
              <w:rPr>
                <w:color w:val="auto"/>
              </w:rPr>
              <w:t xml:space="preserve">3.2. </w:t>
            </w:r>
            <w:r w:rsidR="00036000">
              <w:rPr>
                <w:color w:val="auto"/>
              </w:rPr>
              <w:t xml:space="preserve"> </w:t>
            </w:r>
            <w:r w:rsidRPr="00AF43B4">
              <w:rPr>
                <w:color w:val="auto"/>
              </w:rPr>
              <w:t xml:space="preserve">a </w:t>
            </w:r>
            <w:r w:rsidR="00036000">
              <w:rPr>
                <w:color w:val="auto"/>
              </w:rPr>
              <w:t xml:space="preserve"> </w:t>
            </w:r>
            <w:r w:rsidRPr="00AF43B4">
              <w:rPr>
                <w:color w:val="auto"/>
              </w:rPr>
              <w:t>repr</w:t>
            </w:r>
            <w:r w:rsidR="00036000">
              <w:rPr>
                <w:color w:val="auto"/>
              </w:rPr>
              <w:t>esentative  of the Department of</w:t>
            </w:r>
          </w:p>
          <w:p w:rsidR="00240636" w:rsidRDefault="00240636" w:rsidP="00036000">
            <w:pPr>
              <w:pStyle w:val="Default"/>
              <w:ind w:left="378"/>
              <w:jc w:val="both"/>
              <w:rPr>
                <w:color w:val="auto"/>
              </w:rPr>
            </w:pPr>
            <w:r w:rsidRPr="00AF43B4">
              <w:rPr>
                <w:color w:val="auto"/>
              </w:rPr>
              <w:t>Cultural Heritage; and</w:t>
            </w:r>
          </w:p>
          <w:p w:rsidR="002E56E7" w:rsidRPr="00AF43B4" w:rsidRDefault="002E56E7" w:rsidP="00036000">
            <w:pPr>
              <w:pStyle w:val="Default"/>
              <w:ind w:left="378"/>
              <w:jc w:val="both"/>
              <w:rPr>
                <w:color w:val="auto"/>
              </w:rPr>
            </w:pPr>
          </w:p>
          <w:p w:rsidR="00036000" w:rsidRDefault="00240636" w:rsidP="00036000">
            <w:pPr>
              <w:pStyle w:val="Default"/>
              <w:ind w:left="378"/>
              <w:jc w:val="both"/>
              <w:rPr>
                <w:color w:val="auto"/>
              </w:rPr>
            </w:pPr>
            <w:r w:rsidRPr="00AF43B4">
              <w:rPr>
                <w:color w:val="auto"/>
              </w:rPr>
              <w:t xml:space="preserve">3.3. </w:t>
            </w:r>
            <w:r w:rsidR="00036000">
              <w:rPr>
                <w:color w:val="auto"/>
              </w:rPr>
              <w:t xml:space="preserve"> a  representative    from    the      Legal</w:t>
            </w:r>
          </w:p>
          <w:p w:rsidR="00240636" w:rsidRPr="00AF43B4" w:rsidRDefault="00240636" w:rsidP="00036000">
            <w:pPr>
              <w:pStyle w:val="Default"/>
              <w:ind w:left="378"/>
              <w:jc w:val="both"/>
              <w:rPr>
                <w:color w:val="auto"/>
              </w:rPr>
            </w:pPr>
            <w:r w:rsidRPr="00AF43B4">
              <w:rPr>
                <w:color w:val="auto"/>
              </w:rPr>
              <w:t>Department.</w:t>
            </w:r>
          </w:p>
          <w:p w:rsidR="00240636" w:rsidRPr="00AF43B4" w:rsidRDefault="00240636" w:rsidP="004D0ABB">
            <w:pPr>
              <w:pStyle w:val="Default"/>
              <w:rPr>
                <w:color w:val="auto"/>
              </w:rPr>
            </w:pPr>
          </w:p>
          <w:p w:rsidR="00240636" w:rsidRPr="00AF43B4" w:rsidRDefault="00240636" w:rsidP="002E56E7">
            <w:pPr>
              <w:pStyle w:val="Default"/>
              <w:jc w:val="both"/>
              <w:rPr>
                <w:color w:val="auto"/>
              </w:rPr>
            </w:pPr>
            <w:r w:rsidRPr="00AF43B4">
              <w:rPr>
                <w:color w:val="auto"/>
              </w:rPr>
              <w:t>4. In case of conflict of interest, the Minister shall issue a decision for the completion of the Commission, supplementing in this case the chairperson or the member who is in conflict of interest regarding the review of the respective complaint.</w:t>
            </w:r>
          </w:p>
          <w:p w:rsidR="00360A03" w:rsidRDefault="00360A03" w:rsidP="004D0ABB">
            <w:pPr>
              <w:pStyle w:val="Default"/>
              <w:jc w:val="center"/>
              <w:rPr>
                <w:b/>
                <w:color w:val="auto"/>
              </w:rPr>
            </w:pPr>
          </w:p>
          <w:p w:rsidR="00170FDE" w:rsidRDefault="00170FDE" w:rsidP="004D0ABB">
            <w:pPr>
              <w:pStyle w:val="Default"/>
              <w:jc w:val="center"/>
              <w:rPr>
                <w:b/>
                <w:color w:val="auto"/>
              </w:rPr>
            </w:pPr>
          </w:p>
          <w:p w:rsidR="00240636" w:rsidRPr="00AF43B4" w:rsidRDefault="00240636" w:rsidP="004D0ABB">
            <w:pPr>
              <w:pStyle w:val="Default"/>
              <w:jc w:val="center"/>
              <w:rPr>
                <w:b/>
                <w:color w:val="auto"/>
              </w:rPr>
            </w:pPr>
            <w:r w:rsidRPr="00AF43B4">
              <w:rPr>
                <w:b/>
                <w:color w:val="auto"/>
              </w:rPr>
              <w:lastRenderedPageBreak/>
              <w:t>Article 17</w:t>
            </w:r>
          </w:p>
          <w:p w:rsidR="00240636" w:rsidRPr="00AF43B4" w:rsidRDefault="00240636" w:rsidP="004D0ABB">
            <w:pPr>
              <w:pStyle w:val="Default"/>
              <w:jc w:val="center"/>
              <w:rPr>
                <w:b/>
                <w:color w:val="auto"/>
              </w:rPr>
            </w:pPr>
            <w:r w:rsidRPr="00AF43B4">
              <w:rPr>
                <w:b/>
                <w:color w:val="auto"/>
              </w:rPr>
              <w:t>Commission’s decision-making</w:t>
            </w:r>
          </w:p>
          <w:p w:rsidR="00240636" w:rsidRPr="00AF43B4" w:rsidRDefault="00240636" w:rsidP="002E56E7">
            <w:pPr>
              <w:pStyle w:val="Default"/>
              <w:jc w:val="both"/>
              <w:rPr>
                <w:color w:val="auto"/>
              </w:rPr>
            </w:pPr>
          </w:p>
          <w:p w:rsidR="002E56E7" w:rsidRDefault="00240636" w:rsidP="002E56E7">
            <w:pPr>
              <w:pStyle w:val="Default"/>
              <w:jc w:val="both"/>
              <w:rPr>
                <w:color w:val="auto"/>
              </w:rPr>
            </w:pPr>
            <w:r w:rsidRPr="00AF43B4">
              <w:rPr>
                <w:color w:val="auto"/>
              </w:rPr>
              <w:t xml:space="preserve">1. </w:t>
            </w:r>
            <w:r w:rsidR="002E56E7">
              <w:rPr>
                <w:color w:val="auto"/>
              </w:rPr>
              <w:t xml:space="preserve"> </w:t>
            </w:r>
            <w:r w:rsidRPr="00AF43B4">
              <w:rPr>
                <w:color w:val="auto"/>
              </w:rPr>
              <w:t xml:space="preserve">The </w:t>
            </w:r>
            <w:r w:rsidR="002E56E7">
              <w:rPr>
                <w:color w:val="auto"/>
              </w:rPr>
              <w:t xml:space="preserve">   </w:t>
            </w:r>
            <w:r w:rsidRPr="00AF43B4">
              <w:rPr>
                <w:color w:val="auto"/>
              </w:rPr>
              <w:t>C</w:t>
            </w:r>
            <w:r w:rsidR="002E56E7">
              <w:rPr>
                <w:color w:val="auto"/>
              </w:rPr>
              <w:t>ommission   for   review  of  appeals</w:t>
            </w:r>
          </w:p>
          <w:p w:rsidR="00240636" w:rsidRPr="00AF43B4" w:rsidRDefault="00240636" w:rsidP="002E56E7">
            <w:pPr>
              <w:pStyle w:val="Default"/>
              <w:jc w:val="both"/>
              <w:rPr>
                <w:color w:val="auto"/>
              </w:rPr>
            </w:pPr>
            <w:proofErr w:type="gramStart"/>
            <w:r w:rsidRPr="00AF43B4">
              <w:rPr>
                <w:color w:val="auto"/>
              </w:rPr>
              <w:t>against</w:t>
            </w:r>
            <w:proofErr w:type="gramEnd"/>
            <w:r w:rsidRPr="00AF43B4">
              <w:rPr>
                <w:color w:val="auto"/>
              </w:rPr>
              <w:t xml:space="preserve"> the decisions of the inspectors of the Cultural Heritage Inspectorate shall review the appeals and decides on the appeals of the parties dissatisfied with the decisions of the inspectors of the Cultural Heritage Inspectorate.</w:t>
            </w:r>
          </w:p>
          <w:p w:rsidR="00240636" w:rsidRPr="00AF43B4" w:rsidRDefault="00240636" w:rsidP="002E56E7">
            <w:pPr>
              <w:pStyle w:val="Default"/>
              <w:jc w:val="both"/>
              <w:rPr>
                <w:color w:val="auto"/>
              </w:rPr>
            </w:pPr>
          </w:p>
          <w:p w:rsidR="002E56E7" w:rsidRDefault="00240636" w:rsidP="002E56E7">
            <w:pPr>
              <w:pStyle w:val="Default"/>
              <w:jc w:val="both"/>
              <w:rPr>
                <w:color w:val="auto"/>
              </w:rPr>
            </w:pPr>
            <w:r w:rsidRPr="00AF43B4">
              <w:rPr>
                <w:color w:val="auto"/>
              </w:rPr>
              <w:t xml:space="preserve">2. </w:t>
            </w:r>
            <w:r w:rsidR="002E56E7">
              <w:rPr>
                <w:color w:val="auto"/>
              </w:rPr>
              <w:t xml:space="preserve"> </w:t>
            </w:r>
            <w:r w:rsidRPr="00AF43B4">
              <w:rPr>
                <w:color w:val="auto"/>
              </w:rPr>
              <w:t xml:space="preserve">The deadline </w:t>
            </w:r>
            <w:r w:rsidR="002E56E7">
              <w:rPr>
                <w:color w:val="auto"/>
              </w:rPr>
              <w:t>for resolving the complaints is</w:t>
            </w:r>
          </w:p>
          <w:p w:rsidR="00240636" w:rsidRPr="00AF43B4" w:rsidRDefault="00240636" w:rsidP="002E56E7">
            <w:pPr>
              <w:pStyle w:val="Default"/>
              <w:jc w:val="both"/>
              <w:rPr>
                <w:color w:val="auto"/>
              </w:rPr>
            </w:pPr>
            <w:proofErr w:type="gramStart"/>
            <w:r w:rsidRPr="00AF43B4">
              <w:rPr>
                <w:color w:val="auto"/>
              </w:rPr>
              <w:t>within</w:t>
            </w:r>
            <w:proofErr w:type="gramEnd"/>
            <w:r w:rsidRPr="00AF43B4">
              <w:rPr>
                <w:color w:val="auto"/>
              </w:rPr>
              <w:t xml:space="preserve"> forty five (45) days from the moment of receiving the complaint by the Commission.</w:t>
            </w:r>
          </w:p>
          <w:p w:rsidR="00240636" w:rsidRPr="00AF43B4" w:rsidRDefault="00240636" w:rsidP="002E56E7">
            <w:pPr>
              <w:pStyle w:val="Default"/>
              <w:jc w:val="both"/>
              <w:rPr>
                <w:color w:val="auto"/>
              </w:rPr>
            </w:pPr>
          </w:p>
          <w:p w:rsidR="002E56E7" w:rsidRDefault="00240636" w:rsidP="002E56E7">
            <w:pPr>
              <w:pStyle w:val="Default"/>
              <w:jc w:val="both"/>
              <w:rPr>
                <w:color w:val="auto"/>
              </w:rPr>
            </w:pPr>
            <w:r w:rsidRPr="00AF43B4">
              <w:rPr>
                <w:color w:val="auto"/>
              </w:rPr>
              <w:t xml:space="preserve">3. </w:t>
            </w:r>
            <w:r w:rsidR="002E56E7">
              <w:rPr>
                <w:color w:val="auto"/>
              </w:rPr>
              <w:t xml:space="preserve"> </w:t>
            </w:r>
            <w:r w:rsidRPr="00AF43B4">
              <w:rPr>
                <w:color w:val="auto"/>
              </w:rPr>
              <w:t xml:space="preserve">The </w:t>
            </w:r>
            <w:r w:rsidR="002E56E7">
              <w:rPr>
                <w:color w:val="auto"/>
              </w:rPr>
              <w:t xml:space="preserve">  decision  of   the   Commission    must</w:t>
            </w:r>
          </w:p>
          <w:p w:rsidR="00240636" w:rsidRPr="00AF43B4" w:rsidRDefault="00240636" w:rsidP="002E56E7">
            <w:pPr>
              <w:pStyle w:val="Default"/>
              <w:jc w:val="both"/>
              <w:rPr>
                <w:color w:val="auto"/>
              </w:rPr>
            </w:pPr>
            <w:proofErr w:type="gramStart"/>
            <w:r w:rsidRPr="00AF43B4">
              <w:rPr>
                <w:color w:val="auto"/>
              </w:rPr>
              <w:t>contain</w:t>
            </w:r>
            <w:proofErr w:type="gramEnd"/>
            <w:r w:rsidRPr="00AF43B4">
              <w:rPr>
                <w:color w:val="auto"/>
              </w:rPr>
              <w:t xml:space="preserve"> all the elements of the administrative act in accordance with the provisions of the Law on General Administrative Procedure.</w:t>
            </w:r>
          </w:p>
          <w:p w:rsidR="00240636" w:rsidRPr="00AF43B4" w:rsidRDefault="00240636" w:rsidP="002E56E7">
            <w:pPr>
              <w:pStyle w:val="Default"/>
              <w:jc w:val="both"/>
              <w:rPr>
                <w:color w:val="auto"/>
              </w:rPr>
            </w:pPr>
          </w:p>
          <w:p w:rsidR="00240636" w:rsidRPr="00AF43B4" w:rsidRDefault="00240636" w:rsidP="002E56E7">
            <w:pPr>
              <w:pStyle w:val="Default"/>
              <w:jc w:val="both"/>
              <w:rPr>
                <w:color w:val="auto"/>
              </w:rPr>
            </w:pPr>
            <w:r w:rsidRPr="00AF43B4">
              <w:rPr>
                <w:color w:val="auto"/>
              </w:rPr>
              <w:t>4. Decisions of the Appeals Commission are taken by a majority vote.</w:t>
            </w:r>
          </w:p>
          <w:p w:rsidR="00240636" w:rsidRDefault="00240636" w:rsidP="002E56E7">
            <w:pPr>
              <w:pStyle w:val="Default"/>
              <w:jc w:val="both"/>
              <w:rPr>
                <w:color w:val="auto"/>
              </w:rPr>
            </w:pPr>
          </w:p>
          <w:p w:rsidR="00170FDE" w:rsidRPr="00AF43B4" w:rsidRDefault="00170FDE" w:rsidP="002E56E7">
            <w:pPr>
              <w:pStyle w:val="Default"/>
              <w:jc w:val="both"/>
              <w:rPr>
                <w:color w:val="auto"/>
              </w:rPr>
            </w:pPr>
          </w:p>
          <w:p w:rsidR="00240636" w:rsidRPr="00AF43B4" w:rsidRDefault="00240636" w:rsidP="004D0ABB">
            <w:pPr>
              <w:pStyle w:val="Default"/>
              <w:jc w:val="center"/>
              <w:rPr>
                <w:b/>
                <w:color w:val="auto"/>
              </w:rPr>
            </w:pPr>
            <w:r w:rsidRPr="00AF43B4">
              <w:rPr>
                <w:b/>
                <w:color w:val="auto"/>
              </w:rPr>
              <w:t>Article 18</w:t>
            </w:r>
          </w:p>
          <w:p w:rsidR="00240636" w:rsidRPr="00AF43B4" w:rsidRDefault="00240636" w:rsidP="004D0ABB">
            <w:pPr>
              <w:pStyle w:val="Default"/>
              <w:jc w:val="center"/>
              <w:rPr>
                <w:b/>
                <w:color w:val="auto"/>
              </w:rPr>
            </w:pPr>
            <w:r w:rsidRPr="00AF43B4">
              <w:rPr>
                <w:b/>
                <w:color w:val="auto"/>
              </w:rPr>
              <w:t>Methods of decision making</w:t>
            </w:r>
          </w:p>
          <w:p w:rsidR="00240636" w:rsidRPr="00AF43B4" w:rsidRDefault="00240636" w:rsidP="004D0ABB">
            <w:pPr>
              <w:pStyle w:val="Default"/>
              <w:rPr>
                <w:color w:val="auto"/>
              </w:rPr>
            </w:pPr>
          </w:p>
          <w:p w:rsidR="002E56E7" w:rsidRDefault="00240636" w:rsidP="002E56E7">
            <w:pPr>
              <w:pStyle w:val="Default"/>
              <w:jc w:val="both"/>
              <w:rPr>
                <w:color w:val="auto"/>
              </w:rPr>
            </w:pPr>
            <w:r w:rsidRPr="00AF43B4">
              <w:rPr>
                <w:color w:val="auto"/>
              </w:rPr>
              <w:t xml:space="preserve">1. </w:t>
            </w:r>
            <w:r w:rsidR="002E56E7">
              <w:rPr>
                <w:color w:val="auto"/>
              </w:rPr>
              <w:t xml:space="preserve"> </w:t>
            </w:r>
            <w:r w:rsidRPr="00AF43B4">
              <w:rPr>
                <w:color w:val="auto"/>
              </w:rPr>
              <w:t>Dep</w:t>
            </w:r>
            <w:r w:rsidR="002E56E7">
              <w:rPr>
                <w:color w:val="auto"/>
              </w:rPr>
              <w:t>ending   on    the  assessment   of      the</w:t>
            </w:r>
          </w:p>
          <w:p w:rsidR="00240636" w:rsidRPr="00AF43B4" w:rsidRDefault="00240636" w:rsidP="002E56E7">
            <w:pPr>
              <w:pStyle w:val="Default"/>
              <w:jc w:val="both"/>
              <w:rPr>
                <w:color w:val="auto"/>
              </w:rPr>
            </w:pPr>
            <w:r w:rsidRPr="00AF43B4">
              <w:rPr>
                <w:color w:val="auto"/>
              </w:rPr>
              <w:t>appellants' evidence and allegations, the Commission shall decide as follows:</w:t>
            </w:r>
          </w:p>
          <w:p w:rsidR="00240636" w:rsidRPr="00AF43B4" w:rsidRDefault="00240636" w:rsidP="004D0ABB">
            <w:pPr>
              <w:pStyle w:val="Default"/>
              <w:rPr>
                <w:color w:val="auto"/>
              </w:rPr>
            </w:pPr>
          </w:p>
          <w:p w:rsidR="00240636" w:rsidRPr="00AF43B4" w:rsidRDefault="00240636" w:rsidP="002E56E7">
            <w:pPr>
              <w:pStyle w:val="Default"/>
              <w:ind w:left="378"/>
              <w:jc w:val="both"/>
              <w:rPr>
                <w:color w:val="auto"/>
              </w:rPr>
            </w:pPr>
            <w:r w:rsidRPr="00AF43B4">
              <w:rPr>
                <w:color w:val="auto"/>
              </w:rPr>
              <w:t xml:space="preserve">1.1. approves the complaint as grounded </w:t>
            </w:r>
            <w:r w:rsidRPr="00AF43B4">
              <w:rPr>
                <w:color w:val="auto"/>
              </w:rPr>
              <w:lastRenderedPageBreak/>
              <w:t>when it assesses that the decision of the inspector of the Cultural Heritage Inspectorate has been issued in violation of applicable law;</w:t>
            </w:r>
          </w:p>
          <w:p w:rsidR="00240636" w:rsidRPr="00AF43B4" w:rsidRDefault="00240636" w:rsidP="002E56E7">
            <w:pPr>
              <w:pStyle w:val="Default"/>
              <w:ind w:left="378"/>
              <w:jc w:val="both"/>
              <w:rPr>
                <w:color w:val="auto"/>
              </w:rPr>
            </w:pPr>
          </w:p>
          <w:p w:rsidR="00240636" w:rsidRPr="00AF43B4" w:rsidRDefault="00240636" w:rsidP="002E56E7">
            <w:pPr>
              <w:pStyle w:val="Default"/>
              <w:ind w:left="378"/>
              <w:jc w:val="both"/>
              <w:rPr>
                <w:color w:val="auto"/>
              </w:rPr>
            </w:pPr>
            <w:r w:rsidRPr="00AF43B4">
              <w:rPr>
                <w:color w:val="auto"/>
              </w:rPr>
              <w:t>1.2. rejects the complaint as unfounded when it assesses that the decision of the inspector of the Cultural Heritage Inspectorate has been issued in accordance with applicable law;</w:t>
            </w:r>
          </w:p>
          <w:p w:rsidR="00240636" w:rsidRPr="00AF43B4" w:rsidRDefault="00240636" w:rsidP="002E56E7">
            <w:pPr>
              <w:pStyle w:val="Default"/>
              <w:ind w:left="378"/>
              <w:jc w:val="both"/>
              <w:rPr>
                <w:color w:val="auto"/>
              </w:rPr>
            </w:pPr>
          </w:p>
          <w:p w:rsidR="002E56E7" w:rsidRDefault="002E56E7" w:rsidP="002E56E7">
            <w:pPr>
              <w:pStyle w:val="Default"/>
              <w:ind w:left="378"/>
              <w:jc w:val="both"/>
              <w:rPr>
                <w:color w:val="auto"/>
              </w:rPr>
            </w:pPr>
            <w:r>
              <w:rPr>
                <w:color w:val="auto"/>
              </w:rPr>
              <w:t xml:space="preserve">1.3.  </w:t>
            </w:r>
            <w:r w:rsidR="00240636" w:rsidRPr="00AF43B4">
              <w:rPr>
                <w:color w:val="auto"/>
              </w:rPr>
              <w:t>par</w:t>
            </w:r>
            <w:r>
              <w:rPr>
                <w:color w:val="auto"/>
              </w:rPr>
              <w:t>tially</w:t>
            </w:r>
            <w:r w:rsidR="004C7A0F">
              <w:rPr>
                <w:color w:val="auto"/>
              </w:rPr>
              <w:t xml:space="preserve">    </w:t>
            </w:r>
            <w:r>
              <w:rPr>
                <w:color w:val="auto"/>
              </w:rPr>
              <w:t xml:space="preserve"> approves</w:t>
            </w:r>
            <w:r w:rsidR="004C7A0F">
              <w:rPr>
                <w:color w:val="auto"/>
              </w:rPr>
              <w:t xml:space="preserve">   </w:t>
            </w:r>
            <w:r>
              <w:rPr>
                <w:color w:val="auto"/>
              </w:rPr>
              <w:t xml:space="preserve"> the</w:t>
            </w:r>
            <w:r w:rsidR="004C7A0F">
              <w:rPr>
                <w:color w:val="auto"/>
              </w:rPr>
              <w:t xml:space="preserve">  </w:t>
            </w:r>
            <w:r>
              <w:rPr>
                <w:color w:val="auto"/>
              </w:rPr>
              <w:t xml:space="preserve"> appellant's</w:t>
            </w:r>
          </w:p>
          <w:p w:rsidR="00240636" w:rsidRPr="00AF43B4" w:rsidRDefault="00240636" w:rsidP="002E56E7">
            <w:pPr>
              <w:pStyle w:val="Default"/>
              <w:ind w:left="378"/>
              <w:jc w:val="both"/>
              <w:rPr>
                <w:color w:val="auto"/>
              </w:rPr>
            </w:pPr>
            <w:r w:rsidRPr="00AF43B4">
              <w:rPr>
                <w:color w:val="auto"/>
              </w:rPr>
              <w:t>complaint when it assesses that part of the appellant's claims are grounded and the decision of the inspector of the Cultural Heritage Inspectorate is partially grounded;</w:t>
            </w:r>
          </w:p>
          <w:p w:rsidR="00240636" w:rsidRDefault="00240636" w:rsidP="002E56E7">
            <w:pPr>
              <w:pStyle w:val="Default"/>
              <w:ind w:left="378"/>
              <w:jc w:val="both"/>
              <w:rPr>
                <w:color w:val="auto"/>
              </w:rPr>
            </w:pPr>
          </w:p>
          <w:p w:rsidR="004C7A0F" w:rsidRPr="00AF43B4" w:rsidRDefault="004C7A0F" w:rsidP="002E56E7">
            <w:pPr>
              <w:pStyle w:val="Default"/>
              <w:ind w:left="378"/>
              <w:jc w:val="both"/>
              <w:rPr>
                <w:color w:val="auto"/>
              </w:rPr>
            </w:pPr>
          </w:p>
          <w:p w:rsidR="00240636" w:rsidRPr="00AF43B4" w:rsidRDefault="00240636" w:rsidP="002E56E7">
            <w:pPr>
              <w:pStyle w:val="Default"/>
              <w:ind w:left="378"/>
              <w:jc w:val="both"/>
              <w:rPr>
                <w:color w:val="auto"/>
              </w:rPr>
            </w:pPr>
            <w:r w:rsidRPr="00AF43B4">
              <w:rPr>
                <w:color w:val="auto"/>
              </w:rPr>
              <w:t>1.4. rejects the appeal as inadmissible in cases when it assesses that the appeal was filed outside the legal deadline or in contradiction with the form and procedures established by the provisions of the Law on General Administrative Procedure;</w:t>
            </w:r>
          </w:p>
          <w:p w:rsidR="00240636" w:rsidRDefault="00240636" w:rsidP="002E56E7">
            <w:pPr>
              <w:pStyle w:val="Default"/>
              <w:ind w:left="378"/>
              <w:jc w:val="both"/>
              <w:rPr>
                <w:color w:val="auto"/>
              </w:rPr>
            </w:pPr>
          </w:p>
          <w:p w:rsidR="004C7A0F" w:rsidRPr="00AF43B4" w:rsidRDefault="004C7A0F" w:rsidP="002E56E7">
            <w:pPr>
              <w:pStyle w:val="Default"/>
              <w:ind w:left="378"/>
              <w:jc w:val="both"/>
              <w:rPr>
                <w:color w:val="auto"/>
              </w:rPr>
            </w:pPr>
          </w:p>
          <w:p w:rsidR="004C7A0F" w:rsidRDefault="00240636" w:rsidP="002E56E7">
            <w:pPr>
              <w:pStyle w:val="Default"/>
              <w:ind w:left="378"/>
              <w:jc w:val="both"/>
              <w:rPr>
                <w:color w:val="auto"/>
              </w:rPr>
            </w:pPr>
            <w:r w:rsidRPr="00AF43B4">
              <w:rPr>
                <w:color w:val="auto"/>
              </w:rPr>
              <w:t xml:space="preserve">1.5. </w:t>
            </w:r>
            <w:r w:rsidR="004C7A0F">
              <w:rPr>
                <w:color w:val="auto"/>
              </w:rPr>
              <w:t xml:space="preserve"> </w:t>
            </w:r>
            <w:r w:rsidRPr="00AF43B4">
              <w:rPr>
                <w:color w:val="auto"/>
              </w:rPr>
              <w:t xml:space="preserve">is </w:t>
            </w:r>
            <w:r w:rsidR="004C7A0F">
              <w:rPr>
                <w:color w:val="auto"/>
              </w:rPr>
              <w:t xml:space="preserve">  </w:t>
            </w:r>
            <w:r w:rsidRPr="00AF43B4">
              <w:rPr>
                <w:color w:val="auto"/>
              </w:rPr>
              <w:t>declar</w:t>
            </w:r>
            <w:r w:rsidR="004C7A0F">
              <w:rPr>
                <w:color w:val="auto"/>
              </w:rPr>
              <w:t xml:space="preserve">ed   incompetent  if  it deems </w:t>
            </w:r>
          </w:p>
          <w:p w:rsidR="00240636" w:rsidRPr="00AF43B4" w:rsidRDefault="004C7A0F" w:rsidP="004C7A0F">
            <w:pPr>
              <w:pStyle w:val="Default"/>
              <w:ind w:left="378"/>
              <w:jc w:val="both"/>
              <w:rPr>
                <w:color w:val="auto"/>
              </w:rPr>
            </w:pPr>
            <w:proofErr w:type="gramStart"/>
            <w:r>
              <w:rPr>
                <w:color w:val="auto"/>
              </w:rPr>
              <w:t>that</w:t>
            </w:r>
            <w:proofErr w:type="gramEnd"/>
            <w:r>
              <w:rPr>
                <w:color w:val="auto"/>
              </w:rPr>
              <w:t xml:space="preserve"> </w:t>
            </w:r>
            <w:r w:rsidR="00240636" w:rsidRPr="00AF43B4">
              <w:rPr>
                <w:color w:val="auto"/>
              </w:rPr>
              <w:t>it has no competence to review the appellant's complaint.</w:t>
            </w:r>
          </w:p>
          <w:p w:rsidR="00360A03" w:rsidRDefault="00360A03" w:rsidP="004D0ABB">
            <w:pPr>
              <w:pStyle w:val="Default"/>
              <w:rPr>
                <w:color w:val="auto"/>
              </w:rPr>
            </w:pPr>
          </w:p>
          <w:p w:rsidR="009768AE" w:rsidRDefault="009768AE" w:rsidP="004D0ABB">
            <w:pPr>
              <w:pStyle w:val="Default"/>
              <w:rPr>
                <w:color w:val="auto"/>
              </w:rPr>
            </w:pPr>
          </w:p>
          <w:p w:rsidR="009768AE" w:rsidRPr="00AF43B4" w:rsidRDefault="009768AE" w:rsidP="004D0ABB">
            <w:pPr>
              <w:pStyle w:val="Default"/>
              <w:rPr>
                <w:color w:val="auto"/>
              </w:rPr>
            </w:pPr>
          </w:p>
          <w:p w:rsidR="00240636" w:rsidRPr="00AF43B4" w:rsidRDefault="00240636" w:rsidP="004D0ABB">
            <w:pPr>
              <w:pStyle w:val="Default"/>
              <w:jc w:val="center"/>
              <w:rPr>
                <w:b/>
                <w:color w:val="auto"/>
              </w:rPr>
            </w:pPr>
            <w:r w:rsidRPr="00AF43B4">
              <w:rPr>
                <w:b/>
                <w:color w:val="auto"/>
              </w:rPr>
              <w:lastRenderedPageBreak/>
              <w:t>Article 19</w:t>
            </w:r>
          </w:p>
          <w:p w:rsidR="00240636" w:rsidRPr="00AF43B4" w:rsidRDefault="00240636" w:rsidP="004D0ABB">
            <w:pPr>
              <w:pStyle w:val="Default"/>
              <w:jc w:val="center"/>
              <w:rPr>
                <w:b/>
                <w:color w:val="auto"/>
              </w:rPr>
            </w:pPr>
            <w:r w:rsidRPr="00AF43B4">
              <w:rPr>
                <w:b/>
                <w:color w:val="auto"/>
              </w:rPr>
              <w:t>Initiation of administrative conflict</w:t>
            </w:r>
          </w:p>
          <w:p w:rsidR="00240636" w:rsidRPr="00AF43B4" w:rsidRDefault="00240636" w:rsidP="004D0ABB">
            <w:pPr>
              <w:pStyle w:val="Default"/>
              <w:rPr>
                <w:color w:val="auto"/>
              </w:rPr>
            </w:pPr>
          </w:p>
          <w:p w:rsidR="00240636" w:rsidRPr="00AF43B4" w:rsidRDefault="00240636" w:rsidP="00DD50F0">
            <w:pPr>
              <w:pStyle w:val="Default"/>
              <w:jc w:val="both"/>
              <w:rPr>
                <w:color w:val="auto"/>
              </w:rPr>
            </w:pPr>
            <w:r w:rsidRPr="00AF43B4">
              <w:rPr>
                <w:color w:val="auto"/>
              </w:rPr>
              <w:t>1. The party dissatisfied with the decision of the Commission for review of appeals against the decisions of inspectors, within 30 days from the receipt of the decision, has the right to initiate administrative dispute in the competent court, in accordance with the provisions of the Law on Administrative Disputes.</w:t>
            </w:r>
          </w:p>
          <w:p w:rsidR="00240636" w:rsidRPr="00AF43B4" w:rsidRDefault="00240636" w:rsidP="00DD50F0">
            <w:pPr>
              <w:pStyle w:val="Default"/>
              <w:jc w:val="both"/>
              <w:rPr>
                <w:color w:val="auto"/>
              </w:rPr>
            </w:pPr>
          </w:p>
          <w:p w:rsidR="00240636" w:rsidRPr="00AF43B4" w:rsidRDefault="00240636" w:rsidP="00DD50F0">
            <w:pPr>
              <w:pStyle w:val="Default"/>
              <w:jc w:val="both"/>
              <w:rPr>
                <w:color w:val="auto"/>
              </w:rPr>
            </w:pPr>
            <w:r w:rsidRPr="00AF43B4">
              <w:rPr>
                <w:color w:val="auto"/>
              </w:rPr>
              <w:t>2. The initiation of an administrative dispute shall not suspend the enforcement of the decision of the Complaints Commission.</w:t>
            </w:r>
          </w:p>
          <w:p w:rsidR="006D07BE" w:rsidRPr="00AF43B4" w:rsidRDefault="006D07BE" w:rsidP="004D0ABB">
            <w:pPr>
              <w:pStyle w:val="Default"/>
              <w:rPr>
                <w:color w:val="auto"/>
              </w:rPr>
            </w:pPr>
          </w:p>
          <w:p w:rsidR="006D07BE" w:rsidRPr="00AF43B4" w:rsidRDefault="006D07BE" w:rsidP="004D0ABB">
            <w:pPr>
              <w:pStyle w:val="Default"/>
              <w:jc w:val="center"/>
              <w:rPr>
                <w:b/>
                <w:color w:val="auto"/>
              </w:rPr>
            </w:pPr>
          </w:p>
          <w:p w:rsidR="00240636" w:rsidRPr="00AF43B4" w:rsidRDefault="00240636" w:rsidP="004D0ABB">
            <w:pPr>
              <w:pStyle w:val="Default"/>
              <w:jc w:val="center"/>
              <w:rPr>
                <w:b/>
                <w:color w:val="auto"/>
              </w:rPr>
            </w:pPr>
            <w:r w:rsidRPr="00AF43B4">
              <w:rPr>
                <w:b/>
                <w:color w:val="auto"/>
              </w:rPr>
              <w:t>Article 20</w:t>
            </w:r>
          </w:p>
          <w:p w:rsidR="00240636" w:rsidRPr="00AF43B4" w:rsidRDefault="00240636" w:rsidP="004D0ABB">
            <w:pPr>
              <w:pStyle w:val="Default"/>
              <w:jc w:val="center"/>
              <w:rPr>
                <w:b/>
                <w:color w:val="auto"/>
              </w:rPr>
            </w:pPr>
            <w:r w:rsidRPr="00AF43B4">
              <w:rPr>
                <w:b/>
                <w:color w:val="auto"/>
              </w:rPr>
              <w:t>Initiation of criminal or misdemeanor proceedings</w:t>
            </w:r>
          </w:p>
          <w:p w:rsidR="00240636" w:rsidRPr="00AF43B4" w:rsidRDefault="00240636" w:rsidP="004D0ABB">
            <w:pPr>
              <w:pStyle w:val="Default"/>
              <w:rPr>
                <w:color w:val="auto"/>
              </w:rPr>
            </w:pPr>
          </w:p>
          <w:p w:rsidR="00240636" w:rsidRPr="00AF43B4" w:rsidRDefault="00240636" w:rsidP="000F0A30">
            <w:pPr>
              <w:pStyle w:val="Default"/>
              <w:jc w:val="both"/>
              <w:rPr>
                <w:color w:val="auto"/>
              </w:rPr>
            </w:pPr>
            <w:r w:rsidRPr="00AF43B4">
              <w:rPr>
                <w:color w:val="auto"/>
              </w:rPr>
              <w:t>1. The Inspectorate shall undertake actions to initiate criminal proceedings where it is alleged or believed that the act committed or omitted by an entity against a cultural heritage asset may have elements of a criminal offense.</w:t>
            </w:r>
          </w:p>
          <w:p w:rsidR="00240636" w:rsidRDefault="00240636" w:rsidP="000F0A30">
            <w:pPr>
              <w:pStyle w:val="Default"/>
              <w:jc w:val="both"/>
              <w:rPr>
                <w:color w:val="auto"/>
              </w:rPr>
            </w:pPr>
          </w:p>
          <w:p w:rsidR="004700E6" w:rsidRPr="00AF43B4" w:rsidRDefault="004700E6" w:rsidP="000F0A30">
            <w:pPr>
              <w:pStyle w:val="Default"/>
              <w:jc w:val="both"/>
              <w:rPr>
                <w:color w:val="auto"/>
              </w:rPr>
            </w:pPr>
          </w:p>
          <w:p w:rsidR="00240636" w:rsidRPr="00AF43B4" w:rsidRDefault="00240636" w:rsidP="000F0A30">
            <w:pPr>
              <w:pStyle w:val="Default"/>
              <w:jc w:val="both"/>
              <w:rPr>
                <w:color w:val="auto"/>
              </w:rPr>
            </w:pPr>
            <w:r w:rsidRPr="00AF43B4">
              <w:rPr>
                <w:color w:val="auto"/>
              </w:rPr>
              <w:t>2. The inspector shall draft and with the prior approval of the director of the Inspectorate shall process the criminal charge to the competent bodies.</w:t>
            </w:r>
          </w:p>
          <w:p w:rsidR="00240636" w:rsidRPr="00AF43B4" w:rsidRDefault="00240636" w:rsidP="000F0A30">
            <w:pPr>
              <w:pStyle w:val="Default"/>
              <w:jc w:val="both"/>
              <w:rPr>
                <w:color w:val="auto"/>
              </w:rPr>
            </w:pPr>
          </w:p>
          <w:p w:rsidR="00240636" w:rsidRPr="00AF43B4" w:rsidRDefault="00240636" w:rsidP="000F0A30">
            <w:pPr>
              <w:pStyle w:val="Default"/>
              <w:jc w:val="both"/>
              <w:rPr>
                <w:color w:val="auto"/>
              </w:rPr>
            </w:pPr>
            <w:r w:rsidRPr="00AF43B4">
              <w:rPr>
                <w:color w:val="auto"/>
              </w:rPr>
              <w:lastRenderedPageBreak/>
              <w:t>3. The Inspectorate shall undertake actions for initiating the misdemeanor proceedings in accordance with the legislation in force.</w:t>
            </w:r>
          </w:p>
          <w:p w:rsidR="00240636" w:rsidRDefault="00240636" w:rsidP="000F0A30">
            <w:pPr>
              <w:pStyle w:val="Default"/>
              <w:jc w:val="both"/>
              <w:rPr>
                <w:color w:val="auto"/>
              </w:rPr>
            </w:pPr>
          </w:p>
          <w:p w:rsidR="000F0A30" w:rsidRPr="00AF43B4" w:rsidRDefault="000F0A30" w:rsidP="000F0A30">
            <w:pPr>
              <w:pStyle w:val="Default"/>
              <w:jc w:val="both"/>
              <w:rPr>
                <w:color w:val="auto"/>
              </w:rPr>
            </w:pPr>
          </w:p>
          <w:p w:rsidR="00DD7DB3" w:rsidRDefault="00DD7DB3" w:rsidP="000F0A30">
            <w:pPr>
              <w:pStyle w:val="Default"/>
              <w:jc w:val="center"/>
              <w:rPr>
                <w:b/>
                <w:color w:val="auto"/>
              </w:rPr>
            </w:pPr>
            <w:r w:rsidRPr="00AF43B4">
              <w:rPr>
                <w:b/>
                <w:color w:val="auto"/>
              </w:rPr>
              <w:t>Article 21</w:t>
            </w:r>
          </w:p>
          <w:p w:rsidR="000F0A30" w:rsidRPr="00AF43B4" w:rsidRDefault="000F0A30" w:rsidP="000F0A30">
            <w:pPr>
              <w:pStyle w:val="Default"/>
              <w:jc w:val="center"/>
              <w:rPr>
                <w:b/>
                <w:color w:val="auto"/>
              </w:rPr>
            </w:pPr>
          </w:p>
          <w:p w:rsidR="000F0A30" w:rsidRDefault="00DD7DB3" w:rsidP="000F0A30">
            <w:pPr>
              <w:pStyle w:val="Default"/>
              <w:jc w:val="both"/>
              <w:rPr>
                <w:color w:val="auto"/>
              </w:rPr>
            </w:pPr>
            <w:r w:rsidRPr="00AF43B4">
              <w:rPr>
                <w:color w:val="auto"/>
              </w:rPr>
              <w:t xml:space="preserve">1. </w:t>
            </w:r>
            <w:r w:rsidR="000F0A30">
              <w:rPr>
                <w:color w:val="auto"/>
              </w:rPr>
              <w:t xml:space="preserve"> </w:t>
            </w:r>
            <w:r w:rsidRPr="00AF43B4">
              <w:rPr>
                <w:color w:val="auto"/>
              </w:rPr>
              <w:t>The</w:t>
            </w:r>
            <w:r w:rsidR="000F0A30">
              <w:rPr>
                <w:color w:val="auto"/>
              </w:rPr>
              <w:t xml:space="preserve">  </w:t>
            </w:r>
            <w:r w:rsidRPr="00AF43B4">
              <w:rPr>
                <w:color w:val="auto"/>
              </w:rPr>
              <w:t xml:space="preserve"> em</w:t>
            </w:r>
            <w:r w:rsidR="000F0A30">
              <w:rPr>
                <w:color w:val="auto"/>
              </w:rPr>
              <w:t xml:space="preserve">ployees  of   the   Inspectorate   </w:t>
            </w:r>
            <w:r w:rsidR="005409EB">
              <w:rPr>
                <w:color w:val="auto"/>
              </w:rPr>
              <w:t xml:space="preserve"> </w:t>
            </w:r>
            <w:r w:rsidR="000F0A30">
              <w:rPr>
                <w:color w:val="auto"/>
              </w:rPr>
              <w:t>are</w:t>
            </w:r>
          </w:p>
          <w:p w:rsidR="00DD7DB3" w:rsidRDefault="00DD7DB3" w:rsidP="000F0A30">
            <w:pPr>
              <w:pStyle w:val="Default"/>
              <w:jc w:val="both"/>
              <w:rPr>
                <w:color w:val="auto"/>
              </w:rPr>
            </w:pPr>
            <w:proofErr w:type="gramStart"/>
            <w:r w:rsidRPr="00AF43B4">
              <w:rPr>
                <w:color w:val="auto"/>
              </w:rPr>
              <w:t>recognized</w:t>
            </w:r>
            <w:proofErr w:type="gramEnd"/>
            <w:r w:rsidRPr="00AF43B4">
              <w:rPr>
                <w:color w:val="auto"/>
              </w:rPr>
              <w:t xml:space="preserve"> the right to receive additional salary over the basic salary in the name of risk for specific working conditions.</w:t>
            </w:r>
          </w:p>
          <w:p w:rsidR="005409EB" w:rsidRPr="00AF43B4" w:rsidRDefault="005409EB" w:rsidP="000F0A30">
            <w:pPr>
              <w:pStyle w:val="Default"/>
              <w:jc w:val="both"/>
              <w:rPr>
                <w:color w:val="auto"/>
              </w:rPr>
            </w:pPr>
          </w:p>
          <w:p w:rsidR="005409EB" w:rsidRDefault="00DD7DB3" w:rsidP="000F0A30">
            <w:pPr>
              <w:pStyle w:val="Default"/>
              <w:jc w:val="both"/>
              <w:rPr>
                <w:color w:val="auto"/>
              </w:rPr>
            </w:pPr>
            <w:r w:rsidRPr="00AF43B4">
              <w:rPr>
                <w:color w:val="auto"/>
              </w:rPr>
              <w:t xml:space="preserve">2. </w:t>
            </w:r>
            <w:r w:rsidR="005409EB">
              <w:rPr>
                <w:color w:val="auto"/>
              </w:rPr>
              <w:t xml:space="preserve"> </w:t>
            </w:r>
            <w:r w:rsidRPr="00AF43B4">
              <w:rPr>
                <w:color w:val="auto"/>
              </w:rPr>
              <w:t>Additions</w:t>
            </w:r>
            <w:r w:rsidR="005409EB">
              <w:rPr>
                <w:color w:val="auto"/>
              </w:rPr>
              <w:t xml:space="preserve"> </w:t>
            </w:r>
            <w:r w:rsidRPr="00AF43B4">
              <w:rPr>
                <w:color w:val="auto"/>
              </w:rPr>
              <w:t xml:space="preserve"> as </w:t>
            </w:r>
            <w:r w:rsidR="005409EB">
              <w:rPr>
                <w:color w:val="auto"/>
              </w:rPr>
              <w:t xml:space="preserve"> </w:t>
            </w:r>
            <w:r w:rsidRPr="00AF43B4">
              <w:rPr>
                <w:color w:val="auto"/>
              </w:rPr>
              <w:t xml:space="preserve">to </w:t>
            </w:r>
            <w:r w:rsidR="005409EB">
              <w:rPr>
                <w:color w:val="auto"/>
              </w:rPr>
              <w:t xml:space="preserve"> paragraph 1 of this  article </w:t>
            </w:r>
          </w:p>
          <w:p w:rsidR="00240636" w:rsidRPr="00AF43B4" w:rsidRDefault="005409EB" w:rsidP="000F0A30">
            <w:pPr>
              <w:pStyle w:val="Default"/>
              <w:jc w:val="both"/>
              <w:rPr>
                <w:color w:val="auto"/>
              </w:rPr>
            </w:pPr>
            <w:proofErr w:type="gramStart"/>
            <w:r>
              <w:rPr>
                <w:color w:val="auto"/>
              </w:rPr>
              <w:t>are</w:t>
            </w:r>
            <w:proofErr w:type="gramEnd"/>
            <w:r>
              <w:rPr>
                <w:color w:val="auto"/>
              </w:rPr>
              <w:t xml:space="preserve"> </w:t>
            </w:r>
            <w:r w:rsidR="00DD7DB3" w:rsidRPr="00AF43B4">
              <w:rPr>
                <w:color w:val="auto"/>
              </w:rPr>
              <w:t>made according to the provisions of the Law on Salaries of Civil Servants.</w:t>
            </w:r>
          </w:p>
          <w:p w:rsidR="006D07BE" w:rsidRPr="00AF43B4" w:rsidRDefault="006D07BE" w:rsidP="000F0A30">
            <w:pPr>
              <w:pStyle w:val="Default"/>
              <w:jc w:val="both"/>
              <w:rPr>
                <w:b/>
                <w:color w:val="auto"/>
              </w:rPr>
            </w:pPr>
          </w:p>
          <w:p w:rsidR="006D07BE" w:rsidRPr="00AF43B4" w:rsidRDefault="006D07BE" w:rsidP="000F0A30">
            <w:pPr>
              <w:pStyle w:val="Default"/>
              <w:jc w:val="both"/>
              <w:rPr>
                <w:b/>
                <w:color w:val="auto"/>
              </w:rPr>
            </w:pPr>
          </w:p>
          <w:p w:rsidR="00240636" w:rsidRPr="00AF43B4" w:rsidRDefault="00DD7DB3" w:rsidP="005409EB">
            <w:pPr>
              <w:pStyle w:val="Default"/>
              <w:jc w:val="center"/>
              <w:rPr>
                <w:b/>
                <w:color w:val="auto"/>
              </w:rPr>
            </w:pPr>
            <w:r w:rsidRPr="00AF43B4">
              <w:rPr>
                <w:b/>
                <w:color w:val="auto"/>
              </w:rPr>
              <w:t>Article 22</w:t>
            </w:r>
          </w:p>
          <w:p w:rsidR="00240636" w:rsidRPr="00AF43B4" w:rsidRDefault="00240636" w:rsidP="005409EB">
            <w:pPr>
              <w:pStyle w:val="Default"/>
              <w:jc w:val="center"/>
              <w:rPr>
                <w:b/>
                <w:color w:val="auto"/>
              </w:rPr>
            </w:pPr>
            <w:r w:rsidRPr="00AF43B4">
              <w:rPr>
                <w:b/>
                <w:color w:val="auto"/>
              </w:rPr>
              <w:t>Repeal</w:t>
            </w:r>
          </w:p>
          <w:p w:rsidR="00240636" w:rsidRPr="00AF43B4" w:rsidRDefault="00240636" w:rsidP="000F0A30">
            <w:pPr>
              <w:pStyle w:val="Default"/>
              <w:jc w:val="both"/>
              <w:rPr>
                <w:color w:val="auto"/>
              </w:rPr>
            </w:pPr>
          </w:p>
          <w:p w:rsidR="00240636" w:rsidRPr="00AF43B4" w:rsidRDefault="00240636" w:rsidP="000F0A30">
            <w:pPr>
              <w:pStyle w:val="Default"/>
              <w:jc w:val="both"/>
              <w:rPr>
                <w:color w:val="auto"/>
              </w:rPr>
            </w:pPr>
            <w:r w:rsidRPr="00AF43B4">
              <w:rPr>
                <w:color w:val="auto"/>
              </w:rPr>
              <w:t xml:space="preserve">By entry into force of this Regulation, Regulation no. 04/2008 on the Authorizations and Competences of the Cultural Heritage Inspection shall be repealed. </w:t>
            </w:r>
          </w:p>
          <w:p w:rsidR="00240636" w:rsidRPr="00AF43B4" w:rsidRDefault="00240636" w:rsidP="000F0A30">
            <w:pPr>
              <w:pStyle w:val="Default"/>
              <w:jc w:val="both"/>
              <w:rPr>
                <w:color w:val="auto"/>
              </w:rPr>
            </w:pPr>
          </w:p>
          <w:p w:rsidR="006D07BE" w:rsidRPr="00AF43B4" w:rsidRDefault="006D07BE" w:rsidP="000F0A30">
            <w:pPr>
              <w:pStyle w:val="Default"/>
              <w:jc w:val="both"/>
              <w:rPr>
                <w:color w:val="auto"/>
              </w:rPr>
            </w:pPr>
          </w:p>
          <w:p w:rsidR="00240636" w:rsidRPr="00AF43B4" w:rsidRDefault="00DD7DB3" w:rsidP="005409EB">
            <w:pPr>
              <w:pStyle w:val="Default"/>
              <w:jc w:val="center"/>
              <w:rPr>
                <w:b/>
                <w:color w:val="auto"/>
              </w:rPr>
            </w:pPr>
            <w:r w:rsidRPr="00AF43B4">
              <w:rPr>
                <w:b/>
                <w:color w:val="auto"/>
              </w:rPr>
              <w:t>Article 23</w:t>
            </w:r>
          </w:p>
          <w:p w:rsidR="00240636" w:rsidRPr="00AF43B4" w:rsidRDefault="00240636" w:rsidP="005409EB">
            <w:pPr>
              <w:pStyle w:val="Default"/>
              <w:jc w:val="center"/>
              <w:rPr>
                <w:b/>
                <w:color w:val="auto"/>
              </w:rPr>
            </w:pPr>
            <w:r w:rsidRPr="00AF43B4">
              <w:rPr>
                <w:b/>
                <w:color w:val="auto"/>
              </w:rPr>
              <w:t>Entry into force</w:t>
            </w:r>
          </w:p>
          <w:p w:rsidR="00240636" w:rsidRPr="00AF43B4" w:rsidRDefault="00240636" w:rsidP="000F0A30">
            <w:pPr>
              <w:pStyle w:val="Default"/>
              <w:jc w:val="both"/>
              <w:rPr>
                <w:color w:val="auto"/>
              </w:rPr>
            </w:pPr>
          </w:p>
          <w:p w:rsidR="00240636" w:rsidRPr="00AF43B4" w:rsidRDefault="00240636" w:rsidP="000F0A30">
            <w:pPr>
              <w:pStyle w:val="Default"/>
              <w:jc w:val="both"/>
              <w:rPr>
                <w:color w:val="auto"/>
              </w:rPr>
            </w:pPr>
            <w:r w:rsidRPr="00AF43B4">
              <w:rPr>
                <w:color w:val="auto"/>
              </w:rPr>
              <w:t>This Regulation shall enter into force on the day of signing by the Minister.</w:t>
            </w:r>
          </w:p>
          <w:p w:rsidR="00240636" w:rsidRPr="00AF43B4" w:rsidRDefault="00240636" w:rsidP="004D0ABB">
            <w:pPr>
              <w:pStyle w:val="Default"/>
              <w:rPr>
                <w:color w:val="auto"/>
              </w:rPr>
            </w:pPr>
          </w:p>
          <w:p w:rsidR="00240636" w:rsidRPr="00B33C5E" w:rsidRDefault="00240636" w:rsidP="004D0ABB">
            <w:pPr>
              <w:pStyle w:val="Default"/>
              <w:rPr>
                <w:color w:val="auto"/>
              </w:rPr>
            </w:pPr>
          </w:p>
          <w:p w:rsidR="00B33C5E" w:rsidRPr="00B33C5E" w:rsidRDefault="00B33C5E" w:rsidP="00B33C5E">
            <w:pPr>
              <w:jc w:val="right"/>
              <w:rPr>
                <w:sz w:val="24"/>
                <w:szCs w:val="24"/>
              </w:rPr>
            </w:pPr>
            <w:r w:rsidRPr="00B33C5E">
              <w:rPr>
                <w:sz w:val="24"/>
                <w:szCs w:val="24"/>
              </w:rPr>
              <w:t xml:space="preserve">Vlora Dumoshi                                                                                                                          </w:t>
            </w:r>
          </w:p>
          <w:p w:rsidR="00B33C5E" w:rsidRPr="00B33C5E" w:rsidRDefault="00B33C5E" w:rsidP="00B33C5E">
            <w:pPr>
              <w:rPr>
                <w:sz w:val="24"/>
                <w:szCs w:val="24"/>
              </w:rPr>
            </w:pPr>
          </w:p>
          <w:p w:rsidR="00B33C5E" w:rsidRPr="00B33C5E" w:rsidRDefault="00B33C5E" w:rsidP="00B33C5E">
            <w:pPr>
              <w:jc w:val="right"/>
              <w:rPr>
                <w:sz w:val="24"/>
                <w:szCs w:val="24"/>
              </w:rPr>
            </w:pPr>
            <w:r w:rsidRPr="00B33C5E">
              <w:rPr>
                <w:sz w:val="24"/>
                <w:szCs w:val="24"/>
              </w:rPr>
              <w:t>____________________</w:t>
            </w:r>
          </w:p>
          <w:p w:rsidR="00B33C5E" w:rsidRPr="00B33C5E" w:rsidRDefault="00B33C5E" w:rsidP="00B33C5E">
            <w:pPr>
              <w:jc w:val="right"/>
              <w:rPr>
                <w:sz w:val="24"/>
                <w:szCs w:val="24"/>
              </w:rPr>
            </w:pPr>
            <w:r w:rsidRPr="00B33C5E">
              <w:rPr>
                <w:sz w:val="24"/>
                <w:szCs w:val="24"/>
              </w:rPr>
              <w:t xml:space="preserve">Minister of Culture, Youth and Sports </w:t>
            </w:r>
          </w:p>
          <w:p w:rsidR="00B33C5E" w:rsidRPr="00B33C5E" w:rsidRDefault="00B33C5E" w:rsidP="00B33C5E">
            <w:pPr>
              <w:jc w:val="right"/>
              <w:rPr>
                <w:sz w:val="24"/>
                <w:szCs w:val="24"/>
              </w:rPr>
            </w:pPr>
          </w:p>
          <w:p w:rsidR="00B33C5E" w:rsidRPr="00B33C5E" w:rsidRDefault="00B33C5E" w:rsidP="00B33C5E">
            <w:pPr>
              <w:tabs>
                <w:tab w:val="left" w:pos="3990"/>
              </w:tabs>
              <w:jc w:val="both"/>
              <w:rPr>
                <w:sz w:val="24"/>
                <w:szCs w:val="24"/>
              </w:rPr>
            </w:pPr>
            <w:r w:rsidRPr="00B33C5E">
              <w:rPr>
                <w:sz w:val="24"/>
                <w:szCs w:val="24"/>
              </w:rPr>
              <w:t xml:space="preserve">             Pristina, Date: ___ / _____ / _____</w:t>
            </w:r>
          </w:p>
          <w:p w:rsidR="00B33C5E" w:rsidRPr="00B33C5E" w:rsidRDefault="00B33C5E" w:rsidP="00B33C5E">
            <w:pPr>
              <w:tabs>
                <w:tab w:val="left" w:pos="3990"/>
              </w:tabs>
              <w:jc w:val="both"/>
              <w:rPr>
                <w:sz w:val="24"/>
                <w:szCs w:val="24"/>
              </w:rPr>
            </w:pPr>
          </w:p>
          <w:p w:rsidR="007E2451" w:rsidRPr="00AF43B4" w:rsidRDefault="007E2451" w:rsidP="004D0ABB">
            <w:pPr>
              <w:pStyle w:val="Default"/>
              <w:ind w:left="360" w:hanging="360"/>
              <w:jc w:val="right"/>
              <w:rPr>
                <w:color w:val="auto"/>
                <w:lang w:val="sq-AL"/>
              </w:rPr>
            </w:pPr>
          </w:p>
        </w:tc>
        <w:tc>
          <w:tcPr>
            <w:tcW w:w="4640" w:type="dxa"/>
          </w:tcPr>
          <w:p w:rsidR="00E86F60" w:rsidRPr="00BB033E" w:rsidRDefault="00B2709C" w:rsidP="00BB033E">
            <w:pPr>
              <w:pStyle w:val="CM18"/>
              <w:jc w:val="both"/>
              <w:rPr>
                <w:color w:val="000000"/>
              </w:rPr>
            </w:pPr>
            <w:proofErr w:type="gramStart"/>
            <w:r w:rsidRPr="00BB033E">
              <w:rPr>
                <w:b/>
                <w:color w:val="000000"/>
              </w:rPr>
              <w:lastRenderedPageBreak/>
              <w:t>Ministarka  kulture</w:t>
            </w:r>
            <w:proofErr w:type="gramEnd"/>
            <w:r w:rsidRPr="00BB033E">
              <w:rPr>
                <w:b/>
                <w:color w:val="000000"/>
              </w:rPr>
              <w:t>, omladine i sporta</w:t>
            </w:r>
            <w:r w:rsidRPr="00BB033E">
              <w:rPr>
                <w:color w:val="000000"/>
              </w:rPr>
              <w:t xml:space="preserve">, shodno članu 4. (stav 4.12) Zakona br. 02/L-088 o Kulturnom nasleđu kao i člana 8 (stav 1, podstav 1.4) i Aneksa 3 Uredbe br. 06/2020 o Oblastima administrativne odgovornosti Kancelarije premijera i ministarstava, </w:t>
            </w:r>
          </w:p>
          <w:p w:rsidR="00E86F60" w:rsidRPr="00BB033E" w:rsidRDefault="00E86F60" w:rsidP="00BB033E">
            <w:pPr>
              <w:pStyle w:val="CM18"/>
              <w:jc w:val="both"/>
              <w:rPr>
                <w:color w:val="000000"/>
              </w:rPr>
            </w:pPr>
          </w:p>
          <w:p w:rsidR="00E86F60" w:rsidRDefault="00E86F60" w:rsidP="00BB033E">
            <w:pPr>
              <w:pStyle w:val="CM18"/>
              <w:jc w:val="both"/>
              <w:rPr>
                <w:color w:val="000000"/>
              </w:rPr>
            </w:pPr>
          </w:p>
          <w:p w:rsidR="00CD44F4" w:rsidRPr="00CD44F4" w:rsidRDefault="00CD44F4" w:rsidP="00CD44F4">
            <w:pPr>
              <w:pStyle w:val="Default"/>
            </w:pPr>
          </w:p>
          <w:p w:rsidR="00B2709C" w:rsidRPr="00BB033E" w:rsidRDefault="00E86F60" w:rsidP="00BB033E">
            <w:pPr>
              <w:pStyle w:val="CM18"/>
              <w:jc w:val="both"/>
              <w:rPr>
                <w:b/>
                <w:bCs/>
                <w:color w:val="000000"/>
              </w:rPr>
            </w:pPr>
            <w:r w:rsidRPr="00BB033E">
              <w:rPr>
                <w:color w:val="000000"/>
              </w:rPr>
              <w:t>D</w:t>
            </w:r>
            <w:r w:rsidR="00B2709C" w:rsidRPr="00BB033E">
              <w:rPr>
                <w:color w:val="000000"/>
              </w:rPr>
              <w:t xml:space="preserve">onosi: </w:t>
            </w:r>
          </w:p>
          <w:p w:rsidR="00B2709C" w:rsidRDefault="00B2709C" w:rsidP="00BB033E">
            <w:pPr>
              <w:pStyle w:val="CM41"/>
              <w:rPr>
                <w:b/>
                <w:sz w:val="24"/>
                <w:szCs w:val="24"/>
              </w:rPr>
            </w:pPr>
          </w:p>
          <w:p w:rsidR="00CD44F4" w:rsidRPr="00CD44F4" w:rsidRDefault="00CD44F4" w:rsidP="00CD44F4"/>
          <w:p w:rsidR="00B2709C" w:rsidRPr="00BB033E" w:rsidRDefault="00B2709C" w:rsidP="00BB033E">
            <w:pPr>
              <w:pStyle w:val="Default"/>
              <w:jc w:val="both"/>
            </w:pPr>
            <w:r w:rsidRPr="00BB033E">
              <w:rPr>
                <w:b/>
                <w:bCs/>
              </w:rPr>
              <w:t xml:space="preserve">UREDBA BR. xx/2020 O NADLEŽNOSTIMA, OVLAŠĆENJIMA I POSTUPCIMA INSPEKCIJE I ŽALBAMA INSPEKTORATA  ZA KULTURNO NASLEĐE </w:t>
            </w:r>
          </w:p>
          <w:p w:rsidR="00B2709C" w:rsidRPr="00BB033E" w:rsidRDefault="00B2709C" w:rsidP="00BB033E">
            <w:pPr>
              <w:jc w:val="center"/>
              <w:rPr>
                <w:b/>
                <w:sz w:val="24"/>
                <w:szCs w:val="24"/>
              </w:rPr>
            </w:pPr>
          </w:p>
          <w:p w:rsidR="00CD44F4" w:rsidRDefault="00CD44F4" w:rsidP="00BB033E">
            <w:pPr>
              <w:jc w:val="center"/>
              <w:rPr>
                <w:b/>
                <w:sz w:val="24"/>
                <w:szCs w:val="24"/>
              </w:rPr>
            </w:pPr>
          </w:p>
          <w:p w:rsidR="00B2709C" w:rsidRPr="00BB033E" w:rsidRDefault="00B2709C" w:rsidP="00BB033E">
            <w:pPr>
              <w:jc w:val="center"/>
              <w:rPr>
                <w:b/>
                <w:sz w:val="24"/>
                <w:szCs w:val="24"/>
              </w:rPr>
            </w:pPr>
            <w:r w:rsidRPr="00BB033E">
              <w:rPr>
                <w:b/>
                <w:sz w:val="24"/>
                <w:szCs w:val="24"/>
              </w:rPr>
              <w:t>Član 1</w:t>
            </w:r>
          </w:p>
          <w:p w:rsidR="00B2709C" w:rsidRPr="00BB033E" w:rsidRDefault="00B2709C" w:rsidP="00BB033E">
            <w:pPr>
              <w:jc w:val="center"/>
              <w:rPr>
                <w:b/>
                <w:sz w:val="24"/>
                <w:szCs w:val="24"/>
              </w:rPr>
            </w:pPr>
            <w:r w:rsidRPr="00BB033E">
              <w:rPr>
                <w:b/>
                <w:sz w:val="24"/>
                <w:szCs w:val="24"/>
              </w:rPr>
              <w:t>Cilj</w:t>
            </w:r>
          </w:p>
          <w:p w:rsidR="00B2709C" w:rsidRPr="00BB033E" w:rsidRDefault="00B2709C" w:rsidP="00BB033E">
            <w:pPr>
              <w:jc w:val="both"/>
              <w:rPr>
                <w:sz w:val="24"/>
                <w:szCs w:val="24"/>
              </w:rPr>
            </w:pPr>
          </w:p>
          <w:p w:rsidR="00B2709C" w:rsidRPr="00BB033E" w:rsidRDefault="00B2709C" w:rsidP="00BB033E">
            <w:pPr>
              <w:jc w:val="both"/>
              <w:rPr>
                <w:sz w:val="24"/>
                <w:szCs w:val="24"/>
              </w:rPr>
            </w:pPr>
            <w:r w:rsidRPr="00BB033E">
              <w:rPr>
                <w:sz w:val="24"/>
                <w:szCs w:val="24"/>
              </w:rPr>
              <w:t>Ova uredba definiše nadležnosti i ovlašćenja Inspektorata za kulturno nasleđe, inspekcijske postupke i pravo žalbe na odluke inspektora kulturnog nasleđa pri Ministarstvu kulture, omladine i sporta.</w:t>
            </w:r>
          </w:p>
          <w:p w:rsidR="00B2709C" w:rsidRPr="00BB033E" w:rsidRDefault="00B2709C" w:rsidP="00BB033E">
            <w:pPr>
              <w:rPr>
                <w:b/>
                <w:sz w:val="24"/>
                <w:szCs w:val="24"/>
              </w:rPr>
            </w:pPr>
          </w:p>
          <w:p w:rsidR="00B2709C" w:rsidRPr="00BB033E" w:rsidRDefault="00B2709C" w:rsidP="00BB033E">
            <w:pPr>
              <w:jc w:val="center"/>
              <w:rPr>
                <w:b/>
                <w:sz w:val="24"/>
                <w:szCs w:val="24"/>
              </w:rPr>
            </w:pPr>
          </w:p>
          <w:p w:rsidR="00B2709C" w:rsidRPr="00BB033E" w:rsidRDefault="00B2709C" w:rsidP="00BB033E">
            <w:pPr>
              <w:jc w:val="center"/>
              <w:rPr>
                <w:b/>
                <w:sz w:val="24"/>
                <w:szCs w:val="24"/>
              </w:rPr>
            </w:pPr>
          </w:p>
          <w:p w:rsidR="0033210C" w:rsidRPr="00BB033E" w:rsidRDefault="0033210C" w:rsidP="00BB033E">
            <w:pPr>
              <w:jc w:val="center"/>
              <w:rPr>
                <w:b/>
                <w:sz w:val="24"/>
                <w:szCs w:val="24"/>
              </w:rPr>
            </w:pPr>
          </w:p>
          <w:p w:rsidR="00B2709C" w:rsidRPr="00BB033E" w:rsidRDefault="00B2709C" w:rsidP="00BB033E">
            <w:pPr>
              <w:jc w:val="center"/>
              <w:rPr>
                <w:b/>
                <w:sz w:val="24"/>
                <w:szCs w:val="24"/>
              </w:rPr>
            </w:pPr>
            <w:r w:rsidRPr="00BB033E">
              <w:rPr>
                <w:b/>
                <w:sz w:val="24"/>
                <w:szCs w:val="24"/>
              </w:rPr>
              <w:lastRenderedPageBreak/>
              <w:t>Član 2</w:t>
            </w:r>
          </w:p>
          <w:p w:rsidR="00B2709C" w:rsidRPr="00BB033E" w:rsidRDefault="00B2709C" w:rsidP="00BB033E">
            <w:pPr>
              <w:jc w:val="center"/>
              <w:rPr>
                <w:b/>
                <w:sz w:val="24"/>
                <w:szCs w:val="24"/>
              </w:rPr>
            </w:pPr>
            <w:r w:rsidRPr="00BB033E">
              <w:rPr>
                <w:b/>
                <w:sz w:val="24"/>
                <w:szCs w:val="24"/>
              </w:rPr>
              <w:t xml:space="preserve">Delokrug </w:t>
            </w:r>
          </w:p>
          <w:p w:rsidR="00B2709C" w:rsidRPr="00BB033E" w:rsidRDefault="00B2709C" w:rsidP="00BB033E">
            <w:pPr>
              <w:jc w:val="center"/>
              <w:rPr>
                <w:b/>
                <w:sz w:val="24"/>
                <w:szCs w:val="24"/>
              </w:rPr>
            </w:pPr>
          </w:p>
          <w:p w:rsidR="00B2709C" w:rsidRPr="00BB033E" w:rsidRDefault="00B2709C" w:rsidP="00BB033E">
            <w:pPr>
              <w:jc w:val="both"/>
              <w:rPr>
                <w:sz w:val="24"/>
                <w:szCs w:val="24"/>
              </w:rPr>
            </w:pPr>
            <w:r w:rsidRPr="00BB033E">
              <w:rPr>
                <w:sz w:val="24"/>
                <w:szCs w:val="24"/>
              </w:rPr>
              <w:t xml:space="preserve">Ova Uredba se primenjuje u oblasti kulturnog nasleđa od strane centralnih, regionalnih i lokalnih institucija u okviru svojih nadležnosti u oblasti kulturnog nasleđa, kao i na fizička i pravna lica koja imaju prava ili obaveze na </w:t>
            </w:r>
            <w:r w:rsidRPr="00BB033E">
              <w:rPr>
                <w:b/>
                <w:i/>
                <w:sz w:val="24"/>
                <w:szCs w:val="24"/>
              </w:rPr>
              <w:t>asete</w:t>
            </w:r>
            <w:r w:rsidRPr="00BB033E">
              <w:rPr>
                <w:sz w:val="24"/>
                <w:szCs w:val="24"/>
              </w:rPr>
              <w:t xml:space="preserve"> kulturnog nasleđa u skladu sa odredbama Zakon o kulturnom nasleđu Republike Kosovo i drugi relevantni zakona o kulturnom i istorijskom nasleđu</w:t>
            </w:r>
            <w:r w:rsidRPr="00BB033E">
              <w:rPr>
                <w:color w:val="000000" w:themeColor="text1"/>
                <w:sz w:val="24"/>
                <w:szCs w:val="24"/>
              </w:rPr>
              <w:t>.</w:t>
            </w:r>
          </w:p>
          <w:p w:rsidR="00B2709C" w:rsidRPr="00BB033E" w:rsidRDefault="00B2709C" w:rsidP="00BB033E">
            <w:pPr>
              <w:rPr>
                <w:b/>
                <w:sz w:val="24"/>
                <w:szCs w:val="24"/>
              </w:rPr>
            </w:pPr>
          </w:p>
          <w:p w:rsidR="00B2709C" w:rsidRPr="00BB033E" w:rsidRDefault="00B2709C" w:rsidP="00BB033E">
            <w:pPr>
              <w:jc w:val="center"/>
              <w:rPr>
                <w:b/>
                <w:sz w:val="24"/>
                <w:szCs w:val="24"/>
              </w:rPr>
            </w:pPr>
          </w:p>
          <w:p w:rsidR="0033210C" w:rsidRDefault="0033210C" w:rsidP="00BB033E">
            <w:pPr>
              <w:jc w:val="center"/>
              <w:rPr>
                <w:b/>
                <w:sz w:val="24"/>
                <w:szCs w:val="24"/>
              </w:rPr>
            </w:pPr>
          </w:p>
          <w:p w:rsidR="00BB033E" w:rsidRPr="00BB033E" w:rsidRDefault="00BB033E" w:rsidP="00BB033E">
            <w:pPr>
              <w:jc w:val="center"/>
              <w:rPr>
                <w:b/>
                <w:sz w:val="24"/>
                <w:szCs w:val="24"/>
              </w:rPr>
            </w:pPr>
          </w:p>
          <w:p w:rsidR="00B2709C" w:rsidRPr="00BB033E" w:rsidRDefault="00B2709C" w:rsidP="00BB033E">
            <w:pPr>
              <w:jc w:val="center"/>
              <w:rPr>
                <w:b/>
                <w:sz w:val="24"/>
                <w:szCs w:val="24"/>
              </w:rPr>
            </w:pPr>
            <w:r w:rsidRPr="00BB033E">
              <w:rPr>
                <w:b/>
                <w:sz w:val="24"/>
                <w:szCs w:val="24"/>
              </w:rPr>
              <w:t>Član 3</w:t>
            </w:r>
          </w:p>
          <w:p w:rsidR="00B2709C" w:rsidRPr="00BB033E" w:rsidRDefault="00B2709C" w:rsidP="00BB033E">
            <w:pPr>
              <w:jc w:val="center"/>
              <w:rPr>
                <w:b/>
                <w:sz w:val="24"/>
                <w:szCs w:val="24"/>
              </w:rPr>
            </w:pPr>
            <w:r w:rsidRPr="00BB033E">
              <w:rPr>
                <w:b/>
                <w:sz w:val="24"/>
                <w:szCs w:val="24"/>
              </w:rPr>
              <w:t xml:space="preserve">Definicije </w:t>
            </w:r>
          </w:p>
          <w:p w:rsidR="00B2709C" w:rsidRPr="00BB033E" w:rsidRDefault="00B2709C" w:rsidP="00BB033E">
            <w:pPr>
              <w:jc w:val="center"/>
              <w:rPr>
                <w:sz w:val="24"/>
                <w:szCs w:val="24"/>
              </w:rPr>
            </w:pPr>
          </w:p>
          <w:p w:rsidR="00B2709C" w:rsidRPr="00BB033E" w:rsidRDefault="00B2709C" w:rsidP="00BB033E">
            <w:pPr>
              <w:jc w:val="both"/>
              <w:rPr>
                <w:sz w:val="24"/>
                <w:szCs w:val="24"/>
              </w:rPr>
            </w:pPr>
            <w:r w:rsidRPr="00BB033E">
              <w:rPr>
                <w:sz w:val="24"/>
                <w:szCs w:val="24"/>
              </w:rPr>
              <w:t>1. Izrazi korišćeni u ovoj uredbi imaju ovo značenje:</w:t>
            </w:r>
          </w:p>
          <w:p w:rsidR="0033210C" w:rsidRPr="00BB033E" w:rsidRDefault="0033210C" w:rsidP="00BB033E">
            <w:pPr>
              <w:jc w:val="both"/>
              <w:rPr>
                <w:sz w:val="24"/>
                <w:szCs w:val="24"/>
              </w:rPr>
            </w:pPr>
          </w:p>
          <w:p w:rsidR="0090191A" w:rsidRDefault="0090191A" w:rsidP="0090191A">
            <w:pPr>
              <w:ind w:left="246" w:right="-216"/>
              <w:jc w:val="both"/>
              <w:rPr>
                <w:sz w:val="24"/>
                <w:szCs w:val="24"/>
              </w:rPr>
            </w:pPr>
            <w:r>
              <w:rPr>
                <w:sz w:val="24"/>
                <w:szCs w:val="24"/>
              </w:rPr>
              <w:t xml:space="preserve">1.1. </w:t>
            </w:r>
            <w:r w:rsidR="00B2709C" w:rsidRPr="00016A79">
              <w:rPr>
                <w:b/>
                <w:sz w:val="24"/>
                <w:szCs w:val="24"/>
              </w:rPr>
              <w:t>Ministarstvo</w:t>
            </w:r>
            <w:r>
              <w:rPr>
                <w:sz w:val="24"/>
                <w:szCs w:val="24"/>
              </w:rPr>
              <w:t xml:space="preserve"> – podrazumeva </w:t>
            </w:r>
            <w:r w:rsidRPr="00BB033E">
              <w:rPr>
                <w:sz w:val="24"/>
                <w:szCs w:val="24"/>
              </w:rPr>
              <w:t>nadlež</w:t>
            </w:r>
            <w:r>
              <w:rPr>
                <w:sz w:val="24"/>
                <w:szCs w:val="24"/>
              </w:rPr>
              <w:t>no</w:t>
            </w:r>
          </w:p>
          <w:p w:rsidR="00B2709C" w:rsidRPr="00BB033E" w:rsidRDefault="00B2709C" w:rsidP="0090191A">
            <w:pPr>
              <w:ind w:left="246"/>
              <w:jc w:val="both"/>
              <w:rPr>
                <w:sz w:val="24"/>
                <w:szCs w:val="24"/>
              </w:rPr>
            </w:pPr>
            <w:r w:rsidRPr="00BB033E">
              <w:rPr>
                <w:sz w:val="24"/>
                <w:szCs w:val="24"/>
              </w:rPr>
              <w:t xml:space="preserve">ministarstvo za kulturno nasleđe; </w:t>
            </w:r>
          </w:p>
          <w:p w:rsidR="00B2709C" w:rsidRPr="00BB033E" w:rsidRDefault="00B2709C" w:rsidP="0090191A">
            <w:pPr>
              <w:ind w:left="246"/>
              <w:jc w:val="both"/>
              <w:rPr>
                <w:sz w:val="24"/>
                <w:szCs w:val="24"/>
              </w:rPr>
            </w:pPr>
          </w:p>
          <w:p w:rsidR="00265C89" w:rsidRDefault="00B2709C" w:rsidP="0090191A">
            <w:pPr>
              <w:ind w:left="246"/>
              <w:jc w:val="both"/>
              <w:rPr>
                <w:sz w:val="24"/>
                <w:szCs w:val="24"/>
              </w:rPr>
            </w:pPr>
            <w:r w:rsidRPr="00BB033E">
              <w:rPr>
                <w:sz w:val="24"/>
                <w:szCs w:val="24"/>
              </w:rPr>
              <w:t>1.2.</w:t>
            </w:r>
            <w:r w:rsidR="00265C89">
              <w:rPr>
                <w:sz w:val="24"/>
                <w:szCs w:val="24"/>
              </w:rPr>
              <w:t xml:space="preserve">  </w:t>
            </w:r>
            <w:r w:rsidRPr="00016A79">
              <w:rPr>
                <w:b/>
                <w:sz w:val="24"/>
                <w:szCs w:val="24"/>
              </w:rPr>
              <w:t>Ministar</w:t>
            </w:r>
            <w:r w:rsidR="00016A79">
              <w:rPr>
                <w:sz w:val="24"/>
                <w:szCs w:val="24"/>
              </w:rPr>
              <w:t xml:space="preserve"> -</w:t>
            </w:r>
            <w:r w:rsidR="00265C89">
              <w:rPr>
                <w:sz w:val="24"/>
                <w:szCs w:val="24"/>
              </w:rPr>
              <w:t xml:space="preserve"> podrazumeva        ministar</w:t>
            </w:r>
          </w:p>
          <w:p w:rsidR="00B2709C" w:rsidRPr="00BB033E" w:rsidRDefault="00B2709C" w:rsidP="0090191A">
            <w:pPr>
              <w:ind w:left="246"/>
              <w:jc w:val="both"/>
              <w:rPr>
                <w:sz w:val="24"/>
                <w:szCs w:val="24"/>
              </w:rPr>
            </w:pPr>
            <w:r w:rsidRPr="00BB033E">
              <w:rPr>
                <w:sz w:val="24"/>
                <w:szCs w:val="24"/>
              </w:rPr>
              <w:t>nadležnog  ministarstva  za kulturno nasleđe;</w:t>
            </w:r>
          </w:p>
          <w:p w:rsidR="00B2709C" w:rsidRPr="00BB033E" w:rsidRDefault="00B2709C" w:rsidP="0090191A">
            <w:pPr>
              <w:ind w:left="246"/>
              <w:jc w:val="both"/>
              <w:rPr>
                <w:sz w:val="24"/>
                <w:szCs w:val="24"/>
              </w:rPr>
            </w:pPr>
          </w:p>
          <w:p w:rsidR="00265C89" w:rsidRDefault="00B2709C" w:rsidP="0090191A">
            <w:pPr>
              <w:ind w:left="246"/>
              <w:jc w:val="both"/>
              <w:rPr>
                <w:sz w:val="24"/>
                <w:szCs w:val="24"/>
              </w:rPr>
            </w:pPr>
            <w:r w:rsidRPr="00BB033E">
              <w:rPr>
                <w:sz w:val="24"/>
                <w:szCs w:val="24"/>
              </w:rPr>
              <w:t>1.3.</w:t>
            </w:r>
            <w:r w:rsidRPr="00016A79">
              <w:rPr>
                <w:b/>
                <w:sz w:val="24"/>
                <w:szCs w:val="24"/>
              </w:rPr>
              <w:t>IKN</w:t>
            </w:r>
            <w:r w:rsidRPr="00BB033E">
              <w:rPr>
                <w:sz w:val="24"/>
                <w:szCs w:val="24"/>
              </w:rPr>
              <w:t xml:space="preserve"> – I</w:t>
            </w:r>
            <w:r w:rsidR="00265C89">
              <w:rPr>
                <w:sz w:val="24"/>
                <w:szCs w:val="24"/>
              </w:rPr>
              <w:t>nspektorat za kulturno nasleđe,</w:t>
            </w:r>
          </w:p>
          <w:p w:rsidR="00B2709C" w:rsidRPr="00BB033E" w:rsidRDefault="00B2709C" w:rsidP="00265C89">
            <w:pPr>
              <w:ind w:left="246" w:right="-75"/>
              <w:jc w:val="both"/>
              <w:rPr>
                <w:sz w:val="24"/>
                <w:szCs w:val="24"/>
              </w:rPr>
            </w:pPr>
            <w:r w:rsidRPr="00BB033E">
              <w:rPr>
                <w:sz w:val="24"/>
                <w:szCs w:val="24"/>
              </w:rPr>
              <w:t xml:space="preserve">koji funkcioniše u okviru Ministarstva; </w:t>
            </w:r>
          </w:p>
          <w:p w:rsidR="0033210C" w:rsidRPr="00CD44F4" w:rsidRDefault="0033210C" w:rsidP="00CD44F4">
            <w:pPr>
              <w:jc w:val="both"/>
            </w:pPr>
          </w:p>
          <w:p w:rsidR="00B2709C" w:rsidRPr="00BB033E" w:rsidRDefault="00B2709C" w:rsidP="0090191A">
            <w:pPr>
              <w:ind w:left="246"/>
              <w:jc w:val="both"/>
              <w:rPr>
                <w:sz w:val="24"/>
                <w:szCs w:val="24"/>
              </w:rPr>
            </w:pPr>
            <w:r w:rsidRPr="00BB033E">
              <w:rPr>
                <w:sz w:val="24"/>
                <w:szCs w:val="24"/>
              </w:rPr>
              <w:lastRenderedPageBreak/>
              <w:t>1.4.</w:t>
            </w:r>
            <w:r w:rsidRPr="00016A79">
              <w:rPr>
                <w:b/>
                <w:sz w:val="24"/>
                <w:szCs w:val="24"/>
              </w:rPr>
              <w:t>DKN</w:t>
            </w:r>
            <w:r w:rsidRPr="00BB033E">
              <w:rPr>
                <w:sz w:val="24"/>
                <w:szCs w:val="24"/>
              </w:rPr>
              <w:t>- Departman za kulturno nasleđe, koje funkcioniše u okviru Ministarstva;</w:t>
            </w:r>
          </w:p>
          <w:p w:rsidR="00B2709C" w:rsidRPr="00BB033E" w:rsidRDefault="00B2709C" w:rsidP="0090191A">
            <w:pPr>
              <w:ind w:left="246"/>
              <w:jc w:val="both"/>
              <w:rPr>
                <w:sz w:val="24"/>
                <w:szCs w:val="24"/>
              </w:rPr>
            </w:pPr>
          </w:p>
          <w:p w:rsidR="00B2709C" w:rsidRPr="00BB033E" w:rsidRDefault="00B2709C" w:rsidP="0090191A">
            <w:pPr>
              <w:ind w:left="246"/>
              <w:jc w:val="both"/>
              <w:rPr>
                <w:sz w:val="24"/>
                <w:szCs w:val="24"/>
              </w:rPr>
            </w:pPr>
          </w:p>
          <w:p w:rsidR="00265C89" w:rsidRDefault="00B2709C" w:rsidP="0090191A">
            <w:pPr>
              <w:ind w:left="246"/>
              <w:jc w:val="both"/>
              <w:rPr>
                <w:sz w:val="24"/>
                <w:szCs w:val="24"/>
              </w:rPr>
            </w:pPr>
            <w:r w:rsidRPr="00BB033E">
              <w:rPr>
                <w:sz w:val="24"/>
                <w:szCs w:val="24"/>
              </w:rPr>
              <w:t>1.5.</w:t>
            </w:r>
            <w:r w:rsidR="00265C89">
              <w:rPr>
                <w:sz w:val="24"/>
                <w:szCs w:val="24"/>
              </w:rPr>
              <w:t xml:space="preserve">  </w:t>
            </w:r>
            <w:r w:rsidRPr="00016A79">
              <w:rPr>
                <w:b/>
                <w:sz w:val="24"/>
                <w:szCs w:val="24"/>
              </w:rPr>
              <w:t>IKZM</w:t>
            </w:r>
            <w:r w:rsidR="00265C89">
              <w:rPr>
                <w:b/>
                <w:sz w:val="24"/>
                <w:szCs w:val="24"/>
              </w:rPr>
              <w:t xml:space="preserve"> </w:t>
            </w:r>
            <w:r w:rsidR="00265C89">
              <w:rPr>
                <w:sz w:val="24"/>
                <w:szCs w:val="24"/>
              </w:rPr>
              <w:t xml:space="preserve">- </w:t>
            </w:r>
            <w:r w:rsidR="00EA613C">
              <w:rPr>
                <w:sz w:val="24"/>
                <w:szCs w:val="24"/>
              </w:rPr>
              <w:t xml:space="preserve"> </w:t>
            </w:r>
            <w:r w:rsidR="00265C89">
              <w:rPr>
                <w:sz w:val="24"/>
                <w:szCs w:val="24"/>
              </w:rPr>
              <w:t>Institut  Kosova</w:t>
            </w:r>
            <w:r w:rsidR="00EA613C">
              <w:rPr>
                <w:sz w:val="24"/>
                <w:szCs w:val="24"/>
              </w:rPr>
              <w:t xml:space="preserve"> </w:t>
            </w:r>
            <w:r w:rsidR="00265C89">
              <w:rPr>
                <w:sz w:val="24"/>
                <w:szCs w:val="24"/>
              </w:rPr>
              <w:t xml:space="preserve"> za</w:t>
            </w:r>
            <w:r w:rsidR="00EA613C">
              <w:rPr>
                <w:sz w:val="24"/>
                <w:szCs w:val="24"/>
              </w:rPr>
              <w:t xml:space="preserve"> </w:t>
            </w:r>
            <w:r w:rsidR="00265C89">
              <w:rPr>
                <w:sz w:val="24"/>
                <w:szCs w:val="24"/>
              </w:rPr>
              <w:t xml:space="preserve"> Zaštitu</w:t>
            </w:r>
          </w:p>
          <w:p w:rsidR="00B2709C" w:rsidRPr="00BB033E" w:rsidRDefault="00B2709C" w:rsidP="0090191A">
            <w:pPr>
              <w:ind w:left="246"/>
              <w:jc w:val="both"/>
              <w:rPr>
                <w:sz w:val="24"/>
                <w:szCs w:val="24"/>
              </w:rPr>
            </w:pPr>
            <w:r w:rsidRPr="00BB033E">
              <w:rPr>
                <w:sz w:val="24"/>
                <w:szCs w:val="24"/>
              </w:rPr>
              <w:t xml:space="preserve">Monumenata; </w:t>
            </w:r>
          </w:p>
          <w:p w:rsidR="00B2709C" w:rsidRPr="00BB033E" w:rsidRDefault="00B2709C" w:rsidP="0090191A">
            <w:pPr>
              <w:pStyle w:val="ListParagraph"/>
              <w:ind w:left="246"/>
              <w:jc w:val="both"/>
              <w:rPr>
                <w:sz w:val="24"/>
                <w:szCs w:val="24"/>
              </w:rPr>
            </w:pPr>
          </w:p>
          <w:p w:rsidR="00B2709C" w:rsidRPr="00BB033E" w:rsidRDefault="00B2709C" w:rsidP="0090191A">
            <w:pPr>
              <w:ind w:left="246"/>
              <w:jc w:val="both"/>
              <w:rPr>
                <w:sz w:val="24"/>
                <w:szCs w:val="24"/>
              </w:rPr>
            </w:pPr>
            <w:r w:rsidRPr="00BB033E">
              <w:rPr>
                <w:sz w:val="24"/>
                <w:szCs w:val="24"/>
              </w:rPr>
              <w:t>1.6.</w:t>
            </w:r>
            <w:r w:rsidR="00EA613C">
              <w:rPr>
                <w:sz w:val="24"/>
                <w:szCs w:val="24"/>
              </w:rPr>
              <w:t xml:space="preserve">  </w:t>
            </w:r>
            <w:r w:rsidRPr="00016A79">
              <w:rPr>
                <w:b/>
                <w:sz w:val="24"/>
                <w:szCs w:val="24"/>
              </w:rPr>
              <w:t>AIK</w:t>
            </w:r>
            <w:r w:rsidRPr="00BB033E">
              <w:rPr>
                <w:sz w:val="24"/>
                <w:szCs w:val="24"/>
              </w:rPr>
              <w:t xml:space="preserve">- Arheološki Institut Kosova; </w:t>
            </w:r>
          </w:p>
          <w:p w:rsidR="00B2709C" w:rsidRDefault="00B2709C" w:rsidP="0090191A">
            <w:pPr>
              <w:ind w:left="246"/>
              <w:jc w:val="both"/>
              <w:rPr>
                <w:sz w:val="24"/>
                <w:szCs w:val="24"/>
              </w:rPr>
            </w:pPr>
          </w:p>
          <w:p w:rsidR="00EA613C" w:rsidRPr="00BB033E" w:rsidRDefault="00EA613C" w:rsidP="0090191A">
            <w:pPr>
              <w:ind w:left="246"/>
              <w:jc w:val="both"/>
              <w:rPr>
                <w:sz w:val="24"/>
                <w:szCs w:val="24"/>
              </w:rPr>
            </w:pPr>
          </w:p>
          <w:p w:rsidR="00B2709C" w:rsidRPr="00BB033E" w:rsidRDefault="00B2709C" w:rsidP="0090191A">
            <w:pPr>
              <w:ind w:left="246"/>
              <w:jc w:val="both"/>
              <w:rPr>
                <w:sz w:val="24"/>
                <w:szCs w:val="24"/>
              </w:rPr>
            </w:pPr>
            <w:r w:rsidRPr="00BB033E">
              <w:rPr>
                <w:sz w:val="24"/>
                <w:szCs w:val="24"/>
              </w:rPr>
              <w:t>1.7</w:t>
            </w:r>
            <w:r w:rsidRPr="00F77C64">
              <w:rPr>
                <w:sz w:val="24"/>
                <w:szCs w:val="24"/>
              </w:rPr>
              <w:t>.</w:t>
            </w:r>
            <w:r w:rsidR="00EA613C">
              <w:rPr>
                <w:sz w:val="24"/>
                <w:szCs w:val="24"/>
              </w:rPr>
              <w:t xml:space="preserve">  </w:t>
            </w:r>
            <w:r w:rsidRPr="00445116">
              <w:rPr>
                <w:b/>
                <w:sz w:val="24"/>
                <w:szCs w:val="24"/>
              </w:rPr>
              <w:t>MK-</w:t>
            </w:r>
            <w:r w:rsidRPr="00BB033E">
              <w:rPr>
                <w:sz w:val="24"/>
                <w:szCs w:val="24"/>
              </w:rPr>
              <w:t>Muzej Kosova;</w:t>
            </w:r>
          </w:p>
          <w:p w:rsidR="00B2709C" w:rsidRPr="00BB033E" w:rsidRDefault="00B2709C" w:rsidP="0090191A">
            <w:pPr>
              <w:ind w:left="246"/>
              <w:jc w:val="both"/>
              <w:rPr>
                <w:sz w:val="24"/>
                <w:szCs w:val="24"/>
              </w:rPr>
            </w:pPr>
          </w:p>
          <w:p w:rsidR="00EA613C" w:rsidRDefault="00B2709C" w:rsidP="0090191A">
            <w:pPr>
              <w:ind w:left="246"/>
              <w:jc w:val="both"/>
              <w:rPr>
                <w:sz w:val="24"/>
                <w:szCs w:val="24"/>
              </w:rPr>
            </w:pPr>
            <w:r w:rsidRPr="00BB033E">
              <w:rPr>
                <w:sz w:val="24"/>
                <w:szCs w:val="24"/>
              </w:rPr>
              <w:t>1.8.</w:t>
            </w:r>
            <w:r w:rsidR="00EA613C">
              <w:rPr>
                <w:sz w:val="24"/>
                <w:szCs w:val="24"/>
              </w:rPr>
              <w:t xml:space="preserve">  </w:t>
            </w:r>
            <w:r w:rsidRPr="00D254D3">
              <w:rPr>
                <w:b/>
                <w:sz w:val="24"/>
                <w:szCs w:val="24"/>
              </w:rPr>
              <w:t>RCKN</w:t>
            </w:r>
            <w:r w:rsidR="00EA613C">
              <w:rPr>
                <w:b/>
                <w:sz w:val="24"/>
                <w:szCs w:val="24"/>
              </w:rPr>
              <w:t xml:space="preserve"> </w:t>
            </w:r>
            <w:r w:rsidR="00EA613C">
              <w:rPr>
                <w:sz w:val="24"/>
                <w:szCs w:val="24"/>
              </w:rPr>
              <w:t>– Regionalni       Centri      za</w:t>
            </w:r>
          </w:p>
          <w:p w:rsidR="00B2709C" w:rsidRPr="00BB033E" w:rsidRDefault="00B2709C" w:rsidP="0090191A">
            <w:pPr>
              <w:ind w:left="246"/>
              <w:jc w:val="both"/>
              <w:rPr>
                <w:sz w:val="24"/>
                <w:szCs w:val="24"/>
              </w:rPr>
            </w:pPr>
            <w:r w:rsidRPr="00BB033E">
              <w:rPr>
                <w:sz w:val="24"/>
                <w:szCs w:val="24"/>
              </w:rPr>
              <w:t>Kulturno Nasleđe;</w:t>
            </w:r>
          </w:p>
          <w:p w:rsidR="00B2709C" w:rsidRPr="00BB033E" w:rsidRDefault="00B2709C" w:rsidP="0090191A">
            <w:pPr>
              <w:ind w:left="246"/>
              <w:jc w:val="both"/>
              <w:rPr>
                <w:sz w:val="24"/>
                <w:szCs w:val="24"/>
              </w:rPr>
            </w:pPr>
          </w:p>
          <w:p w:rsidR="00EA613C" w:rsidRDefault="00A72CC6" w:rsidP="00EA613C">
            <w:pPr>
              <w:ind w:left="246" w:right="-75"/>
              <w:jc w:val="both"/>
              <w:rPr>
                <w:sz w:val="24"/>
                <w:szCs w:val="24"/>
              </w:rPr>
            </w:pPr>
            <w:r w:rsidRPr="00BB033E">
              <w:rPr>
                <w:sz w:val="24"/>
                <w:szCs w:val="24"/>
              </w:rPr>
              <w:t>1.9.</w:t>
            </w:r>
            <w:r w:rsidR="00EA613C">
              <w:rPr>
                <w:sz w:val="24"/>
                <w:szCs w:val="24"/>
              </w:rPr>
              <w:t xml:space="preserve">  </w:t>
            </w:r>
            <w:r w:rsidR="00B2709C" w:rsidRPr="00D254D3">
              <w:rPr>
                <w:b/>
                <w:sz w:val="24"/>
                <w:szCs w:val="24"/>
              </w:rPr>
              <w:t>Inspektor</w:t>
            </w:r>
            <w:r w:rsidR="00B2709C" w:rsidRPr="00BB033E">
              <w:rPr>
                <w:sz w:val="24"/>
                <w:szCs w:val="24"/>
              </w:rPr>
              <w:t xml:space="preserve"> - službeno lice sa posebnim </w:t>
            </w:r>
          </w:p>
          <w:p w:rsidR="00B2709C" w:rsidRPr="00BB033E" w:rsidRDefault="00B2709C" w:rsidP="0090191A">
            <w:pPr>
              <w:ind w:left="246"/>
              <w:jc w:val="both"/>
              <w:rPr>
                <w:sz w:val="24"/>
                <w:szCs w:val="24"/>
              </w:rPr>
            </w:pPr>
            <w:r w:rsidRPr="00BB033E">
              <w:rPr>
                <w:sz w:val="24"/>
                <w:szCs w:val="24"/>
              </w:rPr>
              <w:t>lašćenjima i odgovornostima definisanim ovom Uredbom i drugim važećim zakonskim odredbama;</w:t>
            </w:r>
          </w:p>
          <w:p w:rsidR="00B2709C" w:rsidRPr="00BB033E" w:rsidRDefault="00B2709C" w:rsidP="0090191A">
            <w:pPr>
              <w:ind w:left="246"/>
              <w:jc w:val="both"/>
              <w:rPr>
                <w:sz w:val="24"/>
                <w:szCs w:val="24"/>
              </w:rPr>
            </w:pPr>
            <w:r w:rsidRPr="00BB033E">
              <w:rPr>
                <w:sz w:val="24"/>
                <w:szCs w:val="24"/>
              </w:rPr>
              <w:t xml:space="preserve"> </w:t>
            </w:r>
          </w:p>
          <w:p w:rsidR="00EA613C" w:rsidRDefault="00A72CC6" w:rsidP="0090191A">
            <w:pPr>
              <w:ind w:left="246"/>
              <w:jc w:val="both"/>
              <w:rPr>
                <w:sz w:val="24"/>
                <w:szCs w:val="24"/>
              </w:rPr>
            </w:pPr>
            <w:r w:rsidRPr="00BB033E">
              <w:rPr>
                <w:sz w:val="24"/>
                <w:szCs w:val="24"/>
              </w:rPr>
              <w:t>1.10.</w:t>
            </w:r>
            <w:r w:rsidR="00EA613C">
              <w:rPr>
                <w:sz w:val="24"/>
                <w:szCs w:val="24"/>
              </w:rPr>
              <w:t xml:space="preserve">  </w:t>
            </w:r>
            <w:r w:rsidR="00B2709C" w:rsidRPr="00D254D3">
              <w:rPr>
                <w:b/>
                <w:sz w:val="24"/>
                <w:szCs w:val="24"/>
              </w:rPr>
              <w:t>Inspekcija</w:t>
            </w:r>
            <w:r w:rsidR="00EA613C">
              <w:rPr>
                <w:sz w:val="24"/>
                <w:szCs w:val="24"/>
              </w:rPr>
              <w:t xml:space="preserve"> - kontrola   i  nadzor nad</w:t>
            </w:r>
          </w:p>
          <w:p w:rsidR="00B2709C" w:rsidRPr="00BB033E" w:rsidRDefault="00B2709C" w:rsidP="0090191A">
            <w:pPr>
              <w:ind w:left="246"/>
              <w:jc w:val="both"/>
              <w:rPr>
                <w:sz w:val="24"/>
                <w:szCs w:val="24"/>
              </w:rPr>
            </w:pPr>
            <w:r w:rsidRPr="00BB033E">
              <w:rPr>
                <w:sz w:val="24"/>
                <w:szCs w:val="24"/>
              </w:rPr>
              <w:t>sprovođenjem zakona i drugih zakonskih akata, sprovođenje administrativnih i drugih mera o radnim  aktivnostima, fizičkih i pravnih lica na lokalnom i centralnom nivou, radi sprečavanja, smanjenja i otklanjanja nepravilnosti u primeni zakona i ostale zakonske odredbe na snazi;</w:t>
            </w:r>
          </w:p>
          <w:p w:rsidR="00A72CC6" w:rsidRPr="00BB033E" w:rsidRDefault="00A72CC6" w:rsidP="002935A5">
            <w:pPr>
              <w:jc w:val="both"/>
              <w:rPr>
                <w:sz w:val="24"/>
                <w:szCs w:val="24"/>
              </w:rPr>
            </w:pPr>
          </w:p>
          <w:p w:rsidR="002935A5" w:rsidRDefault="00A72CC6" w:rsidP="0090191A">
            <w:pPr>
              <w:ind w:left="246"/>
              <w:jc w:val="both"/>
              <w:rPr>
                <w:sz w:val="24"/>
                <w:szCs w:val="24"/>
              </w:rPr>
            </w:pPr>
            <w:r w:rsidRPr="00BB033E">
              <w:rPr>
                <w:sz w:val="24"/>
                <w:szCs w:val="24"/>
              </w:rPr>
              <w:t>1.11.</w:t>
            </w:r>
            <w:r w:rsidR="002935A5">
              <w:rPr>
                <w:sz w:val="24"/>
                <w:szCs w:val="24"/>
              </w:rPr>
              <w:t xml:space="preserve">  </w:t>
            </w:r>
            <w:r w:rsidR="00B2709C" w:rsidRPr="00D254D3">
              <w:rPr>
                <w:b/>
                <w:sz w:val="24"/>
                <w:szCs w:val="24"/>
              </w:rPr>
              <w:t>Predmet</w:t>
            </w:r>
            <w:r w:rsidR="002935A5">
              <w:rPr>
                <w:b/>
                <w:sz w:val="24"/>
                <w:szCs w:val="24"/>
              </w:rPr>
              <w:t xml:space="preserve">  </w:t>
            </w:r>
            <w:r w:rsidR="00B2709C" w:rsidRPr="00D254D3">
              <w:rPr>
                <w:b/>
                <w:sz w:val="24"/>
                <w:szCs w:val="24"/>
              </w:rPr>
              <w:t xml:space="preserve"> inspekcije</w:t>
            </w:r>
            <w:r w:rsidR="002935A5">
              <w:rPr>
                <w:b/>
                <w:sz w:val="24"/>
                <w:szCs w:val="24"/>
              </w:rPr>
              <w:t xml:space="preserve"> </w:t>
            </w:r>
            <w:r w:rsidR="002935A5">
              <w:rPr>
                <w:sz w:val="24"/>
                <w:szCs w:val="24"/>
              </w:rPr>
              <w:t>– fizičko      ili</w:t>
            </w:r>
          </w:p>
          <w:p w:rsidR="00B2709C" w:rsidRPr="00BB033E" w:rsidRDefault="00B2709C" w:rsidP="0090191A">
            <w:pPr>
              <w:ind w:left="246"/>
              <w:jc w:val="both"/>
              <w:rPr>
                <w:sz w:val="24"/>
                <w:szCs w:val="24"/>
              </w:rPr>
            </w:pPr>
            <w:r w:rsidRPr="00BB033E">
              <w:rPr>
                <w:sz w:val="24"/>
                <w:szCs w:val="24"/>
              </w:rPr>
              <w:t xml:space="preserve">pravno lice koje je predmet inspekcijskog </w:t>
            </w:r>
            <w:r w:rsidRPr="00BB033E">
              <w:rPr>
                <w:sz w:val="24"/>
                <w:szCs w:val="24"/>
              </w:rPr>
              <w:lastRenderedPageBreak/>
              <w:t xml:space="preserve">nadzora u skladu sa Zakonom o kulturnom nasleđu, drugim relevantnim </w:t>
            </w:r>
            <w:r w:rsidR="00724E1A">
              <w:rPr>
                <w:sz w:val="24"/>
                <w:szCs w:val="24"/>
              </w:rPr>
              <w:t>zakonima i odredbama ove Uredbe;</w:t>
            </w:r>
          </w:p>
          <w:p w:rsidR="00A72CC6" w:rsidRDefault="00A72CC6" w:rsidP="0090191A">
            <w:pPr>
              <w:ind w:left="246"/>
              <w:jc w:val="both"/>
              <w:rPr>
                <w:sz w:val="24"/>
                <w:szCs w:val="24"/>
              </w:rPr>
            </w:pPr>
          </w:p>
          <w:p w:rsidR="002935A5" w:rsidRPr="00BB033E" w:rsidRDefault="002935A5" w:rsidP="0090191A">
            <w:pPr>
              <w:ind w:left="246"/>
              <w:jc w:val="both"/>
              <w:rPr>
                <w:sz w:val="24"/>
                <w:szCs w:val="24"/>
              </w:rPr>
            </w:pPr>
          </w:p>
          <w:p w:rsidR="002935A5" w:rsidRDefault="00A72CC6" w:rsidP="0090191A">
            <w:pPr>
              <w:ind w:left="246"/>
              <w:jc w:val="both"/>
              <w:rPr>
                <w:sz w:val="24"/>
                <w:szCs w:val="24"/>
              </w:rPr>
            </w:pPr>
            <w:r w:rsidRPr="00BB033E">
              <w:rPr>
                <w:sz w:val="24"/>
                <w:szCs w:val="24"/>
              </w:rPr>
              <w:t>1.12.</w:t>
            </w:r>
            <w:r w:rsidR="002935A5">
              <w:rPr>
                <w:sz w:val="24"/>
                <w:szCs w:val="24"/>
              </w:rPr>
              <w:t xml:space="preserve">  </w:t>
            </w:r>
            <w:r w:rsidR="00B2709C" w:rsidRPr="000448B6">
              <w:rPr>
                <w:b/>
                <w:sz w:val="24"/>
                <w:szCs w:val="24"/>
              </w:rPr>
              <w:t>Inspekcijska  kontrola</w:t>
            </w:r>
            <w:r w:rsidR="002935A5">
              <w:rPr>
                <w:b/>
                <w:sz w:val="24"/>
                <w:szCs w:val="24"/>
              </w:rPr>
              <w:t>-</w:t>
            </w:r>
            <w:r w:rsidR="002935A5">
              <w:rPr>
                <w:sz w:val="24"/>
                <w:szCs w:val="24"/>
              </w:rPr>
              <w:t xml:space="preserve"> neposredna</w:t>
            </w:r>
          </w:p>
          <w:p w:rsidR="00B2709C" w:rsidRPr="00BB033E" w:rsidRDefault="00B2709C" w:rsidP="0090191A">
            <w:pPr>
              <w:ind w:left="246"/>
              <w:jc w:val="both"/>
              <w:rPr>
                <w:sz w:val="24"/>
                <w:szCs w:val="24"/>
              </w:rPr>
            </w:pPr>
            <w:r w:rsidRPr="00BB033E">
              <w:rPr>
                <w:sz w:val="24"/>
                <w:szCs w:val="24"/>
              </w:rPr>
              <w:t>kontrola nad fizičkim i pravnim licem;</w:t>
            </w:r>
          </w:p>
          <w:p w:rsidR="00B2709C" w:rsidRPr="00BB033E" w:rsidRDefault="00B2709C" w:rsidP="0090191A">
            <w:pPr>
              <w:pStyle w:val="ListParagraph"/>
              <w:ind w:left="246"/>
              <w:jc w:val="both"/>
              <w:rPr>
                <w:sz w:val="24"/>
                <w:szCs w:val="24"/>
              </w:rPr>
            </w:pPr>
          </w:p>
          <w:p w:rsidR="00A72CC6" w:rsidRPr="00BB033E" w:rsidRDefault="00A72CC6" w:rsidP="0090191A">
            <w:pPr>
              <w:ind w:left="246"/>
              <w:jc w:val="both"/>
              <w:rPr>
                <w:sz w:val="24"/>
                <w:szCs w:val="24"/>
              </w:rPr>
            </w:pPr>
          </w:p>
          <w:p w:rsidR="002935A5" w:rsidRDefault="00A72CC6" w:rsidP="0090191A">
            <w:pPr>
              <w:ind w:left="246"/>
              <w:jc w:val="both"/>
              <w:rPr>
                <w:sz w:val="24"/>
                <w:szCs w:val="24"/>
              </w:rPr>
            </w:pPr>
            <w:r w:rsidRPr="00BB033E">
              <w:rPr>
                <w:sz w:val="24"/>
                <w:szCs w:val="24"/>
              </w:rPr>
              <w:t>1.13.</w:t>
            </w:r>
            <w:r w:rsidR="002935A5">
              <w:rPr>
                <w:sz w:val="24"/>
                <w:szCs w:val="24"/>
              </w:rPr>
              <w:t xml:space="preserve">  </w:t>
            </w:r>
            <w:r w:rsidR="00B2709C" w:rsidRPr="000448B6">
              <w:rPr>
                <w:b/>
                <w:sz w:val="24"/>
                <w:szCs w:val="24"/>
              </w:rPr>
              <w:t>Postupak</w:t>
            </w:r>
            <w:r w:rsidR="002935A5">
              <w:rPr>
                <w:b/>
                <w:sz w:val="24"/>
                <w:szCs w:val="24"/>
              </w:rPr>
              <w:t xml:space="preserve">      </w:t>
            </w:r>
            <w:r w:rsidR="00B2709C" w:rsidRPr="000448B6">
              <w:rPr>
                <w:b/>
                <w:sz w:val="24"/>
                <w:szCs w:val="24"/>
              </w:rPr>
              <w:t xml:space="preserve"> inspekcije</w:t>
            </w:r>
            <w:r w:rsidR="002935A5">
              <w:rPr>
                <w:sz w:val="24"/>
                <w:szCs w:val="24"/>
              </w:rPr>
              <w:t xml:space="preserve"> - priprema,</w:t>
            </w:r>
          </w:p>
          <w:p w:rsidR="00B2709C" w:rsidRPr="002935A5" w:rsidRDefault="00B2709C" w:rsidP="002935A5">
            <w:pPr>
              <w:ind w:left="246"/>
              <w:jc w:val="both"/>
              <w:rPr>
                <w:color w:val="FF0000"/>
                <w:sz w:val="24"/>
                <w:szCs w:val="24"/>
              </w:rPr>
            </w:pPr>
            <w:r w:rsidRPr="00BB033E">
              <w:rPr>
                <w:sz w:val="24"/>
                <w:szCs w:val="24"/>
              </w:rPr>
              <w:t>terenske posete, utvrđivanje i preduzimanje mera</w:t>
            </w:r>
            <w:r w:rsidR="00724E1A">
              <w:rPr>
                <w:sz w:val="24"/>
                <w:szCs w:val="24"/>
              </w:rPr>
              <w:t>;</w:t>
            </w:r>
          </w:p>
          <w:p w:rsidR="0033210C" w:rsidRPr="00BB033E" w:rsidRDefault="0033210C" w:rsidP="0090191A">
            <w:pPr>
              <w:ind w:left="246"/>
              <w:jc w:val="both"/>
              <w:rPr>
                <w:sz w:val="24"/>
                <w:szCs w:val="24"/>
              </w:rPr>
            </w:pPr>
          </w:p>
          <w:p w:rsidR="002935A5" w:rsidRDefault="00A72CC6" w:rsidP="0090191A">
            <w:pPr>
              <w:ind w:left="246"/>
              <w:jc w:val="both"/>
              <w:rPr>
                <w:sz w:val="24"/>
                <w:szCs w:val="24"/>
              </w:rPr>
            </w:pPr>
            <w:r w:rsidRPr="00BB033E">
              <w:rPr>
                <w:sz w:val="24"/>
                <w:szCs w:val="24"/>
              </w:rPr>
              <w:t>1.14.</w:t>
            </w:r>
            <w:r w:rsidR="002935A5">
              <w:rPr>
                <w:sz w:val="24"/>
                <w:szCs w:val="24"/>
              </w:rPr>
              <w:t xml:space="preserve">  </w:t>
            </w:r>
            <w:r w:rsidR="00B2709C" w:rsidRPr="000448B6">
              <w:rPr>
                <w:b/>
                <w:sz w:val="24"/>
                <w:szCs w:val="24"/>
              </w:rPr>
              <w:t>Perimetar</w:t>
            </w:r>
            <w:r w:rsidR="002935A5">
              <w:rPr>
                <w:sz w:val="24"/>
                <w:szCs w:val="24"/>
              </w:rPr>
              <w:t xml:space="preserve"> – Granica zaštićene  zone</w:t>
            </w:r>
          </w:p>
          <w:p w:rsidR="00B2709C" w:rsidRPr="00BB033E" w:rsidRDefault="00B2709C" w:rsidP="0090191A">
            <w:pPr>
              <w:ind w:left="246"/>
              <w:jc w:val="both"/>
              <w:rPr>
                <w:sz w:val="24"/>
                <w:szCs w:val="24"/>
              </w:rPr>
            </w:pPr>
            <w:r w:rsidRPr="00BB033E">
              <w:rPr>
                <w:sz w:val="24"/>
                <w:szCs w:val="24"/>
              </w:rPr>
              <w:t xml:space="preserve">koja se odnosi  zaštićenim kulturnim nasleđem, koja je planom definisana  </w:t>
            </w:r>
            <w:r w:rsidR="00724E1A">
              <w:rPr>
                <w:sz w:val="24"/>
                <w:szCs w:val="24"/>
              </w:rPr>
              <w:t>od strane nadležne institucije;</w:t>
            </w:r>
          </w:p>
          <w:p w:rsidR="00A72CC6" w:rsidRPr="00BB033E" w:rsidRDefault="00A72CC6" w:rsidP="0090191A">
            <w:pPr>
              <w:ind w:left="246"/>
              <w:jc w:val="both"/>
              <w:rPr>
                <w:sz w:val="24"/>
                <w:szCs w:val="24"/>
              </w:rPr>
            </w:pPr>
          </w:p>
          <w:p w:rsidR="0033210C" w:rsidRPr="00BB033E" w:rsidRDefault="0033210C" w:rsidP="0090191A">
            <w:pPr>
              <w:ind w:left="246"/>
              <w:jc w:val="both"/>
              <w:rPr>
                <w:sz w:val="24"/>
                <w:szCs w:val="24"/>
              </w:rPr>
            </w:pPr>
          </w:p>
          <w:p w:rsidR="002935A5" w:rsidRDefault="00A72CC6" w:rsidP="0090191A">
            <w:pPr>
              <w:ind w:left="246"/>
              <w:jc w:val="both"/>
              <w:rPr>
                <w:sz w:val="24"/>
                <w:szCs w:val="24"/>
              </w:rPr>
            </w:pPr>
            <w:r w:rsidRPr="00BB033E">
              <w:rPr>
                <w:sz w:val="24"/>
                <w:szCs w:val="24"/>
              </w:rPr>
              <w:t>1.15.</w:t>
            </w:r>
            <w:r w:rsidR="002935A5">
              <w:rPr>
                <w:sz w:val="24"/>
                <w:szCs w:val="24"/>
              </w:rPr>
              <w:t xml:space="preserve">  </w:t>
            </w:r>
            <w:r w:rsidR="00B2709C" w:rsidRPr="0090191A">
              <w:rPr>
                <w:b/>
                <w:sz w:val="24"/>
                <w:szCs w:val="24"/>
              </w:rPr>
              <w:t>Zaštićena zona</w:t>
            </w:r>
            <w:r w:rsidR="002935A5">
              <w:rPr>
                <w:sz w:val="24"/>
                <w:szCs w:val="24"/>
              </w:rPr>
              <w:t xml:space="preserve"> – područje </w:t>
            </w:r>
            <w:r w:rsidR="00FA6C2A">
              <w:rPr>
                <w:sz w:val="24"/>
                <w:szCs w:val="24"/>
              </w:rPr>
              <w:t xml:space="preserve">        </w:t>
            </w:r>
            <w:r w:rsidR="002935A5">
              <w:rPr>
                <w:sz w:val="24"/>
                <w:szCs w:val="24"/>
              </w:rPr>
              <w:t>oko</w:t>
            </w:r>
          </w:p>
          <w:p w:rsidR="00B2709C" w:rsidRPr="00BB033E" w:rsidRDefault="00B2709C" w:rsidP="0090191A">
            <w:pPr>
              <w:ind w:left="246"/>
              <w:jc w:val="both"/>
              <w:rPr>
                <w:sz w:val="24"/>
                <w:szCs w:val="24"/>
              </w:rPr>
            </w:pPr>
            <w:proofErr w:type="gramStart"/>
            <w:r w:rsidRPr="00BB033E">
              <w:rPr>
                <w:sz w:val="24"/>
                <w:szCs w:val="24"/>
              </w:rPr>
              <w:t>perimetra</w:t>
            </w:r>
            <w:proofErr w:type="gramEnd"/>
            <w:r w:rsidRPr="00BB033E">
              <w:rPr>
                <w:sz w:val="24"/>
                <w:szCs w:val="24"/>
              </w:rPr>
              <w:t xml:space="preserve"> prirodnih resursa i  izgrađenih objekta kulturnog nasleđa, koje je označeno kao zaštićeno koju utvrđuje nadležna institucija, i koje može ograničiti svaki razvoj  ili aktivnost koja može oštetiti izgled kadra ili drugu štetu prirodnim resursima i kulturnom nasleđu</w:t>
            </w:r>
            <w:r w:rsidR="0090191A">
              <w:rPr>
                <w:sz w:val="24"/>
                <w:szCs w:val="24"/>
              </w:rPr>
              <w:t>.</w:t>
            </w:r>
            <w:r w:rsidRPr="00BB033E">
              <w:rPr>
                <w:sz w:val="24"/>
                <w:szCs w:val="24"/>
              </w:rPr>
              <w:t xml:space="preserve"> (Zakon br. 04 / L-174 o Prostornom planiranju, član 3, tačka 1.19</w:t>
            </w:r>
            <w:r w:rsidR="0090191A">
              <w:rPr>
                <w:sz w:val="24"/>
                <w:szCs w:val="24"/>
              </w:rPr>
              <w:t>)</w:t>
            </w:r>
          </w:p>
          <w:p w:rsidR="00B2709C" w:rsidRPr="00BB033E" w:rsidRDefault="00B2709C" w:rsidP="00BB033E">
            <w:pPr>
              <w:jc w:val="both"/>
              <w:rPr>
                <w:color w:val="FF0000"/>
                <w:sz w:val="24"/>
                <w:szCs w:val="24"/>
              </w:rPr>
            </w:pPr>
          </w:p>
          <w:p w:rsidR="00B2709C" w:rsidRPr="00BB033E" w:rsidRDefault="00B2709C" w:rsidP="00BB033E">
            <w:pPr>
              <w:pStyle w:val="ListParagraph"/>
              <w:ind w:left="357"/>
              <w:jc w:val="both"/>
              <w:rPr>
                <w:color w:val="FF0000"/>
                <w:sz w:val="24"/>
                <w:szCs w:val="24"/>
              </w:rPr>
            </w:pPr>
          </w:p>
          <w:p w:rsidR="00B2709C" w:rsidRPr="00FA6C2A" w:rsidRDefault="00B2709C" w:rsidP="00FA6C2A">
            <w:pPr>
              <w:jc w:val="both"/>
              <w:rPr>
                <w:color w:val="FF0000"/>
              </w:rPr>
            </w:pPr>
          </w:p>
          <w:p w:rsidR="00B2709C" w:rsidRPr="00BB033E" w:rsidRDefault="00B2709C" w:rsidP="00BB033E">
            <w:pPr>
              <w:jc w:val="center"/>
              <w:rPr>
                <w:b/>
                <w:sz w:val="24"/>
                <w:szCs w:val="24"/>
              </w:rPr>
            </w:pPr>
            <w:r w:rsidRPr="00BB033E">
              <w:rPr>
                <w:b/>
                <w:sz w:val="24"/>
                <w:szCs w:val="24"/>
              </w:rPr>
              <w:lastRenderedPageBreak/>
              <w:t>Član 4</w:t>
            </w:r>
          </w:p>
          <w:p w:rsidR="00B2709C" w:rsidRPr="00BB033E" w:rsidRDefault="00B2709C" w:rsidP="00BB033E">
            <w:pPr>
              <w:jc w:val="center"/>
              <w:rPr>
                <w:b/>
                <w:sz w:val="24"/>
                <w:szCs w:val="24"/>
              </w:rPr>
            </w:pPr>
            <w:r w:rsidRPr="00BB033E">
              <w:rPr>
                <w:b/>
                <w:sz w:val="24"/>
                <w:szCs w:val="24"/>
              </w:rPr>
              <w:t xml:space="preserve">Funkcionisanje Inspektorata </w:t>
            </w:r>
          </w:p>
          <w:p w:rsidR="00B2709C" w:rsidRPr="00BB033E" w:rsidRDefault="00B2709C" w:rsidP="00BB033E">
            <w:pPr>
              <w:jc w:val="both"/>
              <w:rPr>
                <w:sz w:val="24"/>
                <w:szCs w:val="24"/>
              </w:rPr>
            </w:pPr>
          </w:p>
          <w:p w:rsidR="007E7439" w:rsidRDefault="00B2709C" w:rsidP="00BB033E">
            <w:pPr>
              <w:jc w:val="both"/>
              <w:rPr>
                <w:color w:val="000000" w:themeColor="text1"/>
                <w:sz w:val="24"/>
                <w:szCs w:val="24"/>
              </w:rPr>
            </w:pPr>
            <w:r w:rsidRPr="00BB033E">
              <w:rPr>
                <w:color w:val="000000" w:themeColor="text1"/>
                <w:sz w:val="24"/>
                <w:szCs w:val="24"/>
              </w:rPr>
              <w:t>1.</w:t>
            </w:r>
            <w:r w:rsidR="007E7439">
              <w:rPr>
                <w:color w:val="000000" w:themeColor="text1"/>
                <w:sz w:val="24"/>
                <w:szCs w:val="24"/>
              </w:rPr>
              <w:t xml:space="preserve"> </w:t>
            </w:r>
            <w:r w:rsidRPr="00BB033E">
              <w:rPr>
                <w:color w:val="000000" w:themeColor="text1"/>
                <w:sz w:val="24"/>
                <w:szCs w:val="24"/>
              </w:rPr>
              <w:t xml:space="preserve"> </w:t>
            </w:r>
            <w:r w:rsidR="007E7439">
              <w:rPr>
                <w:color w:val="000000" w:themeColor="text1"/>
                <w:sz w:val="24"/>
                <w:szCs w:val="24"/>
              </w:rPr>
              <w:t>Inspektorat     za      kulturno         nasleđe</w:t>
            </w:r>
          </w:p>
          <w:p w:rsidR="00B2709C" w:rsidRPr="00BB033E" w:rsidRDefault="000E54EB" w:rsidP="00BB033E">
            <w:pPr>
              <w:jc w:val="both"/>
              <w:rPr>
                <w:sz w:val="24"/>
                <w:szCs w:val="24"/>
              </w:rPr>
            </w:pPr>
            <w:proofErr w:type="gramStart"/>
            <w:r w:rsidRPr="00BB033E">
              <w:rPr>
                <w:color w:val="000000" w:themeColor="text1"/>
                <w:sz w:val="24"/>
                <w:szCs w:val="24"/>
              </w:rPr>
              <w:t>funkcioniše</w:t>
            </w:r>
            <w:proofErr w:type="gramEnd"/>
            <w:r w:rsidRPr="00BB033E">
              <w:rPr>
                <w:color w:val="000000" w:themeColor="text1"/>
                <w:sz w:val="24"/>
                <w:szCs w:val="24"/>
              </w:rPr>
              <w:t xml:space="preserve"> u okviru Ministarstva kulture, omladine i sporta, kao ministarstvo nadležno za kulturno nasleđe i za svoj rad u operativmom smislu izveštava direktno ministru, dok u administrativnom smislu generalnom sekretaru.</w:t>
            </w:r>
          </w:p>
          <w:p w:rsidR="00B2709C" w:rsidRPr="00BB033E" w:rsidRDefault="00B2709C" w:rsidP="00BB033E">
            <w:pPr>
              <w:jc w:val="both"/>
              <w:rPr>
                <w:sz w:val="24"/>
                <w:szCs w:val="24"/>
              </w:rPr>
            </w:pPr>
          </w:p>
          <w:p w:rsidR="007E7439" w:rsidRDefault="00B2709C" w:rsidP="00BB033E">
            <w:pPr>
              <w:jc w:val="both"/>
              <w:rPr>
                <w:sz w:val="24"/>
                <w:szCs w:val="24"/>
              </w:rPr>
            </w:pPr>
            <w:r w:rsidRPr="00BB033E">
              <w:rPr>
                <w:sz w:val="24"/>
                <w:szCs w:val="24"/>
              </w:rPr>
              <w:t xml:space="preserve">2. </w:t>
            </w:r>
            <w:r w:rsidR="007E7439">
              <w:rPr>
                <w:sz w:val="24"/>
                <w:szCs w:val="24"/>
              </w:rPr>
              <w:t xml:space="preserve"> </w:t>
            </w:r>
            <w:r w:rsidRPr="00BB033E">
              <w:rPr>
                <w:sz w:val="24"/>
                <w:szCs w:val="24"/>
              </w:rPr>
              <w:t>Du</w:t>
            </w:r>
            <w:r w:rsidR="007E7439">
              <w:rPr>
                <w:sz w:val="24"/>
                <w:szCs w:val="24"/>
              </w:rPr>
              <w:t>žnosti    i   odgovornosti          direktora</w:t>
            </w:r>
          </w:p>
          <w:p w:rsidR="00B2709C" w:rsidRPr="00BB033E" w:rsidRDefault="00B2709C" w:rsidP="00BB033E">
            <w:pPr>
              <w:jc w:val="both"/>
              <w:rPr>
                <w:sz w:val="24"/>
                <w:szCs w:val="24"/>
              </w:rPr>
            </w:pPr>
            <w:r w:rsidRPr="00BB033E">
              <w:rPr>
                <w:sz w:val="24"/>
                <w:szCs w:val="24"/>
              </w:rPr>
              <w:t>Inspektorata i inspektora regulisani su opisima radnih mesta u skladu sa Uredbom o organizaciji i sistematizaciji radnih mesta Ministarstva kulture, omladine i sporta.</w:t>
            </w:r>
          </w:p>
          <w:p w:rsidR="00B2709C" w:rsidRPr="00BB033E" w:rsidRDefault="00B2709C" w:rsidP="00BB033E">
            <w:pPr>
              <w:jc w:val="both"/>
              <w:rPr>
                <w:sz w:val="24"/>
                <w:szCs w:val="24"/>
              </w:rPr>
            </w:pPr>
          </w:p>
          <w:p w:rsidR="00B2709C" w:rsidRPr="00BB033E" w:rsidRDefault="00B2709C" w:rsidP="00BB033E">
            <w:pPr>
              <w:jc w:val="both"/>
              <w:rPr>
                <w:sz w:val="24"/>
                <w:szCs w:val="24"/>
              </w:rPr>
            </w:pPr>
          </w:p>
          <w:p w:rsidR="00B2709C" w:rsidRPr="00BB033E" w:rsidRDefault="00B2709C" w:rsidP="00BB033E">
            <w:pPr>
              <w:jc w:val="both"/>
              <w:rPr>
                <w:sz w:val="24"/>
                <w:szCs w:val="24"/>
              </w:rPr>
            </w:pPr>
            <w:r w:rsidRPr="00BB033E">
              <w:rPr>
                <w:sz w:val="24"/>
                <w:szCs w:val="24"/>
              </w:rPr>
              <w:t xml:space="preserve">3. Određivanje broja </w:t>
            </w:r>
            <w:proofErr w:type="gramStart"/>
            <w:r w:rsidRPr="00BB033E">
              <w:rPr>
                <w:sz w:val="24"/>
                <w:szCs w:val="24"/>
              </w:rPr>
              <w:t>inspektora  Inspektorata</w:t>
            </w:r>
            <w:proofErr w:type="gramEnd"/>
            <w:r w:rsidRPr="00BB033E">
              <w:rPr>
                <w:sz w:val="24"/>
                <w:szCs w:val="24"/>
              </w:rPr>
              <w:t xml:space="preserve"> za kulturno nasleđe vrši se odlukom ministra, srazmerno broju aseta kulturnog nasleđa.</w:t>
            </w:r>
          </w:p>
          <w:p w:rsidR="00B2709C" w:rsidRPr="00BB033E" w:rsidRDefault="00B2709C" w:rsidP="00BB033E">
            <w:pPr>
              <w:jc w:val="both"/>
              <w:rPr>
                <w:sz w:val="24"/>
                <w:szCs w:val="24"/>
              </w:rPr>
            </w:pPr>
          </w:p>
          <w:p w:rsidR="0033210C" w:rsidRDefault="0033210C" w:rsidP="00BB033E">
            <w:pPr>
              <w:jc w:val="both"/>
              <w:rPr>
                <w:sz w:val="24"/>
                <w:szCs w:val="24"/>
              </w:rPr>
            </w:pPr>
          </w:p>
          <w:p w:rsidR="007E7439" w:rsidRPr="00BB033E" w:rsidRDefault="007E7439" w:rsidP="00BB033E">
            <w:pPr>
              <w:jc w:val="both"/>
              <w:rPr>
                <w:sz w:val="24"/>
                <w:szCs w:val="24"/>
              </w:rPr>
            </w:pPr>
          </w:p>
          <w:p w:rsidR="00B2709C" w:rsidRPr="00BB033E" w:rsidRDefault="00B2709C" w:rsidP="00BB033E">
            <w:pPr>
              <w:jc w:val="both"/>
              <w:rPr>
                <w:sz w:val="24"/>
                <w:szCs w:val="24"/>
              </w:rPr>
            </w:pPr>
            <w:r w:rsidRPr="00BB033E">
              <w:rPr>
                <w:sz w:val="24"/>
                <w:szCs w:val="24"/>
              </w:rPr>
              <w:t xml:space="preserve">4. Inspektori Inspektorata za kulturno nasleđe mogu biti fizički raspodeljeni u regionima kulturne baštine, kako bi bili što bliži i na najbrži mogući način delovali u zaštiti i očuvanju aseta kulturnog nasleđa. </w:t>
            </w:r>
          </w:p>
          <w:p w:rsidR="00B2709C" w:rsidRPr="00BB033E" w:rsidRDefault="00B2709C" w:rsidP="00BB033E">
            <w:pPr>
              <w:jc w:val="both"/>
              <w:rPr>
                <w:sz w:val="24"/>
                <w:szCs w:val="24"/>
              </w:rPr>
            </w:pPr>
          </w:p>
          <w:p w:rsidR="00B2709C" w:rsidRPr="00BB033E" w:rsidRDefault="00B2709C" w:rsidP="00BB033E">
            <w:pPr>
              <w:jc w:val="both"/>
              <w:rPr>
                <w:sz w:val="24"/>
                <w:szCs w:val="24"/>
              </w:rPr>
            </w:pPr>
          </w:p>
          <w:p w:rsidR="00B2709C" w:rsidRPr="00BB033E" w:rsidRDefault="00B2709C" w:rsidP="00BB033E">
            <w:pPr>
              <w:jc w:val="both"/>
              <w:rPr>
                <w:sz w:val="24"/>
                <w:szCs w:val="24"/>
              </w:rPr>
            </w:pPr>
          </w:p>
          <w:p w:rsidR="00B2709C" w:rsidRPr="00BB033E" w:rsidRDefault="00B2709C" w:rsidP="00BB033E">
            <w:pPr>
              <w:jc w:val="center"/>
              <w:rPr>
                <w:b/>
                <w:color w:val="000000" w:themeColor="text1"/>
                <w:sz w:val="24"/>
                <w:szCs w:val="24"/>
              </w:rPr>
            </w:pPr>
            <w:r w:rsidRPr="00BB033E">
              <w:rPr>
                <w:b/>
                <w:sz w:val="24"/>
                <w:szCs w:val="24"/>
              </w:rPr>
              <w:lastRenderedPageBreak/>
              <w:t xml:space="preserve">Član </w:t>
            </w:r>
            <w:r w:rsidRPr="00BB033E">
              <w:rPr>
                <w:b/>
                <w:color w:val="000000" w:themeColor="text1"/>
                <w:sz w:val="24"/>
                <w:szCs w:val="24"/>
              </w:rPr>
              <w:t>5</w:t>
            </w:r>
          </w:p>
          <w:p w:rsidR="00B2709C" w:rsidRPr="00BB033E" w:rsidRDefault="00B2709C" w:rsidP="00BB033E">
            <w:pPr>
              <w:jc w:val="center"/>
              <w:rPr>
                <w:b/>
                <w:color w:val="000000" w:themeColor="text1"/>
                <w:sz w:val="24"/>
                <w:szCs w:val="24"/>
              </w:rPr>
            </w:pPr>
            <w:r w:rsidRPr="00BB033E">
              <w:rPr>
                <w:b/>
                <w:color w:val="000000" w:themeColor="text1"/>
                <w:sz w:val="24"/>
                <w:szCs w:val="24"/>
              </w:rPr>
              <w:t xml:space="preserve">Nadležnosti Inspektorata za kulturno nasleđe </w:t>
            </w:r>
          </w:p>
          <w:p w:rsidR="00B2709C" w:rsidRPr="00BB033E" w:rsidRDefault="00B2709C" w:rsidP="00BB033E">
            <w:pPr>
              <w:jc w:val="both"/>
              <w:rPr>
                <w:sz w:val="24"/>
                <w:szCs w:val="24"/>
              </w:rPr>
            </w:pPr>
          </w:p>
          <w:p w:rsidR="00305D3D" w:rsidRDefault="00B2709C" w:rsidP="00BB033E">
            <w:pPr>
              <w:jc w:val="both"/>
              <w:rPr>
                <w:sz w:val="24"/>
                <w:szCs w:val="24"/>
                <w:lang w:eastAsia="ja-JP"/>
              </w:rPr>
            </w:pPr>
            <w:r w:rsidRPr="00BB033E">
              <w:rPr>
                <w:sz w:val="24"/>
                <w:szCs w:val="24"/>
                <w:lang w:eastAsia="ja-JP"/>
              </w:rPr>
              <w:t xml:space="preserve">1. </w:t>
            </w:r>
            <w:r w:rsidR="00305D3D">
              <w:rPr>
                <w:sz w:val="24"/>
                <w:szCs w:val="24"/>
                <w:lang w:eastAsia="ja-JP"/>
              </w:rPr>
              <w:t xml:space="preserve"> </w:t>
            </w:r>
            <w:r w:rsidRPr="00BB033E">
              <w:rPr>
                <w:sz w:val="24"/>
                <w:szCs w:val="24"/>
                <w:lang w:eastAsia="ja-JP"/>
              </w:rPr>
              <w:t>Inspektora</w:t>
            </w:r>
            <w:r w:rsidR="00305D3D">
              <w:rPr>
                <w:sz w:val="24"/>
                <w:szCs w:val="24"/>
                <w:lang w:eastAsia="ja-JP"/>
              </w:rPr>
              <w:t>t   za kulturno nasleđe (u daljem</w:t>
            </w:r>
          </w:p>
          <w:p w:rsidR="00B2709C" w:rsidRPr="00BB033E" w:rsidRDefault="00B2709C" w:rsidP="00BB033E">
            <w:pPr>
              <w:jc w:val="both"/>
              <w:rPr>
                <w:sz w:val="24"/>
                <w:szCs w:val="24"/>
                <w:lang w:eastAsia="ja-JP"/>
              </w:rPr>
            </w:pPr>
            <w:r w:rsidRPr="00BB033E">
              <w:rPr>
                <w:sz w:val="24"/>
                <w:szCs w:val="24"/>
                <w:lang w:eastAsia="ja-JP"/>
              </w:rPr>
              <w:t>tekstu Inspektorat) ima ove nadležnosti:</w:t>
            </w:r>
          </w:p>
          <w:p w:rsidR="00B2709C" w:rsidRDefault="00B2709C" w:rsidP="00BB033E">
            <w:pPr>
              <w:jc w:val="both"/>
              <w:rPr>
                <w:sz w:val="24"/>
                <w:szCs w:val="24"/>
                <w:lang w:eastAsia="ja-JP"/>
              </w:rPr>
            </w:pPr>
          </w:p>
          <w:p w:rsidR="008805BF" w:rsidRPr="00BB033E" w:rsidRDefault="008805BF" w:rsidP="00BB033E">
            <w:pPr>
              <w:jc w:val="both"/>
              <w:rPr>
                <w:sz w:val="24"/>
                <w:szCs w:val="24"/>
                <w:lang w:eastAsia="ja-JP"/>
              </w:rPr>
            </w:pPr>
          </w:p>
          <w:p w:rsidR="008805BF" w:rsidRDefault="00D90F17" w:rsidP="00D90F17">
            <w:pPr>
              <w:pStyle w:val="ListParagraph"/>
              <w:ind w:left="420"/>
              <w:jc w:val="both"/>
              <w:rPr>
                <w:color w:val="000000" w:themeColor="text1"/>
                <w:sz w:val="24"/>
                <w:szCs w:val="24"/>
              </w:rPr>
            </w:pPr>
            <w:r>
              <w:rPr>
                <w:color w:val="000000" w:themeColor="text1"/>
                <w:sz w:val="24"/>
                <w:szCs w:val="24"/>
              </w:rPr>
              <w:t>1.1.</w:t>
            </w:r>
            <w:r w:rsidR="008805BF">
              <w:rPr>
                <w:color w:val="000000" w:themeColor="text1"/>
                <w:sz w:val="24"/>
                <w:szCs w:val="24"/>
              </w:rPr>
              <w:t xml:space="preserve">  Nezavisno   vrši     inspekciju   aseta</w:t>
            </w:r>
          </w:p>
          <w:p w:rsidR="000E54EB" w:rsidRPr="00BB033E" w:rsidRDefault="000E54EB" w:rsidP="00D90F17">
            <w:pPr>
              <w:pStyle w:val="ListParagraph"/>
              <w:ind w:left="420"/>
              <w:jc w:val="both"/>
              <w:rPr>
                <w:color w:val="000000" w:themeColor="text1"/>
                <w:sz w:val="24"/>
                <w:szCs w:val="24"/>
              </w:rPr>
            </w:pPr>
            <w:r w:rsidRPr="00BB033E">
              <w:rPr>
                <w:color w:val="000000" w:themeColor="text1"/>
                <w:sz w:val="24"/>
                <w:szCs w:val="24"/>
              </w:rPr>
              <w:t>kulturnog nasleđa i procenjuje uslove i stanje kulturnog nasleđa, u skladu sa Zakonom o kulturnom nasleđu i drugim relevantnim zakonodavstvima o kulturnom nasleđu;</w:t>
            </w:r>
            <w:r w:rsidRPr="00BB033E">
              <w:rPr>
                <w:sz w:val="24"/>
                <w:szCs w:val="24"/>
                <w:lang w:eastAsia="ja-JP"/>
              </w:rPr>
              <w:t xml:space="preserve"> </w:t>
            </w:r>
          </w:p>
          <w:p w:rsidR="00B2709C" w:rsidRPr="00BB033E" w:rsidRDefault="00B2709C" w:rsidP="00BB033E">
            <w:pPr>
              <w:pStyle w:val="ListParagraph"/>
              <w:ind w:left="420"/>
              <w:jc w:val="both"/>
              <w:rPr>
                <w:sz w:val="24"/>
                <w:szCs w:val="24"/>
                <w:lang w:eastAsia="ja-JP"/>
              </w:rPr>
            </w:pPr>
            <w:bookmarkStart w:id="0" w:name="_GoBack"/>
            <w:bookmarkEnd w:id="0"/>
          </w:p>
          <w:p w:rsidR="008805BF" w:rsidRDefault="008805BF" w:rsidP="008805BF">
            <w:pPr>
              <w:pStyle w:val="ListParagraph"/>
              <w:ind w:left="420"/>
              <w:jc w:val="both"/>
              <w:rPr>
                <w:sz w:val="24"/>
                <w:szCs w:val="24"/>
              </w:rPr>
            </w:pPr>
            <w:r>
              <w:rPr>
                <w:sz w:val="24"/>
                <w:szCs w:val="24"/>
              </w:rPr>
              <w:t xml:space="preserve">1.2.  </w:t>
            </w:r>
            <w:r w:rsidR="00B2709C" w:rsidRPr="00BB033E">
              <w:rPr>
                <w:sz w:val="24"/>
                <w:szCs w:val="24"/>
              </w:rPr>
              <w:t xml:space="preserve">nalaže </w:t>
            </w:r>
            <w:r>
              <w:rPr>
                <w:sz w:val="24"/>
                <w:szCs w:val="24"/>
              </w:rPr>
              <w:t xml:space="preserve">     </w:t>
            </w:r>
            <w:r w:rsidR="00B2709C" w:rsidRPr="00BB033E">
              <w:rPr>
                <w:sz w:val="24"/>
                <w:szCs w:val="24"/>
              </w:rPr>
              <w:t xml:space="preserve">trenutnu </w:t>
            </w:r>
            <w:r>
              <w:rPr>
                <w:sz w:val="24"/>
                <w:szCs w:val="24"/>
              </w:rPr>
              <w:t xml:space="preserve">      </w:t>
            </w:r>
            <w:r w:rsidR="00B2709C" w:rsidRPr="00BB033E">
              <w:rPr>
                <w:sz w:val="24"/>
                <w:szCs w:val="24"/>
              </w:rPr>
              <w:t>zabranu</w:t>
            </w:r>
            <w:r>
              <w:rPr>
                <w:sz w:val="24"/>
                <w:szCs w:val="24"/>
              </w:rPr>
              <w:t xml:space="preserve">    </w:t>
            </w:r>
            <w:r w:rsidR="00B2709C" w:rsidRPr="00BB033E">
              <w:rPr>
                <w:sz w:val="24"/>
                <w:szCs w:val="24"/>
              </w:rPr>
              <w:t xml:space="preserve"> na</w:t>
            </w:r>
          </w:p>
          <w:p w:rsidR="00B2709C" w:rsidRPr="00BB033E" w:rsidRDefault="00B2709C" w:rsidP="008805BF">
            <w:pPr>
              <w:pStyle w:val="ListParagraph"/>
              <w:ind w:left="420"/>
              <w:jc w:val="both"/>
              <w:rPr>
                <w:sz w:val="24"/>
                <w:szCs w:val="24"/>
                <w:lang w:eastAsia="ja-JP"/>
              </w:rPr>
            </w:pPr>
            <w:r w:rsidRPr="00BB033E">
              <w:rPr>
                <w:sz w:val="24"/>
                <w:szCs w:val="24"/>
              </w:rPr>
              <w:t>neodređeno vreme za svaki neovlašćeni rad na asetima kulturnog  nasleđa;</w:t>
            </w:r>
          </w:p>
          <w:p w:rsidR="00B2709C" w:rsidRDefault="00B2709C" w:rsidP="008805BF">
            <w:pPr>
              <w:rPr>
                <w:lang w:eastAsia="ja-JP"/>
              </w:rPr>
            </w:pPr>
          </w:p>
          <w:p w:rsidR="00DD634D" w:rsidRPr="008805BF" w:rsidRDefault="00DD634D" w:rsidP="008805BF">
            <w:pPr>
              <w:rPr>
                <w:lang w:eastAsia="ja-JP"/>
              </w:rPr>
            </w:pPr>
          </w:p>
          <w:p w:rsidR="008805BF" w:rsidRDefault="008805BF" w:rsidP="008805BF">
            <w:pPr>
              <w:pStyle w:val="ListParagraph"/>
              <w:ind w:left="420"/>
              <w:jc w:val="both"/>
              <w:rPr>
                <w:sz w:val="24"/>
                <w:szCs w:val="24"/>
                <w:lang w:eastAsia="ja-JP"/>
              </w:rPr>
            </w:pPr>
            <w:r>
              <w:rPr>
                <w:sz w:val="24"/>
                <w:szCs w:val="24"/>
                <w:lang w:eastAsia="ja-JP"/>
              </w:rPr>
              <w:t xml:space="preserve">1.3.  </w:t>
            </w:r>
            <w:r w:rsidR="00B2709C" w:rsidRPr="00BB033E">
              <w:rPr>
                <w:sz w:val="24"/>
                <w:szCs w:val="24"/>
                <w:lang w:eastAsia="ja-JP"/>
              </w:rPr>
              <w:t>pr</w:t>
            </w:r>
            <w:r>
              <w:rPr>
                <w:sz w:val="24"/>
                <w:szCs w:val="24"/>
                <w:lang w:eastAsia="ja-JP"/>
              </w:rPr>
              <w:t>eduzima  konkretne  radnje  protiv</w:t>
            </w:r>
          </w:p>
          <w:p w:rsidR="00B2709C" w:rsidRPr="00BB033E" w:rsidRDefault="00B2709C" w:rsidP="008805BF">
            <w:pPr>
              <w:pStyle w:val="ListParagraph"/>
              <w:ind w:left="420"/>
              <w:jc w:val="both"/>
              <w:rPr>
                <w:sz w:val="24"/>
                <w:szCs w:val="24"/>
                <w:lang w:eastAsia="ja-JP"/>
              </w:rPr>
            </w:pPr>
            <w:r w:rsidRPr="00BB033E">
              <w:rPr>
                <w:sz w:val="24"/>
                <w:szCs w:val="24"/>
                <w:lang w:eastAsia="ja-JP"/>
              </w:rPr>
              <w:t>stranaka u slučaju neovlašćenih radova koji oštećuju asete kulturnog  nasleđa  i stara se da se postupcima definisanim sa zakonima na snazi,  isti vrate u prethodno stanje;</w:t>
            </w:r>
          </w:p>
          <w:p w:rsidR="008805BF" w:rsidRPr="00DD634D" w:rsidRDefault="008805BF" w:rsidP="00DD634D">
            <w:pPr>
              <w:rPr>
                <w:lang w:eastAsia="ja-JP"/>
              </w:rPr>
            </w:pPr>
          </w:p>
          <w:p w:rsidR="008805BF" w:rsidRPr="00BB033E" w:rsidRDefault="008805BF" w:rsidP="00BB033E">
            <w:pPr>
              <w:pStyle w:val="ListParagraph"/>
              <w:rPr>
                <w:sz w:val="24"/>
                <w:szCs w:val="24"/>
                <w:lang w:eastAsia="ja-JP"/>
              </w:rPr>
            </w:pPr>
          </w:p>
          <w:p w:rsidR="00DD634D" w:rsidRDefault="008805BF" w:rsidP="008805BF">
            <w:pPr>
              <w:pStyle w:val="ListParagraph"/>
              <w:ind w:left="420"/>
              <w:jc w:val="both"/>
              <w:rPr>
                <w:color w:val="000000" w:themeColor="text1"/>
                <w:sz w:val="24"/>
                <w:szCs w:val="24"/>
              </w:rPr>
            </w:pPr>
            <w:r>
              <w:rPr>
                <w:color w:val="000000" w:themeColor="text1"/>
                <w:sz w:val="24"/>
                <w:szCs w:val="24"/>
              </w:rPr>
              <w:t>1.4.</w:t>
            </w:r>
            <w:r w:rsidR="00DD634D">
              <w:rPr>
                <w:color w:val="000000" w:themeColor="text1"/>
                <w:sz w:val="24"/>
                <w:szCs w:val="24"/>
              </w:rPr>
              <w:t xml:space="preserve">  daje         preporuke            ministru,</w:t>
            </w:r>
          </w:p>
          <w:p w:rsidR="00B2709C" w:rsidRPr="00BB033E" w:rsidRDefault="00B2709C" w:rsidP="008805BF">
            <w:pPr>
              <w:pStyle w:val="ListParagraph"/>
              <w:ind w:left="420"/>
              <w:jc w:val="both"/>
              <w:rPr>
                <w:color w:val="000000" w:themeColor="text1"/>
                <w:sz w:val="24"/>
                <w:szCs w:val="24"/>
                <w:lang w:eastAsia="ja-JP"/>
              </w:rPr>
            </w:pPr>
            <w:r w:rsidRPr="00BB033E">
              <w:rPr>
                <w:color w:val="000000" w:themeColor="text1"/>
                <w:sz w:val="24"/>
                <w:szCs w:val="24"/>
              </w:rPr>
              <w:t xml:space="preserve">institucijama i drugim mehanizmima kulturnog nasleđa u funkciju izgradnje održivog sistema očuvanja, zaštite, </w:t>
            </w:r>
            <w:r w:rsidRPr="00BB033E">
              <w:rPr>
                <w:color w:val="000000" w:themeColor="text1"/>
                <w:sz w:val="24"/>
                <w:szCs w:val="24"/>
              </w:rPr>
              <w:lastRenderedPageBreak/>
              <w:t xml:space="preserve">restauracije i pravilne konzervacije atributinih vrednosti koje čine autentičnost i celovitost aseta kulturnog  nasleđa , kao i sprovođenje efikasne mere za sprečavanje i izbegavanje rizika od oštećenja ili njihovog gubitka; </w:t>
            </w:r>
          </w:p>
          <w:p w:rsidR="00B2709C" w:rsidRDefault="00B2709C" w:rsidP="00BB033E">
            <w:pPr>
              <w:pStyle w:val="ListParagraph"/>
              <w:rPr>
                <w:color w:val="000000" w:themeColor="text1"/>
                <w:sz w:val="24"/>
                <w:szCs w:val="24"/>
                <w:lang w:eastAsia="ja-JP"/>
              </w:rPr>
            </w:pPr>
          </w:p>
          <w:p w:rsidR="00DD634D" w:rsidRPr="00BB033E" w:rsidRDefault="00DD634D" w:rsidP="00BB033E">
            <w:pPr>
              <w:pStyle w:val="ListParagraph"/>
              <w:rPr>
                <w:color w:val="000000" w:themeColor="text1"/>
                <w:sz w:val="24"/>
                <w:szCs w:val="24"/>
                <w:lang w:eastAsia="ja-JP"/>
              </w:rPr>
            </w:pPr>
          </w:p>
          <w:p w:rsidR="00DD634D" w:rsidRDefault="00DD634D" w:rsidP="00DD634D">
            <w:pPr>
              <w:pStyle w:val="ListParagraph"/>
              <w:ind w:left="420"/>
              <w:jc w:val="both"/>
              <w:rPr>
                <w:color w:val="000000" w:themeColor="text1"/>
                <w:sz w:val="24"/>
                <w:szCs w:val="24"/>
                <w:lang w:eastAsia="ja-JP"/>
              </w:rPr>
            </w:pPr>
            <w:r>
              <w:rPr>
                <w:color w:val="000000" w:themeColor="text1"/>
                <w:sz w:val="24"/>
                <w:szCs w:val="24"/>
                <w:lang w:eastAsia="ja-JP"/>
              </w:rPr>
              <w:t xml:space="preserve">1.5.  </w:t>
            </w:r>
            <w:r w:rsidR="00B2709C" w:rsidRPr="00BB033E">
              <w:rPr>
                <w:color w:val="000000" w:themeColor="text1"/>
                <w:sz w:val="24"/>
                <w:szCs w:val="24"/>
                <w:lang w:eastAsia="ja-JP"/>
              </w:rPr>
              <w:t>i</w:t>
            </w:r>
            <w:r>
              <w:rPr>
                <w:color w:val="000000" w:themeColor="text1"/>
                <w:sz w:val="24"/>
                <w:szCs w:val="24"/>
                <w:lang w:eastAsia="ja-JP"/>
              </w:rPr>
              <w:t>nicira      prekršajne      postupke    i</w:t>
            </w:r>
          </w:p>
          <w:p w:rsidR="00B2709C" w:rsidRPr="00BB033E" w:rsidRDefault="00B2709C" w:rsidP="00DD634D">
            <w:pPr>
              <w:pStyle w:val="ListParagraph"/>
              <w:ind w:left="420"/>
              <w:jc w:val="both"/>
              <w:rPr>
                <w:color w:val="000000" w:themeColor="text1"/>
                <w:sz w:val="24"/>
                <w:szCs w:val="24"/>
                <w:lang w:eastAsia="ja-JP"/>
              </w:rPr>
            </w:pPr>
            <w:r w:rsidRPr="00BB033E">
              <w:rPr>
                <w:color w:val="000000" w:themeColor="text1"/>
                <w:sz w:val="24"/>
                <w:szCs w:val="24"/>
                <w:lang w:eastAsia="ja-JP"/>
              </w:rPr>
              <w:t>krivične postupke  protiv fizičkih i pravnih lica koja su oštetila ili uništila asete  kulturnog  nasleđa;</w:t>
            </w:r>
          </w:p>
          <w:p w:rsidR="00B2709C" w:rsidRPr="00BB033E" w:rsidRDefault="00B2709C" w:rsidP="00BB033E">
            <w:pPr>
              <w:pStyle w:val="ListParagraph"/>
              <w:rPr>
                <w:color w:val="000000" w:themeColor="text1"/>
                <w:sz w:val="24"/>
                <w:szCs w:val="24"/>
                <w:lang w:eastAsia="ja-JP"/>
              </w:rPr>
            </w:pPr>
          </w:p>
          <w:p w:rsidR="00DD634D" w:rsidRDefault="00DD634D" w:rsidP="00DD634D">
            <w:pPr>
              <w:pStyle w:val="ListParagraph"/>
              <w:ind w:left="420"/>
              <w:jc w:val="both"/>
              <w:rPr>
                <w:sz w:val="24"/>
                <w:szCs w:val="24"/>
                <w:lang w:eastAsia="ja-JP"/>
              </w:rPr>
            </w:pPr>
            <w:r>
              <w:rPr>
                <w:sz w:val="24"/>
                <w:szCs w:val="24"/>
                <w:lang w:eastAsia="ja-JP"/>
              </w:rPr>
              <w:t xml:space="preserve">1.6.  </w:t>
            </w:r>
            <w:r w:rsidR="00B2709C" w:rsidRPr="00BB033E">
              <w:rPr>
                <w:sz w:val="24"/>
                <w:szCs w:val="24"/>
                <w:lang w:eastAsia="ja-JP"/>
              </w:rPr>
              <w:t>r</w:t>
            </w:r>
            <w:r>
              <w:rPr>
                <w:sz w:val="24"/>
                <w:szCs w:val="24"/>
                <w:lang w:eastAsia="ja-JP"/>
              </w:rPr>
              <w:t>eaguje    u   vezi  sa  intervencijama</w:t>
            </w:r>
          </w:p>
          <w:p w:rsidR="00B2709C" w:rsidRPr="00BB033E" w:rsidRDefault="00B2709C" w:rsidP="00DD634D">
            <w:pPr>
              <w:pStyle w:val="ListParagraph"/>
              <w:ind w:left="420"/>
              <w:jc w:val="both"/>
              <w:rPr>
                <w:sz w:val="24"/>
                <w:szCs w:val="24"/>
                <w:lang w:eastAsia="ja-JP"/>
              </w:rPr>
            </w:pPr>
            <w:r w:rsidRPr="00BB033E">
              <w:rPr>
                <w:sz w:val="24"/>
                <w:szCs w:val="24"/>
                <w:lang w:eastAsia="ja-JP"/>
              </w:rPr>
              <w:t>(</w:t>
            </w:r>
            <w:proofErr w:type="gramStart"/>
            <w:r w:rsidRPr="00BB033E">
              <w:rPr>
                <w:sz w:val="24"/>
                <w:szCs w:val="24"/>
                <w:lang w:eastAsia="ja-JP"/>
              </w:rPr>
              <w:t>konzervacija</w:t>
            </w:r>
            <w:proofErr w:type="gramEnd"/>
            <w:r w:rsidRPr="00BB033E">
              <w:rPr>
                <w:sz w:val="24"/>
                <w:szCs w:val="24"/>
                <w:lang w:eastAsia="ja-JP"/>
              </w:rPr>
              <w:t>, restauracija, arheološka iskopavanja, promena ili eksploatacija ili bilo koje druge radnje) za koja ne postoji dozvola/odobrenje nadležnih organa kulturnog  nasleđa.</w:t>
            </w:r>
          </w:p>
          <w:p w:rsidR="00DD634D" w:rsidRPr="00BB033E" w:rsidRDefault="00DD634D" w:rsidP="00BB033E">
            <w:pPr>
              <w:jc w:val="both"/>
              <w:rPr>
                <w:b/>
                <w:sz w:val="24"/>
                <w:szCs w:val="24"/>
              </w:rPr>
            </w:pPr>
          </w:p>
          <w:p w:rsidR="00B2709C" w:rsidRPr="00BB033E" w:rsidRDefault="00B2709C" w:rsidP="00BB033E">
            <w:pPr>
              <w:jc w:val="both"/>
              <w:rPr>
                <w:b/>
                <w:sz w:val="24"/>
                <w:szCs w:val="24"/>
              </w:rPr>
            </w:pPr>
          </w:p>
          <w:p w:rsidR="00B2709C" w:rsidRPr="00BB033E" w:rsidRDefault="00B2709C" w:rsidP="00BB033E">
            <w:pPr>
              <w:jc w:val="center"/>
              <w:rPr>
                <w:b/>
                <w:sz w:val="24"/>
                <w:szCs w:val="24"/>
              </w:rPr>
            </w:pPr>
            <w:r w:rsidRPr="00BB033E">
              <w:rPr>
                <w:b/>
                <w:sz w:val="24"/>
                <w:szCs w:val="24"/>
              </w:rPr>
              <w:t>Član 6</w:t>
            </w:r>
          </w:p>
          <w:p w:rsidR="00B2709C" w:rsidRPr="00BB033E" w:rsidRDefault="00B2709C" w:rsidP="00BB033E">
            <w:pPr>
              <w:jc w:val="center"/>
              <w:rPr>
                <w:b/>
                <w:sz w:val="24"/>
                <w:szCs w:val="24"/>
              </w:rPr>
            </w:pPr>
            <w:r w:rsidRPr="00BB033E">
              <w:rPr>
                <w:b/>
                <w:sz w:val="24"/>
                <w:szCs w:val="24"/>
              </w:rPr>
              <w:t>Postupci i radnje Inspektorata u oblastima zaštite aseta</w:t>
            </w:r>
          </w:p>
          <w:p w:rsidR="00B2709C" w:rsidRPr="00BB033E" w:rsidRDefault="00B2709C" w:rsidP="00BB033E">
            <w:pPr>
              <w:jc w:val="center"/>
              <w:rPr>
                <w:b/>
                <w:sz w:val="24"/>
                <w:szCs w:val="24"/>
              </w:rPr>
            </w:pPr>
          </w:p>
          <w:p w:rsidR="00B2709C" w:rsidRPr="00BB033E" w:rsidRDefault="00B2709C" w:rsidP="00BB033E">
            <w:pPr>
              <w:jc w:val="both"/>
              <w:rPr>
                <w:sz w:val="24"/>
                <w:szCs w:val="24"/>
              </w:rPr>
            </w:pPr>
            <w:r w:rsidRPr="00BB033E">
              <w:rPr>
                <w:sz w:val="24"/>
                <w:szCs w:val="24"/>
              </w:rPr>
              <w:t xml:space="preserve">1. U pogledu odredaba Zakona o kulturnom nasleđu koje definišu i regulišu sadržaj teritorije na granici perimetra prostora aseta pod zaštitom i granice zaštićene zone oko njega, Inspektorat, u okviru svojih ovlašćenja za procenu uslova i stanja očuvanja autentičnosti i integriteta aseta kulturnog  </w:t>
            </w:r>
            <w:r w:rsidRPr="00BB033E">
              <w:rPr>
                <w:sz w:val="24"/>
                <w:szCs w:val="24"/>
              </w:rPr>
              <w:lastRenderedPageBreak/>
              <w:t>nasleđa, preduzima odgovarajuće mere u skladu sa zakonom i ovom Uredbom, tako da restauracija, adaptacija, izgradnja i druge aktivnosti unutar perimetra aseta pod zaštitom i zaštićene zone  oko njega ne narušavaju atributivne vrednosti koje čine autentičnost i integritet aseta kulturnog nasleđa.</w:t>
            </w:r>
          </w:p>
          <w:p w:rsidR="00B2709C" w:rsidRPr="00BB033E" w:rsidRDefault="00B2709C" w:rsidP="00BB033E">
            <w:pPr>
              <w:jc w:val="both"/>
              <w:rPr>
                <w:sz w:val="24"/>
                <w:szCs w:val="24"/>
              </w:rPr>
            </w:pPr>
          </w:p>
          <w:p w:rsidR="00B2709C" w:rsidRDefault="00B2709C" w:rsidP="00BB033E">
            <w:pPr>
              <w:jc w:val="both"/>
              <w:rPr>
                <w:sz w:val="24"/>
                <w:szCs w:val="24"/>
              </w:rPr>
            </w:pPr>
          </w:p>
          <w:p w:rsidR="00936481" w:rsidRPr="00BB033E" w:rsidRDefault="00936481" w:rsidP="00BB033E">
            <w:pPr>
              <w:jc w:val="both"/>
              <w:rPr>
                <w:sz w:val="24"/>
                <w:szCs w:val="24"/>
              </w:rPr>
            </w:pPr>
          </w:p>
          <w:p w:rsidR="00B2709C" w:rsidRPr="00BB033E" w:rsidRDefault="00B2709C" w:rsidP="00BB033E">
            <w:pPr>
              <w:jc w:val="both"/>
              <w:rPr>
                <w:sz w:val="24"/>
                <w:szCs w:val="24"/>
              </w:rPr>
            </w:pPr>
            <w:r w:rsidRPr="00BB033E">
              <w:rPr>
                <w:sz w:val="24"/>
                <w:szCs w:val="24"/>
              </w:rPr>
              <w:t xml:space="preserve">2. Osnova postupanja Inspektorata iz stava jedan (1) ovog člana je administrativni akt ili drugi realni akt kojim </w:t>
            </w:r>
            <w:proofErr w:type="gramStart"/>
            <w:r w:rsidRPr="00BB033E">
              <w:rPr>
                <w:sz w:val="24"/>
                <w:szCs w:val="24"/>
              </w:rPr>
              <w:t>se  dokumentuje</w:t>
            </w:r>
            <w:proofErr w:type="gramEnd"/>
            <w:r w:rsidRPr="00BB033E">
              <w:rPr>
                <w:sz w:val="24"/>
                <w:szCs w:val="24"/>
              </w:rPr>
              <w:t xml:space="preserve"> poveravanje uslova i kriterijuma za plan intervencije, pregled i odobravanje plana i dozvole za rad izdatih od strane nadležnog tela za kulturno nasleđe, kako je definisano Zakonom o kulturnom nasleđu i podzakonskim aktima za sprovođenje ovog zakona. </w:t>
            </w:r>
          </w:p>
          <w:p w:rsidR="00B2709C" w:rsidRDefault="00B2709C" w:rsidP="00BB033E">
            <w:pPr>
              <w:jc w:val="both"/>
              <w:rPr>
                <w:sz w:val="24"/>
                <w:szCs w:val="24"/>
              </w:rPr>
            </w:pPr>
          </w:p>
          <w:p w:rsidR="005D02A1" w:rsidRPr="00BB033E" w:rsidRDefault="005D02A1" w:rsidP="00BB033E">
            <w:pPr>
              <w:jc w:val="both"/>
              <w:rPr>
                <w:sz w:val="24"/>
                <w:szCs w:val="24"/>
              </w:rPr>
            </w:pPr>
          </w:p>
          <w:p w:rsidR="00B2709C" w:rsidRPr="00BB033E" w:rsidRDefault="00B2709C" w:rsidP="00BB033E">
            <w:pPr>
              <w:jc w:val="both"/>
              <w:rPr>
                <w:sz w:val="24"/>
                <w:szCs w:val="24"/>
              </w:rPr>
            </w:pPr>
            <w:r w:rsidRPr="00BB033E">
              <w:rPr>
                <w:sz w:val="24"/>
                <w:szCs w:val="24"/>
              </w:rPr>
              <w:t xml:space="preserve">3. Inspekcija i relevantne radnje u vezi sa drugim dešavanjima ili aktivnostima na teritoriji perimetra područja aseta pod zaštitom i granice zaštićene zone, vrši se uz učešće, saradnju i zvanične preporuke profesionalnog službenika odgovornog za nadgledanje sprovođenja relevantnog akta kao u </w:t>
            </w:r>
            <w:proofErr w:type="gramStart"/>
            <w:r w:rsidRPr="00BB033E">
              <w:rPr>
                <w:sz w:val="24"/>
                <w:szCs w:val="24"/>
              </w:rPr>
              <w:t>stavom  dva</w:t>
            </w:r>
            <w:proofErr w:type="gramEnd"/>
            <w:r w:rsidRPr="00BB033E">
              <w:rPr>
                <w:sz w:val="24"/>
                <w:szCs w:val="24"/>
              </w:rPr>
              <w:t xml:space="preserve"> (2) ovog člana, imenovanog od nadležnog tela, kako je </w:t>
            </w:r>
            <w:r w:rsidRPr="00BB033E">
              <w:rPr>
                <w:sz w:val="24"/>
                <w:szCs w:val="24"/>
              </w:rPr>
              <w:lastRenderedPageBreak/>
              <w:t xml:space="preserve">definisano Zakonom za kulturno nasleđe i podzakonskim aktima za sprovođenje ovog zakona. </w:t>
            </w:r>
          </w:p>
          <w:p w:rsidR="0033210C" w:rsidRPr="00BB033E" w:rsidRDefault="0033210C" w:rsidP="00BB033E">
            <w:pPr>
              <w:jc w:val="both"/>
              <w:rPr>
                <w:sz w:val="24"/>
                <w:szCs w:val="24"/>
              </w:rPr>
            </w:pPr>
          </w:p>
          <w:p w:rsidR="00936481" w:rsidRDefault="00B2709C" w:rsidP="00BB033E">
            <w:pPr>
              <w:jc w:val="both"/>
              <w:rPr>
                <w:sz w:val="24"/>
                <w:szCs w:val="24"/>
              </w:rPr>
            </w:pPr>
            <w:r w:rsidRPr="00BB033E">
              <w:rPr>
                <w:sz w:val="24"/>
                <w:szCs w:val="24"/>
              </w:rPr>
              <w:t xml:space="preserve">4. </w:t>
            </w:r>
            <w:r w:rsidR="00936481">
              <w:rPr>
                <w:sz w:val="24"/>
                <w:szCs w:val="24"/>
              </w:rPr>
              <w:t xml:space="preserve"> </w:t>
            </w:r>
            <w:r w:rsidRPr="00BB033E">
              <w:rPr>
                <w:sz w:val="24"/>
                <w:szCs w:val="24"/>
              </w:rPr>
              <w:t>Postupc</w:t>
            </w:r>
            <w:r w:rsidR="00936481">
              <w:rPr>
                <w:sz w:val="24"/>
                <w:szCs w:val="24"/>
              </w:rPr>
              <w:t>i   inspekcije  I   konkretne   akcije</w:t>
            </w:r>
          </w:p>
          <w:p w:rsidR="00B2709C" w:rsidRPr="00BB033E" w:rsidRDefault="00B2709C" w:rsidP="00BB033E">
            <w:pPr>
              <w:jc w:val="both"/>
              <w:rPr>
                <w:sz w:val="24"/>
                <w:szCs w:val="24"/>
              </w:rPr>
            </w:pPr>
            <w:r w:rsidRPr="00BB033E">
              <w:rPr>
                <w:sz w:val="24"/>
                <w:szCs w:val="24"/>
              </w:rPr>
              <w:t xml:space="preserve">Inspektorata, na teritoriji perimetra područja aseta pod zaštitom i granice zaštićene zone, su sledeći: </w:t>
            </w:r>
          </w:p>
          <w:p w:rsidR="00B2709C" w:rsidRPr="00BB033E" w:rsidRDefault="00B2709C" w:rsidP="00BB033E">
            <w:pPr>
              <w:jc w:val="both"/>
              <w:rPr>
                <w:sz w:val="24"/>
                <w:szCs w:val="24"/>
              </w:rPr>
            </w:pPr>
          </w:p>
          <w:p w:rsidR="00936481" w:rsidRDefault="00936481" w:rsidP="00936481">
            <w:pPr>
              <w:ind w:left="246"/>
              <w:jc w:val="both"/>
              <w:rPr>
                <w:sz w:val="24"/>
                <w:szCs w:val="24"/>
              </w:rPr>
            </w:pPr>
            <w:r>
              <w:rPr>
                <w:sz w:val="24"/>
                <w:szCs w:val="24"/>
              </w:rPr>
              <w:t xml:space="preserve"> </w:t>
            </w:r>
            <w:r w:rsidR="00B2709C" w:rsidRPr="00BB033E">
              <w:rPr>
                <w:sz w:val="24"/>
                <w:szCs w:val="24"/>
              </w:rPr>
              <w:t xml:space="preserve">4.1. </w:t>
            </w:r>
            <w:r>
              <w:rPr>
                <w:sz w:val="24"/>
                <w:szCs w:val="24"/>
              </w:rPr>
              <w:t xml:space="preserve"> </w:t>
            </w:r>
            <w:r w:rsidR="00B2709C" w:rsidRPr="00BB033E">
              <w:rPr>
                <w:sz w:val="24"/>
                <w:szCs w:val="24"/>
              </w:rPr>
              <w:t xml:space="preserve">U </w:t>
            </w:r>
            <w:r>
              <w:rPr>
                <w:sz w:val="24"/>
                <w:szCs w:val="24"/>
              </w:rPr>
              <w:t xml:space="preserve">  </w:t>
            </w:r>
            <w:r w:rsidR="00B2709C" w:rsidRPr="00BB033E">
              <w:rPr>
                <w:sz w:val="24"/>
                <w:szCs w:val="24"/>
              </w:rPr>
              <w:t>sluč</w:t>
            </w:r>
            <w:r>
              <w:rPr>
                <w:sz w:val="24"/>
                <w:szCs w:val="24"/>
              </w:rPr>
              <w:t>ajevima kada se proceni da su</w:t>
            </w:r>
          </w:p>
          <w:p w:rsidR="00B2709C" w:rsidRDefault="00B2709C" w:rsidP="00CD44F4">
            <w:pPr>
              <w:ind w:left="246"/>
              <w:jc w:val="both"/>
              <w:rPr>
                <w:sz w:val="24"/>
                <w:szCs w:val="24"/>
              </w:rPr>
            </w:pPr>
            <w:r w:rsidRPr="00BB033E">
              <w:rPr>
                <w:sz w:val="24"/>
                <w:szCs w:val="24"/>
              </w:rPr>
              <w:t xml:space="preserve">druga dešavanja i aktivnosti na teritoriji perimetra područja aseta pod zaštitom i zaštićene zone oko njega, kako je definisano u ovom članu, premašili uslove, kriterijume u odobrenom planu ili druga ograničenja navedena u ovoj dozvoli od strane nadležnog tela, nakon prijema obaveštenja od nadležnog tela ili službenog lica odgovornog za nadzor nad sprovođenjem plana i radne dozvole, nadležno telo koji je postupio uz saglasnost obaveštava Inspekciju o učinjenim prekoračenjima i prilaže potrebnu dokumentaciju za konkretan slučaj; </w:t>
            </w:r>
          </w:p>
          <w:p w:rsidR="00CD44F4" w:rsidRDefault="00CD44F4" w:rsidP="00CD44F4">
            <w:pPr>
              <w:ind w:left="246"/>
              <w:jc w:val="both"/>
              <w:rPr>
                <w:sz w:val="24"/>
                <w:szCs w:val="24"/>
              </w:rPr>
            </w:pPr>
          </w:p>
          <w:p w:rsidR="00CD44F4" w:rsidRPr="00BB033E" w:rsidRDefault="00CD44F4" w:rsidP="00CD44F4">
            <w:pPr>
              <w:ind w:left="246"/>
              <w:jc w:val="both"/>
              <w:rPr>
                <w:sz w:val="24"/>
                <w:szCs w:val="24"/>
              </w:rPr>
            </w:pPr>
          </w:p>
          <w:p w:rsidR="00936481" w:rsidRDefault="00B2709C" w:rsidP="00936481">
            <w:pPr>
              <w:ind w:left="246"/>
              <w:jc w:val="both"/>
              <w:rPr>
                <w:sz w:val="24"/>
                <w:szCs w:val="24"/>
              </w:rPr>
            </w:pPr>
            <w:r w:rsidRPr="00BB033E">
              <w:rPr>
                <w:sz w:val="24"/>
                <w:szCs w:val="24"/>
              </w:rPr>
              <w:t xml:space="preserve">4.2. </w:t>
            </w:r>
            <w:r w:rsidR="00936481">
              <w:rPr>
                <w:sz w:val="24"/>
                <w:szCs w:val="24"/>
              </w:rPr>
              <w:t xml:space="preserve"> </w:t>
            </w:r>
            <w:r w:rsidRPr="00BB033E">
              <w:rPr>
                <w:sz w:val="24"/>
                <w:szCs w:val="24"/>
              </w:rPr>
              <w:t>I</w:t>
            </w:r>
            <w:r w:rsidR="00936481">
              <w:rPr>
                <w:sz w:val="24"/>
                <w:szCs w:val="24"/>
              </w:rPr>
              <w:t>nspektorat   se     obraća   opštinskom</w:t>
            </w:r>
          </w:p>
          <w:p w:rsidR="00B2709C" w:rsidRPr="00BB033E" w:rsidRDefault="00B2709C" w:rsidP="00936481">
            <w:pPr>
              <w:ind w:left="246"/>
              <w:jc w:val="both"/>
              <w:rPr>
                <w:sz w:val="24"/>
                <w:szCs w:val="24"/>
              </w:rPr>
            </w:pPr>
            <w:r w:rsidRPr="00BB033E">
              <w:rPr>
                <w:sz w:val="24"/>
                <w:szCs w:val="24"/>
              </w:rPr>
              <w:t>organu nadležnom za nadzor građevinskih dozvola posebnim spisom sa detaljnim objašnjenjima, uključujući obrazloženje na pravnom osnovu koje obavezuje lok</w:t>
            </w:r>
            <w:r w:rsidR="009F0C09">
              <w:rPr>
                <w:sz w:val="24"/>
                <w:szCs w:val="24"/>
              </w:rPr>
              <w:t>alnu vlast na konkretne radnje;</w:t>
            </w:r>
          </w:p>
          <w:p w:rsidR="00B2709C" w:rsidRPr="00BB033E" w:rsidRDefault="00B2709C" w:rsidP="00936481">
            <w:pPr>
              <w:ind w:left="246"/>
              <w:jc w:val="both"/>
              <w:rPr>
                <w:sz w:val="24"/>
                <w:szCs w:val="24"/>
              </w:rPr>
            </w:pPr>
          </w:p>
          <w:p w:rsidR="0033210C" w:rsidRPr="00BB033E" w:rsidRDefault="0033210C" w:rsidP="00CD44F4">
            <w:pPr>
              <w:jc w:val="both"/>
              <w:rPr>
                <w:sz w:val="24"/>
                <w:szCs w:val="24"/>
              </w:rPr>
            </w:pPr>
          </w:p>
          <w:p w:rsidR="00B2709C" w:rsidRPr="00BB033E" w:rsidRDefault="00B2709C" w:rsidP="00936481">
            <w:pPr>
              <w:ind w:left="246"/>
              <w:jc w:val="both"/>
              <w:rPr>
                <w:sz w:val="24"/>
                <w:szCs w:val="24"/>
              </w:rPr>
            </w:pPr>
            <w:r w:rsidRPr="00BB033E">
              <w:rPr>
                <w:sz w:val="24"/>
                <w:szCs w:val="24"/>
              </w:rPr>
              <w:t xml:space="preserve">4.3. Nakon obaveštenja sa sveobuhvatnim objašnjenjima, kao u podstavu 4.2 ovog stava, odnosno člana, kada Inspektorat utvrdi da nadležno lokalno telo nije obezbedio sprovođenje administrativnih akata za odobravanje građevinske dozvole, Inspektorat će preduzeti pravne radnje za pokretanje prekršajnog i/ili krivični postupka.  </w:t>
            </w:r>
          </w:p>
          <w:p w:rsidR="00B2709C" w:rsidRPr="00BB033E" w:rsidRDefault="00B2709C" w:rsidP="00BB033E">
            <w:pPr>
              <w:jc w:val="both"/>
              <w:rPr>
                <w:sz w:val="24"/>
                <w:szCs w:val="24"/>
              </w:rPr>
            </w:pPr>
          </w:p>
          <w:p w:rsidR="00B2709C" w:rsidRPr="00BB033E" w:rsidRDefault="00B2709C" w:rsidP="00BB033E">
            <w:pPr>
              <w:jc w:val="both"/>
              <w:rPr>
                <w:sz w:val="24"/>
                <w:szCs w:val="24"/>
              </w:rPr>
            </w:pPr>
          </w:p>
          <w:p w:rsidR="00B2709C" w:rsidRPr="00BB033E" w:rsidRDefault="00B2709C" w:rsidP="00BB033E">
            <w:pPr>
              <w:jc w:val="both"/>
              <w:rPr>
                <w:sz w:val="24"/>
                <w:szCs w:val="24"/>
              </w:rPr>
            </w:pPr>
            <w:r w:rsidRPr="00BB033E">
              <w:rPr>
                <w:sz w:val="24"/>
                <w:szCs w:val="24"/>
              </w:rPr>
              <w:t>5. U bilo kojoj fazi inspekcijskog postupka, Inspektorat ima pravo da zatraži asistenciju i relevantne informacije u pisanom ili usmenom obliku, za sve radnje, propuste, komunikacije ili bilo koje drugo službeno pismo nadležnog organa za kulturno nasleđe vezano za slučaj.</w:t>
            </w:r>
          </w:p>
          <w:p w:rsidR="00936481" w:rsidRDefault="00936481" w:rsidP="00BB033E">
            <w:pPr>
              <w:jc w:val="center"/>
              <w:rPr>
                <w:b/>
                <w:sz w:val="24"/>
                <w:szCs w:val="24"/>
              </w:rPr>
            </w:pPr>
          </w:p>
          <w:p w:rsidR="00936481" w:rsidRDefault="00936481" w:rsidP="00BB033E">
            <w:pPr>
              <w:jc w:val="center"/>
              <w:rPr>
                <w:b/>
                <w:sz w:val="24"/>
                <w:szCs w:val="24"/>
              </w:rPr>
            </w:pPr>
          </w:p>
          <w:p w:rsidR="00B2709C" w:rsidRPr="00BB033E" w:rsidRDefault="00B2709C" w:rsidP="00BB033E">
            <w:pPr>
              <w:jc w:val="center"/>
              <w:rPr>
                <w:b/>
                <w:sz w:val="24"/>
                <w:szCs w:val="24"/>
              </w:rPr>
            </w:pPr>
            <w:r w:rsidRPr="00BB033E">
              <w:rPr>
                <w:b/>
                <w:sz w:val="24"/>
                <w:szCs w:val="24"/>
              </w:rPr>
              <w:t xml:space="preserve"> </w:t>
            </w:r>
          </w:p>
          <w:p w:rsidR="00B2709C" w:rsidRPr="00BB033E" w:rsidRDefault="00B2709C" w:rsidP="00BB033E">
            <w:pPr>
              <w:jc w:val="center"/>
              <w:rPr>
                <w:b/>
                <w:sz w:val="24"/>
                <w:szCs w:val="24"/>
              </w:rPr>
            </w:pPr>
            <w:r w:rsidRPr="00BB033E">
              <w:rPr>
                <w:b/>
                <w:sz w:val="24"/>
                <w:szCs w:val="24"/>
              </w:rPr>
              <w:t>Član 7</w:t>
            </w:r>
          </w:p>
          <w:p w:rsidR="00B2709C" w:rsidRPr="00BB033E" w:rsidRDefault="00B2709C" w:rsidP="00BB033E">
            <w:pPr>
              <w:jc w:val="center"/>
              <w:rPr>
                <w:b/>
                <w:sz w:val="24"/>
                <w:szCs w:val="24"/>
              </w:rPr>
            </w:pPr>
            <w:r w:rsidRPr="00BB033E">
              <w:rPr>
                <w:b/>
                <w:sz w:val="24"/>
                <w:szCs w:val="24"/>
              </w:rPr>
              <w:t>Vrste inspekcije</w:t>
            </w:r>
          </w:p>
          <w:p w:rsidR="00B2709C" w:rsidRPr="00BB033E" w:rsidRDefault="00B2709C" w:rsidP="00BB033E">
            <w:pPr>
              <w:jc w:val="both"/>
              <w:rPr>
                <w:sz w:val="24"/>
                <w:szCs w:val="24"/>
              </w:rPr>
            </w:pPr>
          </w:p>
          <w:p w:rsidR="008C2144" w:rsidRDefault="00B2709C" w:rsidP="00BB033E">
            <w:pPr>
              <w:jc w:val="both"/>
              <w:rPr>
                <w:sz w:val="24"/>
                <w:szCs w:val="24"/>
              </w:rPr>
            </w:pPr>
            <w:r w:rsidRPr="00BB033E">
              <w:rPr>
                <w:sz w:val="24"/>
                <w:szCs w:val="24"/>
              </w:rPr>
              <w:t>1.</w:t>
            </w:r>
            <w:r w:rsidR="008C2144">
              <w:rPr>
                <w:sz w:val="24"/>
                <w:szCs w:val="24"/>
              </w:rPr>
              <w:t xml:space="preserve"> </w:t>
            </w:r>
            <w:r w:rsidRPr="00BB033E">
              <w:rPr>
                <w:sz w:val="24"/>
                <w:szCs w:val="24"/>
              </w:rPr>
              <w:t xml:space="preserve"> Inspektorat</w:t>
            </w:r>
            <w:r w:rsidR="008C2144">
              <w:rPr>
                <w:sz w:val="24"/>
                <w:szCs w:val="24"/>
              </w:rPr>
              <w:t xml:space="preserve"> vrši</w:t>
            </w:r>
            <w:r w:rsidR="008E72A7">
              <w:rPr>
                <w:sz w:val="24"/>
                <w:szCs w:val="24"/>
              </w:rPr>
              <w:t xml:space="preserve"> </w:t>
            </w:r>
            <w:r w:rsidR="008C2144">
              <w:rPr>
                <w:sz w:val="24"/>
                <w:szCs w:val="24"/>
              </w:rPr>
              <w:t xml:space="preserve"> inspekcije </w:t>
            </w:r>
            <w:r w:rsidR="008E72A7">
              <w:rPr>
                <w:sz w:val="24"/>
                <w:szCs w:val="24"/>
              </w:rPr>
              <w:t xml:space="preserve"> </w:t>
            </w:r>
            <w:r w:rsidR="008C2144">
              <w:rPr>
                <w:sz w:val="24"/>
                <w:szCs w:val="24"/>
              </w:rPr>
              <w:t>na dva načina,</w:t>
            </w:r>
          </w:p>
          <w:p w:rsidR="00B2709C" w:rsidRPr="00BB033E" w:rsidRDefault="00B2709C" w:rsidP="00BB033E">
            <w:pPr>
              <w:jc w:val="both"/>
              <w:rPr>
                <w:sz w:val="24"/>
                <w:szCs w:val="24"/>
              </w:rPr>
            </w:pPr>
            <w:r w:rsidRPr="00BB033E">
              <w:rPr>
                <w:sz w:val="24"/>
                <w:szCs w:val="24"/>
              </w:rPr>
              <w:t>kao:</w:t>
            </w:r>
          </w:p>
          <w:p w:rsidR="00B2709C" w:rsidRPr="00BB033E" w:rsidRDefault="00B2709C" w:rsidP="00BB033E">
            <w:pPr>
              <w:jc w:val="both"/>
              <w:rPr>
                <w:sz w:val="24"/>
                <w:szCs w:val="24"/>
              </w:rPr>
            </w:pPr>
          </w:p>
          <w:p w:rsidR="00B2709C" w:rsidRPr="008E72A7" w:rsidRDefault="008E72A7" w:rsidP="008E72A7">
            <w:pPr>
              <w:jc w:val="both"/>
            </w:pPr>
            <w:r>
              <w:t xml:space="preserve">     1.1.  </w:t>
            </w:r>
            <w:r w:rsidR="00B2709C" w:rsidRPr="008E72A7">
              <w:t>redovna inspekcija; i</w:t>
            </w:r>
          </w:p>
          <w:p w:rsidR="00B2709C" w:rsidRDefault="008E72A7" w:rsidP="00BB033E">
            <w:pPr>
              <w:jc w:val="both"/>
            </w:pPr>
            <w:r>
              <w:t xml:space="preserve">     1.2</w:t>
            </w:r>
            <w:proofErr w:type="gramStart"/>
            <w:r>
              <w:t xml:space="preserve">.  </w:t>
            </w:r>
            <w:r w:rsidR="00B2709C" w:rsidRPr="008E72A7">
              <w:t>vanredna</w:t>
            </w:r>
            <w:proofErr w:type="gramEnd"/>
            <w:r w:rsidR="00B2709C" w:rsidRPr="008E72A7">
              <w:t xml:space="preserve"> inspekcija.  </w:t>
            </w:r>
          </w:p>
          <w:p w:rsidR="009F0C09" w:rsidRPr="008E72A7" w:rsidRDefault="009F0C09" w:rsidP="00BB033E">
            <w:pPr>
              <w:jc w:val="both"/>
            </w:pPr>
          </w:p>
          <w:p w:rsidR="008E72A7" w:rsidRDefault="00B2709C" w:rsidP="00BB033E">
            <w:pPr>
              <w:jc w:val="both"/>
              <w:rPr>
                <w:sz w:val="24"/>
                <w:szCs w:val="24"/>
              </w:rPr>
            </w:pPr>
            <w:r w:rsidRPr="00BB033E">
              <w:rPr>
                <w:sz w:val="24"/>
                <w:szCs w:val="24"/>
              </w:rPr>
              <w:lastRenderedPageBreak/>
              <w:t>2.</w:t>
            </w:r>
            <w:r w:rsidR="008E72A7">
              <w:rPr>
                <w:sz w:val="24"/>
                <w:szCs w:val="24"/>
              </w:rPr>
              <w:t xml:space="preserve"> </w:t>
            </w:r>
            <w:r w:rsidRPr="00BB033E">
              <w:rPr>
                <w:sz w:val="24"/>
                <w:szCs w:val="24"/>
              </w:rPr>
              <w:t xml:space="preserve"> R</w:t>
            </w:r>
            <w:r w:rsidR="008E72A7">
              <w:rPr>
                <w:sz w:val="24"/>
                <w:szCs w:val="24"/>
              </w:rPr>
              <w:t>edovnim     inspekcijskim       postupkom</w:t>
            </w:r>
          </w:p>
          <w:p w:rsidR="00B2709C" w:rsidRPr="00BB033E" w:rsidRDefault="00B2709C" w:rsidP="00BB033E">
            <w:pPr>
              <w:jc w:val="both"/>
              <w:rPr>
                <w:sz w:val="24"/>
                <w:szCs w:val="24"/>
              </w:rPr>
            </w:pPr>
            <w:proofErr w:type="gramStart"/>
            <w:r w:rsidRPr="00BB033E">
              <w:rPr>
                <w:sz w:val="24"/>
                <w:szCs w:val="24"/>
              </w:rPr>
              <w:t>smatra</w:t>
            </w:r>
            <w:proofErr w:type="gramEnd"/>
            <w:r w:rsidRPr="00BB033E">
              <w:rPr>
                <w:sz w:val="24"/>
                <w:szCs w:val="24"/>
              </w:rPr>
              <w:t xml:space="preserve"> se postupak koji započinje na osnovu obaveštenja ili zahteva institucija, fizičkog i pravnog lica koje ima prava i obaveze prema asetima kulturnog nasleđa  i drugi mehanizmi u oblasti kulturnog nasleđa za preduzimanje mera od strane Inspektorata</w:t>
            </w:r>
            <w:r w:rsidR="009F0C09">
              <w:rPr>
                <w:sz w:val="24"/>
                <w:szCs w:val="24"/>
              </w:rPr>
              <w:t>.</w:t>
            </w:r>
          </w:p>
          <w:p w:rsidR="00B2709C" w:rsidRDefault="00B2709C" w:rsidP="00BB033E">
            <w:pPr>
              <w:pStyle w:val="ListParagraph"/>
              <w:jc w:val="both"/>
              <w:rPr>
                <w:sz w:val="24"/>
                <w:szCs w:val="24"/>
              </w:rPr>
            </w:pPr>
          </w:p>
          <w:p w:rsidR="008E72A7" w:rsidRPr="00BB033E" w:rsidRDefault="008E72A7" w:rsidP="00BB033E">
            <w:pPr>
              <w:pStyle w:val="ListParagraph"/>
              <w:jc w:val="both"/>
              <w:rPr>
                <w:sz w:val="24"/>
                <w:szCs w:val="24"/>
              </w:rPr>
            </w:pPr>
          </w:p>
          <w:p w:rsidR="00B2709C" w:rsidRPr="00BB033E" w:rsidRDefault="00B2709C" w:rsidP="00BB033E">
            <w:pPr>
              <w:jc w:val="both"/>
              <w:rPr>
                <w:sz w:val="24"/>
                <w:szCs w:val="24"/>
              </w:rPr>
            </w:pPr>
            <w:r w:rsidRPr="00BB033E">
              <w:rPr>
                <w:sz w:val="24"/>
                <w:szCs w:val="24"/>
              </w:rPr>
              <w:t xml:space="preserve">3. Postupak vanredne inspekcije primenjuje se u slučajevima kada postoje obaveštenja o nepravilnostima tokom realizacije projekata u skladu sa podzakonskim aktom na snazi o Aktivnostima Konzervacije i Restauracije Kulturnog nasleđa i nastaju nepredviđeni problemi u kojima intervencija Inspekcije kulturnog </w:t>
            </w:r>
            <w:proofErr w:type="gramStart"/>
            <w:r w:rsidRPr="00BB033E">
              <w:rPr>
                <w:sz w:val="24"/>
                <w:szCs w:val="24"/>
              </w:rPr>
              <w:t>nasleđa  mora</w:t>
            </w:r>
            <w:proofErr w:type="gramEnd"/>
            <w:r w:rsidRPr="00BB033E">
              <w:rPr>
                <w:sz w:val="24"/>
                <w:szCs w:val="24"/>
              </w:rPr>
              <w:t xml:space="preserve"> biti neposredna.</w:t>
            </w:r>
          </w:p>
          <w:p w:rsidR="00B2709C" w:rsidRPr="00BB033E" w:rsidRDefault="00B2709C" w:rsidP="00BB033E">
            <w:pPr>
              <w:jc w:val="both"/>
              <w:rPr>
                <w:sz w:val="24"/>
                <w:szCs w:val="24"/>
              </w:rPr>
            </w:pPr>
          </w:p>
          <w:p w:rsidR="00B2709C" w:rsidRPr="00BB033E" w:rsidRDefault="00B2709C" w:rsidP="00BB033E">
            <w:pPr>
              <w:jc w:val="both"/>
              <w:rPr>
                <w:sz w:val="24"/>
                <w:szCs w:val="24"/>
              </w:rPr>
            </w:pPr>
          </w:p>
          <w:p w:rsidR="00B2709C" w:rsidRPr="00BB033E" w:rsidRDefault="00B2709C" w:rsidP="00BB033E">
            <w:pPr>
              <w:jc w:val="center"/>
              <w:rPr>
                <w:b/>
                <w:sz w:val="24"/>
                <w:szCs w:val="24"/>
              </w:rPr>
            </w:pPr>
          </w:p>
          <w:p w:rsidR="00B2709C" w:rsidRPr="00BB033E" w:rsidRDefault="00B2709C" w:rsidP="00BB033E">
            <w:pPr>
              <w:jc w:val="center"/>
              <w:rPr>
                <w:b/>
                <w:sz w:val="24"/>
                <w:szCs w:val="24"/>
              </w:rPr>
            </w:pPr>
            <w:r w:rsidRPr="00BB033E">
              <w:rPr>
                <w:b/>
                <w:sz w:val="24"/>
                <w:szCs w:val="24"/>
              </w:rPr>
              <w:t>Član 8</w:t>
            </w:r>
          </w:p>
          <w:p w:rsidR="00B2709C" w:rsidRPr="00BB033E" w:rsidRDefault="00B2709C" w:rsidP="00BB033E">
            <w:pPr>
              <w:jc w:val="center"/>
              <w:rPr>
                <w:b/>
                <w:sz w:val="24"/>
                <w:szCs w:val="24"/>
              </w:rPr>
            </w:pPr>
            <w:r w:rsidRPr="00BB033E">
              <w:rPr>
                <w:b/>
                <w:sz w:val="24"/>
                <w:szCs w:val="24"/>
              </w:rPr>
              <w:t>Pokretanje postupka inspekcije</w:t>
            </w:r>
          </w:p>
          <w:p w:rsidR="00B2709C" w:rsidRPr="00BB033E" w:rsidRDefault="00B2709C" w:rsidP="00BB033E">
            <w:pPr>
              <w:jc w:val="both"/>
              <w:rPr>
                <w:sz w:val="24"/>
                <w:szCs w:val="24"/>
              </w:rPr>
            </w:pPr>
          </w:p>
          <w:p w:rsidR="00B2709C" w:rsidRPr="00BB033E" w:rsidRDefault="00B2709C" w:rsidP="00BB033E">
            <w:pPr>
              <w:jc w:val="both"/>
              <w:rPr>
                <w:sz w:val="24"/>
                <w:szCs w:val="24"/>
              </w:rPr>
            </w:pPr>
            <w:r w:rsidRPr="00BB033E">
              <w:rPr>
                <w:sz w:val="24"/>
                <w:szCs w:val="24"/>
              </w:rPr>
              <w:t>1. Pokretanje redovnog postupka inspekcije vrši se nakon što Inspektorat dobije pismeno obaveštenje ili zahtev od institucija kulturnog nasleđa, fizičkog i pravnog lica koje ima prava i obaveze prema asetima kulturnog nasleđa ili od drugih mehanizama javnih ustanova i nevladinih organizacija koji imaju nadležnosti ili se u svom delokrugu bave aspektima kulturnog nasleđa.</w:t>
            </w:r>
          </w:p>
          <w:p w:rsidR="00B2709C" w:rsidRPr="00BB033E" w:rsidRDefault="00B2709C" w:rsidP="00BB033E">
            <w:pPr>
              <w:jc w:val="both"/>
              <w:rPr>
                <w:sz w:val="24"/>
                <w:szCs w:val="24"/>
              </w:rPr>
            </w:pPr>
          </w:p>
          <w:p w:rsidR="0033210C" w:rsidRPr="00BB033E" w:rsidRDefault="0033210C" w:rsidP="00BB033E">
            <w:pPr>
              <w:jc w:val="both"/>
              <w:rPr>
                <w:sz w:val="24"/>
                <w:szCs w:val="24"/>
              </w:rPr>
            </w:pPr>
          </w:p>
          <w:p w:rsidR="00B2709C" w:rsidRPr="00BB033E" w:rsidRDefault="00B2709C" w:rsidP="00BB033E">
            <w:pPr>
              <w:jc w:val="both"/>
              <w:rPr>
                <w:sz w:val="24"/>
                <w:szCs w:val="24"/>
              </w:rPr>
            </w:pPr>
            <w:r w:rsidRPr="00BB033E">
              <w:rPr>
                <w:sz w:val="24"/>
                <w:szCs w:val="24"/>
              </w:rPr>
              <w:t xml:space="preserve">2. Pokretanje postupka vanredne inspekcije pokreće Inspektorat za kulturno nasleđe na zahtev Ministarstva kulture, omladine i sporta, </w:t>
            </w:r>
            <w:proofErr w:type="gramStart"/>
            <w:r w:rsidRPr="00BB033E">
              <w:rPr>
                <w:sz w:val="24"/>
                <w:szCs w:val="24"/>
              </w:rPr>
              <w:t>obaveštavanja  institucija</w:t>
            </w:r>
            <w:proofErr w:type="gramEnd"/>
            <w:r w:rsidRPr="00BB033E">
              <w:rPr>
                <w:sz w:val="24"/>
                <w:szCs w:val="24"/>
              </w:rPr>
              <w:t xml:space="preserve"> kulturnog nasleđa, fizičkih i pravnih lica koja imaju prava i obaveze na asetima kulturnog nasleđa, putem medija kao i po službenoj dužnosti. </w:t>
            </w:r>
          </w:p>
          <w:p w:rsidR="00B2709C" w:rsidRPr="00BB033E" w:rsidRDefault="00B2709C" w:rsidP="00BB033E">
            <w:pPr>
              <w:jc w:val="both"/>
              <w:rPr>
                <w:sz w:val="24"/>
                <w:szCs w:val="24"/>
              </w:rPr>
            </w:pPr>
          </w:p>
          <w:p w:rsidR="00B2709C" w:rsidRPr="00BB033E" w:rsidRDefault="00B2709C" w:rsidP="00BB033E">
            <w:pPr>
              <w:jc w:val="both"/>
              <w:rPr>
                <w:sz w:val="24"/>
                <w:szCs w:val="24"/>
              </w:rPr>
            </w:pPr>
          </w:p>
          <w:p w:rsidR="00B2709C" w:rsidRPr="00BB033E" w:rsidRDefault="00B2709C" w:rsidP="00BB033E">
            <w:pPr>
              <w:jc w:val="both"/>
              <w:rPr>
                <w:sz w:val="24"/>
                <w:szCs w:val="24"/>
              </w:rPr>
            </w:pPr>
          </w:p>
          <w:p w:rsidR="0033210C" w:rsidRPr="00BB033E" w:rsidRDefault="0033210C" w:rsidP="00BB033E">
            <w:pPr>
              <w:jc w:val="both"/>
              <w:rPr>
                <w:sz w:val="24"/>
                <w:szCs w:val="24"/>
              </w:rPr>
            </w:pPr>
          </w:p>
          <w:p w:rsidR="00B2709C" w:rsidRPr="00BB033E" w:rsidRDefault="00B2709C" w:rsidP="00BB033E">
            <w:pPr>
              <w:jc w:val="center"/>
              <w:rPr>
                <w:b/>
                <w:sz w:val="24"/>
                <w:szCs w:val="24"/>
              </w:rPr>
            </w:pPr>
            <w:r w:rsidRPr="00BB033E">
              <w:rPr>
                <w:b/>
                <w:sz w:val="24"/>
                <w:szCs w:val="24"/>
              </w:rPr>
              <w:t>Član 9</w:t>
            </w:r>
          </w:p>
          <w:p w:rsidR="00B2709C" w:rsidRPr="00BB033E" w:rsidRDefault="00B2709C" w:rsidP="00BB033E">
            <w:pPr>
              <w:jc w:val="center"/>
              <w:rPr>
                <w:b/>
                <w:sz w:val="24"/>
                <w:szCs w:val="24"/>
              </w:rPr>
            </w:pPr>
            <w:r w:rsidRPr="00BB033E">
              <w:rPr>
                <w:b/>
                <w:sz w:val="24"/>
                <w:szCs w:val="24"/>
              </w:rPr>
              <w:t>Imenovanje inspektora</w:t>
            </w:r>
          </w:p>
          <w:p w:rsidR="00B2709C" w:rsidRPr="00BB033E" w:rsidRDefault="00B2709C" w:rsidP="00BB033E">
            <w:pPr>
              <w:jc w:val="both"/>
              <w:rPr>
                <w:sz w:val="24"/>
                <w:szCs w:val="24"/>
              </w:rPr>
            </w:pPr>
          </w:p>
          <w:p w:rsidR="00E31FCD" w:rsidRDefault="00B2709C" w:rsidP="00BB033E">
            <w:pPr>
              <w:jc w:val="both"/>
              <w:rPr>
                <w:sz w:val="24"/>
                <w:szCs w:val="24"/>
              </w:rPr>
            </w:pPr>
            <w:r w:rsidRPr="00BB033E">
              <w:rPr>
                <w:sz w:val="24"/>
                <w:szCs w:val="24"/>
              </w:rPr>
              <w:t xml:space="preserve">1. </w:t>
            </w:r>
            <w:r w:rsidR="00E31FCD">
              <w:rPr>
                <w:sz w:val="24"/>
                <w:szCs w:val="24"/>
              </w:rPr>
              <w:t xml:space="preserve"> </w:t>
            </w:r>
            <w:r w:rsidRPr="00BB033E">
              <w:rPr>
                <w:sz w:val="24"/>
                <w:szCs w:val="24"/>
              </w:rPr>
              <w:t>Imenov</w:t>
            </w:r>
            <w:r w:rsidR="00E31FCD">
              <w:rPr>
                <w:sz w:val="24"/>
                <w:szCs w:val="24"/>
              </w:rPr>
              <w:t>anje    inspektora   inspektorata  za</w:t>
            </w:r>
          </w:p>
          <w:p w:rsidR="00B2709C" w:rsidRPr="00BB033E" w:rsidRDefault="00B2709C" w:rsidP="00BB033E">
            <w:pPr>
              <w:jc w:val="both"/>
              <w:rPr>
                <w:sz w:val="24"/>
                <w:szCs w:val="24"/>
              </w:rPr>
            </w:pPr>
            <w:proofErr w:type="gramStart"/>
            <w:r w:rsidRPr="00BB033E">
              <w:rPr>
                <w:sz w:val="24"/>
                <w:szCs w:val="24"/>
              </w:rPr>
              <w:t>inspekciju</w:t>
            </w:r>
            <w:proofErr w:type="gramEnd"/>
            <w:r w:rsidRPr="00BB033E">
              <w:rPr>
                <w:sz w:val="24"/>
                <w:szCs w:val="24"/>
              </w:rPr>
              <w:t xml:space="preserve"> slučaja vrši se prema principu rasporeda inspekcije. </w:t>
            </w:r>
          </w:p>
          <w:p w:rsidR="00B2709C" w:rsidRPr="00BB033E" w:rsidRDefault="00B2709C" w:rsidP="00BB033E">
            <w:pPr>
              <w:jc w:val="both"/>
              <w:rPr>
                <w:sz w:val="24"/>
                <w:szCs w:val="24"/>
              </w:rPr>
            </w:pPr>
          </w:p>
          <w:p w:rsidR="00B2709C" w:rsidRDefault="00B2709C" w:rsidP="00BB033E">
            <w:pPr>
              <w:jc w:val="both"/>
              <w:rPr>
                <w:sz w:val="24"/>
                <w:szCs w:val="24"/>
              </w:rPr>
            </w:pPr>
            <w:r w:rsidRPr="00BB033E">
              <w:rPr>
                <w:sz w:val="24"/>
                <w:szCs w:val="24"/>
              </w:rPr>
              <w:t xml:space="preserve">2. Direktor Inspektorata u roku od pet (5) radnih dana imenuje inspektora da izvrši inspekciju relevantnog slučaja u redovnom postupku inspekcije, u skladu sa članom 1. </w:t>
            </w:r>
            <w:proofErr w:type="gramStart"/>
            <w:r w:rsidRPr="00BB033E">
              <w:rPr>
                <w:sz w:val="24"/>
                <w:szCs w:val="24"/>
              </w:rPr>
              <w:t>ovog</w:t>
            </w:r>
            <w:proofErr w:type="gramEnd"/>
            <w:r w:rsidRPr="00BB033E">
              <w:rPr>
                <w:sz w:val="24"/>
                <w:szCs w:val="24"/>
              </w:rPr>
              <w:t xml:space="preserve"> stava.</w:t>
            </w:r>
          </w:p>
          <w:p w:rsidR="00E31FCD" w:rsidRPr="00BB033E" w:rsidRDefault="00E31FCD" w:rsidP="00BB033E">
            <w:pPr>
              <w:jc w:val="both"/>
              <w:rPr>
                <w:sz w:val="24"/>
                <w:szCs w:val="24"/>
              </w:rPr>
            </w:pPr>
          </w:p>
          <w:p w:rsidR="00B2709C" w:rsidRPr="00BB033E" w:rsidRDefault="00B2709C" w:rsidP="00BB033E">
            <w:pPr>
              <w:jc w:val="both"/>
              <w:rPr>
                <w:sz w:val="24"/>
                <w:szCs w:val="24"/>
              </w:rPr>
            </w:pPr>
            <w:r w:rsidRPr="00BB033E">
              <w:rPr>
                <w:sz w:val="24"/>
                <w:szCs w:val="24"/>
              </w:rPr>
              <w:t>3. Direktor Inspektorata u roku od tri (3) radnih dana imenuje inspektora da izvrši inspekciju relevantnog slučaja u postupku vanredne inspekcije.</w:t>
            </w:r>
          </w:p>
          <w:p w:rsidR="00B2709C" w:rsidRPr="00BB033E" w:rsidRDefault="00B2709C" w:rsidP="00BB033E">
            <w:pPr>
              <w:jc w:val="both"/>
              <w:rPr>
                <w:color w:val="C00000"/>
                <w:sz w:val="24"/>
                <w:szCs w:val="24"/>
              </w:rPr>
            </w:pPr>
          </w:p>
          <w:p w:rsidR="00B2709C" w:rsidRPr="00BB033E" w:rsidRDefault="00B2709C" w:rsidP="00BB033E">
            <w:pPr>
              <w:jc w:val="both"/>
              <w:rPr>
                <w:sz w:val="24"/>
                <w:szCs w:val="24"/>
              </w:rPr>
            </w:pPr>
            <w:r w:rsidRPr="00BB033E">
              <w:rPr>
                <w:sz w:val="24"/>
                <w:szCs w:val="24"/>
              </w:rPr>
              <w:t xml:space="preserve">4. U slučajevima kada se inspekcija smatra </w:t>
            </w:r>
            <w:r w:rsidRPr="00BB033E">
              <w:rPr>
                <w:sz w:val="24"/>
                <w:szCs w:val="24"/>
              </w:rPr>
              <w:lastRenderedPageBreak/>
              <w:t>specifičnijom i složenijom, direktor Inspektorata može imenovati više inspektora za inspekciju relevantnog slučaja.</w:t>
            </w:r>
          </w:p>
          <w:p w:rsidR="00B2709C" w:rsidRPr="00BB033E" w:rsidRDefault="00B2709C" w:rsidP="00BB033E">
            <w:pPr>
              <w:jc w:val="both"/>
              <w:rPr>
                <w:sz w:val="24"/>
                <w:szCs w:val="24"/>
              </w:rPr>
            </w:pPr>
          </w:p>
          <w:p w:rsidR="00B2709C" w:rsidRPr="00BB033E" w:rsidRDefault="00B2709C" w:rsidP="00BB033E">
            <w:pPr>
              <w:jc w:val="both"/>
              <w:rPr>
                <w:sz w:val="24"/>
                <w:szCs w:val="24"/>
              </w:rPr>
            </w:pPr>
            <w:r w:rsidRPr="00BB033E">
              <w:rPr>
                <w:sz w:val="24"/>
                <w:szCs w:val="24"/>
              </w:rPr>
              <w:t xml:space="preserve">5. Prilikom imenovanja inspektora, direktor Inspektorata može isključiti stav 1. </w:t>
            </w:r>
            <w:proofErr w:type="gramStart"/>
            <w:r w:rsidRPr="00BB033E">
              <w:rPr>
                <w:sz w:val="24"/>
                <w:szCs w:val="24"/>
              </w:rPr>
              <w:t>ovog</w:t>
            </w:r>
            <w:proofErr w:type="gramEnd"/>
            <w:r w:rsidRPr="00BB033E">
              <w:rPr>
                <w:sz w:val="24"/>
                <w:szCs w:val="24"/>
              </w:rPr>
              <w:t xml:space="preserve"> člana u slučaju sukoba interesa inspektora, u slučaju odsustva inspektora na poslu ili u drugim okolnostima koje onemogućavaju imenovanje inspektora u konkretnom slučaju inspekcije.</w:t>
            </w:r>
          </w:p>
          <w:p w:rsidR="00B2709C" w:rsidRPr="00BB033E" w:rsidRDefault="00B2709C" w:rsidP="00BB033E">
            <w:pPr>
              <w:jc w:val="both"/>
              <w:rPr>
                <w:sz w:val="24"/>
                <w:szCs w:val="24"/>
              </w:rPr>
            </w:pPr>
          </w:p>
          <w:p w:rsidR="00B2709C" w:rsidRPr="00BB033E" w:rsidRDefault="00B2709C" w:rsidP="00BB033E">
            <w:pPr>
              <w:jc w:val="both"/>
              <w:rPr>
                <w:b/>
                <w:sz w:val="24"/>
                <w:szCs w:val="24"/>
              </w:rPr>
            </w:pPr>
          </w:p>
          <w:p w:rsidR="00B2709C" w:rsidRPr="00BB033E" w:rsidRDefault="00B2709C" w:rsidP="00BB033E">
            <w:pPr>
              <w:jc w:val="center"/>
              <w:rPr>
                <w:b/>
                <w:sz w:val="24"/>
                <w:szCs w:val="24"/>
              </w:rPr>
            </w:pPr>
            <w:r w:rsidRPr="00BB033E">
              <w:rPr>
                <w:b/>
                <w:sz w:val="24"/>
                <w:szCs w:val="24"/>
              </w:rPr>
              <w:t>Član 10</w:t>
            </w:r>
          </w:p>
          <w:p w:rsidR="00B2709C" w:rsidRPr="00BB033E" w:rsidRDefault="00B2709C" w:rsidP="00BB033E">
            <w:pPr>
              <w:jc w:val="center"/>
              <w:rPr>
                <w:b/>
                <w:sz w:val="24"/>
                <w:szCs w:val="24"/>
              </w:rPr>
            </w:pPr>
            <w:r w:rsidRPr="00BB033E">
              <w:rPr>
                <w:b/>
                <w:sz w:val="24"/>
                <w:szCs w:val="24"/>
              </w:rPr>
              <w:t xml:space="preserve">Inspekcijske posete </w:t>
            </w:r>
          </w:p>
          <w:p w:rsidR="00B2709C" w:rsidRPr="00BB033E" w:rsidRDefault="00B2709C" w:rsidP="00BB033E">
            <w:pPr>
              <w:jc w:val="both"/>
              <w:rPr>
                <w:sz w:val="24"/>
                <w:szCs w:val="24"/>
              </w:rPr>
            </w:pPr>
          </w:p>
          <w:p w:rsidR="00B2709C" w:rsidRPr="00BB033E" w:rsidRDefault="00B2709C" w:rsidP="00BB033E">
            <w:pPr>
              <w:jc w:val="both"/>
              <w:rPr>
                <w:sz w:val="24"/>
                <w:szCs w:val="24"/>
              </w:rPr>
            </w:pPr>
            <w:r w:rsidRPr="00BB033E">
              <w:rPr>
                <w:sz w:val="24"/>
                <w:szCs w:val="24"/>
              </w:rPr>
              <w:t>1. Inspektor imenovan za inspekciju slučaja dužan je da inspekcijsku posetu završi u roku od pet (5) radnih dana.</w:t>
            </w:r>
          </w:p>
          <w:p w:rsidR="00B2709C" w:rsidRPr="00BB033E" w:rsidRDefault="00B2709C" w:rsidP="00BB033E">
            <w:pPr>
              <w:pStyle w:val="ListParagraph"/>
              <w:jc w:val="both"/>
              <w:rPr>
                <w:sz w:val="24"/>
                <w:szCs w:val="24"/>
              </w:rPr>
            </w:pPr>
          </w:p>
          <w:p w:rsidR="00B2709C" w:rsidRPr="00BB033E" w:rsidRDefault="00B2709C" w:rsidP="00BB033E">
            <w:pPr>
              <w:jc w:val="both"/>
              <w:rPr>
                <w:sz w:val="24"/>
                <w:szCs w:val="24"/>
              </w:rPr>
            </w:pPr>
            <w:r w:rsidRPr="00BB033E">
              <w:rPr>
                <w:sz w:val="24"/>
                <w:szCs w:val="24"/>
              </w:rPr>
              <w:t>2. Inspektor treba da vodi računa da, u skladu sa mogućnostima i potrebama, unapred obavesti relevantna lica i mehanizme za inspekciju.</w:t>
            </w:r>
          </w:p>
          <w:p w:rsidR="00B2709C" w:rsidRPr="00BB033E" w:rsidRDefault="00B2709C" w:rsidP="00BB033E">
            <w:pPr>
              <w:jc w:val="both"/>
              <w:rPr>
                <w:sz w:val="24"/>
                <w:szCs w:val="24"/>
              </w:rPr>
            </w:pPr>
          </w:p>
          <w:p w:rsidR="00E31FCD" w:rsidRDefault="00B2709C" w:rsidP="00BB033E">
            <w:pPr>
              <w:jc w:val="both"/>
              <w:rPr>
                <w:sz w:val="24"/>
                <w:szCs w:val="24"/>
              </w:rPr>
            </w:pPr>
            <w:r w:rsidRPr="00BB033E">
              <w:rPr>
                <w:sz w:val="24"/>
                <w:szCs w:val="24"/>
              </w:rPr>
              <w:t xml:space="preserve">3. </w:t>
            </w:r>
            <w:r w:rsidR="00E31FCD">
              <w:rPr>
                <w:sz w:val="24"/>
                <w:szCs w:val="24"/>
              </w:rPr>
              <w:t xml:space="preserve"> </w:t>
            </w:r>
            <w:r w:rsidRPr="00BB033E">
              <w:rPr>
                <w:sz w:val="24"/>
                <w:szCs w:val="24"/>
              </w:rPr>
              <w:t>Tokom</w:t>
            </w:r>
            <w:r w:rsidR="00E31FCD">
              <w:rPr>
                <w:sz w:val="24"/>
                <w:szCs w:val="24"/>
              </w:rPr>
              <w:t xml:space="preserve"> </w:t>
            </w:r>
            <w:r w:rsidRPr="00BB033E">
              <w:rPr>
                <w:sz w:val="24"/>
                <w:szCs w:val="24"/>
              </w:rPr>
              <w:t xml:space="preserve"> ins</w:t>
            </w:r>
            <w:r w:rsidR="00E31FCD">
              <w:rPr>
                <w:sz w:val="24"/>
                <w:szCs w:val="24"/>
              </w:rPr>
              <w:t>pekcije  inspektor mora izvršiti</w:t>
            </w:r>
          </w:p>
          <w:p w:rsidR="00B2709C" w:rsidRPr="00BB033E" w:rsidRDefault="00B2709C" w:rsidP="00BB033E">
            <w:pPr>
              <w:jc w:val="both"/>
              <w:rPr>
                <w:sz w:val="24"/>
                <w:szCs w:val="24"/>
              </w:rPr>
            </w:pPr>
            <w:proofErr w:type="gramStart"/>
            <w:r w:rsidRPr="00BB033E">
              <w:rPr>
                <w:sz w:val="24"/>
                <w:szCs w:val="24"/>
              </w:rPr>
              <w:t>uvid  mesto</w:t>
            </w:r>
            <w:proofErr w:type="gramEnd"/>
            <w:r w:rsidRPr="00BB033E">
              <w:rPr>
                <w:sz w:val="24"/>
                <w:szCs w:val="24"/>
              </w:rPr>
              <w:t xml:space="preserve"> događaja, izvršiti procenu situacije i izvesti tačne nalaze iz inspekcije.</w:t>
            </w:r>
          </w:p>
          <w:p w:rsidR="00B2709C" w:rsidRDefault="00B2709C" w:rsidP="00BB033E">
            <w:pPr>
              <w:jc w:val="both"/>
              <w:rPr>
                <w:sz w:val="24"/>
                <w:szCs w:val="24"/>
              </w:rPr>
            </w:pPr>
          </w:p>
          <w:p w:rsidR="00E31FCD" w:rsidRPr="00BB033E" w:rsidRDefault="00E31FCD" w:rsidP="00BB033E">
            <w:pPr>
              <w:jc w:val="both"/>
              <w:rPr>
                <w:sz w:val="24"/>
                <w:szCs w:val="24"/>
              </w:rPr>
            </w:pPr>
          </w:p>
          <w:p w:rsidR="007A7114" w:rsidRDefault="00B2709C" w:rsidP="007A7114">
            <w:pPr>
              <w:ind w:right="-75"/>
              <w:jc w:val="both"/>
              <w:rPr>
                <w:sz w:val="24"/>
                <w:szCs w:val="24"/>
              </w:rPr>
            </w:pPr>
            <w:r w:rsidRPr="00BB033E">
              <w:rPr>
                <w:sz w:val="24"/>
                <w:szCs w:val="24"/>
              </w:rPr>
              <w:t xml:space="preserve">4. </w:t>
            </w:r>
            <w:r w:rsidR="007A7114">
              <w:rPr>
                <w:sz w:val="24"/>
                <w:szCs w:val="24"/>
              </w:rPr>
              <w:t xml:space="preserve"> </w:t>
            </w:r>
            <w:r w:rsidRPr="00BB033E">
              <w:rPr>
                <w:sz w:val="24"/>
                <w:szCs w:val="24"/>
              </w:rPr>
              <w:t>Inspektor postavlja traku ili druge službe</w:t>
            </w:r>
            <w:r w:rsidR="00E31FCD">
              <w:rPr>
                <w:sz w:val="24"/>
                <w:szCs w:val="24"/>
              </w:rPr>
              <w:t>ne</w:t>
            </w:r>
          </w:p>
          <w:p w:rsidR="00B2709C" w:rsidRPr="00BB033E" w:rsidRDefault="00B2709C" w:rsidP="00BB033E">
            <w:pPr>
              <w:jc w:val="both"/>
              <w:rPr>
                <w:sz w:val="24"/>
                <w:szCs w:val="24"/>
              </w:rPr>
            </w:pPr>
            <w:proofErr w:type="gramStart"/>
            <w:r w:rsidRPr="00BB033E">
              <w:rPr>
                <w:sz w:val="24"/>
                <w:szCs w:val="24"/>
              </w:rPr>
              <w:t>znakove</w:t>
            </w:r>
            <w:proofErr w:type="gramEnd"/>
            <w:r w:rsidRPr="00BB033E">
              <w:rPr>
                <w:sz w:val="24"/>
                <w:szCs w:val="24"/>
              </w:rPr>
              <w:t xml:space="preserve"> na mesto događaja kada smatra da je </w:t>
            </w:r>
            <w:r w:rsidRPr="00BB033E">
              <w:rPr>
                <w:sz w:val="24"/>
                <w:szCs w:val="24"/>
              </w:rPr>
              <w:lastRenderedPageBreak/>
              <w:t>postavljanje neophodno i utiče na očuvanje i zaštitu aseta kulturnog  nasleđa.</w:t>
            </w:r>
          </w:p>
          <w:p w:rsidR="00B2709C" w:rsidRPr="00BB033E" w:rsidRDefault="00B2709C" w:rsidP="00BB033E">
            <w:pPr>
              <w:jc w:val="both"/>
              <w:rPr>
                <w:sz w:val="24"/>
                <w:szCs w:val="24"/>
              </w:rPr>
            </w:pPr>
          </w:p>
          <w:p w:rsidR="00F347B7" w:rsidRPr="00BB033E" w:rsidRDefault="00F347B7" w:rsidP="00BB033E">
            <w:pPr>
              <w:jc w:val="both"/>
              <w:rPr>
                <w:sz w:val="24"/>
                <w:szCs w:val="24"/>
              </w:rPr>
            </w:pPr>
          </w:p>
          <w:p w:rsidR="007A7114" w:rsidRDefault="00B2709C" w:rsidP="007A7114">
            <w:pPr>
              <w:ind w:right="-216"/>
              <w:jc w:val="both"/>
              <w:rPr>
                <w:sz w:val="24"/>
                <w:szCs w:val="24"/>
              </w:rPr>
            </w:pPr>
            <w:r w:rsidRPr="00BB033E">
              <w:rPr>
                <w:sz w:val="24"/>
                <w:szCs w:val="24"/>
              </w:rPr>
              <w:t xml:space="preserve">5. </w:t>
            </w:r>
            <w:r w:rsidR="007A7114">
              <w:rPr>
                <w:sz w:val="24"/>
                <w:szCs w:val="24"/>
              </w:rPr>
              <w:t xml:space="preserve"> </w:t>
            </w:r>
            <w:r w:rsidRPr="00BB033E">
              <w:rPr>
                <w:sz w:val="24"/>
                <w:szCs w:val="24"/>
              </w:rPr>
              <w:t>Određivanje f</w:t>
            </w:r>
            <w:r w:rsidR="00E31FCD">
              <w:rPr>
                <w:sz w:val="24"/>
                <w:szCs w:val="24"/>
              </w:rPr>
              <w:t>orme i natpisa traka ili drugih</w:t>
            </w:r>
          </w:p>
          <w:p w:rsidR="00B2709C" w:rsidRPr="00BB033E" w:rsidRDefault="00B2709C" w:rsidP="00BB033E">
            <w:pPr>
              <w:jc w:val="both"/>
              <w:rPr>
                <w:sz w:val="24"/>
                <w:szCs w:val="24"/>
              </w:rPr>
            </w:pPr>
            <w:proofErr w:type="gramStart"/>
            <w:r w:rsidRPr="00BB033E">
              <w:rPr>
                <w:sz w:val="24"/>
                <w:szCs w:val="24"/>
              </w:rPr>
              <w:t>službenih</w:t>
            </w:r>
            <w:proofErr w:type="gramEnd"/>
            <w:r w:rsidRPr="00BB033E">
              <w:rPr>
                <w:sz w:val="24"/>
                <w:szCs w:val="24"/>
              </w:rPr>
              <w:t xml:space="preserve"> znakova Inspektorata vrši se odlukom ministra.</w:t>
            </w:r>
          </w:p>
          <w:p w:rsidR="00B2709C" w:rsidRPr="00BB033E" w:rsidRDefault="00B2709C" w:rsidP="00BB033E">
            <w:pPr>
              <w:pStyle w:val="ListParagraph"/>
              <w:rPr>
                <w:sz w:val="24"/>
                <w:szCs w:val="24"/>
              </w:rPr>
            </w:pPr>
          </w:p>
          <w:p w:rsidR="00170FDE" w:rsidRPr="000E5CDF" w:rsidRDefault="00B2709C" w:rsidP="000E5CDF">
            <w:pPr>
              <w:pStyle w:val="ListParagraph"/>
              <w:jc w:val="both"/>
              <w:rPr>
                <w:sz w:val="24"/>
                <w:szCs w:val="24"/>
              </w:rPr>
            </w:pPr>
            <w:r w:rsidRPr="00BB033E">
              <w:rPr>
                <w:sz w:val="24"/>
                <w:szCs w:val="24"/>
              </w:rPr>
              <w:t xml:space="preserve"> </w:t>
            </w:r>
          </w:p>
          <w:p w:rsidR="00B2709C" w:rsidRPr="00BB033E" w:rsidRDefault="00B2709C" w:rsidP="00BB033E">
            <w:pPr>
              <w:jc w:val="center"/>
              <w:rPr>
                <w:b/>
                <w:sz w:val="24"/>
                <w:szCs w:val="24"/>
              </w:rPr>
            </w:pPr>
            <w:r w:rsidRPr="00BB033E">
              <w:rPr>
                <w:b/>
                <w:sz w:val="24"/>
                <w:szCs w:val="24"/>
              </w:rPr>
              <w:t>Član 11</w:t>
            </w:r>
          </w:p>
          <w:p w:rsidR="00B2709C" w:rsidRPr="00BB033E" w:rsidRDefault="00B2709C" w:rsidP="00BB033E">
            <w:pPr>
              <w:jc w:val="center"/>
              <w:rPr>
                <w:b/>
                <w:sz w:val="24"/>
                <w:szCs w:val="24"/>
              </w:rPr>
            </w:pPr>
            <w:r w:rsidRPr="00BB033E">
              <w:rPr>
                <w:b/>
                <w:sz w:val="24"/>
                <w:szCs w:val="24"/>
              </w:rPr>
              <w:t>Zapisnik o inspekciji</w:t>
            </w:r>
          </w:p>
          <w:p w:rsidR="00B2709C" w:rsidRPr="00BB033E" w:rsidRDefault="00B2709C" w:rsidP="00BB033E">
            <w:pPr>
              <w:jc w:val="both"/>
              <w:rPr>
                <w:sz w:val="24"/>
                <w:szCs w:val="24"/>
              </w:rPr>
            </w:pPr>
          </w:p>
          <w:p w:rsidR="00B2709C" w:rsidRPr="00BB033E" w:rsidRDefault="00B2709C" w:rsidP="00BB033E">
            <w:pPr>
              <w:jc w:val="both"/>
              <w:rPr>
                <w:sz w:val="24"/>
                <w:szCs w:val="24"/>
              </w:rPr>
            </w:pPr>
            <w:r w:rsidRPr="00BB033E">
              <w:rPr>
                <w:sz w:val="24"/>
                <w:szCs w:val="24"/>
              </w:rPr>
              <w:t>1. U slučaju inspekcije inspektor je dužan da održi i popunjava zapisnik o inspekciji u tri primerka, prema okolnostima na mestu događaja.</w:t>
            </w:r>
          </w:p>
          <w:p w:rsidR="00B2709C" w:rsidRPr="00BB033E" w:rsidRDefault="00B2709C" w:rsidP="00BB033E">
            <w:pPr>
              <w:jc w:val="both"/>
              <w:rPr>
                <w:sz w:val="24"/>
                <w:szCs w:val="24"/>
              </w:rPr>
            </w:pPr>
          </w:p>
          <w:p w:rsidR="00CD44F4" w:rsidRDefault="00B2709C" w:rsidP="00BB033E">
            <w:pPr>
              <w:jc w:val="both"/>
              <w:rPr>
                <w:sz w:val="24"/>
                <w:szCs w:val="24"/>
              </w:rPr>
            </w:pPr>
            <w:r w:rsidRPr="00BB033E">
              <w:rPr>
                <w:sz w:val="24"/>
                <w:szCs w:val="24"/>
              </w:rPr>
              <w:t xml:space="preserve">2. </w:t>
            </w:r>
            <w:r w:rsidR="00CD44F4">
              <w:rPr>
                <w:sz w:val="24"/>
                <w:szCs w:val="24"/>
              </w:rPr>
              <w:t xml:space="preserve"> </w:t>
            </w:r>
            <w:r w:rsidRPr="00BB033E">
              <w:rPr>
                <w:sz w:val="24"/>
                <w:szCs w:val="24"/>
              </w:rPr>
              <w:t>Zapi</w:t>
            </w:r>
            <w:r w:rsidR="00CD44F4">
              <w:rPr>
                <w:sz w:val="24"/>
                <w:szCs w:val="24"/>
              </w:rPr>
              <w:t>snik    inspekcije     Inspektorata     za</w:t>
            </w:r>
          </w:p>
          <w:p w:rsidR="00B2709C" w:rsidRPr="00BB033E" w:rsidRDefault="00B2709C" w:rsidP="00BB033E">
            <w:pPr>
              <w:jc w:val="both"/>
              <w:rPr>
                <w:sz w:val="24"/>
                <w:szCs w:val="24"/>
              </w:rPr>
            </w:pPr>
            <w:r w:rsidRPr="00BB033E">
              <w:rPr>
                <w:sz w:val="24"/>
                <w:szCs w:val="24"/>
              </w:rPr>
              <w:t>kulturno nasleđe sadrži ove podatke:</w:t>
            </w:r>
          </w:p>
          <w:p w:rsidR="00B2709C" w:rsidRDefault="00B2709C" w:rsidP="00BB033E">
            <w:pPr>
              <w:jc w:val="both"/>
              <w:rPr>
                <w:sz w:val="24"/>
                <w:szCs w:val="24"/>
              </w:rPr>
            </w:pPr>
          </w:p>
          <w:p w:rsidR="00CD44F4" w:rsidRPr="00BB033E" w:rsidRDefault="00CD44F4" w:rsidP="00BB033E">
            <w:pPr>
              <w:jc w:val="both"/>
              <w:rPr>
                <w:sz w:val="24"/>
                <w:szCs w:val="24"/>
              </w:rPr>
            </w:pPr>
          </w:p>
          <w:p w:rsidR="00B2709C" w:rsidRDefault="00CD44F4" w:rsidP="00CD44F4">
            <w:pPr>
              <w:ind w:left="388"/>
              <w:jc w:val="both"/>
              <w:rPr>
                <w:sz w:val="24"/>
                <w:szCs w:val="24"/>
              </w:rPr>
            </w:pPr>
            <w:r>
              <w:rPr>
                <w:sz w:val="24"/>
                <w:szCs w:val="24"/>
              </w:rPr>
              <w:t xml:space="preserve">2.1.  </w:t>
            </w:r>
            <w:r w:rsidR="00B2709C" w:rsidRPr="00BB033E">
              <w:rPr>
                <w:sz w:val="24"/>
                <w:szCs w:val="24"/>
              </w:rPr>
              <w:t>Logo  Republike Kosova;</w:t>
            </w:r>
          </w:p>
          <w:p w:rsidR="00CD44F4" w:rsidRPr="00BB033E" w:rsidRDefault="00CD44F4" w:rsidP="00CD44F4">
            <w:pPr>
              <w:ind w:left="388"/>
              <w:jc w:val="both"/>
              <w:rPr>
                <w:sz w:val="24"/>
                <w:szCs w:val="24"/>
              </w:rPr>
            </w:pPr>
          </w:p>
          <w:p w:rsidR="00B2709C" w:rsidRDefault="00F347B7" w:rsidP="00CD44F4">
            <w:pPr>
              <w:ind w:left="388"/>
              <w:jc w:val="both"/>
              <w:rPr>
                <w:sz w:val="24"/>
                <w:szCs w:val="24"/>
              </w:rPr>
            </w:pPr>
            <w:r w:rsidRPr="00BB033E">
              <w:rPr>
                <w:sz w:val="24"/>
                <w:szCs w:val="24"/>
              </w:rPr>
              <w:t>2.2.</w:t>
            </w:r>
            <w:r w:rsidR="00CD44F4">
              <w:rPr>
                <w:sz w:val="24"/>
                <w:szCs w:val="24"/>
              </w:rPr>
              <w:t xml:space="preserve">  </w:t>
            </w:r>
            <w:r w:rsidR="00B2709C" w:rsidRPr="00BB033E">
              <w:rPr>
                <w:sz w:val="24"/>
                <w:szCs w:val="24"/>
              </w:rPr>
              <w:t>naziv Ministarstva kulture, omladine i sporta i Inspektorata za kulturno nasleđe;</w:t>
            </w:r>
          </w:p>
          <w:p w:rsidR="00CD44F4" w:rsidRPr="00BB033E" w:rsidRDefault="00CD44F4" w:rsidP="00CD44F4">
            <w:pPr>
              <w:ind w:left="388"/>
              <w:jc w:val="both"/>
              <w:rPr>
                <w:sz w:val="24"/>
                <w:szCs w:val="24"/>
              </w:rPr>
            </w:pPr>
          </w:p>
          <w:p w:rsidR="00B2709C" w:rsidRDefault="00F347B7" w:rsidP="00CD44F4">
            <w:pPr>
              <w:ind w:left="388"/>
              <w:jc w:val="both"/>
              <w:rPr>
                <w:sz w:val="24"/>
                <w:szCs w:val="24"/>
              </w:rPr>
            </w:pPr>
            <w:r w:rsidRPr="00BB033E">
              <w:rPr>
                <w:sz w:val="24"/>
                <w:szCs w:val="24"/>
              </w:rPr>
              <w:t>2.3.</w:t>
            </w:r>
            <w:r w:rsidR="00B2709C" w:rsidRPr="00BB033E">
              <w:rPr>
                <w:sz w:val="24"/>
                <w:szCs w:val="24"/>
              </w:rPr>
              <w:t xml:space="preserve"> broj zapisnika počev od 000001 i nastavlja da se povećava za svaki broj po inspekciji;</w:t>
            </w:r>
          </w:p>
          <w:p w:rsidR="00CD44F4" w:rsidRPr="00BB033E" w:rsidRDefault="00CD44F4" w:rsidP="00CD44F4">
            <w:pPr>
              <w:ind w:left="388"/>
              <w:jc w:val="both"/>
              <w:rPr>
                <w:sz w:val="24"/>
                <w:szCs w:val="24"/>
              </w:rPr>
            </w:pPr>
          </w:p>
          <w:p w:rsidR="00CD44F4" w:rsidRPr="00BB033E" w:rsidRDefault="00F347B7" w:rsidP="000E5CDF">
            <w:pPr>
              <w:ind w:left="388"/>
              <w:jc w:val="both"/>
              <w:rPr>
                <w:sz w:val="24"/>
                <w:szCs w:val="24"/>
              </w:rPr>
            </w:pPr>
            <w:r w:rsidRPr="00BB033E">
              <w:rPr>
                <w:sz w:val="24"/>
                <w:szCs w:val="24"/>
              </w:rPr>
              <w:t>2.4.</w:t>
            </w:r>
            <w:r w:rsidR="00CD44F4">
              <w:rPr>
                <w:sz w:val="24"/>
                <w:szCs w:val="24"/>
              </w:rPr>
              <w:t xml:space="preserve">  </w:t>
            </w:r>
            <w:r w:rsidR="00B2709C" w:rsidRPr="00BB033E">
              <w:rPr>
                <w:sz w:val="24"/>
                <w:szCs w:val="24"/>
              </w:rPr>
              <w:t>vreme početka inspekcije;</w:t>
            </w:r>
          </w:p>
          <w:p w:rsidR="00CD44F4" w:rsidRPr="00BB033E" w:rsidRDefault="00F347B7" w:rsidP="000E5CDF">
            <w:pPr>
              <w:ind w:left="388"/>
              <w:jc w:val="both"/>
              <w:rPr>
                <w:sz w:val="24"/>
                <w:szCs w:val="24"/>
              </w:rPr>
            </w:pPr>
            <w:r w:rsidRPr="00BB033E">
              <w:rPr>
                <w:sz w:val="24"/>
                <w:szCs w:val="24"/>
              </w:rPr>
              <w:lastRenderedPageBreak/>
              <w:t>2.5.</w:t>
            </w:r>
            <w:r w:rsidR="00CD44F4">
              <w:rPr>
                <w:sz w:val="24"/>
                <w:szCs w:val="24"/>
              </w:rPr>
              <w:t xml:space="preserve"> </w:t>
            </w:r>
            <w:r w:rsidR="00B2709C" w:rsidRPr="00BB033E">
              <w:rPr>
                <w:sz w:val="24"/>
                <w:szCs w:val="24"/>
              </w:rPr>
              <w:t>naziv subjekta nad kojim se vrši      inspekcija;</w:t>
            </w:r>
          </w:p>
          <w:p w:rsidR="00B2709C" w:rsidRDefault="00F347B7" w:rsidP="00CD44F4">
            <w:pPr>
              <w:ind w:left="388"/>
              <w:jc w:val="both"/>
              <w:rPr>
                <w:sz w:val="24"/>
                <w:szCs w:val="24"/>
              </w:rPr>
            </w:pPr>
            <w:r w:rsidRPr="00BB033E">
              <w:rPr>
                <w:sz w:val="24"/>
                <w:szCs w:val="24"/>
              </w:rPr>
              <w:t>2.6.</w:t>
            </w:r>
            <w:r w:rsidR="00CD44F4">
              <w:rPr>
                <w:sz w:val="24"/>
                <w:szCs w:val="24"/>
              </w:rPr>
              <w:t xml:space="preserve">  </w:t>
            </w:r>
            <w:r w:rsidR="00B2709C" w:rsidRPr="00BB033E">
              <w:rPr>
                <w:sz w:val="24"/>
                <w:szCs w:val="24"/>
              </w:rPr>
              <w:t>svrha inspekcije;</w:t>
            </w:r>
          </w:p>
          <w:p w:rsidR="00CD44F4" w:rsidRPr="00BB033E" w:rsidRDefault="00CD44F4" w:rsidP="00CD44F4">
            <w:pPr>
              <w:ind w:left="388"/>
              <w:jc w:val="both"/>
              <w:rPr>
                <w:sz w:val="24"/>
                <w:szCs w:val="24"/>
              </w:rPr>
            </w:pPr>
          </w:p>
          <w:p w:rsidR="00B2709C" w:rsidRDefault="00F347B7" w:rsidP="00CD44F4">
            <w:pPr>
              <w:ind w:left="388"/>
              <w:jc w:val="both"/>
              <w:rPr>
                <w:sz w:val="24"/>
                <w:szCs w:val="24"/>
              </w:rPr>
            </w:pPr>
            <w:r w:rsidRPr="00BB033E">
              <w:rPr>
                <w:sz w:val="24"/>
                <w:szCs w:val="24"/>
              </w:rPr>
              <w:t>2.7.</w:t>
            </w:r>
            <w:r w:rsidR="00CD44F4">
              <w:rPr>
                <w:sz w:val="24"/>
                <w:szCs w:val="24"/>
              </w:rPr>
              <w:t xml:space="preserve">  </w:t>
            </w:r>
            <w:r w:rsidR="00B2709C" w:rsidRPr="00BB033E">
              <w:rPr>
                <w:sz w:val="24"/>
                <w:szCs w:val="24"/>
              </w:rPr>
              <w:t>utvrđivanje činjeničnog stanja;</w:t>
            </w:r>
          </w:p>
          <w:p w:rsidR="008E6D89" w:rsidRPr="00BB033E" w:rsidRDefault="008E6D89" w:rsidP="00CD44F4">
            <w:pPr>
              <w:ind w:left="388"/>
              <w:jc w:val="both"/>
              <w:rPr>
                <w:sz w:val="24"/>
                <w:szCs w:val="24"/>
              </w:rPr>
            </w:pPr>
          </w:p>
          <w:p w:rsidR="00B2709C" w:rsidRPr="00BB033E" w:rsidRDefault="00F347B7" w:rsidP="00CD44F4">
            <w:pPr>
              <w:ind w:left="388"/>
              <w:jc w:val="both"/>
              <w:rPr>
                <w:sz w:val="24"/>
                <w:szCs w:val="24"/>
              </w:rPr>
            </w:pPr>
            <w:r w:rsidRPr="00BB033E">
              <w:rPr>
                <w:sz w:val="24"/>
                <w:szCs w:val="24"/>
              </w:rPr>
              <w:t>2.8.</w:t>
            </w:r>
            <w:r w:rsidR="00B2709C" w:rsidRPr="00BB033E">
              <w:rPr>
                <w:sz w:val="24"/>
                <w:szCs w:val="24"/>
              </w:rPr>
              <w:t xml:space="preserve"> izjava stranke nad kojom je vršena inspekcija;</w:t>
            </w:r>
          </w:p>
          <w:p w:rsidR="00B2709C" w:rsidRDefault="00F347B7" w:rsidP="00CD44F4">
            <w:pPr>
              <w:ind w:left="388"/>
              <w:jc w:val="both"/>
              <w:rPr>
                <w:sz w:val="24"/>
                <w:szCs w:val="24"/>
              </w:rPr>
            </w:pPr>
            <w:r w:rsidRPr="00BB033E">
              <w:rPr>
                <w:sz w:val="24"/>
                <w:szCs w:val="24"/>
              </w:rPr>
              <w:t>2.9.</w:t>
            </w:r>
            <w:r w:rsidR="00B2709C" w:rsidRPr="00BB033E">
              <w:rPr>
                <w:sz w:val="24"/>
                <w:szCs w:val="24"/>
              </w:rPr>
              <w:t xml:space="preserve">  </w:t>
            </w:r>
            <w:r w:rsidR="008E6D89">
              <w:rPr>
                <w:sz w:val="24"/>
                <w:szCs w:val="24"/>
              </w:rPr>
              <w:t xml:space="preserve"> </w:t>
            </w:r>
            <w:r w:rsidR="00B2709C" w:rsidRPr="00BB033E">
              <w:rPr>
                <w:sz w:val="24"/>
                <w:szCs w:val="24"/>
              </w:rPr>
              <w:t>predložene mere;</w:t>
            </w:r>
          </w:p>
          <w:p w:rsidR="008E6D89" w:rsidRPr="00BB033E" w:rsidRDefault="008E6D89" w:rsidP="00CD44F4">
            <w:pPr>
              <w:ind w:left="388"/>
              <w:jc w:val="both"/>
              <w:rPr>
                <w:sz w:val="24"/>
                <w:szCs w:val="24"/>
              </w:rPr>
            </w:pPr>
          </w:p>
          <w:p w:rsidR="00B2709C" w:rsidRPr="00BB033E" w:rsidRDefault="00F347B7" w:rsidP="00CD44F4">
            <w:pPr>
              <w:ind w:left="388"/>
              <w:jc w:val="both"/>
              <w:rPr>
                <w:sz w:val="24"/>
                <w:szCs w:val="24"/>
              </w:rPr>
            </w:pPr>
            <w:r w:rsidRPr="00BB033E">
              <w:rPr>
                <w:sz w:val="24"/>
                <w:szCs w:val="24"/>
              </w:rPr>
              <w:t>2.10.</w:t>
            </w:r>
            <w:r w:rsidR="008E6D89">
              <w:rPr>
                <w:sz w:val="24"/>
                <w:szCs w:val="24"/>
              </w:rPr>
              <w:t xml:space="preserve">  </w:t>
            </w:r>
            <w:r w:rsidR="00B2709C" w:rsidRPr="00BB033E">
              <w:rPr>
                <w:sz w:val="24"/>
                <w:szCs w:val="24"/>
              </w:rPr>
              <w:t>vreme završetka inspekcije;</w:t>
            </w:r>
          </w:p>
          <w:p w:rsidR="00F347B7" w:rsidRDefault="00F347B7" w:rsidP="00CD44F4">
            <w:pPr>
              <w:ind w:left="388"/>
              <w:jc w:val="both"/>
              <w:rPr>
                <w:sz w:val="24"/>
                <w:szCs w:val="24"/>
              </w:rPr>
            </w:pPr>
          </w:p>
          <w:p w:rsidR="008E6D89" w:rsidRPr="00BB033E" w:rsidRDefault="008E6D89" w:rsidP="00CD44F4">
            <w:pPr>
              <w:ind w:left="388"/>
              <w:jc w:val="both"/>
              <w:rPr>
                <w:sz w:val="24"/>
                <w:szCs w:val="24"/>
              </w:rPr>
            </w:pPr>
          </w:p>
          <w:p w:rsidR="00B2709C" w:rsidRPr="00BB033E" w:rsidRDefault="00F347B7" w:rsidP="00CD44F4">
            <w:pPr>
              <w:ind w:left="388"/>
              <w:jc w:val="both"/>
              <w:rPr>
                <w:sz w:val="24"/>
                <w:szCs w:val="24"/>
              </w:rPr>
            </w:pPr>
            <w:r w:rsidRPr="00BB033E">
              <w:rPr>
                <w:sz w:val="24"/>
                <w:szCs w:val="24"/>
              </w:rPr>
              <w:t>2.11</w:t>
            </w:r>
            <w:proofErr w:type="gramStart"/>
            <w:r w:rsidRPr="00BB033E">
              <w:rPr>
                <w:sz w:val="24"/>
                <w:szCs w:val="24"/>
              </w:rPr>
              <w:t>.</w:t>
            </w:r>
            <w:r w:rsidR="00B2709C" w:rsidRPr="00BB033E">
              <w:rPr>
                <w:sz w:val="24"/>
                <w:szCs w:val="24"/>
              </w:rPr>
              <w:t>mesto</w:t>
            </w:r>
            <w:proofErr w:type="gramEnd"/>
            <w:r w:rsidR="00B2709C" w:rsidRPr="00BB033E">
              <w:rPr>
                <w:sz w:val="24"/>
                <w:szCs w:val="24"/>
              </w:rPr>
              <w:t xml:space="preserve"> za potpis stranke i inspektora.</w:t>
            </w:r>
          </w:p>
          <w:p w:rsidR="00B2709C" w:rsidRDefault="00B2709C" w:rsidP="00BB033E">
            <w:pPr>
              <w:pStyle w:val="ListParagraph"/>
              <w:ind w:left="360"/>
              <w:jc w:val="both"/>
              <w:rPr>
                <w:sz w:val="24"/>
                <w:szCs w:val="24"/>
              </w:rPr>
            </w:pPr>
          </w:p>
          <w:p w:rsidR="008E6D89" w:rsidRPr="00BB033E" w:rsidRDefault="008E6D89" w:rsidP="00BB033E">
            <w:pPr>
              <w:pStyle w:val="ListParagraph"/>
              <w:ind w:left="360"/>
              <w:jc w:val="both"/>
              <w:rPr>
                <w:sz w:val="24"/>
                <w:szCs w:val="24"/>
              </w:rPr>
            </w:pPr>
          </w:p>
          <w:p w:rsidR="008E6D89" w:rsidRDefault="00B2709C" w:rsidP="00BB033E">
            <w:pPr>
              <w:jc w:val="both"/>
              <w:rPr>
                <w:sz w:val="24"/>
                <w:szCs w:val="24"/>
              </w:rPr>
            </w:pPr>
            <w:r w:rsidRPr="00BB033E">
              <w:rPr>
                <w:sz w:val="24"/>
                <w:szCs w:val="24"/>
              </w:rPr>
              <w:t xml:space="preserve">3. </w:t>
            </w:r>
            <w:r w:rsidR="008E6D89">
              <w:rPr>
                <w:sz w:val="24"/>
                <w:szCs w:val="24"/>
              </w:rPr>
              <w:t xml:space="preserve"> </w:t>
            </w:r>
            <w:r w:rsidRPr="00BB033E">
              <w:rPr>
                <w:sz w:val="24"/>
                <w:szCs w:val="24"/>
              </w:rPr>
              <w:t>Popu</w:t>
            </w:r>
            <w:r w:rsidR="008E6D89">
              <w:rPr>
                <w:sz w:val="24"/>
                <w:szCs w:val="24"/>
              </w:rPr>
              <w:t>njeni   zapisnik      moraju    potpisati</w:t>
            </w:r>
          </w:p>
          <w:p w:rsidR="00B2709C" w:rsidRPr="00BB033E" w:rsidRDefault="00B2709C" w:rsidP="00BB033E">
            <w:pPr>
              <w:jc w:val="both"/>
              <w:rPr>
                <w:sz w:val="24"/>
                <w:szCs w:val="24"/>
              </w:rPr>
            </w:pPr>
            <w:proofErr w:type="gramStart"/>
            <w:r w:rsidRPr="00BB033E">
              <w:rPr>
                <w:sz w:val="24"/>
                <w:szCs w:val="24"/>
              </w:rPr>
              <w:t>inspektor</w:t>
            </w:r>
            <w:proofErr w:type="gramEnd"/>
            <w:r w:rsidRPr="00BB033E">
              <w:rPr>
                <w:sz w:val="24"/>
                <w:szCs w:val="24"/>
              </w:rPr>
              <w:t xml:space="preserve"> i stranka nad kojim se vrši inspekcija.  Ako stranka nad kojom se vrši </w:t>
            </w:r>
            <w:proofErr w:type="gramStart"/>
            <w:r w:rsidRPr="00BB033E">
              <w:rPr>
                <w:sz w:val="24"/>
                <w:szCs w:val="24"/>
              </w:rPr>
              <w:t>inspekcija  odbije</w:t>
            </w:r>
            <w:proofErr w:type="gramEnd"/>
            <w:r w:rsidRPr="00BB033E">
              <w:rPr>
                <w:sz w:val="24"/>
                <w:szCs w:val="24"/>
              </w:rPr>
              <w:t xml:space="preserve"> da potpiše zapisnik, inspektor će to uneti u zapisnik.</w:t>
            </w:r>
          </w:p>
          <w:p w:rsidR="00B2709C" w:rsidRPr="00BB033E" w:rsidRDefault="00B2709C" w:rsidP="00BB033E">
            <w:pPr>
              <w:pStyle w:val="ListParagraph"/>
              <w:rPr>
                <w:sz w:val="24"/>
                <w:szCs w:val="24"/>
              </w:rPr>
            </w:pPr>
          </w:p>
          <w:p w:rsidR="00B2709C" w:rsidRPr="00BB033E" w:rsidRDefault="00B2709C" w:rsidP="00BB033E">
            <w:pPr>
              <w:jc w:val="both"/>
              <w:rPr>
                <w:sz w:val="24"/>
                <w:szCs w:val="24"/>
              </w:rPr>
            </w:pPr>
          </w:p>
          <w:p w:rsidR="00B2709C" w:rsidRPr="00BB033E" w:rsidRDefault="00B2709C" w:rsidP="00BB033E">
            <w:pPr>
              <w:jc w:val="center"/>
              <w:rPr>
                <w:b/>
                <w:sz w:val="24"/>
                <w:szCs w:val="24"/>
              </w:rPr>
            </w:pPr>
            <w:r w:rsidRPr="00BB033E">
              <w:rPr>
                <w:b/>
                <w:sz w:val="24"/>
                <w:szCs w:val="24"/>
              </w:rPr>
              <w:t>Član 12</w:t>
            </w:r>
          </w:p>
          <w:p w:rsidR="00B2709C" w:rsidRPr="00BB033E" w:rsidRDefault="00B2709C" w:rsidP="00BB033E">
            <w:pPr>
              <w:jc w:val="center"/>
              <w:rPr>
                <w:b/>
                <w:sz w:val="24"/>
                <w:szCs w:val="24"/>
              </w:rPr>
            </w:pPr>
            <w:r w:rsidRPr="00BB033E">
              <w:rPr>
                <w:b/>
                <w:sz w:val="24"/>
                <w:szCs w:val="24"/>
              </w:rPr>
              <w:t xml:space="preserve">Odluka inspektora </w:t>
            </w:r>
          </w:p>
          <w:p w:rsidR="00F347B7" w:rsidRPr="00BB033E" w:rsidRDefault="00F347B7" w:rsidP="008E6D89">
            <w:pPr>
              <w:tabs>
                <w:tab w:val="left" w:pos="1005"/>
              </w:tabs>
              <w:jc w:val="both"/>
              <w:rPr>
                <w:sz w:val="24"/>
                <w:szCs w:val="24"/>
              </w:rPr>
            </w:pPr>
          </w:p>
          <w:p w:rsidR="00B2709C" w:rsidRPr="00BB033E" w:rsidRDefault="00B2709C" w:rsidP="00BB033E">
            <w:pPr>
              <w:jc w:val="both"/>
              <w:rPr>
                <w:sz w:val="24"/>
                <w:szCs w:val="24"/>
              </w:rPr>
            </w:pPr>
            <w:r w:rsidRPr="00BB033E">
              <w:rPr>
                <w:sz w:val="24"/>
                <w:szCs w:val="24"/>
              </w:rPr>
              <w:t>1. Inspektor Inspektorata dužan je da donese odluku o inspekciji što je pre moguće, ali najkasnije u roku od petnaest (15) kalendarskih dana od trenutka kada je kompletirao sve potrebne dokaze.</w:t>
            </w:r>
          </w:p>
          <w:p w:rsidR="00360A03" w:rsidRPr="00BB033E" w:rsidRDefault="00360A03" w:rsidP="00BB033E">
            <w:pPr>
              <w:jc w:val="both"/>
              <w:rPr>
                <w:sz w:val="24"/>
                <w:szCs w:val="24"/>
              </w:rPr>
            </w:pPr>
          </w:p>
          <w:p w:rsidR="00B2709C" w:rsidRPr="00BB033E" w:rsidRDefault="00B2709C" w:rsidP="00BB033E">
            <w:pPr>
              <w:jc w:val="both"/>
              <w:rPr>
                <w:sz w:val="24"/>
                <w:szCs w:val="24"/>
              </w:rPr>
            </w:pPr>
            <w:r w:rsidRPr="00BB033E">
              <w:rPr>
                <w:sz w:val="24"/>
                <w:szCs w:val="24"/>
              </w:rPr>
              <w:lastRenderedPageBreak/>
              <w:t>2. Inspektor koji vrši inspekciju je dužan da za utvrđene prekršaje preduzme mere definisane e u skladu sa zakonskim odredbama kao i odredbama ove Uredbe.</w:t>
            </w:r>
          </w:p>
          <w:p w:rsidR="00B2709C" w:rsidRPr="00BB033E" w:rsidRDefault="00B2709C" w:rsidP="00BB033E">
            <w:pPr>
              <w:jc w:val="both"/>
              <w:rPr>
                <w:sz w:val="24"/>
                <w:szCs w:val="24"/>
              </w:rPr>
            </w:pPr>
          </w:p>
          <w:p w:rsidR="00F347B7" w:rsidRPr="00BB033E" w:rsidRDefault="00F347B7" w:rsidP="00BB033E">
            <w:pPr>
              <w:jc w:val="both"/>
              <w:rPr>
                <w:sz w:val="24"/>
                <w:szCs w:val="24"/>
              </w:rPr>
            </w:pPr>
          </w:p>
          <w:p w:rsidR="00B2709C" w:rsidRPr="00BB033E" w:rsidRDefault="00B2709C" w:rsidP="00BB033E">
            <w:pPr>
              <w:jc w:val="both"/>
              <w:rPr>
                <w:sz w:val="24"/>
                <w:szCs w:val="24"/>
              </w:rPr>
            </w:pPr>
            <w:r w:rsidRPr="00BB033E">
              <w:rPr>
                <w:sz w:val="24"/>
                <w:szCs w:val="24"/>
              </w:rPr>
              <w:t>3.</w:t>
            </w:r>
            <w:r w:rsidR="008E6D89">
              <w:rPr>
                <w:sz w:val="24"/>
                <w:szCs w:val="24"/>
              </w:rPr>
              <w:t xml:space="preserve"> </w:t>
            </w:r>
            <w:r w:rsidRPr="00BB033E">
              <w:rPr>
                <w:sz w:val="24"/>
                <w:szCs w:val="24"/>
              </w:rPr>
              <w:t xml:space="preserve"> Odluka inspektora Inspektorata može biti:</w:t>
            </w:r>
          </w:p>
          <w:p w:rsidR="00B2709C" w:rsidRPr="00BB033E" w:rsidRDefault="00B2709C" w:rsidP="00BB033E">
            <w:pPr>
              <w:jc w:val="both"/>
              <w:rPr>
                <w:sz w:val="24"/>
                <w:szCs w:val="24"/>
              </w:rPr>
            </w:pPr>
          </w:p>
          <w:p w:rsidR="00F347B7" w:rsidRPr="00BB033E" w:rsidRDefault="00F347B7" w:rsidP="00BB033E">
            <w:pPr>
              <w:jc w:val="both"/>
              <w:rPr>
                <w:sz w:val="24"/>
                <w:szCs w:val="24"/>
              </w:rPr>
            </w:pPr>
          </w:p>
          <w:p w:rsidR="00B2709C" w:rsidRPr="00BB033E" w:rsidRDefault="00F347B7" w:rsidP="008E6D89">
            <w:pPr>
              <w:ind w:left="388"/>
              <w:jc w:val="both"/>
              <w:rPr>
                <w:sz w:val="24"/>
                <w:szCs w:val="24"/>
              </w:rPr>
            </w:pPr>
            <w:r w:rsidRPr="00BB033E">
              <w:rPr>
                <w:sz w:val="24"/>
                <w:szCs w:val="24"/>
              </w:rPr>
              <w:t>3.1.</w:t>
            </w:r>
            <w:r w:rsidR="00B2709C" w:rsidRPr="00BB033E">
              <w:rPr>
                <w:sz w:val="24"/>
                <w:szCs w:val="24"/>
              </w:rPr>
              <w:t xml:space="preserve"> odluka kojom se nalaže stranci da odmah na neodređeno vreme zaustavi bilo kakav neovlašćeni rad na asetima kulturnog  nasleđa; i</w:t>
            </w:r>
          </w:p>
          <w:p w:rsidR="00F347B7" w:rsidRDefault="00F347B7" w:rsidP="008E6D89">
            <w:pPr>
              <w:jc w:val="both"/>
              <w:rPr>
                <w:sz w:val="24"/>
                <w:szCs w:val="24"/>
              </w:rPr>
            </w:pPr>
          </w:p>
          <w:p w:rsidR="006B4325" w:rsidRPr="00BB033E" w:rsidRDefault="006B4325" w:rsidP="008E6D89">
            <w:pPr>
              <w:jc w:val="both"/>
              <w:rPr>
                <w:sz w:val="24"/>
                <w:szCs w:val="24"/>
              </w:rPr>
            </w:pPr>
          </w:p>
          <w:p w:rsidR="00B2709C" w:rsidRPr="00BB033E" w:rsidRDefault="00F347B7" w:rsidP="008E6D89">
            <w:pPr>
              <w:ind w:left="388"/>
              <w:jc w:val="both"/>
              <w:rPr>
                <w:sz w:val="24"/>
                <w:szCs w:val="24"/>
              </w:rPr>
            </w:pPr>
            <w:r w:rsidRPr="00BB033E">
              <w:rPr>
                <w:sz w:val="24"/>
                <w:szCs w:val="24"/>
              </w:rPr>
              <w:t>3.2.</w:t>
            </w:r>
            <w:r w:rsidR="00B2709C" w:rsidRPr="00BB033E">
              <w:rPr>
                <w:sz w:val="24"/>
                <w:szCs w:val="24"/>
              </w:rPr>
              <w:t xml:space="preserve"> </w:t>
            </w:r>
            <w:proofErr w:type="gramStart"/>
            <w:r w:rsidR="00B2709C" w:rsidRPr="00BB033E">
              <w:rPr>
                <w:sz w:val="24"/>
                <w:szCs w:val="24"/>
              </w:rPr>
              <w:t>odluka</w:t>
            </w:r>
            <w:proofErr w:type="gramEnd"/>
            <w:r w:rsidR="00B2709C" w:rsidRPr="00BB033E">
              <w:rPr>
                <w:sz w:val="24"/>
                <w:szCs w:val="24"/>
              </w:rPr>
              <w:t xml:space="preserve"> kojom su stranke dužne da neovlašćene radove na asetima kulturnog  nasleđa, koji oštećuju vrednosti aseta, iste vratiti u prvobitno stanje.</w:t>
            </w:r>
          </w:p>
          <w:p w:rsidR="00B2709C" w:rsidRPr="00BB033E" w:rsidRDefault="00B2709C" w:rsidP="00BB033E">
            <w:pPr>
              <w:jc w:val="both"/>
              <w:rPr>
                <w:sz w:val="24"/>
                <w:szCs w:val="24"/>
              </w:rPr>
            </w:pPr>
          </w:p>
          <w:p w:rsidR="00B2709C" w:rsidRDefault="00B2709C" w:rsidP="00BB033E">
            <w:pPr>
              <w:jc w:val="both"/>
              <w:rPr>
                <w:sz w:val="24"/>
                <w:szCs w:val="24"/>
              </w:rPr>
            </w:pPr>
          </w:p>
          <w:p w:rsidR="006B4325" w:rsidRPr="00BB033E" w:rsidRDefault="006B4325" w:rsidP="00BB033E">
            <w:pPr>
              <w:jc w:val="both"/>
              <w:rPr>
                <w:sz w:val="24"/>
                <w:szCs w:val="24"/>
              </w:rPr>
            </w:pPr>
          </w:p>
          <w:p w:rsidR="00B2709C" w:rsidRPr="00BB033E" w:rsidRDefault="00B2709C" w:rsidP="00BB033E">
            <w:pPr>
              <w:jc w:val="center"/>
              <w:rPr>
                <w:b/>
                <w:sz w:val="24"/>
                <w:szCs w:val="24"/>
              </w:rPr>
            </w:pPr>
            <w:r w:rsidRPr="00BB033E">
              <w:rPr>
                <w:b/>
                <w:sz w:val="24"/>
                <w:szCs w:val="24"/>
              </w:rPr>
              <w:t>Član 13</w:t>
            </w:r>
          </w:p>
          <w:p w:rsidR="00B2709C" w:rsidRPr="00BB033E" w:rsidRDefault="00B2709C" w:rsidP="00BB033E">
            <w:pPr>
              <w:jc w:val="center"/>
              <w:rPr>
                <w:b/>
                <w:sz w:val="24"/>
                <w:szCs w:val="24"/>
              </w:rPr>
            </w:pPr>
            <w:r w:rsidRPr="00BB033E">
              <w:rPr>
                <w:b/>
                <w:sz w:val="24"/>
                <w:szCs w:val="24"/>
              </w:rPr>
              <w:t>Dostava odluke strankama</w:t>
            </w:r>
          </w:p>
          <w:p w:rsidR="00B2709C" w:rsidRPr="00BB033E" w:rsidRDefault="00B2709C" w:rsidP="00BB033E">
            <w:pPr>
              <w:jc w:val="both"/>
              <w:rPr>
                <w:sz w:val="24"/>
                <w:szCs w:val="24"/>
              </w:rPr>
            </w:pPr>
          </w:p>
          <w:p w:rsidR="00B2709C" w:rsidRPr="00BB033E" w:rsidRDefault="00B2709C" w:rsidP="00BB033E">
            <w:pPr>
              <w:jc w:val="both"/>
              <w:rPr>
                <w:color w:val="FF0000"/>
                <w:sz w:val="24"/>
                <w:szCs w:val="24"/>
              </w:rPr>
            </w:pPr>
            <w:r w:rsidRPr="00BB033E">
              <w:rPr>
                <w:sz w:val="24"/>
                <w:szCs w:val="24"/>
              </w:rPr>
              <w:t xml:space="preserve">Ministarstvo kulture, omladine i sporta dužno je da odluku dostavi relevantnim strankama u roku od sedam (15) dana, u skladu sa postupkom utvrđenim odredbama Zakona o </w:t>
            </w:r>
            <w:proofErr w:type="gramStart"/>
            <w:r w:rsidRPr="00BB033E">
              <w:rPr>
                <w:sz w:val="24"/>
                <w:szCs w:val="24"/>
              </w:rPr>
              <w:t>opštoj  administrativnoj</w:t>
            </w:r>
            <w:proofErr w:type="gramEnd"/>
            <w:r w:rsidRPr="00BB033E">
              <w:rPr>
                <w:sz w:val="24"/>
                <w:szCs w:val="24"/>
              </w:rPr>
              <w:t xml:space="preserve"> proceduri</w:t>
            </w:r>
            <w:r w:rsidRPr="00BB033E">
              <w:rPr>
                <w:color w:val="FF0000"/>
                <w:sz w:val="24"/>
                <w:szCs w:val="24"/>
              </w:rPr>
              <w:t>.</w:t>
            </w:r>
          </w:p>
          <w:p w:rsidR="00B2709C" w:rsidRPr="00BB033E" w:rsidRDefault="00B2709C" w:rsidP="00BB033E">
            <w:pPr>
              <w:rPr>
                <w:b/>
                <w:sz w:val="24"/>
                <w:szCs w:val="24"/>
              </w:rPr>
            </w:pPr>
          </w:p>
          <w:p w:rsidR="00F347B7" w:rsidRPr="00BB033E" w:rsidRDefault="00F347B7" w:rsidP="00BB033E">
            <w:pPr>
              <w:rPr>
                <w:b/>
                <w:sz w:val="24"/>
                <w:szCs w:val="24"/>
              </w:rPr>
            </w:pPr>
          </w:p>
          <w:p w:rsidR="00B2709C" w:rsidRPr="00BB033E" w:rsidRDefault="00B2709C" w:rsidP="00BB033E">
            <w:pPr>
              <w:jc w:val="center"/>
              <w:rPr>
                <w:b/>
                <w:sz w:val="24"/>
                <w:szCs w:val="24"/>
              </w:rPr>
            </w:pPr>
            <w:r w:rsidRPr="00BB033E">
              <w:rPr>
                <w:b/>
                <w:sz w:val="24"/>
                <w:szCs w:val="24"/>
              </w:rPr>
              <w:lastRenderedPageBreak/>
              <w:t>Član 14</w:t>
            </w:r>
          </w:p>
          <w:p w:rsidR="00B2709C" w:rsidRPr="00BB033E" w:rsidRDefault="00B2709C" w:rsidP="00BB033E">
            <w:pPr>
              <w:jc w:val="center"/>
              <w:rPr>
                <w:b/>
                <w:sz w:val="24"/>
                <w:szCs w:val="24"/>
              </w:rPr>
            </w:pPr>
            <w:r w:rsidRPr="00BB033E">
              <w:rPr>
                <w:b/>
                <w:sz w:val="24"/>
                <w:szCs w:val="24"/>
              </w:rPr>
              <w:t xml:space="preserve">Izvršenje odluka </w:t>
            </w:r>
          </w:p>
          <w:p w:rsidR="00B2709C" w:rsidRPr="00BB033E" w:rsidRDefault="00B2709C" w:rsidP="00BB033E">
            <w:pPr>
              <w:jc w:val="center"/>
              <w:rPr>
                <w:b/>
                <w:sz w:val="24"/>
                <w:szCs w:val="24"/>
              </w:rPr>
            </w:pPr>
          </w:p>
          <w:p w:rsidR="00B2709C" w:rsidRPr="00BB033E" w:rsidRDefault="00B2709C" w:rsidP="00BB033E">
            <w:pPr>
              <w:jc w:val="both"/>
              <w:rPr>
                <w:color w:val="000000" w:themeColor="text1"/>
                <w:sz w:val="24"/>
                <w:szCs w:val="24"/>
              </w:rPr>
            </w:pPr>
            <w:r w:rsidRPr="00BB033E">
              <w:rPr>
                <w:color w:val="000000" w:themeColor="text1"/>
                <w:sz w:val="24"/>
                <w:szCs w:val="24"/>
              </w:rPr>
              <w:t>Sve institucije na centralnom i lokalnom nivou koje su odlukom Inspektorata obavezuju, dužne su da sprovode odluke Inspektorata za kulturno nasleđe, u skladu sa svojim odgovornostima i nadležnostima.</w:t>
            </w:r>
          </w:p>
          <w:p w:rsidR="00B2709C" w:rsidRPr="00BB033E" w:rsidRDefault="00B2709C" w:rsidP="00BB033E">
            <w:pPr>
              <w:jc w:val="both"/>
              <w:rPr>
                <w:color w:val="000000" w:themeColor="text1"/>
                <w:sz w:val="24"/>
                <w:szCs w:val="24"/>
              </w:rPr>
            </w:pPr>
          </w:p>
          <w:p w:rsidR="00F347B7" w:rsidRPr="00BB033E" w:rsidRDefault="00F347B7" w:rsidP="00BB033E">
            <w:pPr>
              <w:jc w:val="both"/>
              <w:rPr>
                <w:color w:val="000000" w:themeColor="text1"/>
                <w:sz w:val="24"/>
                <w:szCs w:val="24"/>
              </w:rPr>
            </w:pPr>
          </w:p>
          <w:p w:rsidR="00F347B7" w:rsidRPr="00BB033E" w:rsidRDefault="00F347B7" w:rsidP="008E6D89">
            <w:pPr>
              <w:rPr>
                <w:b/>
                <w:sz w:val="24"/>
                <w:szCs w:val="24"/>
              </w:rPr>
            </w:pPr>
          </w:p>
          <w:p w:rsidR="00B2709C" w:rsidRPr="00BB033E" w:rsidRDefault="00B2709C" w:rsidP="00BB033E">
            <w:pPr>
              <w:jc w:val="center"/>
              <w:rPr>
                <w:b/>
                <w:sz w:val="24"/>
                <w:szCs w:val="24"/>
              </w:rPr>
            </w:pPr>
            <w:r w:rsidRPr="00BB033E">
              <w:rPr>
                <w:b/>
                <w:sz w:val="24"/>
                <w:szCs w:val="24"/>
              </w:rPr>
              <w:t>Član 15</w:t>
            </w:r>
          </w:p>
          <w:p w:rsidR="00B2709C" w:rsidRPr="00BB033E" w:rsidRDefault="00B2709C" w:rsidP="00BB033E">
            <w:pPr>
              <w:jc w:val="center"/>
              <w:rPr>
                <w:b/>
                <w:sz w:val="24"/>
                <w:szCs w:val="24"/>
              </w:rPr>
            </w:pPr>
            <w:r w:rsidRPr="00BB033E">
              <w:rPr>
                <w:b/>
                <w:sz w:val="24"/>
                <w:szCs w:val="24"/>
              </w:rPr>
              <w:t xml:space="preserve">Pravo na žalbu </w:t>
            </w:r>
          </w:p>
          <w:p w:rsidR="00B2709C" w:rsidRPr="00BB033E" w:rsidRDefault="00B2709C" w:rsidP="00BB033E">
            <w:pPr>
              <w:jc w:val="center"/>
              <w:rPr>
                <w:b/>
                <w:sz w:val="24"/>
                <w:szCs w:val="24"/>
              </w:rPr>
            </w:pPr>
          </w:p>
          <w:p w:rsidR="008E6D89" w:rsidRDefault="008E6D89" w:rsidP="00BB033E">
            <w:pPr>
              <w:jc w:val="both"/>
              <w:rPr>
                <w:sz w:val="24"/>
                <w:szCs w:val="24"/>
              </w:rPr>
            </w:pPr>
            <w:r>
              <w:rPr>
                <w:sz w:val="24"/>
                <w:szCs w:val="24"/>
              </w:rPr>
              <w:t xml:space="preserve">1.  </w:t>
            </w:r>
            <w:r w:rsidR="00B2709C" w:rsidRPr="00BB033E">
              <w:rPr>
                <w:sz w:val="24"/>
                <w:szCs w:val="24"/>
              </w:rPr>
              <w:t>Protiv</w:t>
            </w:r>
            <w:r>
              <w:rPr>
                <w:sz w:val="24"/>
                <w:szCs w:val="24"/>
              </w:rPr>
              <w:t xml:space="preserve">  </w:t>
            </w:r>
            <w:r w:rsidR="00B2709C" w:rsidRPr="00BB033E">
              <w:rPr>
                <w:sz w:val="24"/>
                <w:szCs w:val="24"/>
              </w:rPr>
              <w:t xml:space="preserve"> </w:t>
            </w:r>
            <w:r>
              <w:rPr>
                <w:sz w:val="24"/>
                <w:szCs w:val="24"/>
              </w:rPr>
              <w:t>odluke   inspektora    Inspektorata,</w:t>
            </w:r>
          </w:p>
          <w:p w:rsidR="00B2709C" w:rsidRPr="00BB033E" w:rsidRDefault="00B2709C" w:rsidP="00BB033E">
            <w:pPr>
              <w:jc w:val="both"/>
              <w:rPr>
                <w:sz w:val="24"/>
                <w:szCs w:val="24"/>
              </w:rPr>
            </w:pPr>
            <w:proofErr w:type="gramStart"/>
            <w:r w:rsidRPr="00BB033E">
              <w:rPr>
                <w:sz w:val="24"/>
                <w:szCs w:val="24"/>
              </w:rPr>
              <w:t>nezadovoljna</w:t>
            </w:r>
            <w:proofErr w:type="gramEnd"/>
            <w:r w:rsidRPr="00BB033E">
              <w:rPr>
                <w:sz w:val="24"/>
                <w:szCs w:val="24"/>
              </w:rPr>
              <w:t xml:space="preserve"> stranka ima pravo da uloži žalbu u roku od osam (8) dana od dana prijema odluke.</w:t>
            </w:r>
          </w:p>
          <w:p w:rsidR="00B2709C" w:rsidRPr="00BB033E" w:rsidRDefault="00B2709C" w:rsidP="00BB033E">
            <w:pPr>
              <w:jc w:val="both"/>
              <w:rPr>
                <w:sz w:val="24"/>
                <w:szCs w:val="24"/>
              </w:rPr>
            </w:pPr>
          </w:p>
          <w:p w:rsidR="008E6D89" w:rsidRDefault="00B2709C" w:rsidP="00BB033E">
            <w:pPr>
              <w:jc w:val="both"/>
              <w:rPr>
                <w:sz w:val="24"/>
                <w:szCs w:val="24"/>
              </w:rPr>
            </w:pPr>
            <w:r w:rsidRPr="00BB033E">
              <w:rPr>
                <w:sz w:val="24"/>
                <w:szCs w:val="24"/>
              </w:rPr>
              <w:t>2.</w:t>
            </w:r>
            <w:r w:rsidR="008E6D89">
              <w:rPr>
                <w:sz w:val="24"/>
                <w:szCs w:val="24"/>
              </w:rPr>
              <w:t xml:space="preserve"> </w:t>
            </w:r>
            <w:r w:rsidRPr="00BB033E">
              <w:rPr>
                <w:sz w:val="24"/>
                <w:szCs w:val="24"/>
              </w:rPr>
              <w:t xml:space="preserve"> Žalb</w:t>
            </w:r>
            <w:r w:rsidR="008E6D89">
              <w:rPr>
                <w:sz w:val="24"/>
                <w:szCs w:val="24"/>
              </w:rPr>
              <w:t>a   se    preko    Inspektorata  podnosi</w:t>
            </w:r>
          </w:p>
          <w:p w:rsidR="00B2709C" w:rsidRPr="00BB033E" w:rsidRDefault="00B2709C" w:rsidP="00BB033E">
            <w:pPr>
              <w:jc w:val="both"/>
              <w:rPr>
                <w:sz w:val="24"/>
                <w:szCs w:val="24"/>
              </w:rPr>
            </w:pPr>
            <w:r w:rsidRPr="00BB033E">
              <w:rPr>
                <w:sz w:val="24"/>
                <w:szCs w:val="24"/>
              </w:rPr>
              <w:t>Komisiji za razmatranje žalbi na odluke Inspektorata, koju uspostavlja ministar.</w:t>
            </w:r>
          </w:p>
          <w:p w:rsidR="00B2709C" w:rsidRDefault="00B2709C" w:rsidP="00BB033E">
            <w:pPr>
              <w:jc w:val="both"/>
              <w:rPr>
                <w:sz w:val="24"/>
                <w:szCs w:val="24"/>
              </w:rPr>
            </w:pPr>
          </w:p>
          <w:p w:rsidR="008E6D89" w:rsidRDefault="008E6D89" w:rsidP="00BB033E">
            <w:pPr>
              <w:jc w:val="both"/>
              <w:rPr>
                <w:sz w:val="24"/>
                <w:szCs w:val="24"/>
              </w:rPr>
            </w:pPr>
          </w:p>
          <w:p w:rsidR="008E6D89" w:rsidRPr="00BB033E" w:rsidRDefault="008E6D89" w:rsidP="00BB033E">
            <w:pPr>
              <w:jc w:val="both"/>
              <w:rPr>
                <w:sz w:val="24"/>
                <w:szCs w:val="24"/>
              </w:rPr>
            </w:pPr>
          </w:p>
          <w:p w:rsidR="008E6D89" w:rsidRDefault="00B2709C" w:rsidP="008E6D89">
            <w:pPr>
              <w:jc w:val="both"/>
              <w:rPr>
                <w:sz w:val="24"/>
                <w:szCs w:val="24"/>
              </w:rPr>
            </w:pPr>
            <w:r w:rsidRPr="00BB033E">
              <w:rPr>
                <w:sz w:val="24"/>
                <w:szCs w:val="24"/>
              </w:rPr>
              <w:t xml:space="preserve">3. </w:t>
            </w:r>
            <w:r w:rsidR="008E6D89">
              <w:rPr>
                <w:sz w:val="24"/>
                <w:szCs w:val="24"/>
              </w:rPr>
              <w:t xml:space="preserve"> </w:t>
            </w:r>
            <w:r w:rsidRPr="00BB033E">
              <w:rPr>
                <w:sz w:val="24"/>
                <w:szCs w:val="24"/>
              </w:rPr>
              <w:t>Žalb</w:t>
            </w:r>
            <w:r w:rsidR="008E6D89">
              <w:rPr>
                <w:sz w:val="24"/>
                <w:szCs w:val="24"/>
              </w:rPr>
              <w:t>a   obustavlja     sprovođenje    odluke</w:t>
            </w:r>
          </w:p>
          <w:p w:rsidR="00B2709C" w:rsidRPr="00036000" w:rsidRDefault="00B2709C" w:rsidP="00036000">
            <w:pPr>
              <w:jc w:val="both"/>
              <w:rPr>
                <w:sz w:val="24"/>
                <w:szCs w:val="24"/>
              </w:rPr>
            </w:pPr>
            <w:proofErr w:type="gramStart"/>
            <w:r w:rsidRPr="00BB033E">
              <w:rPr>
                <w:sz w:val="24"/>
                <w:szCs w:val="24"/>
              </w:rPr>
              <w:t>inspektora</w:t>
            </w:r>
            <w:proofErr w:type="gramEnd"/>
            <w:r w:rsidRPr="00BB033E">
              <w:rPr>
                <w:sz w:val="24"/>
                <w:szCs w:val="24"/>
              </w:rPr>
              <w:t>, ako zakonom nije drugačije definisano.</w:t>
            </w:r>
          </w:p>
          <w:p w:rsidR="00360A03" w:rsidRDefault="00360A03" w:rsidP="00BB033E">
            <w:pPr>
              <w:jc w:val="center"/>
              <w:rPr>
                <w:b/>
                <w:sz w:val="24"/>
                <w:szCs w:val="24"/>
              </w:rPr>
            </w:pPr>
          </w:p>
          <w:p w:rsidR="00360A03" w:rsidRDefault="00360A03" w:rsidP="00BB033E">
            <w:pPr>
              <w:jc w:val="center"/>
              <w:rPr>
                <w:b/>
                <w:sz w:val="24"/>
                <w:szCs w:val="24"/>
              </w:rPr>
            </w:pPr>
          </w:p>
          <w:p w:rsidR="00B2709C" w:rsidRPr="00BB033E" w:rsidRDefault="00B2709C" w:rsidP="00BB033E">
            <w:pPr>
              <w:jc w:val="center"/>
              <w:rPr>
                <w:b/>
                <w:sz w:val="24"/>
                <w:szCs w:val="24"/>
              </w:rPr>
            </w:pPr>
            <w:r w:rsidRPr="00BB033E">
              <w:rPr>
                <w:b/>
                <w:sz w:val="24"/>
                <w:szCs w:val="24"/>
              </w:rPr>
              <w:t>Član 16</w:t>
            </w:r>
          </w:p>
          <w:p w:rsidR="00B2709C" w:rsidRDefault="00B2709C" w:rsidP="00BB033E">
            <w:pPr>
              <w:jc w:val="center"/>
              <w:rPr>
                <w:b/>
                <w:sz w:val="24"/>
                <w:szCs w:val="24"/>
              </w:rPr>
            </w:pPr>
            <w:r w:rsidRPr="00BB033E">
              <w:rPr>
                <w:b/>
                <w:sz w:val="24"/>
                <w:szCs w:val="24"/>
              </w:rPr>
              <w:t xml:space="preserve">Komisija za razmatranje žalbi na odluke </w:t>
            </w:r>
            <w:r w:rsidRPr="00BB033E">
              <w:rPr>
                <w:b/>
                <w:sz w:val="24"/>
                <w:szCs w:val="24"/>
              </w:rPr>
              <w:lastRenderedPageBreak/>
              <w:t>inspektora</w:t>
            </w:r>
          </w:p>
          <w:p w:rsidR="00036000" w:rsidRPr="00BB033E" w:rsidRDefault="00036000" w:rsidP="00BB033E">
            <w:pPr>
              <w:jc w:val="center"/>
              <w:rPr>
                <w:sz w:val="24"/>
                <w:szCs w:val="24"/>
              </w:rPr>
            </w:pPr>
          </w:p>
          <w:p w:rsidR="00036000" w:rsidRDefault="00B2709C" w:rsidP="00BB033E">
            <w:pPr>
              <w:jc w:val="both"/>
              <w:rPr>
                <w:sz w:val="24"/>
                <w:szCs w:val="24"/>
              </w:rPr>
            </w:pPr>
            <w:r w:rsidRPr="00BB033E">
              <w:rPr>
                <w:sz w:val="24"/>
                <w:szCs w:val="24"/>
              </w:rPr>
              <w:t xml:space="preserve">1. </w:t>
            </w:r>
            <w:r w:rsidR="00036000">
              <w:rPr>
                <w:sz w:val="24"/>
                <w:szCs w:val="24"/>
              </w:rPr>
              <w:t xml:space="preserve"> </w:t>
            </w:r>
            <w:r w:rsidRPr="00BB033E">
              <w:rPr>
                <w:sz w:val="24"/>
                <w:szCs w:val="24"/>
              </w:rPr>
              <w:t>Min</w:t>
            </w:r>
            <w:r w:rsidR="00036000">
              <w:rPr>
                <w:sz w:val="24"/>
                <w:szCs w:val="24"/>
              </w:rPr>
              <w:t>istar    donosi    odluku    o   osnivanju</w:t>
            </w:r>
          </w:p>
          <w:p w:rsidR="00B2709C" w:rsidRPr="00BB033E" w:rsidRDefault="00B2709C" w:rsidP="00BB033E">
            <w:pPr>
              <w:jc w:val="both"/>
              <w:rPr>
                <w:color w:val="C00000"/>
                <w:sz w:val="24"/>
                <w:szCs w:val="24"/>
              </w:rPr>
            </w:pPr>
            <w:r w:rsidRPr="00BB033E">
              <w:rPr>
                <w:sz w:val="24"/>
                <w:szCs w:val="24"/>
              </w:rPr>
              <w:t>Komisije za rešavanje žalbi na rešenja inspektora Inspektorata za kulturno nasleđe</w:t>
            </w:r>
            <w:r w:rsidRPr="00BB033E">
              <w:rPr>
                <w:color w:val="C00000"/>
                <w:sz w:val="24"/>
                <w:szCs w:val="24"/>
              </w:rPr>
              <w:t>.</w:t>
            </w:r>
          </w:p>
          <w:p w:rsidR="00B2709C" w:rsidRDefault="00B2709C" w:rsidP="00BB033E">
            <w:pPr>
              <w:jc w:val="both"/>
              <w:rPr>
                <w:sz w:val="24"/>
                <w:szCs w:val="24"/>
              </w:rPr>
            </w:pPr>
          </w:p>
          <w:p w:rsidR="00036000" w:rsidRDefault="00036000" w:rsidP="00BB033E">
            <w:pPr>
              <w:jc w:val="both"/>
              <w:rPr>
                <w:sz w:val="24"/>
                <w:szCs w:val="24"/>
              </w:rPr>
            </w:pPr>
          </w:p>
          <w:p w:rsidR="00036000" w:rsidRPr="00BB033E" w:rsidRDefault="00036000" w:rsidP="00BB033E">
            <w:pPr>
              <w:jc w:val="both"/>
              <w:rPr>
                <w:sz w:val="24"/>
                <w:szCs w:val="24"/>
              </w:rPr>
            </w:pPr>
          </w:p>
          <w:p w:rsidR="00036000" w:rsidRDefault="00B2709C" w:rsidP="00BB033E">
            <w:pPr>
              <w:jc w:val="both"/>
              <w:rPr>
                <w:sz w:val="24"/>
                <w:szCs w:val="24"/>
              </w:rPr>
            </w:pPr>
            <w:r w:rsidRPr="00BB033E">
              <w:rPr>
                <w:sz w:val="24"/>
                <w:szCs w:val="24"/>
              </w:rPr>
              <w:t xml:space="preserve">2. </w:t>
            </w:r>
            <w:r w:rsidR="00036000">
              <w:rPr>
                <w:sz w:val="24"/>
                <w:szCs w:val="24"/>
              </w:rPr>
              <w:t xml:space="preserve"> </w:t>
            </w:r>
            <w:r w:rsidRPr="00BB033E">
              <w:rPr>
                <w:sz w:val="24"/>
                <w:szCs w:val="24"/>
              </w:rPr>
              <w:t>Komisija i</w:t>
            </w:r>
            <w:r w:rsidR="00036000">
              <w:rPr>
                <w:sz w:val="24"/>
                <w:szCs w:val="24"/>
              </w:rPr>
              <w:t>ma dvogodišnji mandat i za svoj</w:t>
            </w:r>
          </w:p>
          <w:p w:rsidR="00B2709C" w:rsidRPr="00BB033E" w:rsidRDefault="00B2709C" w:rsidP="00BB033E">
            <w:pPr>
              <w:jc w:val="both"/>
              <w:rPr>
                <w:sz w:val="24"/>
                <w:szCs w:val="24"/>
              </w:rPr>
            </w:pPr>
            <w:proofErr w:type="gramStart"/>
            <w:r w:rsidRPr="00BB033E">
              <w:rPr>
                <w:sz w:val="24"/>
                <w:szCs w:val="24"/>
              </w:rPr>
              <w:t>rad</w:t>
            </w:r>
            <w:proofErr w:type="gramEnd"/>
            <w:r w:rsidRPr="00BB033E">
              <w:rPr>
                <w:sz w:val="24"/>
                <w:szCs w:val="24"/>
              </w:rPr>
              <w:t xml:space="preserve"> se nadoknađuje posebnom odlukom ministra.</w:t>
            </w:r>
          </w:p>
          <w:p w:rsidR="00F347B7" w:rsidRPr="00BB033E" w:rsidRDefault="00F347B7" w:rsidP="00BB033E">
            <w:pPr>
              <w:jc w:val="both"/>
              <w:rPr>
                <w:sz w:val="24"/>
                <w:szCs w:val="24"/>
              </w:rPr>
            </w:pPr>
          </w:p>
          <w:p w:rsidR="00B2709C" w:rsidRDefault="00B2709C" w:rsidP="00BB033E">
            <w:pPr>
              <w:jc w:val="both"/>
              <w:rPr>
                <w:sz w:val="24"/>
                <w:szCs w:val="24"/>
              </w:rPr>
            </w:pPr>
            <w:r w:rsidRPr="00BB033E">
              <w:rPr>
                <w:sz w:val="24"/>
                <w:szCs w:val="24"/>
              </w:rPr>
              <w:t xml:space="preserve">3. </w:t>
            </w:r>
            <w:r w:rsidR="00036000">
              <w:rPr>
                <w:sz w:val="24"/>
                <w:szCs w:val="24"/>
              </w:rPr>
              <w:t xml:space="preserve"> </w:t>
            </w:r>
            <w:r w:rsidRPr="00BB033E">
              <w:rPr>
                <w:sz w:val="24"/>
                <w:szCs w:val="24"/>
              </w:rPr>
              <w:t>Sastav Komisije biće sledeći:</w:t>
            </w:r>
          </w:p>
          <w:p w:rsidR="00036000" w:rsidRDefault="00036000" w:rsidP="00BB033E">
            <w:pPr>
              <w:jc w:val="both"/>
              <w:rPr>
                <w:sz w:val="24"/>
                <w:szCs w:val="24"/>
              </w:rPr>
            </w:pPr>
          </w:p>
          <w:p w:rsidR="002E56E7" w:rsidRPr="00BB033E" w:rsidRDefault="002E56E7" w:rsidP="00BB033E">
            <w:pPr>
              <w:jc w:val="both"/>
              <w:rPr>
                <w:sz w:val="24"/>
                <w:szCs w:val="24"/>
              </w:rPr>
            </w:pPr>
          </w:p>
          <w:p w:rsidR="002E56E7" w:rsidRDefault="00F347B7" w:rsidP="00036000">
            <w:pPr>
              <w:ind w:left="388"/>
              <w:jc w:val="both"/>
              <w:rPr>
                <w:sz w:val="24"/>
                <w:szCs w:val="24"/>
              </w:rPr>
            </w:pPr>
            <w:r w:rsidRPr="00BB033E">
              <w:rPr>
                <w:sz w:val="24"/>
                <w:szCs w:val="24"/>
              </w:rPr>
              <w:t>3.1.</w:t>
            </w:r>
            <w:r w:rsidR="002E56E7">
              <w:rPr>
                <w:sz w:val="24"/>
                <w:szCs w:val="24"/>
              </w:rPr>
              <w:t xml:space="preserve">  </w:t>
            </w:r>
            <w:r w:rsidR="00B2709C" w:rsidRPr="00BB033E">
              <w:rPr>
                <w:sz w:val="24"/>
                <w:szCs w:val="24"/>
              </w:rPr>
              <w:t>di</w:t>
            </w:r>
            <w:r w:rsidR="002E56E7">
              <w:rPr>
                <w:sz w:val="24"/>
                <w:szCs w:val="24"/>
              </w:rPr>
              <w:t>rektor   Inspektorata   za   kulturno</w:t>
            </w:r>
          </w:p>
          <w:p w:rsidR="00B2709C" w:rsidRDefault="00B2709C" w:rsidP="00036000">
            <w:pPr>
              <w:ind w:left="388"/>
              <w:jc w:val="both"/>
              <w:rPr>
                <w:sz w:val="24"/>
                <w:szCs w:val="24"/>
              </w:rPr>
            </w:pPr>
            <w:r w:rsidRPr="00BB033E">
              <w:rPr>
                <w:sz w:val="24"/>
                <w:szCs w:val="24"/>
              </w:rPr>
              <w:t>nasleđe;</w:t>
            </w:r>
          </w:p>
          <w:p w:rsidR="002E56E7" w:rsidRPr="00BB033E" w:rsidRDefault="002E56E7" w:rsidP="00036000">
            <w:pPr>
              <w:ind w:left="388"/>
              <w:jc w:val="both"/>
              <w:rPr>
                <w:sz w:val="24"/>
                <w:szCs w:val="24"/>
              </w:rPr>
            </w:pPr>
          </w:p>
          <w:p w:rsidR="002E56E7" w:rsidRDefault="00F347B7" w:rsidP="00036000">
            <w:pPr>
              <w:ind w:left="388"/>
              <w:jc w:val="both"/>
              <w:rPr>
                <w:sz w:val="24"/>
                <w:szCs w:val="24"/>
              </w:rPr>
            </w:pPr>
            <w:r w:rsidRPr="00BB033E">
              <w:rPr>
                <w:sz w:val="24"/>
                <w:szCs w:val="24"/>
              </w:rPr>
              <w:t>3.2.</w:t>
            </w:r>
            <w:r w:rsidR="002E56E7">
              <w:rPr>
                <w:sz w:val="24"/>
                <w:szCs w:val="24"/>
              </w:rPr>
              <w:t xml:space="preserve">  jedan   predstavnik   Departmana za</w:t>
            </w:r>
          </w:p>
          <w:p w:rsidR="00B2709C" w:rsidRDefault="00B2709C" w:rsidP="00036000">
            <w:pPr>
              <w:ind w:left="388"/>
              <w:jc w:val="both"/>
              <w:rPr>
                <w:sz w:val="24"/>
                <w:szCs w:val="24"/>
              </w:rPr>
            </w:pPr>
            <w:r w:rsidRPr="00BB033E">
              <w:rPr>
                <w:sz w:val="24"/>
                <w:szCs w:val="24"/>
              </w:rPr>
              <w:t>kulturno nasleđe; i</w:t>
            </w:r>
          </w:p>
          <w:p w:rsidR="002E56E7" w:rsidRPr="00BB033E" w:rsidRDefault="002E56E7" w:rsidP="00036000">
            <w:pPr>
              <w:ind w:left="388"/>
              <w:jc w:val="both"/>
              <w:rPr>
                <w:sz w:val="24"/>
                <w:szCs w:val="24"/>
              </w:rPr>
            </w:pPr>
          </w:p>
          <w:p w:rsidR="00B2709C" w:rsidRPr="00BB033E" w:rsidRDefault="00F347B7" w:rsidP="00036000">
            <w:pPr>
              <w:ind w:left="388"/>
              <w:jc w:val="both"/>
              <w:rPr>
                <w:sz w:val="24"/>
                <w:szCs w:val="24"/>
              </w:rPr>
            </w:pPr>
            <w:r w:rsidRPr="00BB033E">
              <w:rPr>
                <w:sz w:val="24"/>
                <w:szCs w:val="24"/>
              </w:rPr>
              <w:t>3.3</w:t>
            </w:r>
            <w:proofErr w:type="gramStart"/>
            <w:r w:rsidRPr="00BB033E">
              <w:rPr>
                <w:sz w:val="24"/>
                <w:szCs w:val="24"/>
              </w:rPr>
              <w:t>.</w:t>
            </w:r>
            <w:r w:rsidR="00B2709C" w:rsidRPr="00BB033E">
              <w:rPr>
                <w:sz w:val="24"/>
                <w:szCs w:val="24"/>
              </w:rPr>
              <w:t>jedan</w:t>
            </w:r>
            <w:proofErr w:type="gramEnd"/>
            <w:r w:rsidR="00B2709C" w:rsidRPr="00BB033E">
              <w:rPr>
                <w:sz w:val="24"/>
                <w:szCs w:val="24"/>
              </w:rPr>
              <w:t xml:space="preserve"> predstavnik Pravnog departmana.</w:t>
            </w:r>
          </w:p>
          <w:p w:rsidR="00B2709C" w:rsidRPr="00BB033E" w:rsidRDefault="00B2709C" w:rsidP="00BB033E">
            <w:pPr>
              <w:pStyle w:val="ListParagraph"/>
              <w:ind w:left="360"/>
              <w:jc w:val="both"/>
              <w:rPr>
                <w:sz w:val="24"/>
                <w:szCs w:val="24"/>
              </w:rPr>
            </w:pPr>
          </w:p>
          <w:p w:rsidR="00B2709C" w:rsidRPr="00BB033E" w:rsidRDefault="00F347B7" w:rsidP="00BB033E">
            <w:pPr>
              <w:jc w:val="both"/>
              <w:rPr>
                <w:sz w:val="24"/>
                <w:szCs w:val="24"/>
              </w:rPr>
            </w:pPr>
            <w:r w:rsidRPr="00BB033E">
              <w:rPr>
                <w:sz w:val="24"/>
                <w:szCs w:val="24"/>
              </w:rPr>
              <w:t xml:space="preserve">4. </w:t>
            </w:r>
            <w:r w:rsidR="00B2709C" w:rsidRPr="00BB033E">
              <w:rPr>
                <w:sz w:val="24"/>
                <w:szCs w:val="24"/>
              </w:rPr>
              <w:t>U slučaju sukoba interesa, ministar donosi odluku o dopuni Komisije, dopunjavajući u ovom slučaju predsedavajućeg ili člana koji je u sukobu interesa u vezi sa razmatranjem relevantne žalbe.</w:t>
            </w:r>
          </w:p>
          <w:p w:rsidR="00F347B7" w:rsidRDefault="00F347B7" w:rsidP="00BB033E">
            <w:pPr>
              <w:jc w:val="both"/>
              <w:rPr>
                <w:sz w:val="24"/>
                <w:szCs w:val="24"/>
              </w:rPr>
            </w:pPr>
          </w:p>
          <w:p w:rsidR="00360A03" w:rsidRDefault="00360A03" w:rsidP="00BB033E">
            <w:pPr>
              <w:jc w:val="both"/>
              <w:rPr>
                <w:sz w:val="24"/>
                <w:szCs w:val="24"/>
              </w:rPr>
            </w:pPr>
          </w:p>
          <w:p w:rsidR="00170FDE" w:rsidRPr="00BB033E" w:rsidRDefault="00170FDE" w:rsidP="00BB033E">
            <w:pPr>
              <w:jc w:val="both"/>
              <w:rPr>
                <w:sz w:val="24"/>
                <w:szCs w:val="24"/>
              </w:rPr>
            </w:pPr>
          </w:p>
          <w:p w:rsidR="00B2709C" w:rsidRPr="00BB033E" w:rsidRDefault="00B2709C" w:rsidP="00BB033E">
            <w:pPr>
              <w:jc w:val="center"/>
              <w:rPr>
                <w:b/>
                <w:sz w:val="24"/>
                <w:szCs w:val="24"/>
              </w:rPr>
            </w:pPr>
            <w:r w:rsidRPr="00BB033E">
              <w:rPr>
                <w:b/>
                <w:sz w:val="24"/>
                <w:szCs w:val="24"/>
              </w:rPr>
              <w:lastRenderedPageBreak/>
              <w:t>Član 17</w:t>
            </w:r>
          </w:p>
          <w:p w:rsidR="00B2709C" w:rsidRPr="00BB033E" w:rsidRDefault="00B2709C" w:rsidP="00BB033E">
            <w:pPr>
              <w:jc w:val="center"/>
              <w:rPr>
                <w:b/>
                <w:sz w:val="24"/>
                <w:szCs w:val="24"/>
              </w:rPr>
            </w:pPr>
            <w:r w:rsidRPr="00BB033E">
              <w:rPr>
                <w:b/>
                <w:sz w:val="24"/>
                <w:szCs w:val="24"/>
              </w:rPr>
              <w:t xml:space="preserve">Donošenje odluka Komisije </w:t>
            </w:r>
          </w:p>
          <w:p w:rsidR="00B2709C" w:rsidRPr="00BB033E" w:rsidRDefault="00B2709C" w:rsidP="00BB033E">
            <w:pPr>
              <w:jc w:val="both"/>
              <w:rPr>
                <w:sz w:val="24"/>
                <w:szCs w:val="24"/>
              </w:rPr>
            </w:pPr>
          </w:p>
          <w:p w:rsidR="00B2709C" w:rsidRDefault="00B2709C" w:rsidP="00BB033E">
            <w:pPr>
              <w:jc w:val="both"/>
              <w:rPr>
                <w:sz w:val="24"/>
                <w:szCs w:val="24"/>
              </w:rPr>
            </w:pPr>
            <w:r w:rsidRPr="00BB033E">
              <w:rPr>
                <w:sz w:val="24"/>
                <w:szCs w:val="24"/>
              </w:rPr>
              <w:t xml:space="preserve">1. Komisija za razmatranje žalbi na odluke inspektora Inspektorata za kulturno nasleđe razmatra žalbe i odlučuje o žalbama stranaka nezadovoljnih odlukama inspektora Inspektorata za kulturno nasleđe. </w:t>
            </w:r>
          </w:p>
          <w:p w:rsidR="002E56E7" w:rsidRDefault="002E56E7" w:rsidP="00BB033E">
            <w:pPr>
              <w:jc w:val="both"/>
              <w:rPr>
                <w:sz w:val="24"/>
                <w:szCs w:val="24"/>
              </w:rPr>
            </w:pPr>
          </w:p>
          <w:p w:rsidR="002E56E7" w:rsidRDefault="002E56E7" w:rsidP="00BB033E">
            <w:pPr>
              <w:jc w:val="both"/>
              <w:rPr>
                <w:sz w:val="24"/>
                <w:szCs w:val="24"/>
              </w:rPr>
            </w:pPr>
          </w:p>
          <w:p w:rsidR="002E56E7" w:rsidRPr="00BB033E" w:rsidRDefault="002E56E7" w:rsidP="00BB033E">
            <w:pPr>
              <w:jc w:val="both"/>
              <w:rPr>
                <w:sz w:val="24"/>
                <w:szCs w:val="24"/>
              </w:rPr>
            </w:pPr>
          </w:p>
          <w:p w:rsidR="00B2709C" w:rsidRPr="00BB033E" w:rsidRDefault="00B2709C" w:rsidP="00BB033E">
            <w:pPr>
              <w:jc w:val="both"/>
              <w:rPr>
                <w:sz w:val="24"/>
                <w:szCs w:val="24"/>
              </w:rPr>
            </w:pPr>
            <w:r w:rsidRPr="00BB033E">
              <w:rPr>
                <w:sz w:val="24"/>
                <w:szCs w:val="24"/>
              </w:rPr>
              <w:t>2. Rok za rešavanje žalbi je u periodu od četrdeset pet (45) dana od tre</w:t>
            </w:r>
            <w:r w:rsidR="00360A03">
              <w:rPr>
                <w:sz w:val="24"/>
                <w:szCs w:val="24"/>
              </w:rPr>
              <w:t>nutka kada Komisija primi žalbu</w:t>
            </w:r>
            <w:r w:rsidRPr="00BB033E">
              <w:rPr>
                <w:sz w:val="24"/>
                <w:szCs w:val="24"/>
              </w:rPr>
              <w:t>.</w:t>
            </w:r>
          </w:p>
          <w:p w:rsidR="00B2709C" w:rsidRPr="00BB033E" w:rsidRDefault="00B2709C" w:rsidP="00BB033E">
            <w:pPr>
              <w:jc w:val="both"/>
              <w:rPr>
                <w:sz w:val="24"/>
                <w:szCs w:val="24"/>
              </w:rPr>
            </w:pPr>
          </w:p>
          <w:p w:rsidR="002E56E7" w:rsidRDefault="00B2709C" w:rsidP="00BB033E">
            <w:pPr>
              <w:jc w:val="both"/>
              <w:rPr>
                <w:sz w:val="24"/>
                <w:szCs w:val="24"/>
              </w:rPr>
            </w:pPr>
            <w:r w:rsidRPr="00BB033E">
              <w:rPr>
                <w:sz w:val="24"/>
                <w:szCs w:val="24"/>
              </w:rPr>
              <w:t xml:space="preserve">3. </w:t>
            </w:r>
            <w:r w:rsidR="002E56E7">
              <w:rPr>
                <w:sz w:val="24"/>
                <w:szCs w:val="24"/>
              </w:rPr>
              <w:t xml:space="preserve"> </w:t>
            </w:r>
            <w:r w:rsidRPr="00BB033E">
              <w:rPr>
                <w:sz w:val="24"/>
                <w:szCs w:val="24"/>
              </w:rPr>
              <w:t>Od</w:t>
            </w:r>
            <w:r w:rsidR="002E56E7">
              <w:rPr>
                <w:sz w:val="24"/>
                <w:szCs w:val="24"/>
              </w:rPr>
              <w:t>luka    Komisije    mora     sadržati  sve</w:t>
            </w:r>
          </w:p>
          <w:p w:rsidR="00B2709C" w:rsidRPr="00BB033E" w:rsidRDefault="00B2709C" w:rsidP="00BB033E">
            <w:pPr>
              <w:jc w:val="both"/>
              <w:rPr>
                <w:sz w:val="24"/>
                <w:szCs w:val="24"/>
              </w:rPr>
            </w:pPr>
            <w:proofErr w:type="gramStart"/>
            <w:r w:rsidRPr="00BB033E">
              <w:rPr>
                <w:sz w:val="24"/>
                <w:szCs w:val="24"/>
              </w:rPr>
              <w:t>elemente</w:t>
            </w:r>
            <w:proofErr w:type="gramEnd"/>
            <w:r w:rsidRPr="00BB033E">
              <w:rPr>
                <w:sz w:val="24"/>
                <w:szCs w:val="24"/>
              </w:rPr>
              <w:t xml:space="preserve"> administrativnog akta u skladu sa odredbama  Zakona o opštoj  administrativnoj proceduri.</w:t>
            </w:r>
          </w:p>
          <w:p w:rsidR="00B2709C" w:rsidRPr="00BB033E" w:rsidRDefault="00B2709C" w:rsidP="00BB033E">
            <w:pPr>
              <w:jc w:val="both"/>
              <w:rPr>
                <w:sz w:val="24"/>
                <w:szCs w:val="24"/>
              </w:rPr>
            </w:pPr>
          </w:p>
          <w:p w:rsidR="002E56E7" w:rsidRDefault="00B2709C" w:rsidP="00BB033E">
            <w:pPr>
              <w:jc w:val="both"/>
              <w:rPr>
                <w:sz w:val="24"/>
                <w:szCs w:val="24"/>
              </w:rPr>
            </w:pPr>
            <w:r w:rsidRPr="00BB033E">
              <w:rPr>
                <w:sz w:val="24"/>
                <w:szCs w:val="24"/>
              </w:rPr>
              <w:t xml:space="preserve">4. </w:t>
            </w:r>
            <w:r w:rsidR="002E56E7">
              <w:rPr>
                <w:sz w:val="24"/>
                <w:szCs w:val="24"/>
              </w:rPr>
              <w:t xml:space="preserve"> </w:t>
            </w:r>
            <w:r w:rsidRPr="00BB033E">
              <w:rPr>
                <w:sz w:val="24"/>
                <w:szCs w:val="24"/>
              </w:rPr>
              <w:t>Od</w:t>
            </w:r>
            <w:r w:rsidR="002E56E7">
              <w:rPr>
                <w:sz w:val="24"/>
                <w:szCs w:val="24"/>
              </w:rPr>
              <w:t xml:space="preserve">luke   se    donose     većinom   glasova </w:t>
            </w:r>
          </w:p>
          <w:p w:rsidR="00B2709C" w:rsidRPr="00BB033E" w:rsidRDefault="00B2709C" w:rsidP="00BB033E">
            <w:pPr>
              <w:jc w:val="both"/>
              <w:rPr>
                <w:sz w:val="24"/>
                <w:szCs w:val="24"/>
              </w:rPr>
            </w:pPr>
            <w:r w:rsidRPr="00BB033E">
              <w:rPr>
                <w:sz w:val="24"/>
                <w:szCs w:val="24"/>
              </w:rPr>
              <w:t>Komisije za žalbe.</w:t>
            </w:r>
          </w:p>
          <w:p w:rsidR="00B2709C" w:rsidRDefault="00B2709C" w:rsidP="00BB033E">
            <w:pPr>
              <w:jc w:val="both"/>
              <w:rPr>
                <w:sz w:val="24"/>
                <w:szCs w:val="24"/>
              </w:rPr>
            </w:pPr>
          </w:p>
          <w:p w:rsidR="00B2709C" w:rsidRPr="00BB033E" w:rsidRDefault="00B2709C" w:rsidP="00BB033E">
            <w:pPr>
              <w:jc w:val="both"/>
              <w:rPr>
                <w:sz w:val="24"/>
                <w:szCs w:val="24"/>
              </w:rPr>
            </w:pPr>
          </w:p>
          <w:p w:rsidR="00B2709C" w:rsidRPr="00BB033E" w:rsidRDefault="00B2709C" w:rsidP="00BB033E">
            <w:pPr>
              <w:jc w:val="center"/>
              <w:rPr>
                <w:b/>
                <w:sz w:val="24"/>
                <w:szCs w:val="24"/>
              </w:rPr>
            </w:pPr>
            <w:r w:rsidRPr="00BB033E">
              <w:rPr>
                <w:b/>
                <w:sz w:val="24"/>
                <w:szCs w:val="24"/>
              </w:rPr>
              <w:t>Član 18</w:t>
            </w:r>
          </w:p>
          <w:p w:rsidR="00B2709C" w:rsidRPr="00BB033E" w:rsidRDefault="00B2709C" w:rsidP="00BB033E">
            <w:pPr>
              <w:jc w:val="center"/>
              <w:rPr>
                <w:b/>
                <w:sz w:val="24"/>
                <w:szCs w:val="24"/>
              </w:rPr>
            </w:pPr>
            <w:r w:rsidRPr="00BB033E">
              <w:rPr>
                <w:b/>
                <w:sz w:val="24"/>
                <w:szCs w:val="24"/>
              </w:rPr>
              <w:t xml:space="preserve">Načini donošenja odluke </w:t>
            </w:r>
          </w:p>
          <w:p w:rsidR="00B2709C" w:rsidRPr="00BB033E" w:rsidRDefault="00B2709C" w:rsidP="00BB033E">
            <w:pPr>
              <w:jc w:val="center"/>
              <w:rPr>
                <w:sz w:val="24"/>
                <w:szCs w:val="24"/>
              </w:rPr>
            </w:pPr>
          </w:p>
          <w:p w:rsidR="00B2709C" w:rsidRPr="00BB033E" w:rsidRDefault="00B2709C" w:rsidP="00BB033E">
            <w:pPr>
              <w:jc w:val="both"/>
              <w:rPr>
                <w:sz w:val="24"/>
                <w:szCs w:val="24"/>
              </w:rPr>
            </w:pPr>
            <w:r w:rsidRPr="00BB033E">
              <w:rPr>
                <w:sz w:val="24"/>
                <w:szCs w:val="24"/>
              </w:rPr>
              <w:t>1. U zavisnosti od procene dokaza i navodne žalbe žalioca, Komisija odlučuje na sledeći način:</w:t>
            </w:r>
          </w:p>
          <w:p w:rsidR="00B2709C" w:rsidRPr="00BB033E" w:rsidRDefault="00B2709C" w:rsidP="00BB033E">
            <w:pPr>
              <w:jc w:val="both"/>
              <w:rPr>
                <w:sz w:val="24"/>
                <w:szCs w:val="24"/>
              </w:rPr>
            </w:pPr>
          </w:p>
          <w:p w:rsidR="004C7A0F" w:rsidRDefault="00F347B7" w:rsidP="004C7A0F">
            <w:pPr>
              <w:ind w:left="388"/>
              <w:jc w:val="both"/>
              <w:rPr>
                <w:sz w:val="24"/>
                <w:szCs w:val="24"/>
              </w:rPr>
            </w:pPr>
            <w:r w:rsidRPr="00BB033E">
              <w:rPr>
                <w:sz w:val="24"/>
                <w:szCs w:val="24"/>
              </w:rPr>
              <w:t>1.1.</w:t>
            </w:r>
            <w:r w:rsidR="004C7A0F">
              <w:rPr>
                <w:sz w:val="24"/>
                <w:szCs w:val="24"/>
              </w:rPr>
              <w:t xml:space="preserve">  </w:t>
            </w:r>
            <w:r w:rsidR="00B2709C" w:rsidRPr="00BB033E">
              <w:rPr>
                <w:sz w:val="24"/>
                <w:szCs w:val="24"/>
              </w:rPr>
              <w:t>o</w:t>
            </w:r>
            <w:r w:rsidR="004C7A0F">
              <w:rPr>
                <w:sz w:val="24"/>
                <w:szCs w:val="24"/>
              </w:rPr>
              <w:t>dobrava   žalbu  kao osnovanu kada</w:t>
            </w:r>
          </w:p>
          <w:p w:rsidR="00B2709C" w:rsidRPr="00BB033E" w:rsidRDefault="00B2709C" w:rsidP="004C7A0F">
            <w:pPr>
              <w:ind w:left="388"/>
              <w:jc w:val="both"/>
              <w:rPr>
                <w:sz w:val="24"/>
                <w:szCs w:val="24"/>
              </w:rPr>
            </w:pPr>
            <w:r w:rsidRPr="00BB033E">
              <w:rPr>
                <w:sz w:val="24"/>
                <w:szCs w:val="24"/>
              </w:rPr>
              <w:lastRenderedPageBreak/>
              <w:t>oceni da je odluka inspektora Inspektorata za kulturno nasleđe doneto protivno važećem zakonu</w:t>
            </w:r>
            <w:r w:rsidR="00360A03">
              <w:rPr>
                <w:sz w:val="24"/>
                <w:szCs w:val="24"/>
              </w:rPr>
              <w:t>;</w:t>
            </w:r>
          </w:p>
          <w:p w:rsidR="00B2709C" w:rsidRPr="00BB033E" w:rsidRDefault="00B2709C" w:rsidP="004C7A0F">
            <w:pPr>
              <w:pStyle w:val="ListParagraph"/>
              <w:ind w:left="388"/>
              <w:jc w:val="both"/>
              <w:rPr>
                <w:sz w:val="24"/>
                <w:szCs w:val="24"/>
              </w:rPr>
            </w:pPr>
          </w:p>
          <w:p w:rsidR="006D07BE" w:rsidRPr="00BB033E" w:rsidRDefault="006D07BE" w:rsidP="004C7A0F">
            <w:pPr>
              <w:pStyle w:val="ListParagraph"/>
              <w:ind w:left="388"/>
              <w:jc w:val="both"/>
              <w:rPr>
                <w:sz w:val="24"/>
                <w:szCs w:val="24"/>
              </w:rPr>
            </w:pPr>
          </w:p>
          <w:p w:rsidR="00B2709C" w:rsidRPr="00BB033E" w:rsidRDefault="00F347B7" w:rsidP="004C7A0F">
            <w:pPr>
              <w:ind w:left="388"/>
              <w:jc w:val="both"/>
              <w:rPr>
                <w:sz w:val="24"/>
                <w:szCs w:val="24"/>
              </w:rPr>
            </w:pPr>
            <w:r w:rsidRPr="00BB033E">
              <w:rPr>
                <w:sz w:val="24"/>
                <w:szCs w:val="24"/>
              </w:rPr>
              <w:t>1.2.</w:t>
            </w:r>
            <w:r w:rsidR="00B2709C" w:rsidRPr="00BB033E">
              <w:rPr>
                <w:sz w:val="24"/>
                <w:szCs w:val="24"/>
              </w:rPr>
              <w:t xml:space="preserve"> odbija žalbu kao neosnovanu kada oceni da je odluka inspektora Inspektorata za kulturno nasleđe doneto u skladu sa važećim zakonom;</w:t>
            </w:r>
          </w:p>
          <w:p w:rsidR="00B2709C" w:rsidRDefault="00B2709C" w:rsidP="004C7A0F">
            <w:pPr>
              <w:ind w:left="388"/>
              <w:jc w:val="both"/>
              <w:rPr>
                <w:sz w:val="24"/>
                <w:szCs w:val="24"/>
              </w:rPr>
            </w:pPr>
          </w:p>
          <w:p w:rsidR="004C7A0F" w:rsidRPr="00BB033E" w:rsidRDefault="004C7A0F" w:rsidP="004C7A0F">
            <w:pPr>
              <w:ind w:left="388"/>
              <w:jc w:val="both"/>
              <w:rPr>
                <w:sz w:val="24"/>
                <w:szCs w:val="24"/>
              </w:rPr>
            </w:pPr>
          </w:p>
          <w:p w:rsidR="004C7A0F" w:rsidRDefault="00F347B7" w:rsidP="004C7A0F">
            <w:pPr>
              <w:ind w:left="388" w:right="-75"/>
              <w:jc w:val="both"/>
              <w:rPr>
                <w:sz w:val="24"/>
                <w:szCs w:val="24"/>
              </w:rPr>
            </w:pPr>
            <w:r w:rsidRPr="00BB033E">
              <w:rPr>
                <w:sz w:val="24"/>
                <w:szCs w:val="24"/>
              </w:rPr>
              <w:t>1.3.</w:t>
            </w:r>
            <w:r w:rsidR="004C7A0F">
              <w:rPr>
                <w:sz w:val="24"/>
                <w:szCs w:val="24"/>
              </w:rPr>
              <w:t xml:space="preserve"> </w:t>
            </w:r>
            <w:r w:rsidR="00B2709C" w:rsidRPr="00BB033E">
              <w:rPr>
                <w:sz w:val="24"/>
                <w:szCs w:val="24"/>
              </w:rPr>
              <w:t>deli</w:t>
            </w:r>
            <w:r w:rsidR="004C7A0F">
              <w:rPr>
                <w:sz w:val="24"/>
                <w:szCs w:val="24"/>
              </w:rPr>
              <w:t>mično odobrava žalbu podnosioca</w:t>
            </w:r>
          </w:p>
          <w:p w:rsidR="00B2709C" w:rsidRPr="00BB033E" w:rsidRDefault="00B2709C" w:rsidP="004C7A0F">
            <w:pPr>
              <w:ind w:left="388"/>
              <w:jc w:val="both"/>
              <w:rPr>
                <w:sz w:val="24"/>
                <w:szCs w:val="24"/>
              </w:rPr>
            </w:pPr>
            <w:r w:rsidRPr="00BB033E">
              <w:rPr>
                <w:sz w:val="24"/>
                <w:szCs w:val="24"/>
              </w:rPr>
              <w:t>žalbe kada oceni da je deo navodne žalbe  podnosioca žalbe osnovan i delimično osnovana odluka inspektora Inspekcije za kulturno nasleđe;</w:t>
            </w:r>
          </w:p>
          <w:p w:rsidR="00B2709C" w:rsidRPr="00BB033E" w:rsidRDefault="00B2709C" w:rsidP="004C7A0F">
            <w:pPr>
              <w:ind w:left="388"/>
              <w:jc w:val="both"/>
              <w:rPr>
                <w:sz w:val="24"/>
                <w:szCs w:val="24"/>
              </w:rPr>
            </w:pPr>
          </w:p>
          <w:p w:rsidR="004C7A0F" w:rsidRPr="00BB033E" w:rsidRDefault="004C7A0F" w:rsidP="004C7A0F">
            <w:pPr>
              <w:ind w:left="388"/>
              <w:jc w:val="both"/>
              <w:rPr>
                <w:sz w:val="24"/>
                <w:szCs w:val="24"/>
              </w:rPr>
            </w:pPr>
          </w:p>
          <w:p w:rsidR="004C7A0F" w:rsidRDefault="006D07BE" w:rsidP="004C7A0F">
            <w:pPr>
              <w:ind w:left="388"/>
              <w:jc w:val="both"/>
              <w:rPr>
                <w:sz w:val="24"/>
                <w:szCs w:val="24"/>
              </w:rPr>
            </w:pPr>
            <w:r w:rsidRPr="00BB033E">
              <w:rPr>
                <w:sz w:val="24"/>
                <w:szCs w:val="24"/>
              </w:rPr>
              <w:t>1.4.</w:t>
            </w:r>
            <w:r w:rsidR="004C7A0F">
              <w:rPr>
                <w:sz w:val="24"/>
                <w:szCs w:val="24"/>
              </w:rPr>
              <w:t xml:space="preserve">  </w:t>
            </w:r>
            <w:r w:rsidR="00B2709C" w:rsidRPr="00BB033E">
              <w:rPr>
                <w:sz w:val="24"/>
                <w:szCs w:val="24"/>
              </w:rPr>
              <w:t>odbacuje</w:t>
            </w:r>
            <w:r w:rsidR="004C7A0F">
              <w:rPr>
                <w:sz w:val="24"/>
                <w:szCs w:val="24"/>
              </w:rPr>
              <w:t xml:space="preserve"> </w:t>
            </w:r>
            <w:r w:rsidR="00B2709C" w:rsidRPr="00BB033E">
              <w:rPr>
                <w:sz w:val="24"/>
                <w:szCs w:val="24"/>
              </w:rPr>
              <w:t xml:space="preserve"> žalbu kao neprihvatljiv</w:t>
            </w:r>
            <w:r w:rsidR="004C7A0F">
              <w:rPr>
                <w:sz w:val="24"/>
                <w:szCs w:val="24"/>
              </w:rPr>
              <w:t>u u</w:t>
            </w:r>
          </w:p>
          <w:p w:rsidR="00B2709C" w:rsidRPr="00BB033E" w:rsidRDefault="00B2709C" w:rsidP="004C7A0F">
            <w:pPr>
              <w:ind w:left="388"/>
              <w:jc w:val="both"/>
              <w:rPr>
                <w:sz w:val="24"/>
                <w:szCs w:val="24"/>
              </w:rPr>
            </w:pPr>
            <w:r w:rsidRPr="00BB033E">
              <w:rPr>
                <w:sz w:val="24"/>
                <w:szCs w:val="24"/>
              </w:rPr>
              <w:t>slučajevima kada smatra da je žalba podneta van zakonskog roka ili u suprotnosti sa formom i postupcima utvrđenim odredbama Zakona o opštoj  administrativnoj proceduri;</w:t>
            </w:r>
          </w:p>
          <w:p w:rsidR="00B2709C" w:rsidRDefault="00B2709C" w:rsidP="004C7A0F">
            <w:pPr>
              <w:ind w:left="388"/>
              <w:jc w:val="both"/>
              <w:rPr>
                <w:sz w:val="24"/>
                <w:szCs w:val="24"/>
              </w:rPr>
            </w:pPr>
          </w:p>
          <w:p w:rsidR="004C7A0F" w:rsidRPr="00BB033E" w:rsidRDefault="004C7A0F" w:rsidP="004C7A0F">
            <w:pPr>
              <w:jc w:val="both"/>
              <w:rPr>
                <w:sz w:val="24"/>
                <w:szCs w:val="24"/>
              </w:rPr>
            </w:pPr>
          </w:p>
          <w:p w:rsidR="004C7A0F" w:rsidRDefault="006D07BE" w:rsidP="004C7A0F">
            <w:pPr>
              <w:ind w:left="388"/>
              <w:jc w:val="both"/>
              <w:rPr>
                <w:sz w:val="24"/>
                <w:szCs w:val="24"/>
              </w:rPr>
            </w:pPr>
            <w:r w:rsidRPr="00BB033E">
              <w:rPr>
                <w:sz w:val="24"/>
                <w:szCs w:val="24"/>
              </w:rPr>
              <w:t>1.5.</w:t>
            </w:r>
            <w:r w:rsidR="004C7A0F">
              <w:rPr>
                <w:sz w:val="24"/>
                <w:szCs w:val="24"/>
              </w:rPr>
              <w:t xml:space="preserve">  proglašava    se    nenadležnim    ako</w:t>
            </w:r>
          </w:p>
          <w:p w:rsidR="00B2709C" w:rsidRPr="00BB033E" w:rsidRDefault="00B2709C" w:rsidP="004C7A0F">
            <w:pPr>
              <w:ind w:left="388"/>
              <w:jc w:val="both"/>
              <w:rPr>
                <w:sz w:val="24"/>
                <w:szCs w:val="24"/>
              </w:rPr>
            </w:pPr>
            <w:proofErr w:type="gramStart"/>
            <w:r w:rsidRPr="00BB033E">
              <w:rPr>
                <w:sz w:val="24"/>
                <w:szCs w:val="24"/>
              </w:rPr>
              <w:t>ocenjuje</w:t>
            </w:r>
            <w:proofErr w:type="gramEnd"/>
            <w:r w:rsidRPr="00BB033E">
              <w:rPr>
                <w:sz w:val="24"/>
                <w:szCs w:val="24"/>
              </w:rPr>
              <w:t xml:space="preserve"> da nije nadležan za razmatranje žalbe podnosioca žalbe.</w:t>
            </w:r>
          </w:p>
          <w:p w:rsidR="006D07BE" w:rsidRDefault="006D07BE" w:rsidP="00BB033E">
            <w:pPr>
              <w:jc w:val="both"/>
              <w:rPr>
                <w:sz w:val="24"/>
                <w:szCs w:val="24"/>
              </w:rPr>
            </w:pPr>
          </w:p>
          <w:p w:rsidR="009768AE" w:rsidRDefault="009768AE" w:rsidP="00BB033E">
            <w:pPr>
              <w:jc w:val="both"/>
              <w:rPr>
                <w:sz w:val="24"/>
                <w:szCs w:val="24"/>
              </w:rPr>
            </w:pPr>
          </w:p>
          <w:p w:rsidR="009768AE" w:rsidRPr="00BB033E" w:rsidRDefault="009768AE" w:rsidP="00BB033E">
            <w:pPr>
              <w:jc w:val="both"/>
              <w:rPr>
                <w:sz w:val="24"/>
                <w:szCs w:val="24"/>
              </w:rPr>
            </w:pPr>
          </w:p>
          <w:p w:rsidR="00B2709C" w:rsidRPr="00BB033E" w:rsidRDefault="00B2709C" w:rsidP="00BB033E">
            <w:pPr>
              <w:jc w:val="center"/>
              <w:rPr>
                <w:b/>
                <w:sz w:val="24"/>
                <w:szCs w:val="24"/>
              </w:rPr>
            </w:pPr>
            <w:r w:rsidRPr="00BB033E">
              <w:rPr>
                <w:b/>
                <w:sz w:val="24"/>
                <w:szCs w:val="24"/>
              </w:rPr>
              <w:lastRenderedPageBreak/>
              <w:t>Član 19</w:t>
            </w:r>
          </w:p>
          <w:p w:rsidR="00B2709C" w:rsidRPr="00BB033E" w:rsidRDefault="00B2709C" w:rsidP="00BB033E">
            <w:pPr>
              <w:jc w:val="center"/>
              <w:rPr>
                <w:b/>
                <w:sz w:val="24"/>
                <w:szCs w:val="24"/>
              </w:rPr>
            </w:pPr>
            <w:r w:rsidRPr="00BB033E">
              <w:rPr>
                <w:b/>
                <w:sz w:val="24"/>
                <w:szCs w:val="24"/>
              </w:rPr>
              <w:t xml:space="preserve">Pokretanje administrativnog sukoba </w:t>
            </w:r>
          </w:p>
          <w:p w:rsidR="00B2709C" w:rsidRPr="00BB033E" w:rsidRDefault="00B2709C" w:rsidP="00BB033E">
            <w:pPr>
              <w:jc w:val="both"/>
              <w:rPr>
                <w:sz w:val="24"/>
                <w:szCs w:val="24"/>
              </w:rPr>
            </w:pPr>
          </w:p>
          <w:p w:rsidR="00B2709C" w:rsidRPr="00BB033E" w:rsidRDefault="00B2709C" w:rsidP="00BB033E">
            <w:pPr>
              <w:jc w:val="both"/>
              <w:rPr>
                <w:sz w:val="24"/>
                <w:szCs w:val="24"/>
              </w:rPr>
            </w:pPr>
            <w:r w:rsidRPr="00BB033E">
              <w:rPr>
                <w:sz w:val="24"/>
                <w:szCs w:val="24"/>
              </w:rPr>
              <w:t>1. Stranka nezadovoljna odlukom Komisije za razmatranje žalbi na odluke inspektora, u roku od 30 dana od prijema odluke, ima pravo da pokrene administrativni spor pred nadležnim sudom, u skladu sa odredbama Zakona o upravnom sporu.</w:t>
            </w:r>
          </w:p>
          <w:p w:rsidR="00B2709C" w:rsidRDefault="00B2709C" w:rsidP="00BB033E">
            <w:pPr>
              <w:jc w:val="both"/>
              <w:rPr>
                <w:sz w:val="24"/>
                <w:szCs w:val="24"/>
              </w:rPr>
            </w:pPr>
          </w:p>
          <w:p w:rsidR="000F0A30" w:rsidRPr="00BB033E" w:rsidRDefault="000F0A30" w:rsidP="00BB033E">
            <w:pPr>
              <w:jc w:val="both"/>
              <w:rPr>
                <w:sz w:val="24"/>
                <w:szCs w:val="24"/>
              </w:rPr>
            </w:pPr>
          </w:p>
          <w:p w:rsidR="00B2709C" w:rsidRPr="00BB033E" w:rsidRDefault="00B2709C" w:rsidP="00BB033E">
            <w:pPr>
              <w:jc w:val="both"/>
              <w:rPr>
                <w:sz w:val="24"/>
                <w:szCs w:val="24"/>
              </w:rPr>
            </w:pPr>
            <w:r w:rsidRPr="00BB033E">
              <w:rPr>
                <w:sz w:val="24"/>
                <w:szCs w:val="24"/>
              </w:rPr>
              <w:t>2. Pokretanje upravnog spora ne zaustavlja sprovođenje odluke Komisije za rešavanje žalbi.</w:t>
            </w:r>
          </w:p>
          <w:p w:rsidR="006D07BE" w:rsidRPr="00BB033E" w:rsidRDefault="006D07BE" w:rsidP="000F0A30">
            <w:pPr>
              <w:rPr>
                <w:b/>
                <w:sz w:val="24"/>
                <w:szCs w:val="24"/>
              </w:rPr>
            </w:pPr>
          </w:p>
          <w:p w:rsidR="006D07BE" w:rsidRPr="00BB033E" w:rsidRDefault="006D07BE" w:rsidP="00BB033E">
            <w:pPr>
              <w:jc w:val="center"/>
              <w:rPr>
                <w:b/>
                <w:sz w:val="24"/>
                <w:szCs w:val="24"/>
              </w:rPr>
            </w:pPr>
          </w:p>
          <w:p w:rsidR="00B2709C" w:rsidRPr="00BB033E" w:rsidRDefault="00B2709C" w:rsidP="00BB033E">
            <w:pPr>
              <w:jc w:val="center"/>
              <w:rPr>
                <w:b/>
                <w:sz w:val="24"/>
                <w:szCs w:val="24"/>
              </w:rPr>
            </w:pPr>
            <w:r w:rsidRPr="00BB033E">
              <w:rPr>
                <w:b/>
                <w:sz w:val="24"/>
                <w:szCs w:val="24"/>
              </w:rPr>
              <w:t>Član 20</w:t>
            </w:r>
          </w:p>
          <w:p w:rsidR="00B2709C" w:rsidRPr="00BB033E" w:rsidRDefault="00B2709C" w:rsidP="00BB033E">
            <w:pPr>
              <w:jc w:val="center"/>
              <w:rPr>
                <w:b/>
                <w:sz w:val="24"/>
                <w:szCs w:val="24"/>
              </w:rPr>
            </w:pPr>
            <w:r w:rsidRPr="00BB033E">
              <w:rPr>
                <w:b/>
                <w:sz w:val="24"/>
                <w:szCs w:val="24"/>
              </w:rPr>
              <w:t xml:space="preserve">Pokretanje krivičnog ili prekršajnog postupka </w:t>
            </w:r>
          </w:p>
          <w:p w:rsidR="00B2709C" w:rsidRPr="00BB033E" w:rsidRDefault="00B2709C" w:rsidP="00BB033E">
            <w:pPr>
              <w:jc w:val="center"/>
              <w:rPr>
                <w:b/>
                <w:sz w:val="24"/>
                <w:szCs w:val="24"/>
              </w:rPr>
            </w:pPr>
          </w:p>
          <w:p w:rsidR="00B2709C" w:rsidRPr="00BB033E" w:rsidRDefault="00B2709C" w:rsidP="00BB033E">
            <w:pPr>
              <w:jc w:val="both"/>
              <w:rPr>
                <w:sz w:val="24"/>
                <w:szCs w:val="24"/>
              </w:rPr>
            </w:pPr>
            <w:r w:rsidRPr="00BB033E">
              <w:rPr>
                <w:sz w:val="24"/>
                <w:szCs w:val="24"/>
              </w:rPr>
              <w:t xml:space="preserve">1. Inspektorat preduzima mere za pokretanje krivičnog postupka kada se navodi ili veruje da je delo koje je </w:t>
            </w:r>
            <w:proofErr w:type="gramStart"/>
            <w:r w:rsidRPr="00BB033E">
              <w:rPr>
                <w:sz w:val="24"/>
                <w:szCs w:val="24"/>
              </w:rPr>
              <w:t>izvršeno  ili</w:t>
            </w:r>
            <w:proofErr w:type="gramEnd"/>
            <w:r w:rsidRPr="00BB033E">
              <w:rPr>
                <w:sz w:val="24"/>
                <w:szCs w:val="24"/>
              </w:rPr>
              <w:t xml:space="preserve"> nedelovanjem  bilo kojeg  entiteta na  asetima kulturnog nasleđa  može imati elemente krivičnog dela.</w:t>
            </w:r>
          </w:p>
          <w:p w:rsidR="00B2709C" w:rsidRDefault="00B2709C" w:rsidP="00BB033E">
            <w:pPr>
              <w:jc w:val="both"/>
              <w:rPr>
                <w:sz w:val="24"/>
                <w:szCs w:val="24"/>
              </w:rPr>
            </w:pPr>
          </w:p>
          <w:p w:rsidR="004700E6" w:rsidRPr="00BB033E" w:rsidRDefault="004700E6" w:rsidP="00BB033E">
            <w:pPr>
              <w:jc w:val="both"/>
              <w:rPr>
                <w:sz w:val="24"/>
                <w:szCs w:val="24"/>
              </w:rPr>
            </w:pPr>
          </w:p>
          <w:p w:rsidR="004700E6" w:rsidRDefault="00B2709C" w:rsidP="00BB033E">
            <w:pPr>
              <w:jc w:val="both"/>
              <w:rPr>
                <w:sz w:val="24"/>
                <w:szCs w:val="24"/>
              </w:rPr>
            </w:pPr>
            <w:r w:rsidRPr="00BB033E">
              <w:rPr>
                <w:sz w:val="24"/>
                <w:szCs w:val="24"/>
              </w:rPr>
              <w:t xml:space="preserve">2. </w:t>
            </w:r>
            <w:r w:rsidR="004700E6">
              <w:rPr>
                <w:sz w:val="24"/>
                <w:szCs w:val="24"/>
              </w:rPr>
              <w:t xml:space="preserve"> </w:t>
            </w:r>
            <w:r w:rsidRPr="00BB033E">
              <w:rPr>
                <w:sz w:val="24"/>
                <w:szCs w:val="24"/>
              </w:rPr>
              <w:t>In</w:t>
            </w:r>
            <w:r w:rsidR="004700E6">
              <w:rPr>
                <w:sz w:val="24"/>
                <w:szCs w:val="24"/>
              </w:rPr>
              <w:t>spektor    izrađuje    i    uz       prethodno</w:t>
            </w:r>
          </w:p>
          <w:p w:rsidR="00B2709C" w:rsidRPr="00BB033E" w:rsidRDefault="00B2709C" w:rsidP="00BB033E">
            <w:pPr>
              <w:jc w:val="both"/>
              <w:rPr>
                <w:sz w:val="24"/>
                <w:szCs w:val="24"/>
              </w:rPr>
            </w:pPr>
            <w:proofErr w:type="gramStart"/>
            <w:r w:rsidRPr="00BB033E">
              <w:rPr>
                <w:sz w:val="24"/>
                <w:szCs w:val="24"/>
              </w:rPr>
              <w:t>odobrenje</w:t>
            </w:r>
            <w:proofErr w:type="gramEnd"/>
            <w:r w:rsidRPr="00BB033E">
              <w:rPr>
                <w:sz w:val="24"/>
                <w:szCs w:val="24"/>
              </w:rPr>
              <w:t xml:space="preserve"> direktora Inspektorata obrađuje krivičnu prijavu u nadležnim organima.</w:t>
            </w:r>
          </w:p>
          <w:p w:rsidR="00B2709C" w:rsidRDefault="00B2709C" w:rsidP="00BB033E">
            <w:pPr>
              <w:jc w:val="both"/>
              <w:rPr>
                <w:sz w:val="24"/>
                <w:szCs w:val="24"/>
              </w:rPr>
            </w:pPr>
          </w:p>
          <w:p w:rsidR="004700E6" w:rsidRPr="00BB033E" w:rsidRDefault="004700E6" w:rsidP="00BB033E">
            <w:pPr>
              <w:jc w:val="both"/>
              <w:rPr>
                <w:sz w:val="24"/>
                <w:szCs w:val="24"/>
              </w:rPr>
            </w:pPr>
          </w:p>
          <w:p w:rsidR="00B2709C" w:rsidRPr="00BB033E" w:rsidRDefault="00B2709C" w:rsidP="00BB033E">
            <w:pPr>
              <w:jc w:val="both"/>
              <w:rPr>
                <w:sz w:val="24"/>
                <w:szCs w:val="24"/>
              </w:rPr>
            </w:pPr>
            <w:r w:rsidRPr="00BB033E">
              <w:rPr>
                <w:sz w:val="24"/>
                <w:szCs w:val="24"/>
              </w:rPr>
              <w:lastRenderedPageBreak/>
              <w:t>3. Inspektorat preduzima radnje za pokretanje prekršajnog postupka u skladu sa važećim zakonom.</w:t>
            </w:r>
          </w:p>
          <w:p w:rsidR="004700E6" w:rsidRDefault="004700E6" w:rsidP="003B6692">
            <w:pPr>
              <w:tabs>
                <w:tab w:val="left" w:pos="1590"/>
              </w:tabs>
              <w:rPr>
                <w:b/>
                <w:sz w:val="24"/>
                <w:szCs w:val="24"/>
              </w:rPr>
            </w:pPr>
          </w:p>
          <w:p w:rsidR="004700E6" w:rsidRPr="00BB033E" w:rsidRDefault="004700E6" w:rsidP="00BB033E">
            <w:pPr>
              <w:jc w:val="center"/>
              <w:rPr>
                <w:b/>
                <w:sz w:val="24"/>
                <w:szCs w:val="24"/>
              </w:rPr>
            </w:pPr>
          </w:p>
          <w:p w:rsidR="00B2709C" w:rsidRPr="00BB033E" w:rsidRDefault="00B2709C" w:rsidP="00BB033E">
            <w:pPr>
              <w:jc w:val="center"/>
              <w:rPr>
                <w:b/>
                <w:sz w:val="24"/>
                <w:szCs w:val="24"/>
              </w:rPr>
            </w:pPr>
          </w:p>
          <w:p w:rsidR="00B2709C" w:rsidRPr="00BB033E" w:rsidRDefault="00B2709C" w:rsidP="00BB033E">
            <w:pPr>
              <w:jc w:val="center"/>
              <w:rPr>
                <w:b/>
                <w:sz w:val="24"/>
                <w:szCs w:val="24"/>
              </w:rPr>
            </w:pPr>
            <w:r w:rsidRPr="00BB033E">
              <w:rPr>
                <w:b/>
                <w:sz w:val="24"/>
                <w:szCs w:val="24"/>
              </w:rPr>
              <w:t>Član 21</w:t>
            </w:r>
          </w:p>
          <w:p w:rsidR="00B2709C" w:rsidRDefault="00B2709C" w:rsidP="00BB033E">
            <w:pPr>
              <w:rPr>
                <w:sz w:val="24"/>
                <w:szCs w:val="24"/>
              </w:rPr>
            </w:pPr>
            <w:r w:rsidRPr="00BB033E">
              <w:rPr>
                <w:sz w:val="24"/>
                <w:szCs w:val="24"/>
              </w:rPr>
              <w:t xml:space="preserve">1.  </w:t>
            </w:r>
            <w:proofErr w:type="gramStart"/>
            <w:r w:rsidRPr="00BB033E">
              <w:rPr>
                <w:sz w:val="24"/>
                <w:szCs w:val="24"/>
              </w:rPr>
              <w:t xml:space="preserve">Zaposlenim </w:t>
            </w:r>
            <w:r w:rsidR="003B6692">
              <w:rPr>
                <w:sz w:val="24"/>
                <w:szCs w:val="24"/>
              </w:rPr>
              <w:t xml:space="preserve"> </w:t>
            </w:r>
            <w:r w:rsidRPr="00BB033E">
              <w:rPr>
                <w:sz w:val="24"/>
                <w:szCs w:val="24"/>
              </w:rPr>
              <w:t>u</w:t>
            </w:r>
            <w:proofErr w:type="gramEnd"/>
            <w:r w:rsidRPr="00BB033E">
              <w:rPr>
                <w:sz w:val="24"/>
                <w:szCs w:val="24"/>
              </w:rPr>
              <w:t xml:space="preserve"> </w:t>
            </w:r>
            <w:r w:rsidR="003B6692">
              <w:rPr>
                <w:sz w:val="24"/>
                <w:szCs w:val="24"/>
              </w:rPr>
              <w:t xml:space="preserve">  </w:t>
            </w:r>
            <w:r w:rsidRPr="00BB033E">
              <w:rPr>
                <w:sz w:val="24"/>
                <w:szCs w:val="24"/>
              </w:rPr>
              <w:t>Inspektoratu priznaje</w:t>
            </w:r>
            <w:r w:rsidR="003B6692">
              <w:rPr>
                <w:sz w:val="24"/>
                <w:szCs w:val="24"/>
              </w:rPr>
              <w:t xml:space="preserve">    </w:t>
            </w:r>
            <w:r w:rsidRPr="00BB033E">
              <w:rPr>
                <w:sz w:val="24"/>
                <w:szCs w:val="24"/>
              </w:rPr>
              <w:t xml:space="preserve"> se pravo</w:t>
            </w:r>
            <w:r w:rsidR="003B6692">
              <w:rPr>
                <w:sz w:val="24"/>
                <w:szCs w:val="24"/>
              </w:rPr>
              <w:t xml:space="preserve"> </w:t>
            </w:r>
            <w:r w:rsidRPr="00BB033E">
              <w:rPr>
                <w:sz w:val="24"/>
                <w:szCs w:val="24"/>
              </w:rPr>
              <w:t xml:space="preserve"> da</w:t>
            </w:r>
            <w:r w:rsidR="003B6692">
              <w:rPr>
                <w:sz w:val="24"/>
                <w:szCs w:val="24"/>
              </w:rPr>
              <w:t xml:space="preserve"> </w:t>
            </w:r>
            <w:r w:rsidRPr="00BB033E">
              <w:rPr>
                <w:sz w:val="24"/>
                <w:szCs w:val="24"/>
              </w:rPr>
              <w:t xml:space="preserve"> primaju</w:t>
            </w:r>
            <w:r w:rsidR="003B6692">
              <w:rPr>
                <w:sz w:val="24"/>
                <w:szCs w:val="24"/>
              </w:rPr>
              <w:t xml:space="preserve"> </w:t>
            </w:r>
            <w:r w:rsidRPr="00BB033E">
              <w:rPr>
                <w:sz w:val="24"/>
                <w:szCs w:val="24"/>
              </w:rPr>
              <w:t xml:space="preserve"> dodatak</w:t>
            </w:r>
            <w:r w:rsidR="003B6692">
              <w:rPr>
                <w:sz w:val="24"/>
                <w:szCs w:val="24"/>
              </w:rPr>
              <w:t xml:space="preserve"> </w:t>
            </w:r>
            <w:r w:rsidRPr="00BB033E">
              <w:rPr>
                <w:sz w:val="24"/>
                <w:szCs w:val="24"/>
              </w:rPr>
              <w:t xml:space="preserve"> na osnovnu platu  na ime rizika za specifične uslove rada.</w:t>
            </w:r>
          </w:p>
          <w:p w:rsidR="003B6692" w:rsidRDefault="003B6692" w:rsidP="00BB033E">
            <w:pPr>
              <w:rPr>
                <w:sz w:val="24"/>
                <w:szCs w:val="24"/>
              </w:rPr>
            </w:pPr>
          </w:p>
          <w:p w:rsidR="003B6692" w:rsidRPr="00BB033E" w:rsidRDefault="003B6692" w:rsidP="00BB033E">
            <w:pPr>
              <w:rPr>
                <w:sz w:val="24"/>
                <w:szCs w:val="24"/>
              </w:rPr>
            </w:pPr>
          </w:p>
          <w:p w:rsidR="003B6692" w:rsidRDefault="00B2709C" w:rsidP="00BB033E">
            <w:pPr>
              <w:rPr>
                <w:sz w:val="24"/>
                <w:szCs w:val="24"/>
              </w:rPr>
            </w:pPr>
            <w:r w:rsidRPr="00BB033E">
              <w:rPr>
                <w:sz w:val="24"/>
                <w:szCs w:val="24"/>
              </w:rPr>
              <w:t xml:space="preserve">2. </w:t>
            </w:r>
            <w:r w:rsidR="003B6692">
              <w:rPr>
                <w:sz w:val="24"/>
                <w:szCs w:val="24"/>
              </w:rPr>
              <w:t xml:space="preserve"> </w:t>
            </w:r>
            <w:proofErr w:type="gramStart"/>
            <w:r w:rsidRPr="00BB033E">
              <w:rPr>
                <w:sz w:val="24"/>
                <w:szCs w:val="24"/>
              </w:rPr>
              <w:t>Dodaci</w:t>
            </w:r>
            <w:r w:rsidR="003B6692">
              <w:rPr>
                <w:sz w:val="24"/>
                <w:szCs w:val="24"/>
              </w:rPr>
              <w:t xml:space="preserve"> </w:t>
            </w:r>
            <w:r w:rsidRPr="00BB033E">
              <w:rPr>
                <w:sz w:val="24"/>
                <w:szCs w:val="24"/>
              </w:rPr>
              <w:t xml:space="preserve"> prem</w:t>
            </w:r>
            <w:r w:rsidR="003B6692">
              <w:rPr>
                <w:sz w:val="24"/>
                <w:szCs w:val="24"/>
              </w:rPr>
              <w:t>a</w:t>
            </w:r>
            <w:proofErr w:type="gramEnd"/>
            <w:r w:rsidR="003B6692">
              <w:rPr>
                <w:sz w:val="24"/>
                <w:szCs w:val="24"/>
              </w:rPr>
              <w:t xml:space="preserve"> stavu 1. ovog člana vrše  se</w:t>
            </w:r>
          </w:p>
          <w:p w:rsidR="00B2709C" w:rsidRPr="00BB033E" w:rsidRDefault="003B6692" w:rsidP="00BB033E">
            <w:pPr>
              <w:rPr>
                <w:sz w:val="24"/>
                <w:szCs w:val="24"/>
              </w:rPr>
            </w:pPr>
            <w:r>
              <w:rPr>
                <w:sz w:val="24"/>
                <w:szCs w:val="24"/>
              </w:rPr>
              <w:t xml:space="preserve"> </w:t>
            </w:r>
            <w:proofErr w:type="gramStart"/>
            <w:r>
              <w:rPr>
                <w:sz w:val="24"/>
                <w:szCs w:val="24"/>
              </w:rPr>
              <w:t xml:space="preserve">u  </w:t>
            </w:r>
            <w:r w:rsidR="00B2709C" w:rsidRPr="00BB033E">
              <w:rPr>
                <w:sz w:val="24"/>
                <w:szCs w:val="24"/>
              </w:rPr>
              <w:t>skladu</w:t>
            </w:r>
            <w:proofErr w:type="gramEnd"/>
            <w:r w:rsidR="00B2709C" w:rsidRPr="00BB033E">
              <w:rPr>
                <w:sz w:val="24"/>
                <w:szCs w:val="24"/>
              </w:rPr>
              <w:t xml:space="preserve"> </w:t>
            </w:r>
            <w:r>
              <w:rPr>
                <w:sz w:val="24"/>
                <w:szCs w:val="24"/>
              </w:rPr>
              <w:t xml:space="preserve"> </w:t>
            </w:r>
            <w:r w:rsidR="00B2709C" w:rsidRPr="00BB033E">
              <w:rPr>
                <w:sz w:val="24"/>
                <w:szCs w:val="24"/>
              </w:rPr>
              <w:t xml:space="preserve">sa </w:t>
            </w:r>
            <w:r>
              <w:rPr>
                <w:sz w:val="24"/>
                <w:szCs w:val="24"/>
              </w:rPr>
              <w:t xml:space="preserve"> </w:t>
            </w:r>
            <w:r w:rsidR="00B2709C" w:rsidRPr="00BB033E">
              <w:rPr>
                <w:sz w:val="24"/>
                <w:szCs w:val="24"/>
              </w:rPr>
              <w:t>odredbama</w:t>
            </w:r>
            <w:r>
              <w:rPr>
                <w:sz w:val="24"/>
                <w:szCs w:val="24"/>
              </w:rPr>
              <w:t xml:space="preserve"> </w:t>
            </w:r>
            <w:r w:rsidR="00B2709C" w:rsidRPr="00BB033E">
              <w:rPr>
                <w:sz w:val="24"/>
                <w:szCs w:val="24"/>
              </w:rPr>
              <w:t xml:space="preserve"> Zakona</w:t>
            </w:r>
            <w:r>
              <w:rPr>
                <w:sz w:val="24"/>
                <w:szCs w:val="24"/>
              </w:rPr>
              <w:t xml:space="preserve"> </w:t>
            </w:r>
            <w:r w:rsidR="00B2709C" w:rsidRPr="00BB033E">
              <w:rPr>
                <w:sz w:val="24"/>
                <w:szCs w:val="24"/>
              </w:rPr>
              <w:t xml:space="preserve"> o</w:t>
            </w:r>
            <w:r>
              <w:rPr>
                <w:sz w:val="24"/>
                <w:szCs w:val="24"/>
              </w:rPr>
              <w:t xml:space="preserve"> </w:t>
            </w:r>
            <w:r w:rsidR="00B2709C" w:rsidRPr="00BB033E">
              <w:rPr>
                <w:sz w:val="24"/>
                <w:szCs w:val="24"/>
              </w:rPr>
              <w:t xml:space="preserve"> platama javnih službenika.</w:t>
            </w:r>
          </w:p>
          <w:p w:rsidR="00B2709C" w:rsidRPr="00BB033E" w:rsidRDefault="00B2709C" w:rsidP="00BB033E">
            <w:pPr>
              <w:jc w:val="center"/>
              <w:rPr>
                <w:b/>
                <w:sz w:val="24"/>
                <w:szCs w:val="24"/>
              </w:rPr>
            </w:pPr>
          </w:p>
          <w:p w:rsidR="006D07BE" w:rsidRPr="00BB033E" w:rsidRDefault="006D07BE" w:rsidP="003B6692">
            <w:pPr>
              <w:rPr>
                <w:b/>
                <w:sz w:val="24"/>
                <w:szCs w:val="24"/>
              </w:rPr>
            </w:pPr>
          </w:p>
          <w:p w:rsidR="00B2709C" w:rsidRPr="00BB033E" w:rsidRDefault="00B2709C" w:rsidP="00BB033E">
            <w:pPr>
              <w:jc w:val="center"/>
              <w:rPr>
                <w:bCs/>
                <w:color w:val="000000"/>
                <w:sz w:val="24"/>
                <w:szCs w:val="24"/>
              </w:rPr>
            </w:pPr>
            <w:r w:rsidRPr="00BB033E">
              <w:rPr>
                <w:b/>
                <w:sz w:val="24"/>
                <w:szCs w:val="24"/>
              </w:rPr>
              <w:t>Član 22</w:t>
            </w:r>
          </w:p>
          <w:p w:rsidR="00B2709C" w:rsidRPr="00BB033E" w:rsidRDefault="00B2709C" w:rsidP="00BB033E">
            <w:pPr>
              <w:jc w:val="center"/>
              <w:rPr>
                <w:b/>
                <w:sz w:val="24"/>
                <w:szCs w:val="24"/>
              </w:rPr>
            </w:pPr>
            <w:r w:rsidRPr="00BB033E">
              <w:rPr>
                <w:b/>
                <w:sz w:val="24"/>
                <w:szCs w:val="24"/>
              </w:rPr>
              <w:t xml:space="preserve">Ukidanje </w:t>
            </w:r>
          </w:p>
          <w:p w:rsidR="00B2709C" w:rsidRPr="00BB033E" w:rsidRDefault="00B2709C" w:rsidP="00BB033E">
            <w:pPr>
              <w:jc w:val="both"/>
              <w:rPr>
                <w:sz w:val="24"/>
                <w:szCs w:val="24"/>
              </w:rPr>
            </w:pPr>
          </w:p>
          <w:p w:rsidR="00B2709C" w:rsidRPr="00BB033E" w:rsidRDefault="00B2709C" w:rsidP="00BB033E">
            <w:pPr>
              <w:jc w:val="both"/>
              <w:rPr>
                <w:color w:val="000000" w:themeColor="text1"/>
                <w:spacing w:val="-4"/>
                <w:sz w:val="24"/>
                <w:szCs w:val="24"/>
              </w:rPr>
            </w:pPr>
            <w:r w:rsidRPr="00BB033E">
              <w:rPr>
                <w:color w:val="000000" w:themeColor="text1"/>
                <w:spacing w:val="-4"/>
                <w:sz w:val="24"/>
                <w:szCs w:val="24"/>
              </w:rPr>
              <w:t xml:space="preserve">Stupanjem na snagu ove </w:t>
            </w:r>
            <w:proofErr w:type="gramStart"/>
            <w:r w:rsidRPr="00BB033E">
              <w:rPr>
                <w:color w:val="000000" w:themeColor="text1"/>
                <w:spacing w:val="-4"/>
                <w:sz w:val="24"/>
                <w:szCs w:val="24"/>
              </w:rPr>
              <w:t>Uredbe ,</w:t>
            </w:r>
            <w:proofErr w:type="gramEnd"/>
            <w:r w:rsidRPr="00BB033E">
              <w:rPr>
                <w:color w:val="000000" w:themeColor="text1"/>
                <w:spacing w:val="-4"/>
                <w:sz w:val="24"/>
                <w:szCs w:val="24"/>
              </w:rPr>
              <w:t xml:space="preserve"> stavlja se van snage Uredba br. 04/2008 o Ovlašćenjima i nadležnostima Inspekcije kulturnog </w:t>
            </w:r>
            <w:r w:rsidR="00E872CE">
              <w:rPr>
                <w:color w:val="000000" w:themeColor="text1"/>
                <w:spacing w:val="-4"/>
                <w:sz w:val="24"/>
                <w:szCs w:val="24"/>
              </w:rPr>
              <w:t>nasleđa</w:t>
            </w:r>
            <w:r w:rsidRPr="00BB033E">
              <w:rPr>
                <w:color w:val="000000" w:themeColor="text1"/>
                <w:spacing w:val="-4"/>
                <w:sz w:val="24"/>
                <w:szCs w:val="24"/>
              </w:rPr>
              <w:t>.</w:t>
            </w:r>
          </w:p>
          <w:p w:rsidR="00B2709C" w:rsidRPr="00BB033E" w:rsidRDefault="00B2709C" w:rsidP="00BB033E">
            <w:pPr>
              <w:jc w:val="center"/>
              <w:rPr>
                <w:bCs/>
                <w:color w:val="FF0000"/>
                <w:sz w:val="24"/>
                <w:szCs w:val="24"/>
              </w:rPr>
            </w:pPr>
          </w:p>
          <w:p w:rsidR="00B2709C" w:rsidRDefault="00B2709C" w:rsidP="00BB033E">
            <w:pPr>
              <w:jc w:val="center"/>
              <w:rPr>
                <w:bCs/>
                <w:color w:val="FF0000"/>
                <w:sz w:val="24"/>
                <w:szCs w:val="24"/>
              </w:rPr>
            </w:pPr>
          </w:p>
          <w:p w:rsidR="00E872CE" w:rsidRPr="00BB033E" w:rsidRDefault="00E872CE" w:rsidP="00BB033E">
            <w:pPr>
              <w:jc w:val="center"/>
              <w:rPr>
                <w:bCs/>
                <w:color w:val="FF0000"/>
                <w:sz w:val="24"/>
                <w:szCs w:val="24"/>
              </w:rPr>
            </w:pPr>
          </w:p>
          <w:p w:rsidR="00B2709C" w:rsidRPr="00BB033E" w:rsidRDefault="006D07BE" w:rsidP="00BB033E">
            <w:pPr>
              <w:jc w:val="center"/>
              <w:rPr>
                <w:b/>
                <w:sz w:val="24"/>
                <w:szCs w:val="24"/>
              </w:rPr>
            </w:pPr>
            <w:r w:rsidRPr="00BB033E">
              <w:rPr>
                <w:b/>
                <w:sz w:val="24"/>
                <w:szCs w:val="24"/>
              </w:rPr>
              <w:t>Član 23</w:t>
            </w:r>
          </w:p>
          <w:p w:rsidR="00B2709C" w:rsidRPr="00BB033E" w:rsidRDefault="00B2709C" w:rsidP="00BB033E">
            <w:pPr>
              <w:jc w:val="center"/>
              <w:rPr>
                <w:b/>
                <w:sz w:val="24"/>
                <w:szCs w:val="24"/>
              </w:rPr>
            </w:pPr>
            <w:r w:rsidRPr="00BB033E">
              <w:rPr>
                <w:b/>
                <w:sz w:val="24"/>
                <w:szCs w:val="24"/>
              </w:rPr>
              <w:t xml:space="preserve">Stupanje na snagu </w:t>
            </w:r>
          </w:p>
          <w:p w:rsidR="00B2709C" w:rsidRPr="00BB033E" w:rsidRDefault="00B2709C" w:rsidP="00BB033E">
            <w:pPr>
              <w:jc w:val="center"/>
              <w:rPr>
                <w:b/>
                <w:sz w:val="24"/>
                <w:szCs w:val="24"/>
              </w:rPr>
            </w:pPr>
          </w:p>
          <w:p w:rsidR="00B2709C" w:rsidRPr="00BB033E" w:rsidRDefault="00B2709C" w:rsidP="00BB033E">
            <w:pPr>
              <w:jc w:val="both"/>
              <w:rPr>
                <w:sz w:val="24"/>
                <w:szCs w:val="24"/>
              </w:rPr>
            </w:pPr>
            <w:r w:rsidRPr="00BB033E">
              <w:rPr>
                <w:sz w:val="24"/>
                <w:szCs w:val="24"/>
              </w:rPr>
              <w:t>Ova Uredba stupa na snagu dana potpisivanja od strane Ministra.</w:t>
            </w:r>
          </w:p>
          <w:p w:rsidR="00B2709C" w:rsidRPr="00BB033E" w:rsidRDefault="00B2709C" w:rsidP="00BB033E">
            <w:pPr>
              <w:jc w:val="both"/>
              <w:rPr>
                <w:b/>
                <w:sz w:val="24"/>
                <w:szCs w:val="24"/>
              </w:rPr>
            </w:pPr>
          </w:p>
          <w:p w:rsidR="00B33C5E" w:rsidRPr="00B33C5E" w:rsidRDefault="00B33C5E" w:rsidP="00B33C5E">
            <w:pPr>
              <w:jc w:val="right"/>
              <w:rPr>
                <w:sz w:val="24"/>
                <w:szCs w:val="24"/>
              </w:rPr>
            </w:pPr>
            <w:r w:rsidRPr="00B33C5E">
              <w:rPr>
                <w:sz w:val="24"/>
                <w:szCs w:val="24"/>
              </w:rPr>
              <w:lastRenderedPageBreak/>
              <w:t xml:space="preserve">Vlora Dumoshi                                                                                                                          </w:t>
            </w:r>
          </w:p>
          <w:p w:rsidR="00B33C5E" w:rsidRPr="00B33C5E" w:rsidRDefault="00B33C5E" w:rsidP="00B33C5E">
            <w:pPr>
              <w:rPr>
                <w:sz w:val="24"/>
                <w:szCs w:val="24"/>
              </w:rPr>
            </w:pPr>
          </w:p>
          <w:p w:rsidR="00B33C5E" w:rsidRPr="00B33C5E" w:rsidRDefault="00B33C5E" w:rsidP="00B33C5E">
            <w:pPr>
              <w:jc w:val="right"/>
              <w:rPr>
                <w:sz w:val="24"/>
                <w:szCs w:val="24"/>
              </w:rPr>
            </w:pPr>
            <w:r w:rsidRPr="00B33C5E">
              <w:rPr>
                <w:sz w:val="24"/>
                <w:szCs w:val="24"/>
              </w:rPr>
              <w:t>____________________</w:t>
            </w:r>
          </w:p>
          <w:p w:rsidR="00B33C5E" w:rsidRPr="00B33C5E" w:rsidRDefault="00B33C5E" w:rsidP="00B33C5E">
            <w:pPr>
              <w:jc w:val="right"/>
              <w:rPr>
                <w:sz w:val="24"/>
                <w:szCs w:val="24"/>
              </w:rPr>
            </w:pPr>
            <w:r w:rsidRPr="00B33C5E">
              <w:rPr>
                <w:sz w:val="24"/>
                <w:szCs w:val="24"/>
              </w:rPr>
              <w:t xml:space="preserve">Ministar Kulture, Omladine i Sporta </w:t>
            </w:r>
          </w:p>
          <w:p w:rsidR="00B33C5E" w:rsidRPr="00B33C5E" w:rsidRDefault="00B33C5E" w:rsidP="00B33C5E">
            <w:pPr>
              <w:jc w:val="right"/>
              <w:rPr>
                <w:sz w:val="24"/>
                <w:szCs w:val="24"/>
              </w:rPr>
            </w:pPr>
          </w:p>
          <w:p w:rsidR="00B33C5E" w:rsidRPr="00B33C5E" w:rsidRDefault="00B33C5E" w:rsidP="00B33C5E">
            <w:pPr>
              <w:jc w:val="right"/>
              <w:rPr>
                <w:sz w:val="24"/>
                <w:szCs w:val="24"/>
              </w:rPr>
            </w:pPr>
            <w:r w:rsidRPr="00B33C5E">
              <w:rPr>
                <w:sz w:val="24"/>
                <w:szCs w:val="24"/>
              </w:rPr>
              <w:t>Priština, Datum: ___ / _____ / _____</w:t>
            </w:r>
          </w:p>
          <w:p w:rsidR="00B33C5E" w:rsidRPr="00B33C5E" w:rsidRDefault="00B33C5E" w:rsidP="00B33C5E">
            <w:pPr>
              <w:pStyle w:val="Default"/>
              <w:jc w:val="both"/>
            </w:pPr>
          </w:p>
          <w:p w:rsidR="00B2709C" w:rsidRPr="00B33C5E" w:rsidRDefault="00B2709C" w:rsidP="00BB033E">
            <w:pPr>
              <w:rPr>
                <w:sz w:val="24"/>
                <w:szCs w:val="24"/>
              </w:rPr>
            </w:pPr>
          </w:p>
          <w:p w:rsidR="007E2451" w:rsidRPr="00B33C5E" w:rsidRDefault="007E2451" w:rsidP="00BB033E">
            <w:pPr>
              <w:widowControl w:val="0"/>
              <w:autoSpaceDE w:val="0"/>
              <w:autoSpaceDN w:val="0"/>
              <w:adjustRightInd w:val="0"/>
              <w:rPr>
                <w:sz w:val="24"/>
                <w:szCs w:val="24"/>
                <w:lang w:val="sq-AL"/>
              </w:rPr>
            </w:pPr>
          </w:p>
          <w:p w:rsidR="007E2451" w:rsidRPr="00BB033E" w:rsidRDefault="007E2451" w:rsidP="00BB033E">
            <w:pPr>
              <w:shd w:val="clear" w:color="auto" w:fill="FFFFFF"/>
              <w:jc w:val="both"/>
              <w:textAlignment w:val="top"/>
              <w:rPr>
                <w:sz w:val="24"/>
                <w:szCs w:val="24"/>
                <w:lang w:val="sq-AL"/>
              </w:rPr>
            </w:pPr>
            <w:r w:rsidRPr="00BB033E">
              <w:rPr>
                <w:sz w:val="24"/>
                <w:szCs w:val="24"/>
                <w:lang w:val="sq-AL"/>
              </w:rPr>
              <w:t xml:space="preserve"> </w:t>
            </w:r>
          </w:p>
        </w:tc>
      </w:tr>
    </w:tbl>
    <w:p w:rsidR="007E2451" w:rsidRPr="0033210C" w:rsidRDefault="007E2451" w:rsidP="007E2451">
      <w:pPr>
        <w:tabs>
          <w:tab w:val="left" w:pos="2550"/>
        </w:tabs>
      </w:pPr>
    </w:p>
    <w:p w:rsidR="00B2709C" w:rsidRPr="0033210C" w:rsidRDefault="00B2709C"/>
    <w:sectPr w:rsidR="00B2709C" w:rsidRPr="0033210C" w:rsidSect="00B2709C">
      <w:pgSz w:w="16839" w:h="11907" w:orient="landscape"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4CA6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21E21"/>
    <w:multiLevelType w:val="hybridMultilevel"/>
    <w:tmpl w:val="5296DA82"/>
    <w:lvl w:ilvl="0" w:tplc="B89E3EFA">
      <w:start w:val="1"/>
      <w:numFmt w:val="decimal"/>
      <w:lvlText w:val="%1."/>
      <w:lvlJc w:val="left"/>
      <w:pPr>
        <w:ind w:left="720" w:hanging="360"/>
      </w:pPr>
      <w:rPr>
        <w:rFonts w:hint="default"/>
        <w:color w:val="000000" w:themeColor="text1"/>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11481B48"/>
    <w:multiLevelType w:val="multilevel"/>
    <w:tmpl w:val="915E55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3D185D"/>
    <w:multiLevelType w:val="multilevel"/>
    <w:tmpl w:val="C5840D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6A6772"/>
    <w:multiLevelType w:val="hybridMultilevel"/>
    <w:tmpl w:val="91B8E6E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20993D97"/>
    <w:multiLevelType w:val="multilevel"/>
    <w:tmpl w:val="079069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7412F5"/>
    <w:multiLevelType w:val="multilevel"/>
    <w:tmpl w:val="9D8CB202"/>
    <w:lvl w:ilvl="0">
      <w:start w:val="1"/>
      <w:numFmt w:val="decimal"/>
      <w:lvlText w:val="%1."/>
      <w:lvlJc w:val="left"/>
      <w:pPr>
        <w:ind w:left="360" w:hanging="360"/>
      </w:pPr>
      <w:rPr>
        <w:rFonts w:hint="default"/>
        <w:b/>
      </w:rPr>
    </w:lvl>
    <w:lvl w:ilvl="1">
      <w:start w:val="6"/>
      <w:numFmt w:val="decimal"/>
      <w:lvlText w:val="%1.%2."/>
      <w:lvlJc w:val="left"/>
      <w:pPr>
        <w:ind w:left="660" w:hanging="360"/>
      </w:pPr>
      <w:rPr>
        <w:rFonts w:hint="default"/>
        <w:b w:val="0"/>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7">
    <w:nsid w:val="34A9694E"/>
    <w:multiLevelType w:val="multilevel"/>
    <w:tmpl w:val="4790C0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0DB436D"/>
    <w:multiLevelType w:val="multilevel"/>
    <w:tmpl w:val="ED1A96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C714728"/>
    <w:multiLevelType w:val="multilevel"/>
    <w:tmpl w:val="29F047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441298"/>
    <w:multiLevelType w:val="multilevel"/>
    <w:tmpl w:val="E414847E"/>
    <w:lvl w:ilvl="0">
      <w:start w:val="1"/>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9E164E1"/>
    <w:multiLevelType w:val="multilevel"/>
    <w:tmpl w:val="937A24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3955C5"/>
    <w:multiLevelType w:val="multilevel"/>
    <w:tmpl w:val="581823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C48635D"/>
    <w:multiLevelType w:val="multilevel"/>
    <w:tmpl w:val="20FAA2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E07633B"/>
    <w:multiLevelType w:val="multilevel"/>
    <w:tmpl w:val="619C02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9"/>
  </w:num>
  <w:num w:numId="5">
    <w:abstractNumId w:val="3"/>
  </w:num>
  <w:num w:numId="6">
    <w:abstractNumId w:val="11"/>
  </w:num>
  <w:num w:numId="7">
    <w:abstractNumId w:val="5"/>
  </w:num>
  <w:num w:numId="8">
    <w:abstractNumId w:val="1"/>
  </w:num>
  <w:num w:numId="9">
    <w:abstractNumId w:val="4"/>
  </w:num>
  <w:num w:numId="10">
    <w:abstractNumId w:val="0"/>
  </w:num>
  <w:num w:numId="1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12"/>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E24F9"/>
    <w:rsid w:val="00013CE7"/>
    <w:rsid w:val="00016A79"/>
    <w:rsid w:val="000249A7"/>
    <w:rsid w:val="000334A9"/>
    <w:rsid w:val="00034A6B"/>
    <w:rsid w:val="00036000"/>
    <w:rsid w:val="0003684C"/>
    <w:rsid w:val="000440C4"/>
    <w:rsid w:val="000448B6"/>
    <w:rsid w:val="000517E8"/>
    <w:rsid w:val="00053E02"/>
    <w:rsid w:val="00066CDE"/>
    <w:rsid w:val="000809C5"/>
    <w:rsid w:val="00082B59"/>
    <w:rsid w:val="000D30B9"/>
    <w:rsid w:val="000D4056"/>
    <w:rsid w:val="000E35D6"/>
    <w:rsid w:val="000E54EB"/>
    <w:rsid w:val="000E5CDF"/>
    <w:rsid w:val="000F03A7"/>
    <w:rsid w:val="000F0A30"/>
    <w:rsid w:val="000F3F73"/>
    <w:rsid w:val="00102748"/>
    <w:rsid w:val="00106497"/>
    <w:rsid w:val="00121A91"/>
    <w:rsid w:val="00126467"/>
    <w:rsid w:val="001333F2"/>
    <w:rsid w:val="0014202D"/>
    <w:rsid w:val="0014245D"/>
    <w:rsid w:val="00170FDE"/>
    <w:rsid w:val="00171F14"/>
    <w:rsid w:val="00197620"/>
    <w:rsid w:val="001A3162"/>
    <w:rsid w:val="001A3245"/>
    <w:rsid w:val="001B6838"/>
    <w:rsid w:val="001E65E2"/>
    <w:rsid w:val="0020135E"/>
    <w:rsid w:val="00202A09"/>
    <w:rsid w:val="002249C1"/>
    <w:rsid w:val="002353BA"/>
    <w:rsid w:val="00240428"/>
    <w:rsid w:val="00240636"/>
    <w:rsid w:val="002505DC"/>
    <w:rsid w:val="00265C89"/>
    <w:rsid w:val="00266CB4"/>
    <w:rsid w:val="002759A8"/>
    <w:rsid w:val="002801E2"/>
    <w:rsid w:val="002935A5"/>
    <w:rsid w:val="002A4AF0"/>
    <w:rsid w:val="002B5170"/>
    <w:rsid w:val="002B70F7"/>
    <w:rsid w:val="002D433E"/>
    <w:rsid w:val="002D5E6D"/>
    <w:rsid w:val="002D7A89"/>
    <w:rsid w:val="002E1343"/>
    <w:rsid w:val="002E56E7"/>
    <w:rsid w:val="003027DD"/>
    <w:rsid w:val="00305D3D"/>
    <w:rsid w:val="003116AD"/>
    <w:rsid w:val="00312B20"/>
    <w:rsid w:val="0031390B"/>
    <w:rsid w:val="00316073"/>
    <w:rsid w:val="0033210C"/>
    <w:rsid w:val="00341EBB"/>
    <w:rsid w:val="0035294E"/>
    <w:rsid w:val="003547D1"/>
    <w:rsid w:val="00360A03"/>
    <w:rsid w:val="00373C76"/>
    <w:rsid w:val="00376CF0"/>
    <w:rsid w:val="0039150D"/>
    <w:rsid w:val="00394DFB"/>
    <w:rsid w:val="003A5D43"/>
    <w:rsid w:val="003B6198"/>
    <w:rsid w:val="003B6692"/>
    <w:rsid w:val="003C09B7"/>
    <w:rsid w:val="003C4B3B"/>
    <w:rsid w:val="003C5B0B"/>
    <w:rsid w:val="003D0E68"/>
    <w:rsid w:val="003D1448"/>
    <w:rsid w:val="003D7177"/>
    <w:rsid w:val="003D74F5"/>
    <w:rsid w:val="003D7815"/>
    <w:rsid w:val="003E24F9"/>
    <w:rsid w:val="003E5A24"/>
    <w:rsid w:val="003F46DC"/>
    <w:rsid w:val="0040043E"/>
    <w:rsid w:val="00400B38"/>
    <w:rsid w:val="00415D7A"/>
    <w:rsid w:val="0043006C"/>
    <w:rsid w:val="00431B34"/>
    <w:rsid w:val="00445116"/>
    <w:rsid w:val="00453233"/>
    <w:rsid w:val="00453E66"/>
    <w:rsid w:val="004637A8"/>
    <w:rsid w:val="004700E6"/>
    <w:rsid w:val="00472B36"/>
    <w:rsid w:val="00487329"/>
    <w:rsid w:val="0049321A"/>
    <w:rsid w:val="004C7005"/>
    <w:rsid w:val="004C7A0F"/>
    <w:rsid w:val="004D0ABB"/>
    <w:rsid w:val="004E0BC3"/>
    <w:rsid w:val="004F0FF2"/>
    <w:rsid w:val="005125BB"/>
    <w:rsid w:val="00516BDF"/>
    <w:rsid w:val="00517290"/>
    <w:rsid w:val="00533373"/>
    <w:rsid w:val="005409EB"/>
    <w:rsid w:val="00553195"/>
    <w:rsid w:val="00555D9A"/>
    <w:rsid w:val="00561C09"/>
    <w:rsid w:val="00571B41"/>
    <w:rsid w:val="00571ECA"/>
    <w:rsid w:val="005741BB"/>
    <w:rsid w:val="00591DBC"/>
    <w:rsid w:val="00594667"/>
    <w:rsid w:val="005B02AF"/>
    <w:rsid w:val="005B41A8"/>
    <w:rsid w:val="005B4F97"/>
    <w:rsid w:val="005C4E34"/>
    <w:rsid w:val="005D02A1"/>
    <w:rsid w:val="005D3D45"/>
    <w:rsid w:val="005E450A"/>
    <w:rsid w:val="005F462C"/>
    <w:rsid w:val="005F763C"/>
    <w:rsid w:val="006004E9"/>
    <w:rsid w:val="00613769"/>
    <w:rsid w:val="00615968"/>
    <w:rsid w:val="0062140C"/>
    <w:rsid w:val="006233F5"/>
    <w:rsid w:val="0062535C"/>
    <w:rsid w:val="006352B1"/>
    <w:rsid w:val="00661F24"/>
    <w:rsid w:val="0066484D"/>
    <w:rsid w:val="00667E9D"/>
    <w:rsid w:val="0067769B"/>
    <w:rsid w:val="00693436"/>
    <w:rsid w:val="006B4325"/>
    <w:rsid w:val="006D07BE"/>
    <w:rsid w:val="00716892"/>
    <w:rsid w:val="00724E1A"/>
    <w:rsid w:val="00742AEA"/>
    <w:rsid w:val="00760F04"/>
    <w:rsid w:val="0076237A"/>
    <w:rsid w:val="00777BBC"/>
    <w:rsid w:val="00777E43"/>
    <w:rsid w:val="0078518E"/>
    <w:rsid w:val="00787433"/>
    <w:rsid w:val="00791CE3"/>
    <w:rsid w:val="00795188"/>
    <w:rsid w:val="007A4577"/>
    <w:rsid w:val="007A7114"/>
    <w:rsid w:val="007B0722"/>
    <w:rsid w:val="007B5DE4"/>
    <w:rsid w:val="007B71D8"/>
    <w:rsid w:val="007C76A9"/>
    <w:rsid w:val="007D1DE2"/>
    <w:rsid w:val="007E2451"/>
    <w:rsid w:val="007E7439"/>
    <w:rsid w:val="007F09EB"/>
    <w:rsid w:val="007F1BCC"/>
    <w:rsid w:val="00801118"/>
    <w:rsid w:val="008044E2"/>
    <w:rsid w:val="0080604A"/>
    <w:rsid w:val="00811495"/>
    <w:rsid w:val="0082003A"/>
    <w:rsid w:val="008360E8"/>
    <w:rsid w:val="00853A99"/>
    <w:rsid w:val="00867AC3"/>
    <w:rsid w:val="00873B75"/>
    <w:rsid w:val="008805BF"/>
    <w:rsid w:val="00887F14"/>
    <w:rsid w:val="00890A12"/>
    <w:rsid w:val="008920A8"/>
    <w:rsid w:val="008B5B9E"/>
    <w:rsid w:val="008C2144"/>
    <w:rsid w:val="008C3496"/>
    <w:rsid w:val="008D5D30"/>
    <w:rsid w:val="008E463D"/>
    <w:rsid w:val="008E6D89"/>
    <w:rsid w:val="008E72A7"/>
    <w:rsid w:val="008F3E3C"/>
    <w:rsid w:val="008F6799"/>
    <w:rsid w:val="0090191A"/>
    <w:rsid w:val="00922C2A"/>
    <w:rsid w:val="00923387"/>
    <w:rsid w:val="00936481"/>
    <w:rsid w:val="00947C62"/>
    <w:rsid w:val="0095132D"/>
    <w:rsid w:val="00970707"/>
    <w:rsid w:val="009753A0"/>
    <w:rsid w:val="009768AE"/>
    <w:rsid w:val="0098141B"/>
    <w:rsid w:val="009827EB"/>
    <w:rsid w:val="00990CA3"/>
    <w:rsid w:val="009A3257"/>
    <w:rsid w:val="009B2F18"/>
    <w:rsid w:val="009C3819"/>
    <w:rsid w:val="009C3B1A"/>
    <w:rsid w:val="009C6B92"/>
    <w:rsid w:val="009C6BD4"/>
    <w:rsid w:val="009F0C09"/>
    <w:rsid w:val="009F421B"/>
    <w:rsid w:val="009F62C8"/>
    <w:rsid w:val="00A108CF"/>
    <w:rsid w:val="00A14B14"/>
    <w:rsid w:val="00A236E8"/>
    <w:rsid w:val="00A646BF"/>
    <w:rsid w:val="00A724C7"/>
    <w:rsid w:val="00A72CC6"/>
    <w:rsid w:val="00A7505D"/>
    <w:rsid w:val="00A93CBE"/>
    <w:rsid w:val="00AA29E6"/>
    <w:rsid w:val="00AD0AC7"/>
    <w:rsid w:val="00AE0028"/>
    <w:rsid w:val="00AF27A7"/>
    <w:rsid w:val="00AF43B4"/>
    <w:rsid w:val="00AF4FCC"/>
    <w:rsid w:val="00AF7013"/>
    <w:rsid w:val="00B164BD"/>
    <w:rsid w:val="00B237D0"/>
    <w:rsid w:val="00B2709C"/>
    <w:rsid w:val="00B33C5E"/>
    <w:rsid w:val="00B46683"/>
    <w:rsid w:val="00B46EFD"/>
    <w:rsid w:val="00B61BC3"/>
    <w:rsid w:val="00B645D4"/>
    <w:rsid w:val="00B76BB3"/>
    <w:rsid w:val="00B96D3B"/>
    <w:rsid w:val="00BA4741"/>
    <w:rsid w:val="00BB012D"/>
    <w:rsid w:val="00BB033E"/>
    <w:rsid w:val="00BB6AAA"/>
    <w:rsid w:val="00BC0B97"/>
    <w:rsid w:val="00BC11AC"/>
    <w:rsid w:val="00BC2FA8"/>
    <w:rsid w:val="00BE0A45"/>
    <w:rsid w:val="00BE138C"/>
    <w:rsid w:val="00BE4830"/>
    <w:rsid w:val="00BE5AF8"/>
    <w:rsid w:val="00C043FB"/>
    <w:rsid w:val="00C04AF5"/>
    <w:rsid w:val="00C21460"/>
    <w:rsid w:val="00C30F98"/>
    <w:rsid w:val="00C468FF"/>
    <w:rsid w:val="00C47194"/>
    <w:rsid w:val="00C61188"/>
    <w:rsid w:val="00C614C9"/>
    <w:rsid w:val="00C74CA1"/>
    <w:rsid w:val="00C818B0"/>
    <w:rsid w:val="00C96091"/>
    <w:rsid w:val="00C97CD9"/>
    <w:rsid w:val="00CB035B"/>
    <w:rsid w:val="00CB4A9B"/>
    <w:rsid w:val="00CC4688"/>
    <w:rsid w:val="00CD44F4"/>
    <w:rsid w:val="00CD4961"/>
    <w:rsid w:val="00D00905"/>
    <w:rsid w:val="00D01EC8"/>
    <w:rsid w:val="00D06DBC"/>
    <w:rsid w:val="00D124E0"/>
    <w:rsid w:val="00D17E41"/>
    <w:rsid w:val="00D254D3"/>
    <w:rsid w:val="00D25838"/>
    <w:rsid w:val="00D3638C"/>
    <w:rsid w:val="00D428B7"/>
    <w:rsid w:val="00D475CA"/>
    <w:rsid w:val="00D54B60"/>
    <w:rsid w:val="00D61A86"/>
    <w:rsid w:val="00D65141"/>
    <w:rsid w:val="00D80FC6"/>
    <w:rsid w:val="00D866A7"/>
    <w:rsid w:val="00D90F17"/>
    <w:rsid w:val="00D94DB3"/>
    <w:rsid w:val="00DA7B07"/>
    <w:rsid w:val="00DB2305"/>
    <w:rsid w:val="00DB5D49"/>
    <w:rsid w:val="00DC77C1"/>
    <w:rsid w:val="00DD2738"/>
    <w:rsid w:val="00DD50F0"/>
    <w:rsid w:val="00DD634D"/>
    <w:rsid w:val="00DD7DB3"/>
    <w:rsid w:val="00DE2EEB"/>
    <w:rsid w:val="00DF26F5"/>
    <w:rsid w:val="00DF75C3"/>
    <w:rsid w:val="00E03D66"/>
    <w:rsid w:val="00E17A5F"/>
    <w:rsid w:val="00E21D39"/>
    <w:rsid w:val="00E236FE"/>
    <w:rsid w:val="00E31FCD"/>
    <w:rsid w:val="00E413B0"/>
    <w:rsid w:val="00E43FF0"/>
    <w:rsid w:val="00E46EF8"/>
    <w:rsid w:val="00E55D95"/>
    <w:rsid w:val="00E6084D"/>
    <w:rsid w:val="00E64801"/>
    <w:rsid w:val="00E65A1D"/>
    <w:rsid w:val="00E73CFD"/>
    <w:rsid w:val="00E81C92"/>
    <w:rsid w:val="00E82CCE"/>
    <w:rsid w:val="00E84A3D"/>
    <w:rsid w:val="00E86F60"/>
    <w:rsid w:val="00E872CE"/>
    <w:rsid w:val="00E91D99"/>
    <w:rsid w:val="00E92D75"/>
    <w:rsid w:val="00EA613C"/>
    <w:rsid w:val="00EB4064"/>
    <w:rsid w:val="00EC4973"/>
    <w:rsid w:val="00EC599F"/>
    <w:rsid w:val="00EC767D"/>
    <w:rsid w:val="00ED3C3A"/>
    <w:rsid w:val="00ED724E"/>
    <w:rsid w:val="00F04EA4"/>
    <w:rsid w:val="00F05FA4"/>
    <w:rsid w:val="00F174B3"/>
    <w:rsid w:val="00F33311"/>
    <w:rsid w:val="00F347B7"/>
    <w:rsid w:val="00F4032C"/>
    <w:rsid w:val="00F431C0"/>
    <w:rsid w:val="00F44BD5"/>
    <w:rsid w:val="00F56162"/>
    <w:rsid w:val="00F77C64"/>
    <w:rsid w:val="00FA6C2A"/>
    <w:rsid w:val="00FB1920"/>
    <w:rsid w:val="00FB1E6E"/>
    <w:rsid w:val="00FC063D"/>
    <w:rsid w:val="00FC07DE"/>
    <w:rsid w:val="00FD4DC7"/>
    <w:rsid w:val="00FE1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51"/>
    <w:pPr>
      <w:ind w:left="720"/>
      <w:contextualSpacing/>
    </w:pPr>
  </w:style>
  <w:style w:type="paragraph" w:customStyle="1" w:styleId="CM41">
    <w:name w:val="CM41"/>
    <w:basedOn w:val="Normal"/>
    <w:next w:val="Normal"/>
    <w:uiPriority w:val="99"/>
    <w:rsid w:val="007E2451"/>
    <w:pPr>
      <w:widowControl w:val="0"/>
      <w:autoSpaceDE w:val="0"/>
      <w:autoSpaceDN w:val="0"/>
      <w:adjustRightInd w:val="0"/>
    </w:pPr>
    <w:rPr>
      <w:lang w:val="en-US"/>
    </w:rPr>
  </w:style>
  <w:style w:type="table" w:styleId="TableGrid">
    <w:name w:val="Table Grid"/>
    <w:basedOn w:val="TableNormal"/>
    <w:uiPriority w:val="59"/>
    <w:rsid w:val="007E245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245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M18">
    <w:name w:val="CM18"/>
    <w:basedOn w:val="Default"/>
    <w:next w:val="Default"/>
    <w:uiPriority w:val="99"/>
    <w:rsid w:val="007E2451"/>
    <w:rPr>
      <w:color w:val="auto"/>
    </w:rPr>
  </w:style>
  <w:style w:type="character" w:styleId="CommentReference">
    <w:name w:val="annotation reference"/>
    <w:basedOn w:val="DefaultParagraphFont"/>
    <w:uiPriority w:val="99"/>
    <w:semiHidden/>
    <w:unhideWhenUsed/>
    <w:rsid w:val="00E43FF0"/>
    <w:rPr>
      <w:sz w:val="16"/>
      <w:szCs w:val="16"/>
    </w:rPr>
  </w:style>
  <w:style w:type="paragraph" w:styleId="CommentText">
    <w:name w:val="annotation text"/>
    <w:basedOn w:val="Normal"/>
    <w:link w:val="CommentTextChar"/>
    <w:uiPriority w:val="99"/>
    <w:semiHidden/>
    <w:unhideWhenUsed/>
    <w:rsid w:val="00E43FF0"/>
    <w:rPr>
      <w:sz w:val="20"/>
      <w:szCs w:val="20"/>
    </w:rPr>
  </w:style>
  <w:style w:type="character" w:customStyle="1" w:styleId="CommentTextChar">
    <w:name w:val="Comment Text Char"/>
    <w:basedOn w:val="DefaultParagraphFont"/>
    <w:link w:val="CommentText"/>
    <w:uiPriority w:val="99"/>
    <w:semiHidden/>
    <w:rsid w:val="00E43F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3FF0"/>
    <w:rPr>
      <w:b/>
      <w:bCs/>
    </w:rPr>
  </w:style>
  <w:style w:type="character" w:customStyle="1" w:styleId="CommentSubjectChar">
    <w:name w:val="Comment Subject Char"/>
    <w:basedOn w:val="CommentTextChar"/>
    <w:link w:val="CommentSubject"/>
    <w:uiPriority w:val="99"/>
    <w:semiHidden/>
    <w:rsid w:val="00E43F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3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FF0"/>
    <w:rPr>
      <w:rFonts w:ascii="Segoe UI" w:eastAsia="Times New Roman" w:hAnsi="Segoe UI" w:cs="Segoe UI"/>
      <w:sz w:val="18"/>
      <w:szCs w:val="18"/>
    </w:rPr>
  </w:style>
  <w:style w:type="paragraph" w:styleId="ListBullet">
    <w:name w:val="List Bullet"/>
    <w:basedOn w:val="Normal"/>
    <w:uiPriority w:val="99"/>
    <w:unhideWhenUsed/>
    <w:rsid w:val="00F04EA4"/>
    <w:pPr>
      <w:numPr>
        <w:numId w:val="10"/>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D767-2B74-4552-AB12-44960877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24</Pages>
  <Words>8982</Words>
  <Characters>51203</Characters>
  <Application>Microsoft Office Word</Application>
  <DocSecurity>0</DocSecurity>
  <Lines>426</Lines>
  <Paragraphs>120</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60065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Sheremeti</dc:creator>
  <cp:lastModifiedBy>botek</cp:lastModifiedBy>
  <cp:revision>42</cp:revision>
  <dcterms:created xsi:type="dcterms:W3CDTF">2020-10-13T12:47:00Z</dcterms:created>
  <dcterms:modified xsi:type="dcterms:W3CDTF">2020-10-16T12:57:00Z</dcterms:modified>
</cp:coreProperties>
</file>