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B5216F" w:rsidRDefault="00B5216F" w:rsidP="0012419B">
      <w:pPr>
        <w:pStyle w:val="Title"/>
        <w:rPr>
          <w:sz w:val="44"/>
          <w:szCs w:val="44"/>
        </w:rPr>
      </w:pPr>
      <w:r w:rsidRPr="00BA57A6">
        <w:rPr>
          <w:sz w:val="44"/>
          <w:szCs w:val="44"/>
        </w:rPr>
        <w:t>DOKUMENT KONSULTIMI PËR</w:t>
      </w:r>
      <w:r w:rsidR="00925EB7" w:rsidRPr="00BA57A6">
        <w:rPr>
          <w:sz w:val="44"/>
          <w:szCs w:val="44"/>
        </w:rPr>
        <w:t xml:space="preserve"> </w:t>
      </w:r>
      <w:r w:rsidR="005F6615" w:rsidRPr="005F6615">
        <w:rPr>
          <w:sz w:val="44"/>
          <w:szCs w:val="44"/>
        </w:rPr>
        <w:t>P</w:t>
      </w:r>
      <w:r w:rsidR="005F6615">
        <w:rPr>
          <w:sz w:val="44"/>
          <w:szCs w:val="44"/>
        </w:rPr>
        <w:t>ROJEKT</w:t>
      </w:r>
      <w:r w:rsidR="00E871B4" w:rsidRPr="00E871B4">
        <w:t xml:space="preserve"> </w:t>
      </w:r>
      <w:r w:rsidR="00E871B4" w:rsidRPr="00E871B4">
        <w:rPr>
          <w:sz w:val="44"/>
          <w:szCs w:val="44"/>
        </w:rPr>
        <w:t>RREGULLORE</w:t>
      </w:r>
      <w:r w:rsidR="00E871B4">
        <w:rPr>
          <w:sz w:val="44"/>
          <w:szCs w:val="44"/>
        </w:rPr>
        <w:t xml:space="preserve">N TEKNIKE </w:t>
      </w:r>
      <w:r w:rsidR="00E871B4" w:rsidRPr="00E871B4">
        <w:rPr>
          <w:sz w:val="44"/>
          <w:szCs w:val="44"/>
        </w:rPr>
        <w:t xml:space="preserve">PËR PAJISJET </w:t>
      </w:r>
      <w:r w:rsidR="0012419B">
        <w:rPr>
          <w:sz w:val="44"/>
          <w:szCs w:val="44"/>
        </w:rPr>
        <w:t>ME GAZ</w:t>
      </w:r>
    </w:p>
    <w:p w:rsidR="0012419B" w:rsidRDefault="0012419B" w:rsidP="0012419B">
      <w:pPr>
        <w:pStyle w:val="Title"/>
        <w:rPr>
          <w:sz w:val="44"/>
          <w:szCs w:val="44"/>
        </w:rPr>
      </w:pPr>
    </w:p>
    <w:p w:rsidR="0012419B" w:rsidRDefault="0012419B" w:rsidP="0012419B">
      <w:pPr>
        <w:pStyle w:val="Title"/>
        <w:rPr>
          <w:sz w:val="44"/>
          <w:szCs w:val="44"/>
        </w:rPr>
      </w:pPr>
    </w:p>
    <w:p w:rsidR="0012419B" w:rsidRDefault="0012419B" w:rsidP="0012419B">
      <w:pPr>
        <w:pStyle w:val="Title"/>
        <w:rPr>
          <w:sz w:val="44"/>
          <w:szCs w:val="44"/>
        </w:rPr>
      </w:pPr>
    </w:p>
    <w:p w:rsidR="0012419B" w:rsidRDefault="0012419B" w:rsidP="0012419B">
      <w:pPr>
        <w:pStyle w:val="Title"/>
        <w:rPr>
          <w:sz w:val="44"/>
          <w:szCs w:val="44"/>
        </w:rPr>
      </w:pPr>
    </w:p>
    <w:p w:rsidR="0012419B" w:rsidRDefault="0012419B" w:rsidP="0012419B">
      <w:pPr>
        <w:pStyle w:val="Title"/>
        <w:rPr>
          <w:sz w:val="44"/>
          <w:szCs w:val="44"/>
        </w:rPr>
      </w:pPr>
    </w:p>
    <w:p w:rsidR="0012419B" w:rsidRDefault="0012419B" w:rsidP="0012419B">
      <w:pPr>
        <w:pStyle w:val="Title"/>
        <w:rPr>
          <w:sz w:val="44"/>
          <w:szCs w:val="4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1279DB">
      <w:pPr>
        <w:spacing w:before="240" w:after="120" w:line="312" w:lineRule="auto"/>
        <w:rPr>
          <w:rFonts w:ascii="Times New Roman" w:hAnsi="Times New Roman"/>
          <w:sz w:val="24"/>
          <w:szCs w:val="24"/>
        </w:rPr>
      </w:pPr>
    </w:p>
    <w:p w:rsidR="001A3C41" w:rsidRDefault="001A3C41" w:rsidP="001279DB">
      <w:pPr>
        <w:spacing w:before="240" w:after="120" w:line="312" w:lineRule="auto"/>
        <w:rPr>
          <w:rFonts w:ascii="Times New Roman" w:hAnsi="Times New Roman"/>
          <w:sz w:val="24"/>
          <w:szCs w:val="24"/>
        </w:rPr>
      </w:pPr>
    </w:p>
    <w:p w:rsidR="001A3C41" w:rsidRPr="007A58E3" w:rsidRDefault="001A3C41" w:rsidP="001279DB">
      <w:pPr>
        <w:spacing w:before="240" w:after="120" w:line="312" w:lineRule="auto"/>
        <w:rPr>
          <w:rFonts w:ascii="Times New Roman" w:hAnsi="Times New Roman"/>
          <w:sz w:val="24"/>
          <w:szCs w:val="24"/>
        </w:rPr>
      </w:pPr>
    </w:p>
    <w:p w:rsidR="00B5216F" w:rsidRPr="007A58E3" w:rsidRDefault="00B5216F" w:rsidP="001279DB">
      <w:pPr>
        <w:pStyle w:val="Title"/>
      </w:pPr>
      <w:r w:rsidRPr="007A58E3">
        <w:lastRenderedPageBreak/>
        <w:t xml:space="preserve">Përmbledhje e shkurtër </w:t>
      </w:r>
      <w:r w:rsidR="001279DB">
        <w:t xml:space="preserve">për </w:t>
      </w:r>
      <w:r w:rsidR="00290134" w:rsidRPr="007A58E3">
        <w:t xml:space="preserve">hartimin e </w:t>
      </w:r>
      <w:r w:rsidR="001279DB" w:rsidRPr="001279DB">
        <w:rPr>
          <w:rFonts w:eastAsia="Calibri"/>
        </w:rPr>
        <w:t>Projekt</w:t>
      </w:r>
      <w:r w:rsidR="00E871B4">
        <w:rPr>
          <w:rFonts w:eastAsia="Calibri"/>
        </w:rPr>
        <w:t xml:space="preserve"> - </w:t>
      </w:r>
      <w:r w:rsidR="00E871B4" w:rsidRPr="00E871B4">
        <w:rPr>
          <w:rFonts w:eastAsia="Calibri"/>
        </w:rPr>
        <w:t>Rregullor</w:t>
      </w:r>
      <w:r w:rsidR="00E871B4">
        <w:rPr>
          <w:rFonts w:eastAsia="Calibri"/>
        </w:rPr>
        <w:t xml:space="preserve">es </w:t>
      </w:r>
      <w:r w:rsidR="00E871B4" w:rsidRPr="00E871B4">
        <w:rPr>
          <w:rFonts w:eastAsia="Calibri"/>
        </w:rPr>
        <w:t xml:space="preserve">për </w:t>
      </w:r>
      <w:r w:rsidR="00E871B4">
        <w:rPr>
          <w:rFonts w:eastAsia="Calibri"/>
        </w:rPr>
        <w:t>P</w:t>
      </w:r>
      <w:r w:rsidR="00E871B4" w:rsidRPr="00E871B4">
        <w:rPr>
          <w:rFonts w:eastAsia="Calibri"/>
        </w:rPr>
        <w:t xml:space="preserve">ajisjet </w:t>
      </w:r>
      <w:r w:rsidR="0012419B">
        <w:rPr>
          <w:rFonts w:eastAsia="Calibri"/>
        </w:rPr>
        <w:t>me Gaz</w:t>
      </w:r>
    </w:p>
    <w:p w:rsidR="00DF61E3" w:rsidRDefault="00DF61E3" w:rsidP="005E09E1">
      <w:pPr>
        <w:pStyle w:val="Title"/>
        <w:jc w:val="both"/>
        <w:rPr>
          <w:b w:val="0"/>
        </w:rPr>
      </w:pPr>
    </w:p>
    <w:p w:rsidR="007A58E3" w:rsidRDefault="007A58E3" w:rsidP="00161E35">
      <w:pPr>
        <w:pStyle w:val="Title"/>
        <w:spacing w:line="360" w:lineRule="auto"/>
        <w:jc w:val="both"/>
        <w:rPr>
          <w:b w:val="0"/>
        </w:rPr>
      </w:pPr>
    </w:p>
    <w:p w:rsidR="005F6615" w:rsidRPr="00FE6F2F" w:rsidRDefault="0012419B" w:rsidP="005F6615">
      <w:pPr>
        <w:pStyle w:val="Title"/>
        <w:spacing w:line="360" w:lineRule="auto"/>
        <w:jc w:val="both"/>
        <w:rPr>
          <w:b w:val="0"/>
        </w:rPr>
      </w:pPr>
      <w:proofErr w:type="spellStart"/>
      <w:r w:rsidRPr="0012419B">
        <w:rPr>
          <w:b w:val="0"/>
        </w:rPr>
        <w:t>Arsyeshmëria</w:t>
      </w:r>
      <w:proofErr w:type="spellEnd"/>
      <w:r w:rsidRPr="0012419B">
        <w:rPr>
          <w:b w:val="0"/>
        </w:rPr>
        <w:t xml:space="preserve"> për hartimin e kësaj Rregullore është  krijimi i një baze ligjore funksionale  dhe lehtë të zbatueshme në lidhje me kërkesat në lidhje me harmonizimin  dhe zbatimin e legjislacionit sektorial të Republikës së Kosovës me atë të Bashkimit Evropian për fusha të caktuara të produkteve teknike siç janë për </w:t>
      </w:r>
      <w:proofErr w:type="spellStart"/>
      <w:r w:rsidRPr="0012419B">
        <w:rPr>
          <w:b w:val="0"/>
        </w:rPr>
        <w:t>dizajnimin</w:t>
      </w:r>
      <w:proofErr w:type="spellEnd"/>
      <w:r w:rsidRPr="0012419B">
        <w:rPr>
          <w:b w:val="0"/>
        </w:rPr>
        <w:t xml:space="preserve"> dhe prodhimin e pajisjeve me gaz dhe pjesëve lidhëse të pajisjes,  në pajtim me Ligjin Nr.06/L-041 për Kërkesat Teknike për Produkte dhe Vlerësim të </w:t>
      </w:r>
      <w:proofErr w:type="spellStart"/>
      <w:r w:rsidRPr="0012419B">
        <w:rPr>
          <w:b w:val="0"/>
        </w:rPr>
        <w:t>Konformitetit</w:t>
      </w:r>
      <w:proofErr w:type="spellEnd"/>
      <w:r w:rsidRPr="0012419B">
        <w:rPr>
          <w:b w:val="0"/>
        </w:rPr>
        <w:t xml:space="preserve">, si dhe ne pajtueshmëri me dispozitat qe dalin nga Rregullorja 2016/426/EU e Parlamentit Evropian dhe të Këshillit të datës 9 mars 2016 për pajisjet që djegin karburant të gaztë.    </w:t>
      </w:r>
    </w:p>
    <w:p w:rsidR="005F6615" w:rsidRDefault="005F6615" w:rsidP="005F6615">
      <w:pPr>
        <w:pStyle w:val="Title"/>
        <w:spacing w:line="360" w:lineRule="auto"/>
        <w:jc w:val="both"/>
        <w:rPr>
          <w:b w:val="0"/>
        </w:rPr>
      </w:pPr>
    </w:p>
    <w:p w:rsidR="00B5216F" w:rsidRPr="001279DB" w:rsidRDefault="00B5216F" w:rsidP="001279DB">
      <w:pPr>
        <w:pStyle w:val="Default"/>
        <w:pBdr>
          <w:bottom w:val="single" w:sz="4" w:space="1" w:color="auto"/>
        </w:pBdr>
        <w:spacing w:before="240" w:after="120" w:line="312" w:lineRule="auto"/>
        <w:jc w:val="both"/>
        <w:rPr>
          <w:b/>
          <w:color w:val="auto"/>
        </w:rPr>
      </w:pPr>
      <w:proofErr w:type="spellStart"/>
      <w:r w:rsidRPr="00BA57A6">
        <w:rPr>
          <w:b/>
          <w:color w:val="auto"/>
        </w:rPr>
        <w:t>Përshkrimi</w:t>
      </w:r>
      <w:proofErr w:type="spellEnd"/>
      <w:r w:rsidRPr="00BA57A6">
        <w:rPr>
          <w:b/>
          <w:color w:val="auto"/>
        </w:rPr>
        <w:t xml:space="preserve"> </w:t>
      </w:r>
      <w:proofErr w:type="spellStart"/>
      <w:r w:rsidRPr="00BA57A6">
        <w:rPr>
          <w:b/>
          <w:color w:val="auto"/>
        </w:rPr>
        <w:t>i</w:t>
      </w:r>
      <w:proofErr w:type="spellEnd"/>
      <w:r w:rsidRPr="00BA57A6">
        <w:rPr>
          <w:b/>
          <w:color w:val="auto"/>
        </w:rPr>
        <w:t xml:space="preserve"> </w:t>
      </w:r>
      <w:proofErr w:type="spellStart"/>
      <w:r w:rsidRPr="00BA57A6">
        <w:rPr>
          <w:b/>
          <w:color w:val="auto"/>
        </w:rPr>
        <w:t>shkurtër</w:t>
      </w:r>
      <w:proofErr w:type="spellEnd"/>
      <w:r w:rsidRPr="00BA57A6">
        <w:rPr>
          <w:b/>
          <w:color w:val="auto"/>
        </w:rPr>
        <w:t xml:space="preserve"> </w:t>
      </w:r>
      <w:proofErr w:type="spellStart"/>
      <w:r w:rsidRPr="00BA57A6">
        <w:rPr>
          <w:b/>
          <w:color w:val="auto"/>
        </w:rPr>
        <w:t>i</w:t>
      </w:r>
      <w:proofErr w:type="spellEnd"/>
      <w:r w:rsidRPr="00BA57A6">
        <w:rPr>
          <w:b/>
          <w:color w:val="auto"/>
        </w:rPr>
        <w:t xml:space="preserve"> </w:t>
      </w:r>
      <w:proofErr w:type="spellStart"/>
      <w:r w:rsidRPr="00BA57A6">
        <w:rPr>
          <w:b/>
          <w:color w:val="auto"/>
        </w:rPr>
        <w:t>çështjes</w:t>
      </w:r>
      <w:proofErr w:type="spellEnd"/>
    </w:p>
    <w:p w:rsidR="00B83D57" w:rsidRPr="000D671C" w:rsidRDefault="00090DB9" w:rsidP="003C6AFE">
      <w:pPr>
        <w:spacing w:before="240" w:after="120" w:line="360" w:lineRule="auto"/>
        <w:jc w:val="both"/>
        <w:rPr>
          <w:rFonts w:ascii="Times New Roman" w:hAnsi="Times New Roman"/>
          <w:sz w:val="24"/>
          <w:szCs w:val="24"/>
        </w:rPr>
      </w:pPr>
      <w:r w:rsidRPr="00090DB9">
        <w:rPr>
          <w:rFonts w:ascii="Times New Roman" w:hAnsi="Times New Roman"/>
          <w:sz w:val="24"/>
          <w:szCs w:val="24"/>
        </w:rPr>
        <w:t xml:space="preserve">Me këtë Rregullore përcaktohen kërkesat për </w:t>
      </w:r>
      <w:proofErr w:type="spellStart"/>
      <w:r w:rsidRPr="00090DB9">
        <w:rPr>
          <w:rFonts w:ascii="Times New Roman" w:hAnsi="Times New Roman"/>
          <w:sz w:val="24"/>
          <w:szCs w:val="24"/>
        </w:rPr>
        <w:t>dizajnimin</w:t>
      </w:r>
      <w:proofErr w:type="spellEnd"/>
      <w:r w:rsidRPr="00090DB9">
        <w:rPr>
          <w:rFonts w:ascii="Times New Roman" w:hAnsi="Times New Roman"/>
          <w:sz w:val="24"/>
          <w:szCs w:val="24"/>
        </w:rPr>
        <w:t xml:space="preserve"> dhe prodhimin e pajisjeve me gaz dhe pjesëve lidhëse të pajisjes, procedurat e vlerësimit të </w:t>
      </w:r>
      <w:proofErr w:type="spellStart"/>
      <w:r w:rsidRPr="00090DB9">
        <w:rPr>
          <w:rFonts w:ascii="Times New Roman" w:hAnsi="Times New Roman"/>
          <w:sz w:val="24"/>
          <w:szCs w:val="24"/>
        </w:rPr>
        <w:t>konformitetit</w:t>
      </w:r>
      <w:proofErr w:type="spellEnd"/>
      <w:r w:rsidRPr="00090DB9">
        <w:rPr>
          <w:rFonts w:ascii="Times New Roman" w:hAnsi="Times New Roman"/>
          <w:sz w:val="24"/>
          <w:szCs w:val="24"/>
        </w:rPr>
        <w:t xml:space="preserve">, kërkesat për t'i vënë ato në dispozicion në treg, hartimin e deklaratës së </w:t>
      </w:r>
      <w:proofErr w:type="spellStart"/>
      <w:r w:rsidRPr="00090DB9">
        <w:rPr>
          <w:rFonts w:ascii="Times New Roman" w:hAnsi="Times New Roman"/>
          <w:sz w:val="24"/>
          <w:szCs w:val="24"/>
        </w:rPr>
        <w:t>konformitetit</w:t>
      </w:r>
      <w:proofErr w:type="spellEnd"/>
      <w:r w:rsidRPr="00090DB9">
        <w:rPr>
          <w:rFonts w:ascii="Times New Roman" w:hAnsi="Times New Roman"/>
          <w:sz w:val="24"/>
          <w:szCs w:val="24"/>
        </w:rPr>
        <w:t xml:space="preserve"> dhe vendosjen e shenjës së </w:t>
      </w:r>
      <w:proofErr w:type="spellStart"/>
      <w:r w:rsidRPr="00090DB9">
        <w:rPr>
          <w:rFonts w:ascii="Times New Roman" w:hAnsi="Times New Roman"/>
          <w:sz w:val="24"/>
          <w:szCs w:val="24"/>
        </w:rPr>
        <w:t>konformitetit</w:t>
      </w:r>
      <w:proofErr w:type="spellEnd"/>
      <w:r w:rsidR="00800B27" w:rsidRPr="000D671C">
        <w:rPr>
          <w:rFonts w:ascii="Times New Roman" w:hAnsi="Times New Roman"/>
          <w:sz w:val="24"/>
          <w:szCs w:val="24"/>
        </w:rPr>
        <w:t>. Koncepti i kë</w:t>
      </w:r>
      <w:r w:rsidR="00B62620">
        <w:rPr>
          <w:rFonts w:ascii="Times New Roman" w:hAnsi="Times New Roman"/>
          <w:sz w:val="24"/>
          <w:szCs w:val="24"/>
        </w:rPr>
        <w:t>saj projekt-rregullore</w:t>
      </w:r>
      <w:r w:rsidR="00800B27" w:rsidRPr="000D671C">
        <w:rPr>
          <w:rFonts w:ascii="Times New Roman" w:hAnsi="Times New Roman"/>
          <w:sz w:val="24"/>
          <w:szCs w:val="24"/>
        </w:rPr>
        <w:t xml:space="preserve"> ligji është </w:t>
      </w:r>
      <w:r w:rsidR="003B055C">
        <w:rPr>
          <w:rFonts w:ascii="Times New Roman" w:hAnsi="Times New Roman"/>
          <w:sz w:val="24"/>
          <w:szCs w:val="24"/>
        </w:rPr>
        <w:t xml:space="preserve">mjaft </w:t>
      </w:r>
      <w:r w:rsidR="00B62620">
        <w:rPr>
          <w:rFonts w:ascii="Times New Roman" w:hAnsi="Times New Roman"/>
          <w:sz w:val="24"/>
          <w:szCs w:val="24"/>
        </w:rPr>
        <w:t>vertikal</w:t>
      </w:r>
      <w:r w:rsidR="00800B27" w:rsidRPr="000D671C">
        <w:rPr>
          <w:rFonts w:ascii="Times New Roman" w:hAnsi="Times New Roman"/>
          <w:sz w:val="24"/>
          <w:szCs w:val="24"/>
        </w:rPr>
        <w:t xml:space="preserve"> </w:t>
      </w:r>
      <w:r w:rsidR="00B62620">
        <w:rPr>
          <w:rFonts w:ascii="Times New Roman" w:hAnsi="Times New Roman"/>
          <w:sz w:val="24"/>
          <w:szCs w:val="24"/>
        </w:rPr>
        <w:t xml:space="preserve">dhe ka për qellim qe të </w:t>
      </w:r>
      <w:r>
        <w:rPr>
          <w:rFonts w:ascii="Times New Roman" w:hAnsi="Times New Roman"/>
          <w:sz w:val="24"/>
          <w:szCs w:val="24"/>
        </w:rPr>
        <w:t>siguroj që pajisjet me gaz dhe pjesët lidhëse te saj</w:t>
      </w:r>
      <w:r w:rsidR="00B62620" w:rsidRPr="00B62620">
        <w:rPr>
          <w:rFonts w:ascii="Times New Roman" w:hAnsi="Times New Roman"/>
          <w:sz w:val="24"/>
          <w:szCs w:val="24"/>
        </w:rPr>
        <w:t xml:space="preserve"> </w:t>
      </w:r>
      <w:r w:rsidR="00B62620">
        <w:rPr>
          <w:rFonts w:ascii="Times New Roman" w:hAnsi="Times New Roman"/>
          <w:sz w:val="24"/>
          <w:szCs w:val="24"/>
        </w:rPr>
        <w:t xml:space="preserve">të cilat vendosen </w:t>
      </w:r>
      <w:r w:rsidR="00B62620" w:rsidRPr="00B62620">
        <w:rPr>
          <w:rFonts w:ascii="Times New Roman" w:hAnsi="Times New Roman"/>
          <w:sz w:val="24"/>
          <w:szCs w:val="24"/>
        </w:rPr>
        <w:t>në treg përmbushin kërkesat</w:t>
      </w:r>
      <w:r w:rsidR="00B62620">
        <w:rPr>
          <w:rFonts w:ascii="Times New Roman" w:hAnsi="Times New Roman"/>
          <w:sz w:val="24"/>
          <w:szCs w:val="24"/>
        </w:rPr>
        <w:t>/objektivat</w:t>
      </w:r>
      <w:r w:rsidR="00B62620" w:rsidRPr="00B62620">
        <w:rPr>
          <w:rFonts w:ascii="Times New Roman" w:hAnsi="Times New Roman"/>
          <w:sz w:val="24"/>
          <w:szCs w:val="24"/>
        </w:rPr>
        <w:t xml:space="preserve"> për ofrimin e një sigurie më të lartë të mbrojtjes së shëndetit dhe sigurisë së njerëzve, kafshëve shtëpiake dhe pronës, duke garantuar funksionimin e tregut të brendshëm</w:t>
      </w:r>
      <w:r w:rsidR="007101F2" w:rsidRPr="000D671C">
        <w:rPr>
          <w:rFonts w:ascii="Times New Roman" w:hAnsi="Times New Roman"/>
          <w:sz w:val="24"/>
          <w:szCs w:val="24"/>
        </w:rPr>
        <w:t xml:space="preserve">. </w:t>
      </w:r>
      <w:r w:rsidR="0065535C" w:rsidRPr="000D671C">
        <w:rPr>
          <w:rFonts w:ascii="Times New Roman" w:hAnsi="Times New Roman"/>
          <w:sz w:val="24"/>
          <w:szCs w:val="24"/>
        </w:rPr>
        <w:t xml:space="preserve"> </w:t>
      </w:r>
      <w:r w:rsidR="00800B27" w:rsidRPr="000D671C">
        <w:rPr>
          <w:rFonts w:ascii="Times New Roman" w:hAnsi="Times New Roman"/>
          <w:sz w:val="24"/>
          <w:szCs w:val="24"/>
        </w:rPr>
        <w:t>Përmes  kë</w:t>
      </w:r>
      <w:r w:rsidR="00B62620">
        <w:rPr>
          <w:rFonts w:ascii="Times New Roman" w:hAnsi="Times New Roman"/>
          <w:sz w:val="24"/>
          <w:szCs w:val="24"/>
        </w:rPr>
        <w:t>sa</w:t>
      </w:r>
      <w:r w:rsidR="00800B27" w:rsidRPr="000D671C">
        <w:rPr>
          <w:rFonts w:ascii="Times New Roman" w:hAnsi="Times New Roman"/>
          <w:sz w:val="24"/>
          <w:szCs w:val="24"/>
        </w:rPr>
        <w:t xml:space="preserve">j </w:t>
      </w:r>
      <w:r w:rsidR="00B62620" w:rsidRPr="000D671C">
        <w:rPr>
          <w:rFonts w:ascii="Times New Roman" w:hAnsi="Times New Roman"/>
          <w:sz w:val="24"/>
          <w:szCs w:val="24"/>
        </w:rPr>
        <w:t>projekt</w:t>
      </w:r>
      <w:r w:rsidR="00B62620">
        <w:rPr>
          <w:rFonts w:ascii="Times New Roman" w:hAnsi="Times New Roman"/>
          <w:sz w:val="24"/>
          <w:szCs w:val="24"/>
        </w:rPr>
        <w:t>-rregullore gjithashtu do</w:t>
      </w:r>
      <w:r w:rsidR="00800B27" w:rsidRPr="000D671C">
        <w:rPr>
          <w:rFonts w:ascii="Times New Roman" w:hAnsi="Times New Roman"/>
          <w:sz w:val="24"/>
          <w:szCs w:val="24"/>
        </w:rPr>
        <w:t xml:space="preserve"> të mundësohet qasje më e përkryer e </w:t>
      </w:r>
      <w:r w:rsidR="0065418E">
        <w:rPr>
          <w:rFonts w:ascii="Times New Roman" w:hAnsi="Times New Roman"/>
          <w:sz w:val="24"/>
          <w:szCs w:val="24"/>
        </w:rPr>
        <w:t xml:space="preserve">autoriteteve të </w:t>
      </w:r>
      <w:r w:rsidR="00800B27" w:rsidRPr="000D671C">
        <w:rPr>
          <w:rFonts w:ascii="Times New Roman" w:hAnsi="Times New Roman"/>
          <w:sz w:val="24"/>
          <w:szCs w:val="24"/>
        </w:rPr>
        <w:t xml:space="preserve">mbikëqyrjes </w:t>
      </w:r>
      <w:r w:rsidR="0065418E">
        <w:rPr>
          <w:rFonts w:ascii="Times New Roman" w:hAnsi="Times New Roman"/>
          <w:sz w:val="24"/>
          <w:szCs w:val="24"/>
        </w:rPr>
        <w:t xml:space="preserve">tregut për </w:t>
      </w:r>
      <w:r w:rsidR="00401042" w:rsidRPr="000D671C">
        <w:rPr>
          <w:rFonts w:ascii="Times New Roman" w:hAnsi="Times New Roman"/>
          <w:sz w:val="24"/>
          <w:szCs w:val="24"/>
        </w:rPr>
        <w:t xml:space="preserve"> produkte</w:t>
      </w:r>
      <w:r w:rsidR="0065418E">
        <w:rPr>
          <w:rFonts w:ascii="Times New Roman" w:hAnsi="Times New Roman"/>
          <w:sz w:val="24"/>
          <w:szCs w:val="24"/>
        </w:rPr>
        <w:t>t e vëna në dispozicion të tregut</w:t>
      </w:r>
      <w:r w:rsidR="000D671C" w:rsidRPr="000D671C">
        <w:rPr>
          <w:rFonts w:ascii="Times New Roman" w:hAnsi="Times New Roman"/>
          <w:sz w:val="24"/>
          <w:szCs w:val="24"/>
        </w:rPr>
        <w:t xml:space="preserve">,  </w:t>
      </w:r>
      <w:r w:rsidR="001279DB">
        <w:rPr>
          <w:rFonts w:ascii="Times New Roman" w:hAnsi="Times New Roman"/>
          <w:sz w:val="24"/>
          <w:szCs w:val="24"/>
        </w:rPr>
        <w:t>gjithashtu k</w:t>
      </w:r>
      <w:r w:rsidR="00B62620">
        <w:rPr>
          <w:rFonts w:ascii="Times New Roman" w:hAnsi="Times New Roman"/>
          <w:sz w:val="24"/>
          <w:szCs w:val="24"/>
        </w:rPr>
        <w:t>jo projekt-rregullore</w:t>
      </w:r>
      <w:r w:rsidR="001279DB">
        <w:rPr>
          <w:rFonts w:ascii="Times New Roman" w:hAnsi="Times New Roman"/>
          <w:sz w:val="24"/>
          <w:szCs w:val="24"/>
        </w:rPr>
        <w:t xml:space="preserve"> </w:t>
      </w:r>
      <w:r w:rsidR="000D671C" w:rsidRPr="000D671C">
        <w:rPr>
          <w:rFonts w:ascii="Times New Roman" w:hAnsi="Times New Roman"/>
          <w:sz w:val="24"/>
          <w:szCs w:val="24"/>
        </w:rPr>
        <w:t>do të ketë ndikim zhvill</w:t>
      </w:r>
      <w:r w:rsidR="0065418E">
        <w:rPr>
          <w:rFonts w:ascii="Times New Roman" w:hAnsi="Times New Roman"/>
          <w:sz w:val="24"/>
          <w:szCs w:val="24"/>
        </w:rPr>
        <w:t>imin</w:t>
      </w:r>
      <w:r w:rsidR="000D671C" w:rsidRPr="000D671C">
        <w:rPr>
          <w:rFonts w:ascii="Times New Roman" w:hAnsi="Times New Roman"/>
          <w:sz w:val="24"/>
          <w:szCs w:val="24"/>
        </w:rPr>
        <w:t xml:space="preserve"> dhe rrit</w:t>
      </w:r>
      <w:r w:rsidR="0065418E">
        <w:rPr>
          <w:rFonts w:ascii="Times New Roman" w:hAnsi="Times New Roman"/>
          <w:sz w:val="24"/>
          <w:szCs w:val="24"/>
        </w:rPr>
        <w:t>jen</w:t>
      </w:r>
      <w:r w:rsidR="00B62620">
        <w:rPr>
          <w:rFonts w:ascii="Times New Roman" w:hAnsi="Times New Roman"/>
          <w:sz w:val="24"/>
          <w:szCs w:val="24"/>
        </w:rPr>
        <w:t xml:space="preserve"> </w:t>
      </w:r>
      <w:proofErr w:type="spellStart"/>
      <w:r w:rsidR="00B62620">
        <w:rPr>
          <w:rFonts w:ascii="Times New Roman" w:hAnsi="Times New Roman"/>
          <w:sz w:val="24"/>
          <w:szCs w:val="24"/>
        </w:rPr>
        <w:t>konkurrueshmërisë</w:t>
      </w:r>
      <w:proofErr w:type="spellEnd"/>
      <w:r w:rsidR="00B62620">
        <w:rPr>
          <w:rFonts w:ascii="Times New Roman" w:hAnsi="Times New Roman"/>
          <w:sz w:val="24"/>
          <w:szCs w:val="24"/>
        </w:rPr>
        <w:t xml:space="preserve"> së prodhimeve</w:t>
      </w:r>
      <w:r w:rsidR="000D671C" w:rsidRPr="000D671C">
        <w:rPr>
          <w:rFonts w:ascii="Times New Roman" w:hAnsi="Times New Roman"/>
          <w:sz w:val="24"/>
          <w:szCs w:val="24"/>
        </w:rPr>
        <w:t xml:space="preserve"> Kosovare edhe me tutje në tregun e vendeve të rajonit dhe atë evropian</w:t>
      </w:r>
      <w:r w:rsidR="001279DB">
        <w:rPr>
          <w:rFonts w:ascii="Times New Roman" w:hAnsi="Times New Roman"/>
          <w:sz w:val="24"/>
          <w:szCs w:val="24"/>
        </w:rPr>
        <w:t>.</w:t>
      </w:r>
    </w:p>
    <w:p w:rsidR="00B5216F" w:rsidRPr="00BA57A6" w:rsidRDefault="00B5216F" w:rsidP="006B4DA3">
      <w:pPr>
        <w:pBdr>
          <w:bottom w:val="single" w:sz="4" w:space="1" w:color="auto"/>
        </w:pBdr>
        <w:spacing w:before="240" w:after="120" w:line="312" w:lineRule="auto"/>
        <w:jc w:val="both"/>
        <w:rPr>
          <w:rFonts w:ascii="Times New Roman" w:hAnsi="Times New Roman"/>
          <w:b/>
          <w:sz w:val="24"/>
          <w:szCs w:val="24"/>
        </w:rPr>
      </w:pPr>
      <w:r w:rsidRPr="00BA57A6">
        <w:rPr>
          <w:rFonts w:ascii="Times New Roman" w:hAnsi="Times New Roman"/>
          <w:b/>
          <w:sz w:val="24"/>
          <w:szCs w:val="24"/>
        </w:rPr>
        <w:t>Qëllimi i konsultimit</w:t>
      </w:r>
    </w:p>
    <w:p w:rsidR="00AA1BA9" w:rsidRDefault="00781769" w:rsidP="00781769">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Qëllim kryesor i konsultimit t</w:t>
      </w:r>
      <w:r w:rsidR="003C6AFE">
        <w:rPr>
          <w:rFonts w:ascii="Times New Roman" w:hAnsi="Times New Roman"/>
          <w:sz w:val="24"/>
          <w:szCs w:val="24"/>
        </w:rPr>
        <w:t xml:space="preserve">ë </w:t>
      </w:r>
      <w:r w:rsidR="00B62620" w:rsidRPr="00B62620">
        <w:rPr>
          <w:rFonts w:ascii="Times New Roman" w:hAnsi="Times New Roman"/>
          <w:sz w:val="24"/>
          <w:szCs w:val="24"/>
        </w:rPr>
        <w:t xml:space="preserve">Projekt - Rregullores për Pajisjet </w:t>
      </w:r>
      <w:r w:rsidR="00090DB9">
        <w:rPr>
          <w:rFonts w:ascii="Times New Roman" w:hAnsi="Times New Roman"/>
          <w:sz w:val="24"/>
          <w:szCs w:val="24"/>
        </w:rPr>
        <w:t>me Gaz,</w:t>
      </w:r>
      <w:r w:rsidRPr="00781769">
        <w:rPr>
          <w:rFonts w:ascii="Times New Roman" w:hAnsi="Times New Roman"/>
          <w:sz w:val="24"/>
          <w:szCs w:val="24"/>
        </w:rPr>
        <w:t xml:space="preserve"> është që Organi Propozues, të sigurojë opinionet, rekomandimet nga grupet e caktuara të interesit që merren me këtë veprimtari. Një  kontribut të veçantë mund të ofro</w:t>
      </w:r>
      <w:r w:rsidR="003C6AFE">
        <w:rPr>
          <w:rFonts w:ascii="Times New Roman" w:hAnsi="Times New Roman"/>
          <w:sz w:val="24"/>
          <w:szCs w:val="24"/>
        </w:rPr>
        <w:t xml:space="preserve">jnë edhe institucionet që janë </w:t>
      </w:r>
      <w:r w:rsidRPr="00781769">
        <w:rPr>
          <w:rFonts w:ascii="Times New Roman" w:hAnsi="Times New Roman"/>
          <w:sz w:val="24"/>
          <w:szCs w:val="24"/>
        </w:rPr>
        <w:t xml:space="preserve">të ndërlidhura me këtë fushë të rëndësishme si dhe  institucionet ndërkombëtare të vendosura në Kosovës të cilat në një mënyrë apo tjetër janë edhe monitorues të zbatimit të legjislacionit në fuqi. </w:t>
      </w:r>
    </w:p>
    <w:p w:rsidR="00781769" w:rsidRPr="00781769" w:rsidRDefault="00781769" w:rsidP="00781769">
      <w:pPr>
        <w:autoSpaceDE w:val="0"/>
        <w:autoSpaceDN w:val="0"/>
        <w:adjustRightInd w:val="0"/>
        <w:spacing w:before="240" w:after="120" w:line="312" w:lineRule="auto"/>
        <w:jc w:val="both"/>
        <w:rPr>
          <w:rFonts w:ascii="Times New Roman" w:hAnsi="Times New Roman"/>
          <w:sz w:val="24"/>
          <w:szCs w:val="24"/>
        </w:rPr>
      </w:pPr>
      <w:r w:rsidRPr="00781769">
        <w:rPr>
          <w:rFonts w:ascii="Times New Roman" w:hAnsi="Times New Roman"/>
          <w:sz w:val="24"/>
          <w:szCs w:val="24"/>
        </w:rPr>
        <w:lastRenderedPageBreak/>
        <w:t xml:space="preserve">Për këto dhe për arsye të tjera, </w:t>
      </w:r>
      <w:r w:rsidR="00B62620">
        <w:rPr>
          <w:rFonts w:ascii="Times New Roman" w:hAnsi="Times New Roman"/>
          <w:sz w:val="24"/>
          <w:szCs w:val="24"/>
        </w:rPr>
        <w:t>Ministria e Tregtisë dhe Industrisë</w:t>
      </w:r>
      <w:r w:rsidRPr="00781769">
        <w:rPr>
          <w:rFonts w:ascii="Times New Roman" w:hAnsi="Times New Roman"/>
          <w:sz w:val="24"/>
          <w:szCs w:val="24"/>
        </w:rPr>
        <w:t>, ka konsideruar që forma më e mirë e procesit të politik bërjes në aspektin legjislativ, është konsultimi i hershëm me grupet e interesit, të cilat në një mënyrë apo tjetër, ndikojnë drejtpërdrejtë në përmirësimin e cilësisë s</w:t>
      </w:r>
      <w:r w:rsidR="00B62620">
        <w:rPr>
          <w:rFonts w:ascii="Times New Roman" w:hAnsi="Times New Roman"/>
          <w:sz w:val="24"/>
          <w:szCs w:val="24"/>
        </w:rPr>
        <w:t>ë kësa</w:t>
      </w:r>
      <w:r w:rsidR="00AA1BA9">
        <w:rPr>
          <w:rFonts w:ascii="Times New Roman" w:hAnsi="Times New Roman"/>
          <w:sz w:val="24"/>
          <w:szCs w:val="24"/>
        </w:rPr>
        <w:t xml:space="preserve">j </w:t>
      </w:r>
      <w:r w:rsidR="003C6AFE">
        <w:rPr>
          <w:rFonts w:ascii="Times New Roman" w:hAnsi="Times New Roman"/>
          <w:sz w:val="24"/>
          <w:szCs w:val="24"/>
        </w:rPr>
        <w:t>Projekt</w:t>
      </w:r>
      <w:r w:rsidR="00B62620">
        <w:rPr>
          <w:rFonts w:ascii="Times New Roman" w:hAnsi="Times New Roman"/>
          <w:sz w:val="24"/>
          <w:szCs w:val="24"/>
        </w:rPr>
        <w:t>-rregullore</w:t>
      </w:r>
      <w:r w:rsidR="00AA1BA9">
        <w:rPr>
          <w:rFonts w:ascii="Times New Roman" w:hAnsi="Times New Roman"/>
          <w:sz w:val="24"/>
          <w:szCs w:val="24"/>
        </w:rPr>
        <w:t>.</w:t>
      </w:r>
    </w:p>
    <w:p w:rsidR="00B5216F" w:rsidRPr="00BA57A6" w:rsidRDefault="00781769" w:rsidP="00781769">
      <w:pPr>
        <w:autoSpaceDE w:val="0"/>
        <w:autoSpaceDN w:val="0"/>
        <w:adjustRightInd w:val="0"/>
        <w:spacing w:before="240" w:after="120" w:line="312" w:lineRule="auto"/>
        <w:jc w:val="both"/>
        <w:rPr>
          <w:rFonts w:ascii="Times New Roman" w:hAnsi="Times New Roman"/>
          <w:sz w:val="24"/>
          <w:szCs w:val="24"/>
        </w:rPr>
      </w:pPr>
      <w:r w:rsidRPr="00781769">
        <w:rPr>
          <w:rFonts w:ascii="Times New Roman" w:hAnsi="Times New Roman"/>
          <w:sz w:val="24"/>
          <w:szCs w:val="24"/>
        </w:rPr>
        <w:t>Procesi i konsultimeve me grupet e interesit do të bëhet në formë të sh</w:t>
      </w:r>
      <w:r w:rsidR="00AA1BA9">
        <w:rPr>
          <w:rFonts w:ascii="Times New Roman" w:hAnsi="Times New Roman"/>
          <w:sz w:val="24"/>
          <w:szCs w:val="24"/>
        </w:rPr>
        <w:t>kruar, ku në mënyrë të detajuar</w:t>
      </w:r>
      <w:r w:rsidRPr="00781769">
        <w:rPr>
          <w:rFonts w:ascii="Times New Roman" w:hAnsi="Times New Roman"/>
          <w:sz w:val="24"/>
          <w:szCs w:val="24"/>
        </w:rPr>
        <w:t xml:space="preserve">,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 </w:t>
      </w:r>
      <w:r w:rsidR="003C6AFE">
        <w:rPr>
          <w:rFonts w:ascii="Times New Roman" w:hAnsi="Times New Roman"/>
          <w:sz w:val="24"/>
          <w:szCs w:val="24"/>
        </w:rPr>
        <w:t>Projekt</w:t>
      </w:r>
      <w:r w:rsidR="00B62620">
        <w:rPr>
          <w:rFonts w:ascii="Times New Roman" w:hAnsi="Times New Roman"/>
          <w:sz w:val="24"/>
          <w:szCs w:val="24"/>
        </w:rPr>
        <w:t>-rregullores</w:t>
      </w:r>
      <w:r w:rsidR="003C6AFE">
        <w:rPr>
          <w:rFonts w:ascii="Times New Roman" w:hAnsi="Times New Roman"/>
          <w:sz w:val="24"/>
          <w:szCs w:val="24"/>
        </w:rPr>
        <w:t xml:space="preserve"> </w:t>
      </w:r>
      <w:r w:rsidRPr="00781769">
        <w:rPr>
          <w:rFonts w:ascii="Times New Roman" w:hAnsi="Times New Roman"/>
          <w:sz w:val="24"/>
          <w:szCs w:val="24"/>
        </w:rPr>
        <w:t xml:space="preserve"> </w:t>
      </w:r>
      <w:r w:rsidR="00B62620">
        <w:rPr>
          <w:rFonts w:ascii="Times New Roman" w:hAnsi="Times New Roman"/>
          <w:sz w:val="24"/>
          <w:szCs w:val="24"/>
        </w:rPr>
        <w:t>s</w:t>
      </w:r>
      <w:r w:rsidRPr="00781769">
        <w:rPr>
          <w:rFonts w:ascii="Times New Roman" w:hAnsi="Times New Roman"/>
          <w:sz w:val="24"/>
          <w:szCs w:val="24"/>
        </w:rPr>
        <w:t xml:space="preserve">ë propozuar. Të gjitha komentet, rekomandimet, alternativat tuaja të propozuara në këtë </w:t>
      </w:r>
      <w:r w:rsidR="00B62620">
        <w:rPr>
          <w:rFonts w:ascii="Times New Roman" w:hAnsi="Times New Roman"/>
          <w:sz w:val="24"/>
          <w:szCs w:val="24"/>
        </w:rPr>
        <w:t>Projekt-rregullore</w:t>
      </w:r>
      <w:r w:rsidRPr="00781769">
        <w:rPr>
          <w:rFonts w:ascii="Times New Roman" w:hAnsi="Times New Roman"/>
          <w:sz w:val="24"/>
          <w:szCs w:val="24"/>
        </w:rPr>
        <w:t>, ne si institucion  propozues, do të analizojmë dhe në afatin sa më të shkurtër, do</w:t>
      </w:r>
      <w:r w:rsidR="00B62620">
        <w:rPr>
          <w:rFonts w:ascii="Times New Roman" w:hAnsi="Times New Roman"/>
          <w:sz w:val="24"/>
          <w:szCs w:val="24"/>
        </w:rPr>
        <w:t xml:space="preserve"> të mundohemi </w:t>
      </w:r>
      <w:r w:rsidRPr="00781769">
        <w:rPr>
          <w:rFonts w:ascii="Times New Roman" w:hAnsi="Times New Roman"/>
          <w:sz w:val="24"/>
          <w:szCs w:val="24"/>
        </w:rPr>
        <w:t xml:space="preserve"> t’i inkorporojmë</w:t>
      </w:r>
      <w:r w:rsidR="00090DB9">
        <w:rPr>
          <w:rFonts w:ascii="Times New Roman" w:hAnsi="Times New Roman"/>
          <w:sz w:val="24"/>
          <w:szCs w:val="24"/>
        </w:rPr>
        <w:t xml:space="preserve"> pa e cenuar materien </w:t>
      </w:r>
      <w:r w:rsidR="00B62620">
        <w:rPr>
          <w:rFonts w:ascii="Times New Roman" w:hAnsi="Times New Roman"/>
          <w:sz w:val="24"/>
          <w:szCs w:val="24"/>
        </w:rPr>
        <w:t>e saj</w:t>
      </w:r>
      <w:r w:rsidR="003C6AFE">
        <w:rPr>
          <w:rFonts w:ascii="Times New Roman" w:hAnsi="Times New Roman"/>
          <w:sz w:val="24"/>
          <w:szCs w:val="24"/>
        </w:rPr>
        <w:t xml:space="preserve"> e cila është mjaftë specifike. D</w:t>
      </w:r>
      <w:r w:rsidRPr="00781769">
        <w:rPr>
          <w:rFonts w:ascii="Times New Roman" w:hAnsi="Times New Roman"/>
          <w:sz w:val="24"/>
          <w:szCs w:val="24"/>
        </w:rPr>
        <w:t>rafti</w:t>
      </w:r>
      <w:r w:rsidR="003C6AFE">
        <w:rPr>
          <w:rFonts w:ascii="Times New Roman" w:hAnsi="Times New Roman"/>
          <w:sz w:val="24"/>
          <w:szCs w:val="24"/>
        </w:rPr>
        <w:t xml:space="preserve">n </w:t>
      </w:r>
      <w:r w:rsidRPr="00781769">
        <w:rPr>
          <w:rFonts w:ascii="Times New Roman" w:hAnsi="Times New Roman"/>
          <w:sz w:val="24"/>
          <w:szCs w:val="24"/>
        </w:rPr>
        <w:t>përfundimtar së bashku me tabelën informuese, do t’ua përcjellim të gjitha grupeve të përfshira në konsultim</w:t>
      </w:r>
      <w:r w:rsidR="00B62620">
        <w:rPr>
          <w:rFonts w:ascii="Times New Roman" w:hAnsi="Times New Roman"/>
          <w:sz w:val="24"/>
          <w:szCs w:val="24"/>
        </w:rPr>
        <w:t>.</w:t>
      </w: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Afati përfundimtar për dorëzimin e përgjigjeve</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Afati përfundimtar i dorëzimit të kontributit me shkrim në kuadër të proce</w:t>
      </w:r>
      <w:r w:rsidR="000001E5" w:rsidRPr="00BA57A6">
        <w:rPr>
          <w:rFonts w:ascii="Times New Roman" w:hAnsi="Times New Roman"/>
          <w:sz w:val="24"/>
          <w:szCs w:val="24"/>
        </w:rPr>
        <w:t>sit të konsultimit</w:t>
      </w:r>
      <w:r w:rsidR="00AA1BA9">
        <w:rPr>
          <w:rFonts w:ascii="Times New Roman" w:hAnsi="Times New Roman"/>
          <w:sz w:val="24"/>
          <w:szCs w:val="24"/>
        </w:rPr>
        <w:t>,</w:t>
      </w:r>
      <w:r w:rsidR="000001E5" w:rsidRPr="00BA57A6">
        <w:rPr>
          <w:rFonts w:ascii="Times New Roman" w:hAnsi="Times New Roman"/>
          <w:sz w:val="24"/>
          <w:szCs w:val="24"/>
        </w:rPr>
        <w:t xml:space="preserve"> </w:t>
      </w:r>
      <w:r w:rsidR="000D410E">
        <w:rPr>
          <w:rFonts w:ascii="Times New Roman" w:hAnsi="Times New Roman"/>
          <w:sz w:val="24"/>
          <w:szCs w:val="24"/>
        </w:rPr>
        <w:t xml:space="preserve">për </w:t>
      </w:r>
      <w:r w:rsidR="00B62620" w:rsidRPr="00B62620">
        <w:rPr>
          <w:rFonts w:ascii="Times New Roman" w:hAnsi="Times New Roman"/>
          <w:sz w:val="24"/>
          <w:szCs w:val="24"/>
        </w:rPr>
        <w:t>Projekt - Rregullore</w:t>
      </w:r>
      <w:r w:rsidR="008E53F4">
        <w:rPr>
          <w:rFonts w:ascii="Times New Roman" w:hAnsi="Times New Roman"/>
          <w:sz w:val="24"/>
          <w:szCs w:val="24"/>
        </w:rPr>
        <w:t>n</w:t>
      </w:r>
      <w:r w:rsidR="00B62620" w:rsidRPr="00B62620">
        <w:rPr>
          <w:rFonts w:ascii="Times New Roman" w:hAnsi="Times New Roman"/>
          <w:sz w:val="24"/>
          <w:szCs w:val="24"/>
        </w:rPr>
        <w:t xml:space="preserve"> për Pajisjet </w:t>
      </w:r>
      <w:r w:rsidR="00090DB9">
        <w:rPr>
          <w:rFonts w:ascii="Times New Roman" w:hAnsi="Times New Roman"/>
          <w:sz w:val="24"/>
          <w:szCs w:val="24"/>
        </w:rPr>
        <w:t>me Gaz</w:t>
      </w:r>
      <w:r w:rsidR="00B62620" w:rsidRPr="00B62620">
        <w:rPr>
          <w:rFonts w:ascii="Times New Roman" w:hAnsi="Times New Roman"/>
          <w:sz w:val="24"/>
          <w:szCs w:val="24"/>
        </w:rPr>
        <w:t xml:space="preserve"> </w:t>
      </w:r>
      <w:r w:rsidRPr="00BA57A6">
        <w:rPr>
          <w:rFonts w:ascii="Times New Roman" w:hAnsi="Times New Roman"/>
          <w:sz w:val="24"/>
          <w:szCs w:val="24"/>
        </w:rPr>
        <w:t xml:space="preserve">është deri më  datën </w:t>
      </w:r>
      <w:r w:rsidR="007A58E3">
        <w:rPr>
          <w:rFonts w:ascii="Times New Roman" w:hAnsi="Times New Roman"/>
          <w:b/>
          <w:sz w:val="24"/>
          <w:szCs w:val="24"/>
          <w:highlight w:val="yellow"/>
        </w:rPr>
        <w:t>00.0</w:t>
      </w:r>
      <w:r w:rsidR="008E53F4">
        <w:rPr>
          <w:rFonts w:ascii="Times New Roman" w:hAnsi="Times New Roman"/>
          <w:b/>
          <w:sz w:val="24"/>
          <w:szCs w:val="24"/>
          <w:highlight w:val="yellow"/>
        </w:rPr>
        <w:t>6</w:t>
      </w:r>
      <w:r w:rsidR="007A58E3">
        <w:rPr>
          <w:rFonts w:ascii="Times New Roman" w:hAnsi="Times New Roman"/>
          <w:b/>
          <w:sz w:val="24"/>
          <w:szCs w:val="24"/>
          <w:highlight w:val="yellow"/>
        </w:rPr>
        <w:t>.</w:t>
      </w:r>
      <w:r w:rsidR="000001E5" w:rsidRPr="00AC093D">
        <w:rPr>
          <w:rFonts w:ascii="Times New Roman" w:hAnsi="Times New Roman"/>
          <w:b/>
          <w:sz w:val="24"/>
          <w:szCs w:val="24"/>
          <w:highlight w:val="yellow"/>
        </w:rPr>
        <w:t>20</w:t>
      </w:r>
      <w:r w:rsidR="00090DB9">
        <w:rPr>
          <w:rFonts w:ascii="Times New Roman" w:hAnsi="Times New Roman"/>
          <w:b/>
          <w:sz w:val="24"/>
          <w:szCs w:val="24"/>
          <w:highlight w:val="yellow"/>
        </w:rPr>
        <w:t>21</w:t>
      </w:r>
      <w:r w:rsidRPr="00AC093D">
        <w:rPr>
          <w:rFonts w:ascii="Times New Roman" w:hAnsi="Times New Roman"/>
          <w:sz w:val="24"/>
          <w:szCs w:val="24"/>
          <w:highlight w:val="yellow"/>
        </w:rPr>
        <w:t>.</w:t>
      </w:r>
      <w:r w:rsidRPr="00BA57A6">
        <w:rPr>
          <w:rFonts w:ascii="Times New Roman" w:hAnsi="Times New Roman"/>
          <w:sz w:val="24"/>
          <w:szCs w:val="24"/>
        </w:rPr>
        <w:t xml:space="preserve"> </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Të gjitha komentet  e pranuara deri në këtë afat do të përmblidhen ng</w:t>
      </w:r>
      <w:r w:rsidR="000D410E">
        <w:rPr>
          <w:rFonts w:ascii="Times New Roman" w:hAnsi="Times New Roman"/>
          <w:sz w:val="24"/>
          <w:szCs w:val="24"/>
        </w:rPr>
        <w:t xml:space="preserve">a ana e </w:t>
      </w:r>
      <w:r w:rsidR="00AC093D">
        <w:rPr>
          <w:rFonts w:ascii="Times New Roman" w:hAnsi="Times New Roman"/>
          <w:sz w:val="24"/>
          <w:szCs w:val="24"/>
        </w:rPr>
        <w:t>personit përgjegjës</w:t>
      </w:r>
      <w:r w:rsidRPr="00BA57A6">
        <w:rPr>
          <w:rFonts w:ascii="Times New Roman" w:hAnsi="Times New Roman"/>
          <w:sz w:val="24"/>
          <w:szCs w:val="24"/>
        </w:rPr>
        <w:t>.</w:t>
      </w:r>
    </w:p>
    <w:p w:rsidR="00B5216F" w:rsidRPr="00BA57A6" w:rsidRDefault="00B5216F" w:rsidP="00D02A14">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Të gjitha kontributet me shkrim duhet të dorëzohen në formë elektronike në e-</w:t>
      </w:r>
      <w:proofErr w:type="spellStart"/>
      <w:r w:rsidRPr="00BA57A6">
        <w:rPr>
          <w:rFonts w:ascii="Times New Roman" w:hAnsi="Times New Roman"/>
          <w:sz w:val="24"/>
          <w:szCs w:val="24"/>
        </w:rPr>
        <w:t>mail</w:t>
      </w:r>
      <w:proofErr w:type="spellEnd"/>
      <w:r w:rsidRPr="00BA57A6">
        <w:rPr>
          <w:rFonts w:ascii="Times New Roman" w:hAnsi="Times New Roman"/>
          <w:sz w:val="24"/>
          <w:szCs w:val="24"/>
        </w:rPr>
        <w:t xml:space="preserve"> adresën: </w:t>
      </w:r>
      <w:hyperlink r:id="rId9" w:history="1">
        <w:r w:rsidR="00090DB9" w:rsidRPr="00091319">
          <w:rPr>
            <w:rStyle w:val="Hyperlink"/>
            <w:rFonts w:ascii="Times New Roman" w:hAnsi="Times New Roman"/>
            <w:sz w:val="24"/>
            <w:szCs w:val="24"/>
          </w:rPr>
          <w:t>artan.demolli@rks-gov.net</w:t>
        </w:r>
      </w:hyperlink>
      <w:r w:rsidRPr="00BA57A6">
        <w:rPr>
          <w:rFonts w:ascii="Times New Roman" w:hAnsi="Times New Roman"/>
          <w:sz w:val="24"/>
          <w:szCs w:val="24"/>
        </w:rPr>
        <w:t xml:space="preserve">  me titull “</w:t>
      </w:r>
      <w:r w:rsidR="008E53F4" w:rsidRPr="008E53F4">
        <w:rPr>
          <w:rFonts w:ascii="Times New Roman" w:hAnsi="Times New Roman"/>
          <w:sz w:val="24"/>
          <w:szCs w:val="24"/>
        </w:rPr>
        <w:t xml:space="preserve">Projekt - Rregullore për Pajisjet </w:t>
      </w:r>
      <w:r w:rsidR="00090DB9">
        <w:rPr>
          <w:rFonts w:ascii="Times New Roman" w:hAnsi="Times New Roman"/>
          <w:sz w:val="24"/>
          <w:szCs w:val="24"/>
        </w:rPr>
        <w:t>me Gaz</w:t>
      </w:r>
      <w:r w:rsidRPr="00BA57A6">
        <w:rPr>
          <w:rFonts w:ascii="Times New Roman" w:hAnsi="Times New Roman"/>
          <w:iCs/>
          <w:sz w:val="24"/>
          <w:szCs w:val="24"/>
        </w:rPr>
        <w:t>”</w:t>
      </w:r>
      <w:r w:rsidR="008E53F4">
        <w:rPr>
          <w:rFonts w:ascii="Times New Roman" w:hAnsi="Times New Roman"/>
          <w:iCs/>
          <w:sz w:val="24"/>
          <w:szCs w:val="24"/>
        </w:rPr>
        <w:t>.</w:t>
      </w:r>
      <w:r w:rsidRPr="00BA57A6">
        <w:rPr>
          <w:rFonts w:ascii="Times New Roman" w:hAnsi="Times New Roman"/>
          <w:iCs/>
          <w:sz w:val="24"/>
          <w:szCs w:val="24"/>
        </w:rPr>
        <w:t xml:space="preser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A02AE" w:rsidRDefault="00BA02AE"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E110CC" w:rsidRDefault="00E110CC" w:rsidP="00E110CC"/>
    <w:p w:rsidR="00E110CC" w:rsidRPr="00E110CC" w:rsidRDefault="00E110CC" w:rsidP="00E110CC"/>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lastRenderedPageBreak/>
        <w:t>Informatat e kontaktit të organizatës (adresa, e-</w:t>
      </w:r>
      <w:proofErr w:type="spellStart"/>
      <w:r w:rsidRPr="00BA57A6">
        <w:rPr>
          <w:rFonts w:ascii="Times New Roman" w:hAnsi="Times New Roman"/>
          <w:b/>
          <w:sz w:val="24"/>
          <w:szCs w:val="24"/>
        </w:rPr>
        <w:t>mail</w:t>
      </w:r>
      <w:proofErr w:type="spellEnd"/>
      <w:r w:rsidRPr="00BA57A6">
        <w:rPr>
          <w:rFonts w:ascii="Times New Roman" w:hAnsi="Times New Roman"/>
          <w:b/>
          <w:sz w:val="24"/>
          <w:szCs w:val="24"/>
        </w:rPr>
        <w:t>,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
        <w:gridCol w:w="2908"/>
        <w:gridCol w:w="3030"/>
        <w:gridCol w:w="268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8E53F4" w:rsidP="00090DB9">
            <w:pPr>
              <w:pStyle w:val="CM10"/>
              <w:spacing w:before="240" w:after="120" w:line="312" w:lineRule="auto"/>
              <w:jc w:val="both"/>
              <w:rPr>
                <w:rFonts w:ascii="Times New Roman" w:hAnsi="Times New Roman"/>
                <w:lang w:val="sq-AL"/>
              </w:rPr>
            </w:pPr>
            <w:r>
              <w:rPr>
                <w:rFonts w:ascii="Times New Roman" w:hAnsi="Times New Roman"/>
                <w:lang w:val="sq-AL"/>
              </w:rPr>
              <w:t xml:space="preserve">A </w:t>
            </w:r>
            <w:r w:rsidR="00622CDB" w:rsidRPr="000D671C">
              <w:rPr>
                <w:rFonts w:ascii="Times New Roman" w:hAnsi="Times New Roman"/>
                <w:lang w:val="sq-AL"/>
              </w:rPr>
              <w:t xml:space="preserve">mendoni </w:t>
            </w:r>
            <w:r>
              <w:rPr>
                <w:rFonts w:ascii="Times New Roman" w:hAnsi="Times New Roman"/>
                <w:lang w:val="sq-AL"/>
              </w:rPr>
              <w:t xml:space="preserve">se </w:t>
            </w:r>
            <w:r w:rsidRPr="008E53F4">
              <w:rPr>
                <w:rFonts w:ascii="Times New Roman" w:hAnsi="Times New Roman"/>
                <w:lang w:val="sq-AL"/>
              </w:rPr>
              <w:t>Projekt - Rregullor</w:t>
            </w:r>
            <w:r>
              <w:rPr>
                <w:rFonts w:ascii="Times New Roman" w:hAnsi="Times New Roman"/>
                <w:lang w:val="sq-AL"/>
              </w:rPr>
              <w:t>ja</w:t>
            </w:r>
            <w:r w:rsidRPr="008E53F4">
              <w:rPr>
                <w:rFonts w:ascii="Times New Roman" w:hAnsi="Times New Roman"/>
                <w:lang w:val="sq-AL"/>
              </w:rPr>
              <w:t xml:space="preserve"> për Pajisjet </w:t>
            </w:r>
            <w:r w:rsidR="00090DB9">
              <w:rPr>
                <w:rFonts w:ascii="Times New Roman" w:hAnsi="Times New Roman"/>
                <w:lang w:val="sq-AL"/>
              </w:rPr>
              <w:t>me Gaz</w:t>
            </w:r>
            <w:r>
              <w:rPr>
                <w:rFonts w:ascii="Times New Roman" w:hAnsi="Times New Roman"/>
                <w:lang w:val="sq-AL"/>
              </w:rPr>
              <w:t xml:space="preserve"> pas miratimit do të garantoj një treg me produkte të sigurta</w:t>
            </w:r>
            <w:r w:rsidR="00622CDB" w:rsidRPr="000D671C">
              <w:rPr>
                <w:rFonts w:ascii="Times New Roman" w:hAnsi="Times New Roman"/>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33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0D671C" w:rsidRDefault="008E53F4" w:rsidP="00E110CC">
            <w:pPr>
              <w:spacing w:before="240" w:after="120" w:line="312" w:lineRule="auto"/>
              <w:jc w:val="both"/>
              <w:rPr>
                <w:rFonts w:ascii="Times New Roman" w:hAnsi="Times New Roman"/>
                <w:sz w:val="24"/>
                <w:szCs w:val="24"/>
              </w:rPr>
            </w:pPr>
            <w:r>
              <w:rPr>
                <w:rFonts w:ascii="Times New Roman" w:hAnsi="Times New Roman"/>
                <w:sz w:val="24"/>
                <w:szCs w:val="24"/>
              </w:rPr>
              <w:t xml:space="preserve">Cili është opinioni juaj </w:t>
            </w:r>
            <w:r w:rsidR="000D671C">
              <w:rPr>
                <w:rFonts w:ascii="Times New Roman" w:hAnsi="Times New Roman"/>
                <w:sz w:val="24"/>
                <w:szCs w:val="24"/>
              </w:rPr>
              <w:t xml:space="preserve">për rolin e </w:t>
            </w:r>
            <w:r>
              <w:rPr>
                <w:rFonts w:ascii="Times New Roman" w:hAnsi="Times New Roman"/>
                <w:sz w:val="24"/>
                <w:szCs w:val="24"/>
              </w:rPr>
              <w:t xml:space="preserve">autoriteteve </w:t>
            </w:r>
            <w:r w:rsidR="00E110CC">
              <w:rPr>
                <w:rFonts w:ascii="Times New Roman" w:hAnsi="Times New Roman"/>
                <w:sz w:val="24"/>
                <w:szCs w:val="24"/>
              </w:rPr>
              <w:t>t</w:t>
            </w:r>
            <w:r>
              <w:rPr>
                <w:rFonts w:ascii="Times New Roman" w:hAnsi="Times New Roman"/>
                <w:sz w:val="24"/>
                <w:szCs w:val="24"/>
              </w:rPr>
              <w:t>ë mbikëqyrje</w:t>
            </w:r>
            <w:r w:rsidR="00E110CC">
              <w:rPr>
                <w:rFonts w:ascii="Times New Roman" w:hAnsi="Times New Roman"/>
                <w:sz w:val="24"/>
                <w:szCs w:val="24"/>
              </w:rPr>
              <w:t>s</w:t>
            </w:r>
            <w:r>
              <w:rPr>
                <w:rFonts w:ascii="Times New Roman" w:hAnsi="Times New Roman"/>
                <w:sz w:val="24"/>
                <w:szCs w:val="24"/>
              </w:rPr>
              <w:t xml:space="preserve"> </w:t>
            </w:r>
            <w:r w:rsidR="00E110CC">
              <w:rPr>
                <w:rFonts w:ascii="Times New Roman" w:hAnsi="Times New Roman"/>
                <w:sz w:val="24"/>
                <w:szCs w:val="24"/>
              </w:rPr>
              <w:t>së</w:t>
            </w:r>
            <w:r w:rsidR="000D671C">
              <w:rPr>
                <w:rFonts w:ascii="Times New Roman" w:hAnsi="Times New Roman"/>
                <w:sz w:val="24"/>
                <w:szCs w:val="24"/>
              </w:rPr>
              <w:t xml:space="preserve"> tregut</w:t>
            </w:r>
            <w:r>
              <w:rPr>
                <w:rFonts w:ascii="Times New Roman" w:hAnsi="Times New Roman"/>
                <w:sz w:val="24"/>
                <w:szCs w:val="24"/>
              </w:rPr>
              <w:t xml:space="preserve"> </w:t>
            </w:r>
            <w:r w:rsidR="00E110CC">
              <w:rPr>
                <w:rFonts w:ascii="Times New Roman" w:hAnsi="Times New Roman"/>
                <w:sz w:val="24"/>
                <w:szCs w:val="24"/>
              </w:rPr>
              <w:t>të përshkruar në këtë dokument</w:t>
            </w:r>
            <w:r w:rsidR="00622CDB" w:rsidRPr="000D671C">
              <w:rPr>
                <w:rFonts w:ascii="Times New Roman" w:hAnsi="Times New Roman"/>
                <w:sz w:val="24"/>
                <w:szCs w:val="24"/>
              </w:rPr>
              <w:t>?</w:t>
            </w:r>
            <w:r>
              <w:rPr>
                <w:rFonts w:ascii="Times New Roman" w:hAnsi="Times New Roman"/>
                <w:sz w:val="24"/>
                <w:szCs w:val="24"/>
              </w:rPr>
              <w:t xml:space="preserve">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60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0D671C" w:rsidRDefault="00B5216F" w:rsidP="0012419B">
            <w:pPr>
              <w:spacing w:before="240" w:after="120" w:line="312" w:lineRule="auto"/>
              <w:jc w:val="both"/>
              <w:rPr>
                <w:rFonts w:ascii="Times New Roman" w:hAnsi="Times New Roman"/>
                <w:sz w:val="24"/>
                <w:szCs w:val="24"/>
              </w:rPr>
            </w:pPr>
            <w:r w:rsidRPr="000D671C">
              <w:rPr>
                <w:rFonts w:ascii="Times New Roman" w:hAnsi="Times New Roman"/>
                <w:sz w:val="24"/>
                <w:szCs w:val="24"/>
              </w:rPr>
              <w:t xml:space="preserve">A mendoni </w:t>
            </w:r>
            <w:r w:rsidR="00052A12" w:rsidRPr="000D671C">
              <w:rPr>
                <w:rFonts w:ascii="Times New Roman" w:hAnsi="Times New Roman"/>
                <w:sz w:val="24"/>
                <w:szCs w:val="24"/>
              </w:rPr>
              <w:t>se</w:t>
            </w:r>
            <w:r w:rsidR="00622CDB" w:rsidRPr="000D671C">
              <w:rPr>
                <w:rFonts w:ascii="Times New Roman" w:hAnsi="Times New Roman"/>
                <w:sz w:val="24"/>
                <w:szCs w:val="24"/>
              </w:rPr>
              <w:t xml:space="preserve"> </w:t>
            </w:r>
            <w:r w:rsidR="00FB0C56" w:rsidRPr="000D671C">
              <w:rPr>
                <w:rFonts w:ascii="Times New Roman" w:hAnsi="Times New Roman"/>
                <w:sz w:val="24"/>
                <w:szCs w:val="24"/>
              </w:rPr>
              <w:t xml:space="preserve">tek </w:t>
            </w:r>
            <w:r w:rsidR="0012419B">
              <w:rPr>
                <w:rFonts w:ascii="Times New Roman" w:hAnsi="Times New Roman"/>
                <w:sz w:val="24"/>
                <w:szCs w:val="24"/>
              </w:rPr>
              <w:t>detyrimet</w:t>
            </w:r>
            <w:r w:rsidR="00FB0C56" w:rsidRPr="000D671C">
              <w:rPr>
                <w:rFonts w:ascii="Times New Roman" w:hAnsi="Times New Roman"/>
                <w:sz w:val="24"/>
                <w:szCs w:val="24"/>
              </w:rPr>
              <w:t xml:space="preserve"> e operatorëve </w:t>
            </w:r>
            <w:r w:rsidR="00E110CC">
              <w:rPr>
                <w:rFonts w:ascii="Times New Roman" w:hAnsi="Times New Roman"/>
                <w:sz w:val="24"/>
                <w:szCs w:val="24"/>
              </w:rPr>
              <w:t xml:space="preserve">ekomomik janë përshkruar në detaje dhe nuk është paraqitur ndonjë barrierë  e cila ka nevojë të rishkruhet </w:t>
            </w:r>
            <w:r w:rsidR="00FB0C56" w:rsidRPr="000D671C">
              <w:rPr>
                <w:rFonts w:ascii="Times New Roman" w:hAnsi="Times New Roman"/>
                <w:sz w:val="24"/>
                <w:szCs w:val="24"/>
              </w:rPr>
              <w:t xml:space="preserve"> varësisht </w:t>
            </w:r>
            <w:r w:rsidR="00E110CC">
              <w:rPr>
                <w:rFonts w:ascii="Times New Roman" w:hAnsi="Times New Roman"/>
                <w:sz w:val="24"/>
                <w:szCs w:val="24"/>
              </w:rPr>
              <w:t xml:space="preserve">prej </w:t>
            </w:r>
            <w:r w:rsidR="00FB0C56" w:rsidRPr="000D671C">
              <w:rPr>
                <w:rFonts w:ascii="Times New Roman" w:hAnsi="Times New Roman"/>
                <w:sz w:val="24"/>
                <w:szCs w:val="24"/>
              </w:rPr>
              <w:t>specifikave</w:t>
            </w:r>
            <w:r w:rsidR="00622CDB" w:rsidRPr="000D671C">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BA57A6" w:rsidRDefault="00B5216F" w:rsidP="007E74D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E110CC" w:rsidRPr="00E110CC">
        <w:rPr>
          <w:rFonts w:ascii="Times New Roman" w:hAnsi="Times New Roman"/>
          <w:sz w:val="24"/>
          <w:szCs w:val="24"/>
        </w:rPr>
        <w:t>Projekt - Rregullore</w:t>
      </w:r>
      <w:r w:rsidR="00E110CC">
        <w:rPr>
          <w:rFonts w:ascii="Times New Roman" w:hAnsi="Times New Roman"/>
          <w:sz w:val="24"/>
          <w:szCs w:val="24"/>
        </w:rPr>
        <w:t>n</w:t>
      </w:r>
      <w:r w:rsidR="00E110CC" w:rsidRPr="00E110CC">
        <w:rPr>
          <w:rFonts w:ascii="Times New Roman" w:hAnsi="Times New Roman"/>
          <w:sz w:val="24"/>
          <w:szCs w:val="24"/>
        </w:rPr>
        <w:t xml:space="preserve"> për Pajisjet </w:t>
      </w:r>
      <w:r w:rsidR="00090DB9">
        <w:rPr>
          <w:rFonts w:ascii="Times New Roman" w:hAnsi="Times New Roman"/>
          <w:sz w:val="24"/>
          <w:szCs w:val="24"/>
        </w:rPr>
        <w:t>me Gaz</w:t>
      </w:r>
      <w:r w:rsidR="00F10AE1" w:rsidRPr="00BA57A6">
        <w:rPr>
          <w:rFonts w:ascii="Times New Roman" w:hAnsi="Times New Roman"/>
          <w:sz w:val="24"/>
          <w:szCs w:val="24"/>
        </w:rPr>
        <w:t>”</w:t>
      </w:r>
    </w:p>
    <w:p w:rsidR="00B5216F" w:rsidRDefault="00B5216F" w:rsidP="006B4DA3">
      <w:pPr>
        <w:spacing w:before="240" w:after="120" w:line="312" w:lineRule="auto"/>
        <w:rPr>
          <w:rFonts w:ascii="Times New Roman" w:hAnsi="Times New Roman"/>
          <w:sz w:val="24"/>
          <w:szCs w:val="24"/>
        </w:rPr>
      </w:pPr>
    </w:p>
    <w:p w:rsidR="00170DCC" w:rsidRPr="00D428C6" w:rsidRDefault="00170DCC" w:rsidP="00170DCC">
      <w:pPr>
        <w:jc w:val="center"/>
        <w:rPr>
          <w:rFonts w:ascii="Book Antiqua" w:hAnsi="Book Antiqua" w:cs="Book Antiqua"/>
          <w:b/>
          <w:bCs/>
          <w:sz w:val="32"/>
          <w:szCs w:val="32"/>
          <w:lang w:val="en-US"/>
        </w:rPr>
      </w:pPr>
      <w:r w:rsidRPr="00D428C6">
        <w:rPr>
          <w:noProof/>
          <w:lang w:eastAsia="sq-AL"/>
        </w:rPr>
        <w:lastRenderedPageBreak/>
        <w:drawing>
          <wp:inline distT="0" distB="0" distL="0" distR="0" wp14:anchorId="7F748E44" wp14:editId="3582C781">
            <wp:extent cx="922020" cy="115062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170DCC" w:rsidRPr="00D428C6" w:rsidRDefault="00170DCC" w:rsidP="00170DCC">
      <w:pPr>
        <w:jc w:val="center"/>
        <w:rPr>
          <w:rFonts w:ascii="Book Antiqua" w:eastAsia="Batang" w:hAnsi="Book Antiqua"/>
          <w:b/>
          <w:bCs/>
          <w:sz w:val="32"/>
          <w:szCs w:val="32"/>
          <w:lang w:val="en-US"/>
        </w:rPr>
      </w:pPr>
      <w:proofErr w:type="spellStart"/>
      <w:r w:rsidRPr="00D428C6">
        <w:rPr>
          <w:rFonts w:ascii="Book Antiqua" w:hAnsi="Book Antiqua" w:cs="Book Antiqua"/>
          <w:b/>
          <w:bCs/>
          <w:sz w:val="32"/>
          <w:szCs w:val="32"/>
          <w:lang w:val="en-US"/>
        </w:rPr>
        <w:t>Republika</w:t>
      </w:r>
      <w:proofErr w:type="spellEnd"/>
      <w:r w:rsidRPr="00D428C6">
        <w:rPr>
          <w:rFonts w:ascii="Book Antiqua" w:hAnsi="Book Antiqua" w:cs="Book Antiqua"/>
          <w:b/>
          <w:bCs/>
          <w:sz w:val="32"/>
          <w:szCs w:val="32"/>
          <w:lang w:val="en-US"/>
        </w:rPr>
        <w:t xml:space="preserve"> e </w:t>
      </w:r>
      <w:proofErr w:type="spellStart"/>
      <w:r w:rsidRPr="00D428C6">
        <w:rPr>
          <w:rFonts w:ascii="Book Antiqua" w:hAnsi="Book Antiqua" w:cs="Book Antiqua"/>
          <w:b/>
          <w:bCs/>
          <w:sz w:val="32"/>
          <w:szCs w:val="32"/>
          <w:lang w:val="en-US"/>
        </w:rPr>
        <w:t>Kosovës</w:t>
      </w:r>
      <w:proofErr w:type="spellEnd"/>
    </w:p>
    <w:p w:rsidR="00170DCC" w:rsidRPr="00D428C6" w:rsidRDefault="00170DCC" w:rsidP="00170DCC">
      <w:pPr>
        <w:jc w:val="center"/>
        <w:rPr>
          <w:rFonts w:ascii="Book Antiqua" w:hAnsi="Book Antiqua" w:cs="Book Antiqua"/>
          <w:b/>
          <w:bCs/>
          <w:sz w:val="26"/>
          <w:szCs w:val="26"/>
          <w:lang w:val="en-US"/>
        </w:rPr>
      </w:pPr>
      <w:proofErr w:type="spellStart"/>
      <w:r w:rsidRPr="00D428C6">
        <w:rPr>
          <w:rFonts w:ascii="Book Antiqua" w:eastAsia="Batang" w:hAnsi="Book Antiqua" w:cs="Book Antiqua"/>
          <w:b/>
          <w:bCs/>
          <w:sz w:val="26"/>
          <w:szCs w:val="26"/>
          <w:lang w:val="en-US"/>
        </w:rPr>
        <w:t>Republika</w:t>
      </w:r>
      <w:proofErr w:type="spellEnd"/>
      <w:r w:rsidRPr="00D428C6">
        <w:rPr>
          <w:rFonts w:ascii="Book Antiqua" w:eastAsia="Batang" w:hAnsi="Book Antiqua" w:cs="Book Antiqua"/>
          <w:b/>
          <w:bCs/>
          <w:sz w:val="26"/>
          <w:szCs w:val="26"/>
          <w:lang w:val="en-US"/>
        </w:rPr>
        <w:t xml:space="preserve"> </w:t>
      </w:r>
      <w:proofErr w:type="spellStart"/>
      <w:r w:rsidRPr="00D428C6">
        <w:rPr>
          <w:rFonts w:ascii="Book Antiqua" w:eastAsia="Batang" w:hAnsi="Book Antiqua" w:cs="Book Antiqua"/>
          <w:b/>
          <w:bCs/>
          <w:sz w:val="26"/>
          <w:szCs w:val="26"/>
          <w:lang w:val="en-US"/>
        </w:rPr>
        <w:t>Kosova</w:t>
      </w:r>
      <w:proofErr w:type="spellEnd"/>
      <w:r w:rsidRPr="00D428C6">
        <w:rPr>
          <w:rFonts w:ascii="Book Antiqua" w:eastAsia="Batang" w:hAnsi="Book Antiqua" w:cs="Book Antiqua"/>
          <w:b/>
          <w:bCs/>
          <w:sz w:val="26"/>
          <w:szCs w:val="26"/>
          <w:lang w:val="en-US"/>
        </w:rPr>
        <w:t>-</w:t>
      </w:r>
      <w:r w:rsidRPr="00D428C6">
        <w:rPr>
          <w:rFonts w:ascii="Book Antiqua" w:hAnsi="Book Antiqua" w:cs="Book Antiqua"/>
          <w:b/>
          <w:bCs/>
          <w:sz w:val="26"/>
          <w:szCs w:val="26"/>
          <w:lang w:val="en-US"/>
        </w:rPr>
        <w:t>Republic of Kosovo</w:t>
      </w:r>
    </w:p>
    <w:p w:rsidR="00170DCC" w:rsidRPr="00D428C6" w:rsidRDefault="00170DCC" w:rsidP="00170DCC">
      <w:pPr>
        <w:jc w:val="center"/>
        <w:rPr>
          <w:rFonts w:ascii="Book Antiqua" w:hAnsi="Book Antiqua" w:cs="Book Antiqua"/>
          <w:b/>
          <w:bCs/>
          <w:i/>
          <w:iCs/>
          <w:lang w:val="en-US"/>
        </w:rPr>
      </w:pPr>
      <w:proofErr w:type="spellStart"/>
      <w:r w:rsidRPr="00D428C6">
        <w:rPr>
          <w:rFonts w:ascii="Book Antiqua" w:hAnsi="Book Antiqua" w:cs="Book Antiqua"/>
          <w:b/>
          <w:bCs/>
          <w:i/>
          <w:iCs/>
          <w:lang w:val="en-US"/>
        </w:rPr>
        <w:t>Qeveria</w:t>
      </w:r>
      <w:proofErr w:type="spellEnd"/>
      <w:r w:rsidRPr="00D428C6">
        <w:rPr>
          <w:rFonts w:ascii="Book Antiqua" w:hAnsi="Book Antiqua" w:cs="Book Antiqua"/>
          <w:b/>
          <w:bCs/>
          <w:i/>
          <w:iCs/>
          <w:lang w:val="en-US"/>
        </w:rPr>
        <w:t>-</w:t>
      </w:r>
      <w:proofErr w:type="spellStart"/>
      <w:r w:rsidRPr="00D428C6">
        <w:rPr>
          <w:rFonts w:ascii="Book Antiqua" w:hAnsi="Book Antiqua" w:cs="Book Antiqua"/>
          <w:b/>
          <w:bCs/>
          <w:i/>
          <w:iCs/>
          <w:lang w:val="en-US"/>
        </w:rPr>
        <w:t>Vlada</w:t>
      </w:r>
      <w:proofErr w:type="spellEnd"/>
      <w:r w:rsidRPr="00D428C6">
        <w:rPr>
          <w:rFonts w:ascii="Book Antiqua" w:hAnsi="Book Antiqua" w:cs="Book Antiqua"/>
          <w:b/>
          <w:bCs/>
          <w:i/>
          <w:iCs/>
          <w:lang w:val="en-US"/>
        </w:rPr>
        <w:t xml:space="preserve">-Government </w:t>
      </w:r>
    </w:p>
    <w:p w:rsidR="00170DCC" w:rsidRPr="00D428C6" w:rsidRDefault="00170DCC" w:rsidP="00170DCC">
      <w:pPr>
        <w:tabs>
          <w:tab w:val="left" w:pos="3834"/>
        </w:tabs>
        <w:jc w:val="center"/>
        <w:rPr>
          <w:b/>
          <w:sz w:val="18"/>
          <w:szCs w:val="18"/>
          <w:lang w:val="en-US"/>
        </w:rPr>
      </w:pPr>
    </w:p>
    <w:p w:rsidR="00170DCC" w:rsidRPr="00D428C6" w:rsidRDefault="00170DCC" w:rsidP="00170DCC">
      <w:pPr>
        <w:jc w:val="center"/>
        <w:outlineLvl w:val="0"/>
        <w:rPr>
          <w:rFonts w:ascii="Book Antiqua" w:hAnsi="Book Antiqua"/>
          <w:b/>
          <w:i/>
          <w:iCs/>
          <w:lang w:val="en-US"/>
        </w:rPr>
      </w:pPr>
      <w:proofErr w:type="spellStart"/>
      <w:r w:rsidRPr="00D428C6">
        <w:rPr>
          <w:rFonts w:ascii="Book Antiqua" w:hAnsi="Book Antiqua"/>
          <w:b/>
          <w:i/>
          <w:iCs/>
          <w:lang w:val="en-US"/>
        </w:rPr>
        <w:t>Ministria</w:t>
      </w:r>
      <w:proofErr w:type="spellEnd"/>
      <w:r w:rsidRPr="00D428C6">
        <w:rPr>
          <w:rFonts w:ascii="Book Antiqua" w:hAnsi="Book Antiqua"/>
          <w:b/>
          <w:i/>
          <w:iCs/>
          <w:lang w:val="en-US"/>
        </w:rPr>
        <w:t xml:space="preserve"> e </w:t>
      </w:r>
      <w:proofErr w:type="spellStart"/>
      <w:r w:rsidRPr="00D428C6">
        <w:rPr>
          <w:rFonts w:ascii="Book Antiqua" w:hAnsi="Book Antiqua"/>
          <w:b/>
          <w:i/>
          <w:iCs/>
          <w:lang w:val="en-US"/>
        </w:rPr>
        <w:t>Tregtisë</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dhe</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Industrisë</w:t>
      </w:r>
      <w:proofErr w:type="spellEnd"/>
      <w:r w:rsidRPr="00D428C6">
        <w:rPr>
          <w:rFonts w:ascii="Book Antiqua" w:hAnsi="Book Antiqua"/>
          <w:b/>
          <w:i/>
          <w:iCs/>
          <w:lang w:val="en-US"/>
        </w:rPr>
        <w:t xml:space="preserve"> - </w:t>
      </w:r>
      <w:proofErr w:type="spellStart"/>
      <w:r w:rsidRPr="00D428C6">
        <w:rPr>
          <w:rFonts w:ascii="Book Antiqua" w:hAnsi="Book Antiqua"/>
          <w:b/>
          <w:i/>
          <w:iCs/>
          <w:lang w:val="en-US"/>
        </w:rPr>
        <w:t>Ministarstvo</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Trgovine</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i</w:t>
      </w:r>
      <w:proofErr w:type="spellEnd"/>
      <w:r w:rsidRPr="00D428C6">
        <w:rPr>
          <w:rFonts w:ascii="Book Antiqua" w:hAnsi="Book Antiqua"/>
          <w:b/>
          <w:i/>
          <w:iCs/>
          <w:lang w:val="en-US"/>
        </w:rPr>
        <w:t xml:space="preserve"> </w:t>
      </w:r>
      <w:proofErr w:type="spellStart"/>
      <w:r w:rsidRPr="00D428C6">
        <w:rPr>
          <w:rFonts w:ascii="Book Antiqua" w:hAnsi="Book Antiqua"/>
          <w:b/>
          <w:i/>
          <w:iCs/>
          <w:lang w:val="en-US"/>
        </w:rPr>
        <w:t>Industrije</w:t>
      </w:r>
      <w:proofErr w:type="spellEnd"/>
      <w:r w:rsidRPr="00D428C6">
        <w:rPr>
          <w:rFonts w:ascii="Book Antiqua" w:hAnsi="Book Antiqua"/>
          <w:b/>
          <w:i/>
          <w:iCs/>
          <w:lang w:val="en-US"/>
        </w:rPr>
        <w:t xml:space="preserve"> - Ministry of Trade and Industry</w:t>
      </w:r>
    </w:p>
    <w:p w:rsidR="00170DCC" w:rsidRPr="00D428C6" w:rsidRDefault="00170DCC" w:rsidP="00170DCC">
      <w:pPr>
        <w:tabs>
          <w:tab w:val="left" w:pos="7020"/>
        </w:tabs>
        <w:jc w:val="both"/>
        <w:rPr>
          <w:b/>
          <w:lang w:val="en-US"/>
        </w:rPr>
      </w:pPr>
    </w:p>
    <w:p w:rsidR="00170DCC" w:rsidRPr="00D428C6" w:rsidRDefault="00170DCC" w:rsidP="00170DCC">
      <w:pPr>
        <w:tabs>
          <w:tab w:val="left" w:pos="7020"/>
        </w:tabs>
        <w:jc w:val="both"/>
        <w:rPr>
          <w:b/>
          <w:lang w:val="en-US"/>
        </w:rPr>
      </w:pPr>
    </w:p>
    <w:p w:rsidR="00170DCC" w:rsidRDefault="00170DCC" w:rsidP="00170DCC">
      <w:pPr>
        <w:spacing w:before="240" w:after="120" w:line="312" w:lineRule="auto"/>
        <w:jc w:val="center"/>
        <w:rPr>
          <w:rFonts w:ascii="Times New Roman" w:hAnsi="Times New Roman"/>
          <w:b/>
          <w:sz w:val="24"/>
          <w:szCs w:val="24"/>
          <w:lang w:val="en-US"/>
        </w:rPr>
      </w:pPr>
    </w:p>
    <w:p w:rsidR="005A6275" w:rsidRDefault="005A6275" w:rsidP="00170DCC">
      <w:pPr>
        <w:spacing w:before="240" w:after="120" w:line="312" w:lineRule="auto"/>
        <w:jc w:val="center"/>
        <w:rPr>
          <w:rFonts w:ascii="Times New Roman" w:hAnsi="Times New Roman"/>
          <w:b/>
          <w:sz w:val="24"/>
          <w:szCs w:val="24"/>
          <w:lang w:val="en-US"/>
        </w:rPr>
      </w:pPr>
    </w:p>
    <w:p w:rsidR="005A6275" w:rsidRPr="00D428C6" w:rsidRDefault="005A6275" w:rsidP="00170DCC">
      <w:pPr>
        <w:spacing w:before="240" w:after="120" w:line="312" w:lineRule="auto"/>
        <w:jc w:val="center"/>
        <w:rPr>
          <w:rFonts w:ascii="Times New Roman" w:hAnsi="Times New Roman"/>
          <w:b/>
          <w:sz w:val="24"/>
          <w:szCs w:val="24"/>
          <w:lang w:val="en-US"/>
        </w:rPr>
      </w:pPr>
    </w:p>
    <w:p w:rsidR="00170DCC" w:rsidRPr="00D428C6" w:rsidRDefault="00170DCC" w:rsidP="00170DCC">
      <w:pPr>
        <w:spacing w:before="240" w:after="120" w:line="312" w:lineRule="auto"/>
        <w:rPr>
          <w:rFonts w:ascii="Times New Roman" w:hAnsi="Times New Roman"/>
          <w:sz w:val="24"/>
          <w:szCs w:val="24"/>
          <w:lang w:val="en-US"/>
        </w:rPr>
      </w:pPr>
    </w:p>
    <w:p w:rsidR="00A328C2" w:rsidRPr="00E110CC" w:rsidRDefault="00A328C2" w:rsidP="00A328C2">
      <w:pPr>
        <w:autoSpaceDE w:val="0"/>
        <w:autoSpaceDN w:val="0"/>
        <w:adjustRightInd w:val="0"/>
        <w:spacing w:after="0" w:line="240" w:lineRule="auto"/>
        <w:jc w:val="center"/>
        <w:rPr>
          <w:rStyle w:val="SubtleReference"/>
          <w:rFonts w:ascii="Times New Roman" w:hAnsi="Times New Roman"/>
          <w:b/>
          <w:sz w:val="44"/>
          <w:szCs w:val="44"/>
          <w:lang w:val="en-US"/>
        </w:rPr>
      </w:pPr>
      <w:r w:rsidRPr="00E110CC">
        <w:rPr>
          <w:rStyle w:val="SubtleReference"/>
          <w:rFonts w:ascii="Times New Roman" w:hAnsi="Times New Roman"/>
          <w:b/>
          <w:sz w:val="44"/>
          <w:szCs w:val="44"/>
          <w:lang w:val="en-US"/>
        </w:rPr>
        <w:t xml:space="preserve">Consultation Document on the </w:t>
      </w:r>
    </w:p>
    <w:p w:rsidR="00170DCC" w:rsidRPr="003A4774" w:rsidRDefault="00A328C2" w:rsidP="00E110CC">
      <w:pPr>
        <w:spacing w:before="240" w:after="120" w:line="312" w:lineRule="auto"/>
        <w:jc w:val="center"/>
        <w:rPr>
          <w:rStyle w:val="SubtleReference"/>
          <w:rFonts w:ascii="Times New Roman" w:hAnsi="Times New Roman"/>
          <w:b/>
          <w:sz w:val="28"/>
          <w:szCs w:val="28"/>
          <w:lang w:val="en-US"/>
        </w:rPr>
      </w:pPr>
      <w:r w:rsidRPr="00E110CC">
        <w:rPr>
          <w:rStyle w:val="SubtleReference"/>
          <w:rFonts w:ascii="Times New Roman" w:hAnsi="Times New Roman"/>
          <w:b/>
          <w:sz w:val="44"/>
          <w:szCs w:val="44"/>
          <w:lang w:val="en-US"/>
        </w:rPr>
        <w:t xml:space="preserve">Draft </w:t>
      </w:r>
      <w:r w:rsidR="00E110CC" w:rsidRPr="00E110CC">
        <w:rPr>
          <w:rStyle w:val="SubtleReference"/>
          <w:rFonts w:ascii="Times New Roman" w:hAnsi="Times New Roman"/>
          <w:b/>
          <w:sz w:val="44"/>
          <w:szCs w:val="44"/>
          <w:lang w:val="en-US"/>
        </w:rPr>
        <w:t xml:space="preserve">TECHNICAL REGULATION ON </w:t>
      </w:r>
      <w:r w:rsidR="0012419B">
        <w:rPr>
          <w:rStyle w:val="SubtleReference"/>
          <w:rFonts w:ascii="Times New Roman" w:hAnsi="Times New Roman"/>
          <w:b/>
          <w:sz w:val="44"/>
          <w:szCs w:val="44"/>
          <w:lang w:val="en-US"/>
        </w:rPr>
        <w:t xml:space="preserve">GAS APPLIANCES </w:t>
      </w: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Pr="00D428C6" w:rsidRDefault="00170DCC" w:rsidP="00170DCC">
      <w:pPr>
        <w:spacing w:before="240" w:after="120" w:line="312" w:lineRule="auto"/>
        <w:jc w:val="center"/>
        <w:rPr>
          <w:rFonts w:ascii="Times New Roman" w:hAnsi="Times New Roman"/>
          <w:sz w:val="24"/>
          <w:szCs w:val="24"/>
          <w:lang w:val="en-US"/>
        </w:rPr>
      </w:pPr>
    </w:p>
    <w:p w:rsidR="00170DCC" w:rsidRDefault="00170DCC" w:rsidP="00BA02AE">
      <w:pPr>
        <w:spacing w:before="240" w:after="120" w:line="312" w:lineRule="auto"/>
        <w:rPr>
          <w:rFonts w:ascii="Times New Roman" w:hAnsi="Times New Roman"/>
          <w:sz w:val="24"/>
          <w:szCs w:val="24"/>
          <w:lang w:val="en-US"/>
        </w:rPr>
      </w:pPr>
    </w:p>
    <w:p w:rsidR="0012419B" w:rsidRDefault="0012419B" w:rsidP="00BA02AE">
      <w:pPr>
        <w:spacing w:before="240" w:after="120" w:line="312" w:lineRule="auto"/>
        <w:rPr>
          <w:rFonts w:ascii="Times New Roman" w:hAnsi="Times New Roman"/>
          <w:sz w:val="24"/>
          <w:szCs w:val="24"/>
          <w:lang w:val="en-US"/>
        </w:rPr>
      </w:pPr>
    </w:p>
    <w:p w:rsidR="0012419B" w:rsidRPr="00D428C6" w:rsidRDefault="0012419B" w:rsidP="00BA02AE">
      <w:pPr>
        <w:spacing w:before="240" w:after="120" w:line="312" w:lineRule="auto"/>
        <w:rPr>
          <w:rFonts w:ascii="Times New Roman" w:hAnsi="Times New Roman"/>
          <w:sz w:val="24"/>
          <w:szCs w:val="24"/>
          <w:lang w:val="en-US"/>
        </w:rPr>
      </w:pPr>
    </w:p>
    <w:p w:rsidR="00170DCC" w:rsidRDefault="00170DCC" w:rsidP="00170DCC">
      <w:pPr>
        <w:pStyle w:val="Title"/>
        <w:rPr>
          <w:lang w:val="en-US"/>
        </w:rPr>
      </w:pPr>
    </w:p>
    <w:p w:rsidR="00A328C2" w:rsidRPr="004B7367" w:rsidRDefault="00A328C2" w:rsidP="00E110CC">
      <w:pPr>
        <w:pStyle w:val="Title"/>
        <w:rPr>
          <w:lang w:val="en-US"/>
        </w:rPr>
      </w:pPr>
      <w:r w:rsidRPr="00D65153">
        <w:rPr>
          <w:lang w:val="en-US"/>
        </w:rPr>
        <w:t>Brief Summ</w:t>
      </w:r>
      <w:r w:rsidR="009E52F4">
        <w:rPr>
          <w:lang w:val="en-US"/>
        </w:rPr>
        <w:t>a</w:t>
      </w:r>
      <w:r w:rsidRPr="00D65153">
        <w:rPr>
          <w:lang w:val="en-US"/>
        </w:rPr>
        <w:t>ry on</w:t>
      </w:r>
      <w:r w:rsidRPr="004B7367">
        <w:rPr>
          <w:lang w:val="en-US"/>
        </w:rPr>
        <w:t xml:space="preserve"> </w:t>
      </w:r>
      <w:r>
        <w:rPr>
          <w:lang w:val="en-US"/>
        </w:rPr>
        <w:t xml:space="preserve">drafting the draft </w:t>
      </w:r>
      <w:r w:rsidR="00E110CC">
        <w:rPr>
          <w:lang w:val="en-US"/>
        </w:rPr>
        <w:t xml:space="preserve">- </w:t>
      </w:r>
      <w:r w:rsidR="00E110CC" w:rsidRPr="00E110CC">
        <w:rPr>
          <w:lang w:val="en-US"/>
        </w:rPr>
        <w:t xml:space="preserve">regulation </w:t>
      </w:r>
      <w:r w:rsidR="00E110CC">
        <w:rPr>
          <w:lang w:val="en-US"/>
        </w:rPr>
        <w:t>on</w:t>
      </w:r>
      <w:r w:rsidR="00E110CC" w:rsidRPr="00E110CC">
        <w:rPr>
          <w:lang w:val="en-US"/>
        </w:rPr>
        <w:t xml:space="preserve"> </w:t>
      </w:r>
      <w:r w:rsidR="0090278A">
        <w:rPr>
          <w:lang w:val="en-US"/>
        </w:rPr>
        <w:t>G</w:t>
      </w:r>
      <w:r w:rsidR="0012419B">
        <w:rPr>
          <w:lang w:val="en-US"/>
        </w:rPr>
        <w:t xml:space="preserve">as </w:t>
      </w:r>
      <w:r w:rsidR="0090278A">
        <w:rPr>
          <w:lang w:val="en-US"/>
        </w:rPr>
        <w:t>A</w:t>
      </w:r>
      <w:r w:rsidR="0012419B">
        <w:rPr>
          <w:lang w:val="en-US"/>
        </w:rPr>
        <w:t xml:space="preserve">ppliances </w:t>
      </w:r>
    </w:p>
    <w:p w:rsidR="00A328C2" w:rsidRPr="004B7367" w:rsidRDefault="00A328C2" w:rsidP="00A328C2">
      <w:pPr>
        <w:pStyle w:val="Title"/>
        <w:jc w:val="both"/>
        <w:rPr>
          <w:b w:val="0"/>
          <w:lang w:val="en-US"/>
        </w:rPr>
      </w:pPr>
    </w:p>
    <w:p w:rsidR="00A328C2" w:rsidRPr="004B7367" w:rsidRDefault="00A328C2" w:rsidP="00A328C2">
      <w:pPr>
        <w:pStyle w:val="Title"/>
        <w:spacing w:line="360" w:lineRule="auto"/>
        <w:jc w:val="both"/>
        <w:rPr>
          <w:b w:val="0"/>
          <w:lang w:val="en-US"/>
        </w:rPr>
      </w:pPr>
    </w:p>
    <w:p w:rsidR="009E52F4" w:rsidRPr="00E50BFC" w:rsidRDefault="009E52F4" w:rsidP="009E52F4">
      <w:pPr>
        <w:pStyle w:val="Title"/>
        <w:spacing w:line="360" w:lineRule="auto"/>
        <w:jc w:val="both"/>
        <w:rPr>
          <w:b w:val="0"/>
          <w:lang w:val="en-GB"/>
        </w:rPr>
      </w:pPr>
      <w:r w:rsidRPr="00E50BFC">
        <w:rPr>
          <w:b w:val="0"/>
          <w:lang w:val="en-GB"/>
        </w:rPr>
        <w:t xml:space="preserve">The reasoning </w:t>
      </w:r>
      <w:r w:rsidR="008C1CC6">
        <w:rPr>
          <w:b w:val="0"/>
          <w:lang w:val="en-GB"/>
        </w:rPr>
        <w:t>behind the</w:t>
      </w:r>
      <w:r w:rsidRPr="00E50BFC">
        <w:rPr>
          <w:b w:val="0"/>
          <w:lang w:val="en-GB"/>
        </w:rPr>
        <w:t xml:space="preserve"> drafting </w:t>
      </w:r>
      <w:r w:rsidR="008C1CC6">
        <w:rPr>
          <w:b w:val="0"/>
          <w:lang w:val="en-GB"/>
        </w:rPr>
        <w:t xml:space="preserve">of </w:t>
      </w:r>
      <w:r w:rsidRPr="00E50BFC">
        <w:rPr>
          <w:b w:val="0"/>
          <w:lang w:val="en-GB"/>
        </w:rPr>
        <w:t xml:space="preserve">this Draft Regulation is to create a functional and easily applicable legal base with regards to the harmonization and enforcement of sector legislation of the Republic of Kosovo with that of </w:t>
      </w:r>
      <w:r>
        <w:rPr>
          <w:b w:val="0"/>
          <w:lang w:val="en-GB"/>
        </w:rPr>
        <w:t xml:space="preserve">the </w:t>
      </w:r>
      <w:r w:rsidRPr="00E50BFC">
        <w:rPr>
          <w:b w:val="0"/>
          <w:lang w:val="en-GB"/>
        </w:rPr>
        <w:t xml:space="preserve">European Union for certain fields of technical products, such as </w:t>
      </w:r>
      <w:r w:rsidR="0012419B">
        <w:rPr>
          <w:lang w:val="en-GB"/>
        </w:rPr>
        <w:t>Gas appliances</w:t>
      </w:r>
      <w:r w:rsidRPr="00E50BFC">
        <w:rPr>
          <w:b w:val="0"/>
          <w:lang w:val="en-GB"/>
        </w:rPr>
        <w:t xml:space="preserve">, in compliance with the provisions and principles and main requirements deriving from </w:t>
      </w:r>
      <w:r w:rsidR="0090278A" w:rsidRPr="0090278A">
        <w:rPr>
          <w:b w:val="0"/>
          <w:lang w:val="en-GB"/>
        </w:rPr>
        <w:t>Law 06/L-041 on Technical Requirements for Products and Conformity Assessment</w:t>
      </w:r>
      <w:r w:rsidR="0090278A">
        <w:rPr>
          <w:b w:val="0"/>
          <w:lang w:val="en-GB"/>
        </w:rPr>
        <w:t xml:space="preserve">, as well with the provisions deriving from </w:t>
      </w:r>
      <w:r w:rsidR="0090278A" w:rsidRPr="0090278A">
        <w:rPr>
          <w:b w:val="0"/>
          <w:lang w:val="en-GB"/>
        </w:rPr>
        <w:t>the Regulation (EU) 2016/426 of the European Parliament and of the Council of 9 March 2016 on appliances burning gaseous fuels.</w:t>
      </w:r>
    </w:p>
    <w:p w:rsidR="00A328C2" w:rsidRPr="004B7367" w:rsidRDefault="00A328C2" w:rsidP="00A328C2">
      <w:pPr>
        <w:pStyle w:val="Title"/>
        <w:spacing w:line="360" w:lineRule="auto"/>
        <w:jc w:val="both"/>
        <w:rPr>
          <w:b w:val="0"/>
          <w:lang w:val="en-US"/>
        </w:rPr>
      </w:pPr>
    </w:p>
    <w:p w:rsidR="00170DCC" w:rsidRPr="00D428C6" w:rsidRDefault="00170DCC" w:rsidP="00170DCC">
      <w:pPr>
        <w:pStyle w:val="Title"/>
        <w:rPr>
          <w:b w:val="0"/>
          <w:lang w:val="en-US"/>
        </w:rPr>
      </w:pPr>
    </w:p>
    <w:p w:rsidR="00170DCC" w:rsidRPr="00D428C6" w:rsidRDefault="00170DCC" w:rsidP="00170DCC">
      <w:pPr>
        <w:pStyle w:val="Title"/>
        <w:spacing w:line="360" w:lineRule="auto"/>
        <w:jc w:val="both"/>
        <w:rPr>
          <w:b w:val="0"/>
          <w:lang w:val="en-US"/>
        </w:rPr>
      </w:pPr>
    </w:p>
    <w:p w:rsidR="00170DCC" w:rsidRPr="008E3802" w:rsidRDefault="00170DCC" w:rsidP="00170DCC">
      <w:pPr>
        <w:pStyle w:val="Default"/>
        <w:pBdr>
          <w:bottom w:val="single" w:sz="4" w:space="1" w:color="auto"/>
        </w:pBdr>
        <w:spacing w:before="240" w:after="120" w:line="312" w:lineRule="auto"/>
        <w:jc w:val="both"/>
        <w:rPr>
          <w:b/>
          <w:color w:val="auto"/>
        </w:rPr>
      </w:pPr>
      <w:r w:rsidRPr="008E3802">
        <w:rPr>
          <w:b/>
          <w:color w:val="auto"/>
        </w:rPr>
        <w:t xml:space="preserve">Short description </w:t>
      </w:r>
    </w:p>
    <w:p w:rsidR="009E52F4" w:rsidRPr="00E50BFC" w:rsidRDefault="0090278A" w:rsidP="009E52F4">
      <w:pPr>
        <w:spacing w:before="240" w:after="120" w:line="360" w:lineRule="auto"/>
        <w:jc w:val="both"/>
        <w:rPr>
          <w:rFonts w:ascii="Times New Roman" w:hAnsi="Times New Roman"/>
          <w:sz w:val="24"/>
          <w:szCs w:val="24"/>
          <w:lang w:val="en-GB"/>
        </w:rPr>
      </w:pPr>
      <w:r w:rsidRPr="0090278A">
        <w:rPr>
          <w:rFonts w:ascii="Times New Roman" w:hAnsi="Times New Roman"/>
          <w:sz w:val="24"/>
          <w:szCs w:val="24"/>
          <w:lang w:val="en-GB"/>
        </w:rPr>
        <w:t>This Regulation defines the requirements for the design and manufacture of the gas appliances and their fittings, related conformity assessment procedures, the requirements to make them available on the market, drawing up of the declaration of conformity and affixing of conformity marking.</w:t>
      </w:r>
      <w:r>
        <w:rPr>
          <w:rFonts w:ascii="Times New Roman" w:hAnsi="Times New Roman"/>
          <w:sz w:val="24"/>
          <w:szCs w:val="24"/>
          <w:lang w:val="en-GB"/>
        </w:rPr>
        <w:t xml:space="preserve"> </w:t>
      </w:r>
      <w:r w:rsidR="009E52F4">
        <w:rPr>
          <w:rFonts w:ascii="Times New Roman" w:hAnsi="Times New Roman"/>
          <w:sz w:val="24"/>
          <w:szCs w:val="24"/>
          <w:lang w:val="en-GB"/>
        </w:rPr>
        <w:t xml:space="preserve">The concept of this Draft Regulation is quite vertical and aims at ensuring </w:t>
      </w:r>
      <w:r w:rsidR="008C1CC6">
        <w:rPr>
          <w:rFonts w:ascii="Times New Roman" w:hAnsi="Times New Roman"/>
          <w:sz w:val="24"/>
          <w:szCs w:val="24"/>
          <w:lang w:val="en-GB"/>
        </w:rPr>
        <w:t xml:space="preserve">that </w:t>
      </w:r>
      <w:r w:rsidR="009E52F4">
        <w:rPr>
          <w:rFonts w:ascii="Times New Roman" w:hAnsi="Times New Roman"/>
          <w:sz w:val="24"/>
          <w:szCs w:val="24"/>
          <w:lang w:val="en-GB"/>
        </w:rPr>
        <w:t xml:space="preserve">the </w:t>
      </w:r>
      <w:r>
        <w:rPr>
          <w:rFonts w:ascii="Times New Roman" w:hAnsi="Times New Roman"/>
          <w:sz w:val="24"/>
          <w:szCs w:val="24"/>
          <w:lang w:val="en-GB"/>
        </w:rPr>
        <w:t xml:space="preserve">gas appliances </w:t>
      </w:r>
      <w:r w:rsidRPr="0090278A">
        <w:rPr>
          <w:rFonts w:ascii="Times New Roman" w:hAnsi="Times New Roman"/>
          <w:sz w:val="24"/>
          <w:szCs w:val="24"/>
          <w:lang w:val="en-GB"/>
        </w:rPr>
        <w:t>and their fittings</w:t>
      </w:r>
      <w:r w:rsidR="009E52F4">
        <w:rPr>
          <w:rFonts w:ascii="Times New Roman" w:hAnsi="Times New Roman"/>
          <w:sz w:val="24"/>
          <w:szCs w:val="24"/>
          <w:lang w:val="en-GB"/>
        </w:rPr>
        <w:t xml:space="preserve"> placed in the market meet the requirements/objectives for providing a higher </w:t>
      </w:r>
      <w:r w:rsidR="008C1CC6">
        <w:rPr>
          <w:rFonts w:ascii="Times New Roman" w:hAnsi="Times New Roman"/>
          <w:sz w:val="24"/>
          <w:szCs w:val="24"/>
          <w:lang w:val="en-GB"/>
        </w:rPr>
        <w:t xml:space="preserve">assurance </w:t>
      </w:r>
      <w:r w:rsidR="009E52F4">
        <w:rPr>
          <w:rFonts w:ascii="Times New Roman" w:hAnsi="Times New Roman"/>
          <w:sz w:val="24"/>
          <w:szCs w:val="24"/>
          <w:lang w:val="en-GB"/>
        </w:rPr>
        <w:t>of human health and security</w:t>
      </w:r>
      <w:r w:rsidR="008C1CC6">
        <w:rPr>
          <w:rFonts w:ascii="Times New Roman" w:hAnsi="Times New Roman"/>
          <w:sz w:val="24"/>
          <w:szCs w:val="24"/>
          <w:lang w:val="en-GB"/>
        </w:rPr>
        <w:t xml:space="preserve"> protection</w:t>
      </w:r>
      <w:r w:rsidR="009E52F4">
        <w:rPr>
          <w:rFonts w:ascii="Times New Roman" w:hAnsi="Times New Roman"/>
          <w:sz w:val="24"/>
          <w:szCs w:val="24"/>
          <w:lang w:val="en-GB"/>
        </w:rPr>
        <w:t>. This Draft Regulation also enables a more perfect approach of market surveillance authorities for products made available in the market. This Draft Regulation will also have an impact on the further development and increase of competitiveness of Kosovo products in the market of regional and European countries</w:t>
      </w:r>
      <w:r w:rsidR="009E52F4" w:rsidRPr="00E50BFC">
        <w:rPr>
          <w:rFonts w:ascii="Times New Roman" w:hAnsi="Times New Roman"/>
          <w:sz w:val="24"/>
          <w:szCs w:val="24"/>
          <w:lang w:val="en-GB"/>
        </w:rPr>
        <w:t>.</w:t>
      </w:r>
    </w:p>
    <w:p w:rsidR="00170DCC" w:rsidRDefault="00170DCC" w:rsidP="00170DCC">
      <w:pPr>
        <w:pBdr>
          <w:bottom w:val="single" w:sz="4" w:space="1" w:color="auto"/>
        </w:pBdr>
        <w:spacing w:before="240" w:after="120" w:line="312" w:lineRule="auto"/>
        <w:jc w:val="both"/>
        <w:rPr>
          <w:rFonts w:ascii="Times New Roman" w:hAnsi="Times New Roman"/>
          <w:b/>
          <w:sz w:val="24"/>
          <w:szCs w:val="24"/>
          <w:lang w:val="en-US"/>
        </w:rPr>
      </w:pPr>
      <w:r>
        <w:rPr>
          <w:rFonts w:ascii="Times New Roman" w:hAnsi="Times New Roman"/>
          <w:b/>
          <w:sz w:val="24"/>
          <w:szCs w:val="24"/>
          <w:lang w:val="en-US"/>
        </w:rPr>
        <w:t xml:space="preserve">Aim of consulting </w:t>
      </w:r>
    </w:p>
    <w:p w:rsidR="009E52F4" w:rsidRPr="00E50BFC" w:rsidRDefault="009E52F4" w:rsidP="009E52F4">
      <w:pPr>
        <w:autoSpaceDE w:val="0"/>
        <w:autoSpaceDN w:val="0"/>
        <w:adjustRightInd w:val="0"/>
        <w:spacing w:before="240" w:after="120" w:line="312" w:lineRule="auto"/>
        <w:jc w:val="both"/>
        <w:rPr>
          <w:rFonts w:ascii="Times New Roman" w:hAnsi="Times New Roman"/>
          <w:sz w:val="24"/>
          <w:szCs w:val="24"/>
          <w:lang w:val="en-GB"/>
        </w:rPr>
      </w:pPr>
      <w:r>
        <w:rPr>
          <w:rFonts w:ascii="Times New Roman" w:hAnsi="Times New Roman"/>
          <w:sz w:val="24"/>
          <w:szCs w:val="24"/>
          <w:lang w:val="en-GB"/>
        </w:rPr>
        <w:t xml:space="preserve">The main purpose of the consultation of Draft Regulation on </w:t>
      </w:r>
      <w:r w:rsidR="0090278A">
        <w:rPr>
          <w:rFonts w:ascii="Times New Roman" w:hAnsi="Times New Roman"/>
          <w:sz w:val="24"/>
          <w:szCs w:val="24"/>
          <w:lang w:val="en-GB"/>
        </w:rPr>
        <w:t xml:space="preserve">gas appliances </w:t>
      </w:r>
      <w:r>
        <w:rPr>
          <w:rFonts w:ascii="Times New Roman" w:hAnsi="Times New Roman"/>
          <w:sz w:val="24"/>
          <w:szCs w:val="24"/>
          <w:lang w:val="en-GB"/>
        </w:rPr>
        <w:t xml:space="preserve">is </w:t>
      </w:r>
      <w:r w:rsidR="0090278A">
        <w:rPr>
          <w:rFonts w:ascii="Times New Roman" w:hAnsi="Times New Roman"/>
          <w:sz w:val="24"/>
          <w:szCs w:val="24"/>
          <w:lang w:val="en-GB"/>
        </w:rPr>
        <w:t>that</w:t>
      </w:r>
      <w:r>
        <w:rPr>
          <w:rFonts w:ascii="Times New Roman" w:hAnsi="Times New Roman"/>
          <w:sz w:val="24"/>
          <w:szCs w:val="24"/>
          <w:lang w:val="en-GB"/>
        </w:rPr>
        <w:t xml:space="preserve"> the Proposing Body </w:t>
      </w:r>
      <w:r w:rsidR="0090278A">
        <w:rPr>
          <w:rFonts w:ascii="Times New Roman" w:hAnsi="Times New Roman"/>
          <w:sz w:val="24"/>
          <w:szCs w:val="24"/>
          <w:lang w:val="en-GB"/>
        </w:rPr>
        <w:t xml:space="preserve">completes the </w:t>
      </w:r>
      <w:r>
        <w:rPr>
          <w:rFonts w:ascii="Times New Roman" w:hAnsi="Times New Roman"/>
          <w:sz w:val="24"/>
          <w:szCs w:val="24"/>
          <w:lang w:val="en-GB"/>
        </w:rPr>
        <w:t>recommendations f</w:t>
      </w:r>
      <w:r w:rsidR="00022D34">
        <w:rPr>
          <w:rFonts w:ascii="Times New Roman" w:hAnsi="Times New Roman"/>
          <w:sz w:val="24"/>
          <w:szCs w:val="24"/>
          <w:lang w:val="en-GB"/>
        </w:rPr>
        <w:t>rom</w:t>
      </w:r>
      <w:r>
        <w:rPr>
          <w:rFonts w:ascii="Times New Roman" w:hAnsi="Times New Roman"/>
          <w:sz w:val="24"/>
          <w:szCs w:val="24"/>
          <w:lang w:val="en-GB"/>
        </w:rPr>
        <w:t xml:space="preserve"> certain stakeholders dealing with this activity. A specific </w:t>
      </w:r>
      <w:r w:rsidR="008C1CC6">
        <w:rPr>
          <w:rFonts w:ascii="Times New Roman" w:hAnsi="Times New Roman"/>
          <w:sz w:val="24"/>
          <w:szCs w:val="24"/>
          <w:lang w:val="en-GB"/>
        </w:rPr>
        <w:t xml:space="preserve">input </w:t>
      </w:r>
      <w:r>
        <w:rPr>
          <w:rFonts w:ascii="Times New Roman" w:hAnsi="Times New Roman"/>
          <w:sz w:val="24"/>
          <w:szCs w:val="24"/>
          <w:lang w:val="en-GB"/>
        </w:rPr>
        <w:t>may be provided even by the institutions related to this important field, and international institutions in Kosovo, which in a way or another monitor the enforcement of legislation in force</w:t>
      </w:r>
      <w:r w:rsidRPr="00E50BFC">
        <w:rPr>
          <w:rFonts w:ascii="Times New Roman" w:hAnsi="Times New Roman"/>
          <w:sz w:val="24"/>
          <w:szCs w:val="24"/>
          <w:lang w:val="en-GB"/>
        </w:rPr>
        <w:t xml:space="preserve">. </w:t>
      </w:r>
    </w:p>
    <w:p w:rsidR="009E52F4" w:rsidRPr="00E50BFC" w:rsidRDefault="009E52F4" w:rsidP="009E52F4">
      <w:pPr>
        <w:autoSpaceDE w:val="0"/>
        <w:autoSpaceDN w:val="0"/>
        <w:adjustRightInd w:val="0"/>
        <w:spacing w:before="240" w:after="120" w:line="312" w:lineRule="auto"/>
        <w:jc w:val="both"/>
        <w:rPr>
          <w:rFonts w:ascii="Times New Roman" w:hAnsi="Times New Roman"/>
          <w:sz w:val="24"/>
          <w:szCs w:val="24"/>
          <w:lang w:val="en-GB"/>
        </w:rPr>
      </w:pPr>
      <w:r>
        <w:rPr>
          <w:rFonts w:ascii="Times New Roman" w:hAnsi="Times New Roman"/>
          <w:sz w:val="24"/>
          <w:szCs w:val="24"/>
          <w:lang w:val="en-GB"/>
        </w:rPr>
        <w:lastRenderedPageBreak/>
        <w:t>For these and other reasons, the Ministry of Trade and Industry considered that the best form of policy-making process in legislative aspect is the early consultation with stakeholders, which in a way or another, have a direct impact on improving quality of this Draft Regulation</w:t>
      </w:r>
      <w:r w:rsidRPr="00E50BFC">
        <w:rPr>
          <w:rFonts w:ascii="Times New Roman" w:hAnsi="Times New Roman"/>
          <w:sz w:val="24"/>
          <w:szCs w:val="24"/>
          <w:lang w:val="en-GB"/>
        </w:rPr>
        <w:t>.</w:t>
      </w:r>
    </w:p>
    <w:p w:rsidR="009E52F4" w:rsidRPr="009E52F4" w:rsidRDefault="009E52F4" w:rsidP="00CD4860">
      <w:pPr>
        <w:autoSpaceDE w:val="0"/>
        <w:autoSpaceDN w:val="0"/>
        <w:adjustRightInd w:val="0"/>
        <w:spacing w:before="240" w:after="120" w:line="312" w:lineRule="auto"/>
        <w:jc w:val="both"/>
        <w:rPr>
          <w:rFonts w:ascii="Times New Roman" w:hAnsi="Times New Roman"/>
          <w:sz w:val="24"/>
          <w:szCs w:val="24"/>
          <w:lang w:val="en-GB"/>
        </w:rPr>
      </w:pPr>
      <w:r>
        <w:rPr>
          <w:rFonts w:ascii="Times New Roman" w:hAnsi="Times New Roman"/>
          <w:sz w:val="24"/>
          <w:szCs w:val="24"/>
          <w:lang w:val="en-GB"/>
        </w:rPr>
        <w:t xml:space="preserve">The process of consultations with stakeholders will take place in written, </w:t>
      </w:r>
      <w:r w:rsidR="008C1CC6" w:rsidRPr="008C1CC6">
        <w:rPr>
          <w:rFonts w:ascii="Times New Roman" w:hAnsi="Times New Roman"/>
          <w:sz w:val="24"/>
          <w:szCs w:val="24"/>
          <w:lang w:val="en-GB"/>
        </w:rPr>
        <w:t>whereby asking</w:t>
      </w:r>
      <w:r w:rsidR="008C1CC6">
        <w:rPr>
          <w:rFonts w:ascii="Times New Roman" w:hAnsi="Times New Roman"/>
          <w:sz w:val="24"/>
          <w:szCs w:val="24"/>
          <w:lang w:val="en-GB"/>
        </w:rPr>
        <w:t xml:space="preserve"> </w:t>
      </w:r>
      <w:r w:rsidR="008C1CC6" w:rsidRPr="008C1CC6">
        <w:rPr>
          <w:rFonts w:ascii="Times New Roman" w:hAnsi="Times New Roman"/>
          <w:sz w:val="24"/>
          <w:szCs w:val="24"/>
          <w:lang w:val="en-GB"/>
        </w:rPr>
        <w:t>detailed questions on proposed issues.</w:t>
      </w:r>
      <w:r>
        <w:rPr>
          <w:rFonts w:ascii="Times New Roman" w:hAnsi="Times New Roman"/>
          <w:sz w:val="24"/>
          <w:szCs w:val="24"/>
          <w:lang w:val="en-GB"/>
        </w:rPr>
        <w:t xml:space="preserve"> </w:t>
      </w:r>
      <w:r w:rsidR="00CD4860" w:rsidRPr="00CD4860">
        <w:rPr>
          <w:rFonts w:ascii="Times New Roman" w:hAnsi="Times New Roman"/>
          <w:sz w:val="24"/>
          <w:szCs w:val="24"/>
          <w:lang w:val="en-GB"/>
        </w:rPr>
        <w:t>In addition to the questions which we, as a proposing</w:t>
      </w:r>
      <w:r w:rsidR="00CD4860">
        <w:rPr>
          <w:rFonts w:ascii="Times New Roman" w:hAnsi="Times New Roman"/>
          <w:sz w:val="24"/>
          <w:szCs w:val="24"/>
          <w:lang w:val="en-GB"/>
        </w:rPr>
        <w:t xml:space="preserve"> </w:t>
      </w:r>
      <w:r w:rsidR="00CD4860" w:rsidRPr="00CD4860">
        <w:rPr>
          <w:rFonts w:ascii="Times New Roman" w:hAnsi="Times New Roman"/>
          <w:sz w:val="24"/>
          <w:szCs w:val="24"/>
          <w:lang w:val="en-GB"/>
        </w:rPr>
        <w:t>body, have compiled, stakeholders will have the chance to</w:t>
      </w:r>
      <w:r w:rsidR="00CD4860">
        <w:rPr>
          <w:rFonts w:ascii="Times New Roman" w:hAnsi="Times New Roman"/>
          <w:sz w:val="24"/>
          <w:szCs w:val="24"/>
          <w:lang w:val="en-GB"/>
        </w:rPr>
        <w:t xml:space="preserve"> propose even other issues they </w:t>
      </w:r>
      <w:r w:rsidR="00CD4860" w:rsidRPr="00CD4860">
        <w:rPr>
          <w:rFonts w:ascii="Times New Roman" w:hAnsi="Times New Roman"/>
          <w:sz w:val="24"/>
          <w:szCs w:val="24"/>
          <w:lang w:val="en-GB"/>
        </w:rPr>
        <w:t>consider to be relevant and necessary to be discussed. The p</w:t>
      </w:r>
      <w:r w:rsidR="00CD4860">
        <w:rPr>
          <w:rFonts w:ascii="Times New Roman" w:hAnsi="Times New Roman"/>
          <w:sz w:val="24"/>
          <w:szCs w:val="24"/>
          <w:lang w:val="en-GB"/>
        </w:rPr>
        <w:t xml:space="preserve">rovision of clear and argument- </w:t>
      </w:r>
      <w:r w:rsidR="00CD4860" w:rsidRPr="00CD4860">
        <w:rPr>
          <w:rFonts w:ascii="Times New Roman" w:hAnsi="Times New Roman"/>
          <w:sz w:val="24"/>
          <w:szCs w:val="24"/>
          <w:lang w:val="en-GB"/>
        </w:rPr>
        <w:t xml:space="preserve">based </w:t>
      </w:r>
      <w:r w:rsidR="009C787A">
        <w:rPr>
          <w:rFonts w:ascii="Times New Roman" w:hAnsi="Times New Roman"/>
          <w:sz w:val="24"/>
          <w:szCs w:val="24"/>
          <w:lang w:val="en-GB"/>
        </w:rPr>
        <w:t>answers</w:t>
      </w:r>
      <w:r w:rsidR="00CD4860" w:rsidRPr="00CD4860">
        <w:rPr>
          <w:rFonts w:ascii="Times New Roman" w:hAnsi="Times New Roman"/>
          <w:sz w:val="24"/>
          <w:szCs w:val="24"/>
          <w:lang w:val="en-GB"/>
        </w:rPr>
        <w:t xml:space="preserve"> would have a direct impact on improving the quality</w:t>
      </w:r>
      <w:r>
        <w:rPr>
          <w:rFonts w:ascii="Times New Roman" w:hAnsi="Times New Roman"/>
          <w:sz w:val="24"/>
          <w:szCs w:val="24"/>
          <w:lang w:val="en-GB"/>
        </w:rPr>
        <w:t xml:space="preserve"> of proposed Draft Regulation. As the proposing institution, we will analyse all your comments, recommendations and alternatives proposed in this Draft Regulation and we will try to incorporate within the shortest time possible, without infringing its </w:t>
      </w:r>
      <w:r w:rsidR="00CD4860">
        <w:rPr>
          <w:rFonts w:ascii="Times New Roman" w:hAnsi="Times New Roman"/>
          <w:sz w:val="24"/>
          <w:szCs w:val="24"/>
          <w:lang w:val="en-GB"/>
        </w:rPr>
        <w:t xml:space="preserve">subject </w:t>
      </w:r>
      <w:r>
        <w:rPr>
          <w:rFonts w:ascii="Times New Roman" w:hAnsi="Times New Roman"/>
          <w:sz w:val="24"/>
          <w:szCs w:val="24"/>
          <w:lang w:val="en-GB"/>
        </w:rPr>
        <w:t>matter that is quite specific. We will forward the final draft and information table to all groups involved in consultation</w:t>
      </w:r>
      <w:r w:rsidRPr="00E50BFC">
        <w:rPr>
          <w:rFonts w:ascii="Times New Roman" w:hAnsi="Times New Roman"/>
          <w:sz w:val="24"/>
          <w:szCs w:val="24"/>
          <w:lang w:val="en-GB"/>
        </w:rPr>
        <w:t>.</w:t>
      </w:r>
    </w:p>
    <w:p w:rsidR="00170DCC" w:rsidRPr="00D428C6" w:rsidRDefault="00170DCC" w:rsidP="00170DCC">
      <w:pPr>
        <w:pStyle w:val="IntenseQuote"/>
        <w:pBdr>
          <w:bottom w:val="single" w:sz="4" w:space="1" w:color="auto"/>
        </w:pBdr>
        <w:spacing w:before="240" w:after="120" w:line="312" w:lineRule="auto"/>
        <w:ind w:left="0"/>
        <w:rPr>
          <w:rFonts w:ascii="Times New Roman" w:hAnsi="Times New Roman"/>
          <w:i w:val="0"/>
          <w:color w:val="auto"/>
          <w:sz w:val="24"/>
          <w:szCs w:val="24"/>
          <w:lang w:val="en-US"/>
        </w:rPr>
      </w:pPr>
      <w:r>
        <w:rPr>
          <w:rFonts w:ascii="Times New Roman" w:hAnsi="Times New Roman"/>
          <w:i w:val="0"/>
          <w:color w:val="auto"/>
          <w:sz w:val="24"/>
          <w:szCs w:val="24"/>
          <w:lang w:val="en-US"/>
        </w:rPr>
        <w:t xml:space="preserve">Deadline to submit your answers </w:t>
      </w:r>
    </w:p>
    <w:p w:rsidR="009E52F4" w:rsidRPr="00E50BFC" w:rsidRDefault="009E52F4" w:rsidP="009E52F4">
      <w:pPr>
        <w:autoSpaceDE w:val="0"/>
        <w:autoSpaceDN w:val="0"/>
        <w:adjustRightInd w:val="0"/>
        <w:spacing w:before="240" w:after="120" w:line="312" w:lineRule="auto"/>
        <w:jc w:val="both"/>
        <w:rPr>
          <w:rFonts w:ascii="Times New Roman" w:hAnsi="Times New Roman"/>
          <w:sz w:val="24"/>
          <w:szCs w:val="24"/>
          <w:lang w:val="en-GB"/>
        </w:rPr>
      </w:pPr>
      <w:r>
        <w:rPr>
          <w:rFonts w:ascii="Times New Roman" w:hAnsi="Times New Roman"/>
          <w:sz w:val="24"/>
          <w:szCs w:val="24"/>
          <w:lang w:val="en-GB"/>
        </w:rPr>
        <w:t xml:space="preserve">The deadline for submission of written </w:t>
      </w:r>
      <w:r w:rsidR="008C1CC6">
        <w:rPr>
          <w:rFonts w:ascii="Times New Roman" w:hAnsi="Times New Roman"/>
          <w:sz w:val="24"/>
          <w:szCs w:val="24"/>
          <w:lang w:val="en-GB"/>
        </w:rPr>
        <w:t>input</w:t>
      </w:r>
      <w:r>
        <w:rPr>
          <w:rFonts w:ascii="Times New Roman" w:hAnsi="Times New Roman"/>
          <w:sz w:val="24"/>
          <w:szCs w:val="24"/>
          <w:lang w:val="en-GB"/>
        </w:rPr>
        <w:t xml:space="preserve"> within the consultation process for the Draft Regulation on electrical equipment designed for use within certain voltage limits is by</w:t>
      </w:r>
      <w:r w:rsidRPr="00E50BFC">
        <w:rPr>
          <w:rFonts w:ascii="Times New Roman" w:hAnsi="Times New Roman"/>
          <w:sz w:val="24"/>
          <w:szCs w:val="24"/>
          <w:lang w:val="en-GB"/>
        </w:rPr>
        <w:t xml:space="preserve"> </w:t>
      </w:r>
      <w:r w:rsidR="001C5AC7">
        <w:rPr>
          <w:rFonts w:ascii="Times New Roman" w:hAnsi="Times New Roman"/>
          <w:b/>
          <w:sz w:val="24"/>
          <w:szCs w:val="24"/>
          <w:highlight w:val="yellow"/>
          <w:lang w:val="en-GB"/>
        </w:rPr>
        <w:t>15.02</w:t>
      </w:r>
      <w:bookmarkStart w:id="1" w:name="_GoBack"/>
      <w:bookmarkEnd w:id="1"/>
      <w:r w:rsidRPr="00E50BFC">
        <w:rPr>
          <w:rFonts w:ascii="Times New Roman" w:hAnsi="Times New Roman"/>
          <w:b/>
          <w:sz w:val="24"/>
          <w:szCs w:val="24"/>
          <w:highlight w:val="yellow"/>
          <w:lang w:val="en-GB"/>
        </w:rPr>
        <w:t>.20</w:t>
      </w:r>
      <w:r w:rsidR="00022D34">
        <w:rPr>
          <w:rFonts w:ascii="Times New Roman" w:hAnsi="Times New Roman"/>
          <w:b/>
          <w:sz w:val="24"/>
          <w:szCs w:val="24"/>
          <w:highlight w:val="yellow"/>
          <w:lang w:val="en-GB"/>
        </w:rPr>
        <w:t>21</w:t>
      </w:r>
      <w:r w:rsidRPr="00E50BFC">
        <w:rPr>
          <w:rFonts w:ascii="Times New Roman" w:hAnsi="Times New Roman"/>
          <w:sz w:val="24"/>
          <w:szCs w:val="24"/>
          <w:highlight w:val="yellow"/>
          <w:lang w:val="en-GB"/>
        </w:rPr>
        <w:t>.</w:t>
      </w:r>
      <w:r w:rsidRPr="00E50BFC">
        <w:rPr>
          <w:rFonts w:ascii="Times New Roman" w:hAnsi="Times New Roman"/>
          <w:sz w:val="24"/>
          <w:szCs w:val="24"/>
          <w:lang w:val="en-GB"/>
        </w:rPr>
        <w:t xml:space="preserve"> </w:t>
      </w:r>
    </w:p>
    <w:p w:rsidR="009E52F4" w:rsidRPr="00E50BFC" w:rsidRDefault="009E52F4" w:rsidP="009E52F4">
      <w:pPr>
        <w:autoSpaceDE w:val="0"/>
        <w:autoSpaceDN w:val="0"/>
        <w:adjustRightInd w:val="0"/>
        <w:spacing w:before="240" w:after="120" w:line="312" w:lineRule="auto"/>
        <w:jc w:val="both"/>
        <w:rPr>
          <w:rFonts w:ascii="Times New Roman" w:hAnsi="Times New Roman"/>
          <w:sz w:val="24"/>
          <w:szCs w:val="24"/>
          <w:lang w:val="en-GB"/>
        </w:rPr>
      </w:pPr>
      <w:r>
        <w:rPr>
          <w:rFonts w:ascii="Times New Roman" w:hAnsi="Times New Roman"/>
          <w:sz w:val="24"/>
          <w:szCs w:val="24"/>
          <w:lang w:val="en-GB"/>
        </w:rPr>
        <w:t>All comments received by this deadline will be summarised by the responsible person</w:t>
      </w:r>
      <w:r w:rsidRPr="00E50BFC">
        <w:rPr>
          <w:rFonts w:ascii="Times New Roman" w:hAnsi="Times New Roman"/>
          <w:sz w:val="24"/>
          <w:szCs w:val="24"/>
          <w:lang w:val="en-GB"/>
        </w:rPr>
        <w:t>.</w:t>
      </w:r>
    </w:p>
    <w:p w:rsidR="009E52F4" w:rsidRPr="00E50BFC" w:rsidRDefault="009E52F4" w:rsidP="009E52F4">
      <w:pPr>
        <w:pStyle w:val="ListParagraph"/>
        <w:spacing w:before="240" w:after="120" w:line="312" w:lineRule="auto"/>
        <w:ind w:left="0"/>
        <w:jc w:val="both"/>
        <w:rPr>
          <w:rFonts w:ascii="Times New Roman" w:hAnsi="Times New Roman"/>
          <w:sz w:val="24"/>
          <w:szCs w:val="24"/>
          <w:lang w:val="en-GB"/>
        </w:rPr>
      </w:pPr>
      <w:r>
        <w:rPr>
          <w:rFonts w:ascii="Times New Roman" w:hAnsi="Times New Roman"/>
          <w:sz w:val="24"/>
          <w:szCs w:val="24"/>
          <w:lang w:val="en-GB"/>
        </w:rPr>
        <w:t xml:space="preserve">All written </w:t>
      </w:r>
      <w:r w:rsidR="008C1CC6">
        <w:rPr>
          <w:rFonts w:ascii="Times New Roman" w:hAnsi="Times New Roman"/>
          <w:sz w:val="24"/>
          <w:szCs w:val="24"/>
          <w:lang w:val="en-GB"/>
        </w:rPr>
        <w:t>input</w:t>
      </w:r>
      <w:r>
        <w:rPr>
          <w:rFonts w:ascii="Times New Roman" w:hAnsi="Times New Roman"/>
          <w:sz w:val="24"/>
          <w:szCs w:val="24"/>
          <w:lang w:val="en-GB"/>
        </w:rPr>
        <w:t>s should be submitted electronically in the email</w:t>
      </w:r>
      <w:r w:rsidRPr="00E50BFC">
        <w:rPr>
          <w:rFonts w:ascii="Times New Roman" w:hAnsi="Times New Roman"/>
          <w:sz w:val="24"/>
          <w:szCs w:val="24"/>
          <w:lang w:val="en-GB"/>
        </w:rPr>
        <w:t xml:space="preserve"> </w:t>
      </w:r>
      <w:hyperlink r:id="rId10" w:history="1">
        <w:r w:rsidR="00022D34" w:rsidRPr="00091319">
          <w:rPr>
            <w:rStyle w:val="Hyperlink"/>
            <w:rFonts w:ascii="Times New Roman" w:hAnsi="Times New Roman"/>
            <w:sz w:val="24"/>
            <w:szCs w:val="24"/>
            <w:lang w:val="en-GB"/>
          </w:rPr>
          <w:t>artan.demolli@rks-gov.net</w:t>
        </w:r>
      </w:hyperlink>
      <w:r w:rsidRPr="00E50BFC">
        <w:rPr>
          <w:rFonts w:ascii="Times New Roman" w:hAnsi="Times New Roman"/>
          <w:sz w:val="24"/>
          <w:szCs w:val="24"/>
          <w:lang w:val="en-GB"/>
        </w:rPr>
        <w:t xml:space="preserve"> </w:t>
      </w:r>
      <w:r>
        <w:rPr>
          <w:rFonts w:ascii="Times New Roman" w:hAnsi="Times New Roman"/>
          <w:sz w:val="24"/>
          <w:szCs w:val="24"/>
          <w:lang w:val="en-GB"/>
        </w:rPr>
        <w:t>with the subject</w:t>
      </w:r>
      <w:r w:rsidRPr="00E50BFC">
        <w:rPr>
          <w:rFonts w:ascii="Times New Roman" w:hAnsi="Times New Roman"/>
          <w:sz w:val="24"/>
          <w:szCs w:val="24"/>
          <w:lang w:val="en-GB"/>
        </w:rPr>
        <w:t xml:space="preserve"> “</w:t>
      </w:r>
      <w:r>
        <w:rPr>
          <w:rFonts w:ascii="Times New Roman" w:hAnsi="Times New Roman"/>
          <w:sz w:val="24"/>
          <w:szCs w:val="24"/>
          <w:lang w:val="en-GB"/>
        </w:rPr>
        <w:t>D</w:t>
      </w:r>
      <w:r w:rsidRPr="007338E2">
        <w:rPr>
          <w:rFonts w:ascii="Times New Roman" w:hAnsi="Times New Roman"/>
          <w:sz w:val="24"/>
          <w:szCs w:val="24"/>
          <w:lang w:val="en-GB"/>
        </w:rPr>
        <w:t xml:space="preserve">raft - regulation on </w:t>
      </w:r>
      <w:r w:rsidR="00022D34">
        <w:rPr>
          <w:rFonts w:ascii="Times New Roman" w:hAnsi="Times New Roman"/>
          <w:sz w:val="24"/>
          <w:szCs w:val="24"/>
          <w:lang w:val="en-GB"/>
        </w:rPr>
        <w:t>Gas Appliances</w:t>
      </w:r>
      <w:r w:rsidRPr="00E50BFC">
        <w:rPr>
          <w:rFonts w:ascii="Times New Roman" w:hAnsi="Times New Roman"/>
          <w:iCs/>
          <w:sz w:val="24"/>
          <w:szCs w:val="24"/>
          <w:lang w:val="en-GB"/>
        </w:rPr>
        <w:t xml:space="preserve">”. </w:t>
      </w:r>
    </w:p>
    <w:p w:rsidR="009E52F4" w:rsidRPr="00E50BFC" w:rsidRDefault="009E52F4" w:rsidP="009E52F4">
      <w:pPr>
        <w:pStyle w:val="ListParagraph"/>
        <w:spacing w:before="240" w:after="120" w:line="312" w:lineRule="auto"/>
        <w:ind w:left="0"/>
        <w:jc w:val="both"/>
        <w:rPr>
          <w:rFonts w:ascii="Times New Roman" w:hAnsi="Times New Roman"/>
          <w:sz w:val="24"/>
          <w:szCs w:val="24"/>
          <w:lang w:val="en-GB"/>
        </w:rPr>
      </w:pPr>
    </w:p>
    <w:p w:rsidR="009E52F4" w:rsidRPr="00E50BFC" w:rsidRDefault="009E52F4" w:rsidP="009E52F4">
      <w:pPr>
        <w:pStyle w:val="ListParagraph"/>
        <w:spacing w:before="240" w:after="120" w:line="312" w:lineRule="auto"/>
        <w:ind w:left="0"/>
        <w:jc w:val="both"/>
        <w:rPr>
          <w:rFonts w:ascii="Times New Roman" w:hAnsi="Times New Roman"/>
          <w:sz w:val="24"/>
          <w:szCs w:val="24"/>
          <w:lang w:val="en-GB"/>
        </w:rPr>
      </w:pPr>
      <w:r>
        <w:rPr>
          <w:rFonts w:ascii="Times New Roman" w:hAnsi="Times New Roman"/>
          <w:sz w:val="24"/>
          <w:szCs w:val="24"/>
          <w:lang w:val="en-GB"/>
        </w:rPr>
        <w:t xml:space="preserve">Please clearly specify in your written </w:t>
      </w:r>
      <w:r w:rsidR="008C1CC6">
        <w:rPr>
          <w:rFonts w:ascii="Times New Roman" w:hAnsi="Times New Roman"/>
          <w:sz w:val="24"/>
          <w:szCs w:val="24"/>
          <w:lang w:val="en-GB"/>
        </w:rPr>
        <w:t>input</w:t>
      </w:r>
      <w:r>
        <w:rPr>
          <w:rFonts w:ascii="Times New Roman" w:hAnsi="Times New Roman"/>
          <w:sz w:val="24"/>
          <w:szCs w:val="24"/>
          <w:lang w:val="en-GB"/>
        </w:rPr>
        <w:t xml:space="preserve"> the capacity in which you are contributing to this consultation process (e.g. in the capacity of the representative of organization, company, in your individual capacity, etc.</w:t>
      </w:r>
      <w:r w:rsidRPr="00E50BFC">
        <w:rPr>
          <w:rFonts w:ascii="Times New Roman" w:hAnsi="Times New Roman"/>
          <w:sz w:val="24"/>
          <w:szCs w:val="24"/>
          <w:lang w:val="en-GB"/>
        </w:rPr>
        <w:t>)</w:t>
      </w:r>
    </w:p>
    <w:p w:rsidR="00A328C2" w:rsidRPr="004B7367" w:rsidRDefault="00A328C2" w:rsidP="00A328C2">
      <w:pPr>
        <w:pStyle w:val="ListParagraph"/>
        <w:spacing w:before="240" w:after="120" w:line="312" w:lineRule="auto"/>
        <w:ind w:left="0"/>
        <w:jc w:val="both"/>
        <w:rPr>
          <w:rFonts w:ascii="Times New Roman" w:hAnsi="Times New Roman"/>
          <w:sz w:val="24"/>
          <w:szCs w:val="24"/>
          <w:lang w:val="en-US"/>
        </w:rPr>
      </w:pPr>
    </w:p>
    <w:p w:rsidR="00A328C2" w:rsidRPr="0017784D" w:rsidRDefault="00A328C2" w:rsidP="00A328C2">
      <w:pPr>
        <w:pStyle w:val="IntenseQuote"/>
        <w:pBdr>
          <w:bottom w:val="single" w:sz="4" w:space="1" w:color="auto"/>
        </w:pBdr>
        <w:spacing w:before="240" w:after="120" w:line="312" w:lineRule="auto"/>
        <w:ind w:left="0"/>
        <w:rPr>
          <w:rFonts w:ascii="Times New Roman" w:hAnsi="Times New Roman"/>
          <w:i w:val="0"/>
          <w:color w:val="auto"/>
          <w:sz w:val="24"/>
          <w:szCs w:val="24"/>
          <w:lang w:val="en-US"/>
        </w:rPr>
      </w:pPr>
      <w:r w:rsidRPr="00FE7BE2">
        <w:rPr>
          <w:rFonts w:ascii="Times New Roman" w:hAnsi="Times New Roman"/>
          <w:i w:val="0"/>
          <w:color w:val="auto"/>
          <w:sz w:val="24"/>
          <w:szCs w:val="24"/>
          <w:lang w:val="en-US"/>
        </w:rPr>
        <w:t xml:space="preserve">Organizations’ comments </w:t>
      </w:r>
    </w:p>
    <w:p w:rsidR="00A328C2" w:rsidRPr="00A328C2" w:rsidRDefault="00A328C2" w:rsidP="00A328C2">
      <w:pPr>
        <w:pStyle w:val="ListParagraph"/>
        <w:spacing w:before="240" w:after="120" w:line="312" w:lineRule="auto"/>
        <w:ind w:left="0"/>
        <w:jc w:val="both"/>
        <w:rPr>
          <w:rFonts w:ascii="Times New Roman" w:hAnsi="Times New Roman"/>
          <w:sz w:val="24"/>
          <w:szCs w:val="24"/>
          <w:lang w:val="en-US"/>
        </w:rPr>
      </w:pPr>
      <w:r w:rsidRPr="00FE7BE2">
        <w:rPr>
          <w:rFonts w:ascii="Times New Roman" w:hAnsi="Times New Roman"/>
          <w:sz w:val="24"/>
          <w:szCs w:val="24"/>
          <w:lang w:val="en-US"/>
        </w:rPr>
        <w:t xml:space="preserve">Please, provide your comment as shown in instruction below: </w:t>
      </w:r>
    </w:p>
    <w:p w:rsidR="00A328C2" w:rsidRPr="00FE7BE2" w:rsidRDefault="00A328C2" w:rsidP="00A328C2">
      <w:pPr>
        <w:pStyle w:val="ListParagraph"/>
        <w:spacing w:before="240" w:after="120" w:line="312" w:lineRule="auto"/>
        <w:ind w:left="0"/>
        <w:jc w:val="both"/>
        <w:rPr>
          <w:rFonts w:ascii="Times New Roman" w:hAnsi="Times New Roman"/>
          <w:b/>
          <w:sz w:val="24"/>
          <w:szCs w:val="24"/>
          <w:lang w:val="en-US"/>
        </w:rPr>
      </w:pPr>
      <w:r w:rsidRPr="00FE7BE2">
        <w:rPr>
          <w:rFonts w:ascii="Times New Roman" w:hAnsi="Times New Roman"/>
          <w:b/>
          <w:sz w:val="24"/>
          <w:szCs w:val="24"/>
          <w:lang w:val="en-US"/>
        </w:rPr>
        <w:t xml:space="preserve">Name of organization providing a comment: </w:t>
      </w:r>
    </w:p>
    <w:p w:rsidR="00A328C2" w:rsidRPr="00FE7BE2" w:rsidRDefault="00A328C2" w:rsidP="00A328C2">
      <w:pPr>
        <w:pStyle w:val="ListParagraph"/>
        <w:spacing w:before="240" w:after="120" w:line="312" w:lineRule="auto"/>
        <w:ind w:left="0"/>
        <w:jc w:val="both"/>
        <w:rPr>
          <w:rFonts w:ascii="Times New Roman" w:hAnsi="Times New Roman"/>
          <w:b/>
          <w:sz w:val="24"/>
          <w:szCs w:val="24"/>
          <w:lang w:val="en-US"/>
        </w:rPr>
      </w:pPr>
      <w:r w:rsidRPr="00FE7BE2">
        <w:rPr>
          <w:rFonts w:ascii="Times New Roman" w:hAnsi="Times New Roman"/>
          <w:b/>
          <w:sz w:val="24"/>
          <w:szCs w:val="24"/>
          <w:lang w:val="en-US"/>
        </w:rPr>
        <w:t xml:space="preserve">Organization’s main scope of activity: </w:t>
      </w:r>
    </w:p>
    <w:p w:rsidR="00A328C2" w:rsidRPr="00FE7BE2" w:rsidRDefault="00A328C2" w:rsidP="00A328C2">
      <w:pPr>
        <w:pStyle w:val="ListParagraph"/>
        <w:spacing w:before="240" w:after="120" w:line="312" w:lineRule="auto"/>
        <w:ind w:left="0"/>
        <w:jc w:val="both"/>
        <w:rPr>
          <w:rFonts w:ascii="Times New Roman" w:hAnsi="Times New Roman"/>
          <w:b/>
          <w:sz w:val="24"/>
          <w:szCs w:val="24"/>
          <w:lang w:val="en-US"/>
        </w:rPr>
      </w:pPr>
      <w:r w:rsidRPr="00FE7BE2">
        <w:rPr>
          <w:rFonts w:ascii="Times New Roman" w:hAnsi="Times New Roman"/>
          <w:b/>
          <w:sz w:val="24"/>
          <w:szCs w:val="24"/>
          <w:lang w:val="en-US"/>
        </w:rPr>
        <w:t>Organization’s contact information (address, e-mail, telephone):</w:t>
      </w:r>
    </w:p>
    <w:p w:rsidR="00A328C2" w:rsidRPr="0017784D" w:rsidRDefault="00A328C2" w:rsidP="00A328C2">
      <w:pPr>
        <w:pStyle w:val="ListParagraph"/>
        <w:spacing w:before="240" w:after="120" w:line="312" w:lineRule="auto"/>
        <w:ind w:left="0"/>
        <w:jc w:val="both"/>
        <w:rPr>
          <w:rFonts w:ascii="Times New Roman" w:hAnsi="Times New Roman"/>
          <w:b/>
          <w:sz w:val="24"/>
          <w:szCs w:val="24"/>
          <w:lang w:val="en-US"/>
        </w:rPr>
      </w:pPr>
      <w:r w:rsidRPr="00FE7BE2">
        <w:rPr>
          <w:rFonts w:ascii="Times New Roman" w:hAnsi="Times New Roman"/>
          <w:b/>
          <w:sz w:val="24"/>
          <w:szCs w:val="24"/>
          <w:lang w:val="en-US"/>
        </w:rPr>
        <w:t xml:space="preserve">Date of sending the comment: </w:t>
      </w:r>
    </w:p>
    <w:p w:rsidR="00A328C2" w:rsidRPr="004B7367" w:rsidRDefault="00A328C2" w:rsidP="00A328C2">
      <w:pPr>
        <w:pStyle w:val="ListParagraph"/>
        <w:spacing w:before="240" w:after="120" w:line="312" w:lineRule="auto"/>
        <w:ind w:left="0"/>
        <w:jc w:val="both"/>
        <w:rPr>
          <w:rFonts w:ascii="Times New Roman" w:hAnsi="Times New Roman"/>
          <w:sz w:val="24"/>
          <w:szCs w:val="24"/>
          <w:lang w:val="en-US"/>
        </w:rPr>
      </w:pPr>
    </w:p>
    <w:p w:rsidR="00A328C2" w:rsidRPr="004B7367" w:rsidRDefault="00A328C2" w:rsidP="00A328C2">
      <w:pPr>
        <w:pStyle w:val="ListParagraph"/>
        <w:spacing w:before="240" w:after="120" w:line="312" w:lineRule="auto"/>
        <w:ind w:left="0"/>
        <w:jc w:val="both"/>
        <w:rPr>
          <w:rFonts w:ascii="Times New Roman" w:hAnsi="Times New Roman"/>
          <w:sz w:val="24"/>
          <w:szCs w:val="24"/>
          <w:lang w:val="en-US"/>
        </w:rPr>
      </w:pPr>
      <w:r w:rsidRPr="00FE7BE2">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
        <w:gridCol w:w="2905"/>
        <w:gridCol w:w="3031"/>
        <w:gridCol w:w="2686"/>
      </w:tblGrid>
      <w:tr w:rsidR="00A328C2" w:rsidRPr="004B7367" w:rsidTr="008D7C42">
        <w:tc>
          <w:tcPr>
            <w:tcW w:w="394" w:type="dxa"/>
            <w:shd w:val="clear" w:color="auto" w:fill="8DB3E2"/>
          </w:tcPr>
          <w:p w:rsidR="00A328C2" w:rsidRPr="004B7367" w:rsidRDefault="00A328C2" w:rsidP="008D7C42">
            <w:pPr>
              <w:spacing w:before="240" w:after="120" w:line="312" w:lineRule="auto"/>
              <w:jc w:val="both"/>
              <w:rPr>
                <w:rFonts w:ascii="Times New Roman" w:hAnsi="Times New Roman"/>
                <w:b/>
                <w:sz w:val="24"/>
                <w:szCs w:val="24"/>
                <w:lang w:val="en-US"/>
              </w:rPr>
            </w:pPr>
          </w:p>
        </w:tc>
        <w:tc>
          <w:tcPr>
            <w:tcW w:w="2905" w:type="dxa"/>
            <w:shd w:val="clear" w:color="auto" w:fill="8DB3E2"/>
          </w:tcPr>
          <w:p w:rsidR="00A328C2" w:rsidRPr="00FE7BE2" w:rsidRDefault="00A328C2" w:rsidP="008D7C42">
            <w:pPr>
              <w:spacing w:before="240" w:after="120" w:line="312" w:lineRule="auto"/>
              <w:jc w:val="both"/>
              <w:rPr>
                <w:rFonts w:ascii="Times New Roman" w:hAnsi="Times New Roman"/>
                <w:b/>
                <w:sz w:val="24"/>
                <w:szCs w:val="24"/>
                <w:lang w:val="en-US"/>
              </w:rPr>
            </w:pPr>
            <w:r w:rsidRPr="00FE7BE2">
              <w:rPr>
                <w:rFonts w:ascii="Times New Roman" w:hAnsi="Times New Roman"/>
                <w:b/>
                <w:sz w:val="24"/>
                <w:szCs w:val="24"/>
                <w:lang w:val="en-US"/>
              </w:rPr>
              <w:t xml:space="preserve">Key issues </w:t>
            </w:r>
          </w:p>
          <w:p w:rsidR="00A328C2" w:rsidRPr="004B7367" w:rsidRDefault="00A328C2" w:rsidP="008D7C42">
            <w:pPr>
              <w:spacing w:before="240" w:after="120" w:line="312" w:lineRule="auto"/>
              <w:jc w:val="both"/>
              <w:rPr>
                <w:rFonts w:ascii="Times New Roman" w:hAnsi="Times New Roman"/>
                <w:b/>
                <w:sz w:val="24"/>
                <w:szCs w:val="24"/>
                <w:lang w:val="en-US"/>
              </w:rPr>
            </w:pPr>
          </w:p>
        </w:tc>
        <w:tc>
          <w:tcPr>
            <w:tcW w:w="3031" w:type="dxa"/>
            <w:shd w:val="clear" w:color="auto" w:fill="8DB3E2"/>
          </w:tcPr>
          <w:p w:rsidR="00A328C2" w:rsidRPr="004B7367" w:rsidRDefault="00A328C2" w:rsidP="008D7C42">
            <w:pPr>
              <w:spacing w:before="240" w:after="120" w:line="312" w:lineRule="auto"/>
              <w:jc w:val="both"/>
              <w:rPr>
                <w:rFonts w:ascii="Times New Roman" w:hAnsi="Times New Roman"/>
                <w:b/>
                <w:sz w:val="24"/>
                <w:szCs w:val="24"/>
                <w:lang w:val="en-US"/>
              </w:rPr>
            </w:pPr>
            <w:r w:rsidRPr="00FE7BE2">
              <w:rPr>
                <w:rFonts w:ascii="Times New Roman" w:hAnsi="Times New Roman"/>
                <w:b/>
                <w:sz w:val="24"/>
                <w:szCs w:val="24"/>
                <w:lang w:val="en-US"/>
              </w:rPr>
              <w:t>Comments in regard to actual draft</w:t>
            </w:r>
          </w:p>
        </w:tc>
        <w:tc>
          <w:tcPr>
            <w:tcW w:w="2686" w:type="dxa"/>
            <w:shd w:val="clear" w:color="auto" w:fill="8DB3E2"/>
          </w:tcPr>
          <w:p w:rsidR="00A328C2" w:rsidRPr="004B7367" w:rsidRDefault="00A328C2" w:rsidP="008D7C42">
            <w:pPr>
              <w:spacing w:before="240" w:after="120" w:line="312" w:lineRule="auto"/>
              <w:jc w:val="both"/>
              <w:rPr>
                <w:rFonts w:ascii="Times New Roman" w:hAnsi="Times New Roman"/>
                <w:b/>
                <w:sz w:val="24"/>
                <w:szCs w:val="24"/>
                <w:lang w:val="en-US"/>
              </w:rPr>
            </w:pPr>
            <w:r w:rsidRPr="00FE7BE2">
              <w:rPr>
                <w:rFonts w:ascii="Times New Roman" w:hAnsi="Times New Roman"/>
                <w:b/>
                <w:sz w:val="24"/>
                <w:szCs w:val="24"/>
                <w:lang w:val="en-US"/>
              </w:rPr>
              <w:t>Additional Comments</w:t>
            </w:r>
          </w:p>
        </w:tc>
      </w:tr>
      <w:tr w:rsidR="00A328C2" w:rsidRPr="004B7367" w:rsidTr="008D7C42">
        <w:tc>
          <w:tcPr>
            <w:tcW w:w="394" w:type="dxa"/>
            <w:shd w:val="clear" w:color="auto" w:fill="D6E3BC"/>
          </w:tcPr>
          <w:p w:rsidR="00A328C2" w:rsidRPr="004B7367" w:rsidRDefault="00A328C2" w:rsidP="008D7C42">
            <w:pPr>
              <w:spacing w:before="240" w:after="120" w:line="312" w:lineRule="auto"/>
              <w:jc w:val="both"/>
              <w:rPr>
                <w:rFonts w:ascii="Times New Roman" w:hAnsi="Times New Roman"/>
                <w:b/>
                <w:sz w:val="24"/>
                <w:szCs w:val="24"/>
                <w:lang w:val="en-US"/>
              </w:rPr>
            </w:pPr>
            <w:r w:rsidRPr="004B7367">
              <w:rPr>
                <w:rFonts w:ascii="Times New Roman" w:hAnsi="Times New Roman"/>
                <w:b/>
                <w:sz w:val="24"/>
                <w:szCs w:val="24"/>
                <w:lang w:val="en-US"/>
              </w:rPr>
              <w:t>1</w:t>
            </w:r>
          </w:p>
        </w:tc>
        <w:tc>
          <w:tcPr>
            <w:tcW w:w="2905" w:type="dxa"/>
          </w:tcPr>
          <w:p w:rsidR="00A328C2" w:rsidRPr="00D07DA8" w:rsidRDefault="009E52F4" w:rsidP="00022D34">
            <w:pPr>
              <w:pStyle w:val="ListParagraph"/>
              <w:spacing w:before="240" w:after="120" w:line="312" w:lineRule="auto"/>
              <w:ind w:left="0"/>
              <w:jc w:val="both"/>
              <w:rPr>
                <w:rFonts w:ascii="Times New Roman" w:hAnsi="Times New Roman"/>
                <w:sz w:val="24"/>
                <w:szCs w:val="24"/>
                <w:lang w:val="en-US"/>
              </w:rPr>
            </w:pPr>
            <w:r>
              <w:rPr>
                <w:rFonts w:ascii="Times New Roman" w:hAnsi="Times New Roman"/>
                <w:lang w:val="en-GB"/>
              </w:rPr>
              <w:t>Are you of the opinion that the D</w:t>
            </w:r>
            <w:r w:rsidRPr="007338E2">
              <w:rPr>
                <w:rFonts w:ascii="Times New Roman" w:hAnsi="Times New Roman"/>
                <w:lang w:val="en-GB"/>
              </w:rPr>
              <w:t xml:space="preserve">raft - regulation on </w:t>
            </w:r>
            <w:r w:rsidR="00022D34">
              <w:rPr>
                <w:rFonts w:ascii="Times New Roman" w:hAnsi="Times New Roman"/>
                <w:lang w:val="en-GB"/>
              </w:rPr>
              <w:t>gas appliances</w:t>
            </w:r>
            <w:r>
              <w:rPr>
                <w:rFonts w:ascii="Times New Roman" w:hAnsi="Times New Roman"/>
                <w:lang w:val="en-GB"/>
              </w:rPr>
              <w:t>, after the approval, will guarantee a market with safe products</w:t>
            </w:r>
            <w:r w:rsidRPr="00E50BFC">
              <w:rPr>
                <w:rFonts w:ascii="Times New Roman" w:hAnsi="Times New Roman"/>
                <w:lang w:val="en-GB"/>
              </w:rPr>
              <w:t>?</w:t>
            </w:r>
          </w:p>
        </w:tc>
        <w:tc>
          <w:tcPr>
            <w:tcW w:w="3031" w:type="dxa"/>
          </w:tcPr>
          <w:p w:rsidR="00A328C2" w:rsidRPr="004B7367" w:rsidRDefault="00A328C2" w:rsidP="008D7C42">
            <w:pPr>
              <w:spacing w:before="240" w:after="120" w:line="312" w:lineRule="auto"/>
              <w:jc w:val="both"/>
              <w:rPr>
                <w:rFonts w:ascii="Times New Roman" w:hAnsi="Times New Roman"/>
                <w:sz w:val="24"/>
                <w:szCs w:val="24"/>
                <w:lang w:val="en-US"/>
              </w:rPr>
            </w:pPr>
          </w:p>
        </w:tc>
        <w:tc>
          <w:tcPr>
            <w:tcW w:w="2686" w:type="dxa"/>
          </w:tcPr>
          <w:p w:rsidR="00A328C2" w:rsidRPr="004B7367" w:rsidRDefault="00A328C2" w:rsidP="008D7C42">
            <w:pPr>
              <w:spacing w:before="240" w:after="120" w:line="312" w:lineRule="auto"/>
              <w:jc w:val="both"/>
              <w:rPr>
                <w:rFonts w:ascii="Times New Roman" w:hAnsi="Times New Roman"/>
                <w:sz w:val="24"/>
                <w:szCs w:val="24"/>
                <w:lang w:val="en-US"/>
              </w:rPr>
            </w:pPr>
          </w:p>
        </w:tc>
      </w:tr>
      <w:tr w:rsidR="00A328C2" w:rsidRPr="004B7367" w:rsidTr="008D7C42">
        <w:trPr>
          <w:trHeight w:val="2330"/>
        </w:trPr>
        <w:tc>
          <w:tcPr>
            <w:tcW w:w="394" w:type="dxa"/>
            <w:shd w:val="clear" w:color="auto" w:fill="D6E3BC"/>
          </w:tcPr>
          <w:p w:rsidR="00A328C2" w:rsidRPr="004B7367" w:rsidRDefault="00A328C2" w:rsidP="008D7C42">
            <w:pPr>
              <w:spacing w:before="240" w:after="120" w:line="312" w:lineRule="auto"/>
              <w:jc w:val="both"/>
              <w:rPr>
                <w:rFonts w:ascii="Times New Roman" w:hAnsi="Times New Roman"/>
                <w:b/>
                <w:sz w:val="24"/>
                <w:szCs w:val="24"/>
                <w:lang w:val="en-US"/>
              </w:rPr>
            </w:pPr>
            <w:r w:rsidRPr="004B7367">
              <w:rPr>
                <w:rFonts w:ascii="Times New Roman" w:hAnsi="Times New Roman"/>
                <w:b/>
                <w:sz w:val="24"/>
                <w:szCs w:val="24"/>
                <w:lang w:val="en-US"/>
              </w:rPr>
              <w:t>2</w:t>
            </w:r>
          </w:p>
        </w:tc>
        <w:tc>
          <w:tcPr>
            <w:tcW w:w="2905" w:type="dxa"/>
          </w:tcPr>
          <w:p w:rsidR="00A328C2" w:rsidRPr="004B7367" w:rsidRDefault="009E52F4" w:rsidP="008D7C42">
            <w:pPr>
              <w:spacing w:before="240" w:after="120" w:line="312" w:lineRule="auto"/>
              <w:jc w:val="both"/>
              <w:rPr>
                <w:rFonts w:ascii="Times New Roman" w:hAnsi="Times New Roman"/>
                <w:sz w:val="24"/>
                <w:szCs w:val="24"/>
                <w:lang w:val="en-US"/>
              </w:rPr>
            </w:pPr>
            <w:r>
              <w:rPr>
                <w:rFonts w:ascii="Times New Roman" w:hAnsi="Times New Roman"/>
                <w:sz w:val="24"/>
                <w:szCs w:val="24"/>
                <w:lang w:val="en-GB"/>
              </w:rPr>
              <w:t>What is your opinion on the role of market surveillance authorities outlined in this document</w:t>
            </w:r>
            <w:r w:rsidRPr="00E50BFC">
              <w:rPr>
                <w:rFonts w:ascii="Times New Roman" w:hAnsi="Times New Roman"/>
                <w:sz w:val="24"/>
                <w:szCs w:val="24"/>
                <w:lang w:val="en-GB"/>
              </w:rPr>
              <w:t>?</w:t>
            </w:r>
          </w:p>
        </w:tc>
        <w:tc>
          <w:tcPr>
            <w:tcW w:w="3031" w:type="dxa"/>
          </w:tcPr>
          <w:p w:rsidR="00A328C2" w:rsidRPr="004B7367" w:rsidRDefault="00A328C2" w:rsidP="008D7C42">
            <w:pPr>
              <w:spacing w:before="240" w:after="120" w:line="312" w:lineRule="auto"/>
              <w:jc w:val="both"/>
              <w:rPr>
                <w:rFonts w:ascii="Times New Roman" w:hAnsi="Times New Roman"/>
                <w:sz w:val="24"/>
                <w:szCs w:val="24"/>
                <w:lang w:val="en-US"/>
              </w:rPr>
            </w:pPr>
          </w:p>
        </w:tc>
        <w:tc>
          <w:tcPr>
            <w:tcW w:w="2686" w:type="dxa"/>
          </w:tcPr>
          <w:p w:rsidR="00A328C2" w:rsidRPr="004B7367" w:rsidRDefault="00A328C2" w:rsidP="008D7C42">
            <w:pPr>
              <w:spacing w:before="240" w:after="120" w:line="312" w:lineRule="auto"/>
              <w:jc w:val="both"/>
              <w:rPr>
                <w:rFonts w:ascii="Times New Roman" w:hAnsi="Times New Roman"/>
                <w:sz w:val="24"/>
                <w:szCs w:val="24"/>
                <w:lang w:val="en-US"/>
              </w:rPr>
            </w:pPr>
          </w:p>
        </w:tc>
      </w:tr>
      <w:tr w:rsidR="00A328C2" w:rsidRPr="004B7367" w:rsidTr="008D7C42">
        <w:trPr>
          <w:trHeight w:val="2600"/>
        </w:trPr>
        <w:tc>
          <w:tcPr>
            <w:tcW w:w="394" w:type="dxa"/>
            <w:shd w:val="clear" w:color="auto" w:fill="D6E3BC"/>
          </w:tcPr>
          <w:p w:rsidR="00A328C2" w:rsidRPr="004B7367" w:rsidRDefault="00A328C2" w:rsidP="008D7C42">
            <w:pPr>
              <w:spacing w:before="240" w:after="120" w:line="312" w:lineRule="auto"/>
              <w:jc w:val="both"/>
              <w:rPr>
                <w:rFonts w:ascii="Times New Roman" w:hAnsi="Times New Roman"/>
                <w:b/>
                <w:sz w:val="24"/>
                <w:szCs w:val="24"/>
                <w:lang w:val="en-US"/>
              </w:rPr>
            </w:pPr>
            <w:r w:rsidRPr="004B7367">
              <w:rPr>
                <w:rFonts w:ascii="Times New Roman" w:hAnsi="Times New Roman"/>
                <w:b/>
                <w:sz w:val="24"/>
                <w:szCs w:val="24"/>
                <w:lang w:val="en-US"/>
              </w:rPr>
              <w:t>3</w:t>
            </w:r>
          </w:p>
        </w:tc>
        <w:tc>
          <w:tcPr>
            <w:tcW w:w="2905" w:type="dxa"/>
          </w:tcPr>
          <w:p w:rsidR="00A328C2" w:rsidRPr="004B7367" w:rsidRDefault="009E52F4" w:rsidP="008D7C42">
            <w:pPr>
              <w:spacing w:before="240" w:after="120" w:line="312" w:lineRule="auto"/>
              <w:jc w:val="both"/>
              <w:rPr>
                <w:rFonts w:ascii="Times New Roman" w:hAnsi="Times New Roman"/>
                <w:sz w:val="24"/>
                <w:szCs w:val="24"/>
                <w:lang w:val="en-US"/>
              </w:rPr>
            </w:pPr>
            <w:r w:rsidRPr="00E50BFC">
              <w:rPr>
                <w:rFonts w:ascii="Times New Roman" w:hAnsi="Times New Roman"/>
                <w:sz w:val="24"/>
                <w:szCs w:val="24"/>
                <w:lang w:val="en-GB"/>
              </w:rPr>
              <w:t>A</w:t>
            </w:r>
            <w:r>
              <w:rPr>
                <w:rFonts w:ascii="Times New Roman" w:hAnsi="Times New Roman"/>
                <w:sz w:val="24"/>
                <w:szCs w:val="24"/>
                <w:lang w:val="en-GB"/>
              </w:rPr>
              <w:t>re you of the opinion that obligations of market operators have been outlined in details and no bar</w:t>
            </w:r>
            <w:r w:rsidR="00CD4860">
              <w:rPr>
                <w:rFonts w:ascii="Times New Roman" w:hAnsi="Times New Roman"/>
                <w:sz w:val="24"/>
                <w:szCs w:val="24"/>
                <w:lang w:val="en-GB"/>
              </w:rPr>
              <w:t>rier that needs to be rewritten</w:t>
            </w:r>
            <w:r>
              <w:rPr>
                <w:rFonts w:ascii="Times New Roman" w:hAnsi="Times New Roman"/>
                <w:sz w:val="24"/>
                <w:szCs w:val="24"/>
                <w:lang w:val="en-GB"/>
              </w:rPr>
              <w:t xml:space="preserve"> depending on specifics, has occurred</w:t>
            </w:r>
            <w:r w:rsidRPr="00E50BFC">
              <w:rPr>
                <w:rFonts w:ascii="Times New Roman" w:hAnsi="Times New Roman"/>
                <w:sz w:val="24"/>
                <w:szCs w:val="24"/>
                <w:lang w:val="en-GB"/>
              </w:rPr>
              <w:t>?</w:t>
            </w:r>
          </w:p>
        </w:tc>
        <w:tc>
          <w:tcPr>
            <w:tcW w:w="3031" w:type="dxa"/>
          </w:tcPr>
          <w:p w:rsidR="00A328C2" w:rsidRPr="004B7367" w:rsidRDefault="00A328C2" w:rsidP="008D7C42">
            <w:pPr>
              <w:spacing w:before="240" w:after="120" w:line="312" w:lineRule="auto"/>
              <w:jc w:val="both"/>
              <w:rPr>
                <w:rFonts w:ascii="Times New Roman" w:hAnsi="Times New Roman"/>
                <w:sz w:val="24"/>
                <w:szCs w:val="24"/>
                <w:lang w:val="en-US"/>
              </w:rPr>
            </w:pPr>
          </w:p>
        </w:tc>
        <w:tc>
          <w:tcPr>
            <w:tcW w:w="2686" w:type="dxa"/>
          </w:tcPr>
          <w:p w:rsidR="00A328C2" w:rsidRPr="004B7367" w:rsidRDefault="00A328C2" w:rsidP="008D7C42">
            <w:pPr>
              <w:spacing w:before="240" w:after="120" w:line="312" w:lineRule="auto"/>
              <w:jc w:val="both"/>
              <w:rPr>
                <w:rFonts w:ascii="Times New Roman" w:hAnsi="Times New Roman"/>
                <w:sz w:val="24"/>
                <w:szCs w:val="24"/>
                <w:lang w:val="en-US"/>
              </w:rPr>
            </w:pPr>
          </w:p>
        </w:tc>
      </w:tr>
    </w:tbl>
    <w:p w:rsidR="001C5AC7" w:rsidRDefault="001C5AC7" w:rsidP="00E110CC">
      <w:pPr>
        <w:spacing w:before="240" w:after="120" w:line="312" w:lineRule="auto"/>
        <w:rPr>
          <w:rFonts w:ascii="Times New Roman" w:hAnsi="Times New Roman"/>
          <w:sz w:val="24"/>
          <w:szCs w:val="24"/>
          <w:lang w:val="en-US"/>
        </w:rPr>
      </w:pPr>
    </w:p>
    <w:p w:rsidR="00E110CC" w:rsidRDefault="00A328C2" w:rsidP="00E110CC">
      <w:pPr>
        <w:spacing w:before="240" w:after="120" w:line="312" w:lineRule="auto"/>
        <w:rPr>
          <w:rFonts w:ascii="Times New Roman" w:hAnsi="Times New Roman"/>
          <w:sz w:val="24"/>
          <w:szCs w:val="24"/>
          <w:lang w:val="en-US"/>
        </w:rPr>
      </w:pPr>
      <w:r w:rsidRPr="00E110CC">
        <w:rPr>
          <w:rFonts w:ascii="Times New Roman" w:hAnsi="Times New Roman"/>
          <w:sz w:val="24"/>
          <w:szCs w:val="24"/>
          <w:lang w:val="en-US"/>
        </w:rPr>
        <w:t>Attached to this document please find</w:t>
      </w:r>
      <w:r w:rsidRPr="00E110CC">
        <w:rPr>
          <w:rFonts w:ascii="Times New Roman" w:hAnsi="Times New Roman"/>
          <w:b/>
          <w:sz w:val="24"/>
          <w:szCs w:val="24"/>
          <w:lang w:val="en-US"/>
        </w:rPr>
        <w:t xml:space="preserve"> </w:t>
      </w:r>
      <w:r w:rsidRPr="00E110CC">
        <w:rPr>
          <w:rFonts w:ascii="Times New Roman" w:hAnsi="Times New Roman"/>
          <w:sz w:val="24"/>
          <w:szCs w:val="24"/>
          <w:lang w:val="en-US"/>
        </w:rPr>
        <w:t xml:space="preserve">“the draft </w:t>
      </w:r>
      <w:r w:rsidR="00E110CC" w:rsidRPr="00E110CC">
        <w:rPr>
          <w:rFonts w:ascii="Times New Roman" w:hAnsi="Times New Roman"/>
          <w:sz w:val="24"/>
          <w:szCs w:val="24"/>
          <w:lang w:val="en-US"/>
        </w:rPr>
        <w:t xml:space="preserve">regulation on </w:t>
      </w:r>
      <w:r w:rsidR="00022D34">
        <w:rPr>
          <w:rFonts w:ascii="Times New Roman" w:hAnsi="Times New Roman"/>
          <w:sz w:val="24"/>
          <w:szCs w:val="24"/>
          <w:lang w:val="en-US"/>
        </w:rPr>
        <w:t>gas appliances</w:t>
      </w:r>
      <w:r w:rsidRPr="00E110CC">
        <w:rPr>
          <w:rFonts w:ascii="Times New Roman" w:hAnsi="Times New Roman"/>
          <w:sz w:val="24"/>
          <w:szCs w:val="24"/>
          <w:lang w:val="en-US"/>
        </w:rPr>
        <w:t>”.</w:t>
      </w:r>
    </w:p>
    <w:p w:rsidR="00E110CC" w:rsidRDefault="00E110CC" w:rsidP="00E110CC">
      <w:pPr>
        <w:spacing w:before="240" w:after="120" w:line="312" w:lineRule="auto"/>
        <w:rPr>
          <w:rFonts w:ascii="Times New Roman" w:hAnsi="Times New Roman"/>
          <w:sz w:val="24"/>
          <w:szCs w:val="24"/>
          <w:lang w:val="en-US"/>
        </w:rPr>
      </w:pPr>
    </w:p>
    <w:p w:rsidR="001A3C41" w:rsidRDefault="001A3C41" w:rsidP="00E110CC">
      <w:pPr>
        <w:spacing w:before="240" w:after="120" w:line="312" w:lineRule="auto"/>
        <w:rPr>
          <w:rFonts w:ascii="Times New Roman" w:hAnsi="Times New Roman"/>
          <w:sz w:val="24"/>
          <w:szCs w:val="24"/>
          <w:lang w:val="en-US"/>
        </w:rPr>
      </w:pPr>
    </w:p>
    <w:p w:rsidR="001A3C41" w:rsidRDefault="001A3C41" w:rsidP="00E110CC">
      <w:pPr>
        <w:spacing w:before="240" w:after="120" w:line="312" w:lineRule="auto"/>
        <w:rPr>
          <w:rFonts w:ascii="Times New Roman" w:hAnsi="Times New Roman"/>
          <w:sz w:val="24"/>
          <w:szCs w:val="24"/>
          <w:lang w:val="en-US"/>
        </w:rPr>
      </w:pPr>
    </w:p>
    <w:sectPr w:rsidR="001A3C41"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A0" w:rsidRDefault="001A51A0" w:rsidP="003A4FA3">
      <w:pPr>
        <w:spacing w:after="0" w:line="240" w:lineRule="auto"/>
      </w:pPr>
      <w:r>
        <w:separator/>
      </w:r>
    </w:p>
  </w:endnote>
  <w:endnote w:type="continuationSeparator" w:id="0">
    <w:p w:rsidR="001A51A0" w:rsidRDefault="001A51A0"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1C5AC7">
      <w:rPr>
        <w:rStyle w:val="PageNumber"/>
        <w:noProof/>
      </w:rPr>
      <w:t>8</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A0" w:rsidRDefault="001A51A0" w:rsidP="003A4FA3">
      <w:pPr>
        <w:spacing w:after="0" w:line="240" w:lineRule="auto"/>
      </w:pPr>
      <w:r>
        <w:separator/>
      </w:r>
    </w:p>
  </w:footnote>
  <w:footnote w:type="continuationSeparator" w:id="0">
    <w:p w:rsidR="001A51A0" w:rsidRDefault="001A51A0"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22D34"/>
    <w:rsid w:val="000236A0"/>
    <w:rsid w:val="000351BA"/>
    <w:rsid w:val="000359AC"/>
    <w:rsid w:val="000406CE"/>
    <w:rsid w:val="00045DC4"/>
    <w:rsid w:val="00052A12"/>
    <w:rsid w:val="00056EE4"/>
    <w:rsid w:val="00071F24"/>
    <w:rsid w:val="000739E6"/>
    <w:rsid w:val="000764DE"/>
    <w:rsid w:val="00085BEA"/>
    <w:rsid w:val="00090DB9"/>
    <w:rsid w:val="00094B8C"/>
    <w:rsid w:val="00097737"/>
    <w:rsid w:val="000C359C"/>
    <w:rsid w:val="000C539B"/>
    <w:rsid w:val="000C7A6F"/>
    <w:rsid w:val="000D410E"/>
    <w:rsid w:val="000D671C"/>
    <w:rsid w:val="000E22BD"/>
    <w:rsid w:val="000F09AC"/>
    <w:rsid w:val="000F419D"/>
    <w:rsid w:val="000F62E0"/>
    <w:rsid w:val="001131D7"/>
    <w:rsid w:val="001200DC"/>
    <w:rsid w:val="00121AF0"/>
    <w:rsid w:val="00122A40"/>
    <w:rsid w:val="0012419B"/>
    <w:rsid w:val="001279DB"/>
    <w:rsid w:val="0013117F"/>
    <w:rsid w:val="001368DB"/>
    <w:rsid w:val="001435AB"/>
    <w:rsid w:val="00153A46"/>
    <w:rsid w:val="00161E35"/>
    <w:rsid w:val="00165A5A"/>
    <w:rsid w:val="0017089C"/>
    <w:rsid w:val="00170DCC"/>
    <w:rsid w:val="001720A4"/>
    <w:rsid w:val="00172424"/>
    <w:rsid w:val="00173E5D"/>
    <w:rsid w:val="001813D6"/>
    <w:rsid w:val="0019057C"/>
    <w:rsid w:val="001A18EA"/>
    <w:rsid w:val="001A3C41"/>
    <w:rsid w:val="001A51A0"/>
    <w:rsid w:val="001B02FB"/>
    <w:rsid w:val="001B7143"/>
    <w:rsid w:val="001C5AC7"/>
    <w:rsid w:val="001D08D2"/>
    <w:rsid w:val="001D42DD"/>
    <w:rsid w:val="001D628E"/>
    <w:rsid w:val="001E1E46"/>
    <w:rsid w:val="001F05EA"/>
    <w:rsid w:val="001F3EFD"/>
    <w:rsid w:val="001F551C"/>
    <w:rsid w:val="001F5D8F"/>
    <w:rsid w:val="001F79F5"/>
    <w:rsid w:val="002164D8"/>
    <w:rsid w:val="002312BF"/>
    <w:rsid w:val="00244C28"/>
    <w:rsid w:val="002510D0"/>
    <w:rsid w:val="00261894"/>
    <w:rsid w:val="0026649E"/>
    <w:rsid w:val="00283A5E"/>
    <w:rsid w:val="00285575"/>
    <w:rsid w:val="00290134"/>
    <w:rsid w:val="00291423"/>
    <w:rsid w:val="0029209D"/>
    <w:rsid w:val="00293E06"/>
    <w:rsid w:val="00294EEE"/>
    <w:rsid w:val="002A0F69"/>
    <w:rsid w:val="002B6925"/>
    <w:rsid w:val="002C035E"/>
    <w:rsid w:val="002C1D45"/>
    <w:rsid w:val="002C4A64"/>
    <w:rsid w:val="002C75A4"/>
    <w:rsid w:val="002D28F6"/>
    <w:rsid w:val="002E2C78"/>
    <w:rsid w:val="002F1076"/>
    <w:rsid w:val="002F6F1E"/>
    <w:rsid w:val="00300B4C"/>
    <w:rsid w:val="00305DB8"/>
    <w:rsid w:val="00317541"/>
    <w:rsid w:val="00333757"/>
    <w:rsid w:val="00342E31"/>
    <w:rsid w:val="00345F24"/>
    <w:rsid w:val="00367E59"/>
    <w:rsid w:val="00370436"/>
    <w:rsid w:val="00393A90"/>
    <w:rsid w:val="00397067"/>
    <w:rsid w:val="003976FF"/>
    <w:rsid w:val="003A236D"/>
    <w:rsid w:val="003A23FE"/>
    <w:rsid w:val="003A2670"/>
    <w:rsid w:val="003A35E3"/>
    <w:rsid w:val="003A4FA3"/>
    <w:rsid w:val="003B055C"/>
    <w:rsid w:val="003C6A0D"/>
    <w:rsid w:val="003C6AFE"/>
    <w:rsid w:val="003D504F"/>
    <w:rsid w:val="003D72E6"/>
    <w:rsid w:val="00401042"/>
    <w:rsid w:val="00402857"/>
    <w:rsid w:val="004153A7"/>
    <w:rsid w:val="00426F74"/>
    <w:rsid w:val="00435A72"/>
    <w:rsid w:val="00441A67"/>
    <w:rsid w:val="00454B3E"/>
    <w:rsid w:val="00463865"/>
    <w:rsid w:val="00463E31"/>
    <w:rsid w:val="00464085"/>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A31DD"/>
    <w:rsid w:val="005A6275"/>
    <w:rsid w:val="005A6377"/>
    <w:rsid w:val="005B434D"/>
    <w:rsid w:val="005C1FB2"/>
    <w:rsid w:val="005D0067"/>
    <w:rsid w:val="005E09E1"/>
    <w:rsid w:val="005E2B8F"/>
    <w:rsid w:val="005E39C6"/>
    <w:rsid w:val="005E6143"/>
    <w:rsid w:val="005F1F50"/>
    <w:rsid w:val="005F6615"/>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70ADF"/>
    <w:rsid w:val="00672013"/>
    <w:rsid w:val="0068063A"/>
    <w:rsid w:val="006A639B"/>
    <w:rsid w:val="006A6C24"/>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7625"/>
    <w:rsid w:val="0074278E"/>
    <w:rsid w:val="007502E5"/>
    <w:rsid w:val="00767D74"/>
    <w:rsid w:val="00777E68"/>
    <w:rsid w:val="00781769"/>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0604E"/>
    <w:rsid w:val="008435AE"/>
    <w:rsid w:val="00863310"/>
    <w:rsid w:val="008665AE"/>
    <w:rsid w:val="00874403"/>
    <w:rsid w:val="00876F30"/>
    <w:rsid w:val="00882F59"/>
    <w:rsid w:val="00883A02"/>
    <w:rsid w:val="00884265"/>
    <w:rsid w:val="00890F40"/>
    <w:rsid w:val="00892D32"/>
    <w:rsid w:val="008A0085"/>
    <w:rsid w:val="008A17F8"/>
    <w:rsid w:val="008B691E"/>
    <w:rsid w:val="008C01B1"/>
    <w:rsid w:val="008C1CC6"/>
    <w:rsid w:val="008C5C28"/>
    <w:rsid w:val="008D0AD9"/>
    <w:rsid w:val="008D7FAC"/>
    <w:rsid w:val="008E53F4"/>
    <w:rsid w:val="009016CB"/>
    <w:rsid w:val="0090278A"/>
    <w:rsid w:val="00905EFA"/>
    <w:rsid w:val="00912524"/>
    <w:rsid w:val="00920398"/>
    <w:rsid w:val="009247AB"/>
    <w:rsid w:val="00925EB7"/>
    <w:rsid w:val="00926C50"/>
    <w:rsid w:val="00934EBF"/>
    <w:rsid w:val="00935137"/>
    <w:rsid w:val="0093734C"/>
    <w:rsid w:val="00945266"/>
    <w:rsid w:val="00956E43"/>
    <w:rsid w:val="00962DD6"/>
    <w:rsid w:val="00965A5B"/>
    <w:rsid w:val="00967EC6"/>
    <w:rsid w:val="0099383E"/>
    <w:rsid w:val="00994238"/>
    <w:rsid w:val="009A0B99"/>
    <w:rsid w:val="009A35C3"/>
    <w:rsid w:val="009C787A"/>
    <w:rsid w:val="009E3F31"/>
    <w:rsid w:val="009E48FC"/>
    <w:rsid w:val="009E52F4"/>
    <w:rsid w:val="00A03F47"/>
    <w:rsid w:val="00A22DC1"/>
    <w:rsid w:val="00A328C2"/>
    <w:rsid w:val="00A33AF0"/>
    <w:rsid w:val="00A551C5"/>
    <w:rsid w:val="00A85901"/>
    <w:rsid w:val="00A85FC4"/>
    <w:rsid w:val="00A90534"/>
    <w:rsid w:val="00A92002"/>
    <w:rsid w:val="00A95F8F"/>
    <w:rsid w:val="00AA1BA9"/>
    <w:rsid w:val="00AC093D"/>
    <w:rsid w:val="00AD2897"/>
    <w:rsid w:val="00AE06AE"/>
    <w:rsid w:val="00AE3648"/>
    <w:rsid w:val="00AE4AD9"/>
    <w:rsid w:val="00AE670B"/>
    <w:rsid w:val="00B0783A"/>
    <w:rsid w:val="00B12B87"/>
    <w:rsid w:val="00B20AFD"/>
    <w:rsid w:val="00B4625C"/>
    <w:rsid w:val="00B5216F"/>
    <w:rsid w:val="00B56B0E"/>
    <w:rsid w:val="00B62620"/>
    <w:rsid w:val="00B64F00"/>
    <w:rsid w:val="00B656DD"/>
    <w:rsid w:val="00B83D57"/>
    <w:rsid w:val="00B843E3"/>
    <w:rsid w:val="00B877F4"/>
    <w:rsid w:val="00B94087"/>
    <w:rsid w:val="00BA02AE"/>
    <w:rsid w:val="00BA57A6"/>
    <w:rsid w:val="00BB5FF0"/>
    <w:rsid w:val="00BE147F"/>
    <w:rsid w:val="00BE20A0"/>
    <w:rsid w:val="00BE2DB5"/>
    <w:rsid w:val="00BE2E7A"/>
    <w:rsid w:val="00BE6A9C"/>
    <w:rsid w:val="00BF23BE"/>
    <w:rsid w:val="00BF5E91"/>
    <w:rsid w:val="00BF6EB1"/>
    <w:rsid w:val="00C27F30"/>
    <w:rsid w:val="00C369D4"/>
    <w:rsid w:val="00C36F9D"/>
    <w:rsid w:val="00C43977"/>
    <w:rsid w:val="00C447F5"/>
    <w:rsid w:val="00C448D5"/>
    <w:rsid w:val="00C61A1A"/>
    <w:rsid w:val="00C71D38"/>
    <w:rsid w:val="00C732E3"/>
    <w:rsid w:val="00C82C2A"/>
    <w:rsid w:val="00CB1226"/>
    <w:rsid w:val="00CB1E45"/>
    <w:rsid w:val="00CB2993"/>
    <w:rsid w:val="00CB4056"/>
    <w:rsid w:val="00CB43A2"/>
    <w:rsid w:val="00CD4860"/>
    <w:rsid w:val="00CD5016"/>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D8E"/>
    <w:rsid w:val="00D73042"/>
    <w:rsid w:val="00D91EA8"/>
    <w:rsid w:val="00DA5D0E"/>
    <w:rsid w:val="00DA7A91"/>
    <w:rsid w:val="00DB41A6"/>
    <w:rsid w:val="00DD1A58"/>
    <w:rsid w:val="00DD5872"/>
    <w:rsid w:val="00DD6E00"/>
    <w:rsid w:val="00DE1EE1"/>
    <w:rsid w:val="00DE3D27"/>
    <w:rsid w:val="00DF3D12"/>
    <w:rsid w:val="00DF5723"/>
    <w:rsid w:val="00DF61E3"/>
    <w:rsid w:val="00E036F3"/>
    <w:rsid w:val="00E110CC"/>
    <w:rsid w:val="00E263FC"/>
    <w:rsid w:val="00E33629"/>
    <w:rsid w:val="00E4526E"/>
    <w:rsid w:val="00E50E72"/>
    <w:rsid w:val="00E55CCF"/>
    <w:rsid w:val="00E55CF5"/>
    <w:rsid w:val="00E62613"/>
    <w:rsid w:val="00E63F74"/>
    <w:rsid w:val="00E671A3"/>
    <w:rsid w:val="00E7515F"/>
    <w:rsid w:val="00E76680"/>
    <w:rsid w:val="00E76DF5"/>
    <w:rsid w:val="00E83659"/>
    <w:rsid w:val="00E871B4"/>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63FC2"/>
    <w:rsid w:val="00F71F22"/>
    <w:rsid w:val="00FB0C56"/>
    <w:rsid w:val="00FB1563"/>
    <w:rsid w:val="00FE67AC"/>
    <w:rsid w:val="00FE6F2F"/>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2299B0-3350-4425-A067-93ADEBDB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an.demolli@rks-gov.net" TargetMode="External"/><Relationship Id="rId4" Type="http://schemas.openxmlformats.org/officeDocument/2006/relationships/settings" Target="settings.xml"/><Relationship Id="rId9" Type="http://schemas.openxmlformats.org/officeDocument/2006/relationships/hyperlink" Target="mailto:artan.demolli@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1E80-5917-4E00-855E-0D47F72B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Selvie Çeku</cp:lastModifiedBy>
  <cp:revision>5</cp:revision>
  <cp:lastPrinted>2014-05-07T08:33:00Z</cp:lastPrinted>
  <dcterms:created xsi:type="dcterms:W3CDTF">2021-01-25T13:15:00Z</dcterms:created>
  <dcterms:modified xsi:type="dcterms:W3CDTF">2021-01-25T13:58:00Z</dcterms:modified>
</cp:coreProperties>
</file>