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3D8" w:rsidRPr="00A21E54" w:rsidRDefault="002023D8" w:rsidP="003B23FD">
      <w:pPr>
        <w:spacing w:after="0" w:line="240" w:lineRule="auto"/>
        <w:rPr>
          <w:rFonts w:ascii="Times New Roman" w:hAnsi="Times New Roman" w:cs="Times New Roman"/>
        </w:rPr>
      </w:pPr>
      <w:r w:rsidRPr="00A21E54">
        <w:rPr>
          <w:rFonts w:ascii="Times New Roman" w:eastAsia="Times New Roman" w:hAnsi="Times New Roman" w:cs="Times New Roman"/>
          <w:noProof/>
          <w:sz w:val="24"/>
          <w:szCs w:val="24"/>
          <w:lang w:eastAsia="sq-AL"/>
        </w:rPr>
        <w:drawing>
          <wp:anchor distT="0" distB="0" distL="114300" distR="114300" simplePos="0" relativeHeight="251659264" behindDoc="0" locked="0" layoutInCell="1" allowOverlap="1" wp14:anchorId="62AAB8E2" wp14:editId="4A83951C">
            <wp:simplePos x="0" y="0"/>
            <wp:positionH relativeFrom="margin">
              <wp:posOffset>4095750</wp:posOffset>
            </wp:positionH>
            <wp:positionV relativeFrom="paragraph">
              <wp:posOffset>47625</wp:posOffset>
            </wp:positionV>
            <wp:extent cx="800100" cy="933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00100" cy="933450"/>
                    </a:xfrm>
                    <a:prstGeom prst="rect">
                      <a:avLst/>
                    </a:prstGeom>
                    <a:noFill/>
                  </pic:spPr>
                </pic:pic>
              </a:graphicData>
            </a:graphic>
            <wp14:sizeRelH relativeFrom="margin">
              <wp14:pctWidth>0</wp14:pctWidth>
            </wp14:sizeRelH>
            <wp14:sizeRelV relativeFrom="margin">
              <wp14:pctHeight>0</wp14:pctHeight>
            </wp14:sizeRelV>
          </wp:anchor>
        </w:drawing>
      </w:r>
    </w:p>
    <w:p w:rsidR="002023D8" w:rsidRPr="00A21E54" w:rsidRDefault="002023D8" w:rsidP="002023D8">
      <w:pPr>
        <w:spacing w:after="0" w:line="240" w:lineRule="auto"/>
        <w:jc w:val="both"/>
        <w:rPr>
          <w:rFonts w:ascii="Times New Roman" w:eastAsia="Times New Roman" w:hAnsi="Times New Roman" w:cs="Times New Roman"/>
          <w:b/>
          <w:bCs/>
          <w:sz w:val="24"/>
          <w:szCs w:val="24"/>
        </w:rPr>
      </w:pPr>
    </w:p>
    <w:p w:rsidR="002023D8" w:rsidRPr="00A21E54" w:rsidRDefault="002023D8" w:rsidP="002023D8">
      <w:pPr>
        <w:spacing w:after="0" w:line="240" w:lineRule="auto"/>
        <w:jc w:val="both"/>
        <w:rPr>
          <w:rFonts w:ascii="Times New Roman" w:eastAsia="Times New Roman" w:hAnsi="Times New Roman" w:cs="Times New Roman"/>
          <w:b/>
          <w:bCs/>
          <w:sz w:val="24"/>
          <w:szCs w:val="24"/>
        </w:rPr>
      </w:pPr>
    </w:p>
    <w:p w:rsidR="002023D8" w:rsidRPr="00A21E54" w:rsidRDefault="002023D8" w:rsidP="002023D8">
      <w:pPr>
        <w:spacing w:after="0" w:line="240" w:lineRule="auto"/>
        <w:jc w:val="both"/>
        <w:rPr>
          <w:rFonts w:ascii="Times New Roman" w:eastAsia="Times New Roman" w:hAnsi="Times New Roman" w:cs="Times New Roman"/>
          <w:b/>
          <w:bCs/>
          <w:sz w:val="24"/>
          <w:szCs w:val="24"/>
        </w:rPr>
      </w:pPr>
    </w:p>
    <w:p w:rsidR="002023D8" w:rsidRPr="00A21E54" w:rsidRDefault="002023D8" w:rsidP="002023D8">
      <w:pPr>
        <w:spacing w:after="0" w:line="240" w:lineRule="auto"/>
        <w:jc w:val="both"/>
        <w:rPr>
          <w:rFonts w:ascii="Times New Roman" w:eastAsia="Times New Roman" w:hAnsi="Times New Roman" w:cs="Times New Roman"/>
          <w:b/>
          <w:bCs/>
          <w:sz w:val="24"/>
          <w:szCs w:val="24"/>
        </w:rPr>
      </w:pPr>
    </w:p>
    <w:p w:rsidR="002023D8" w:rsidRPr="00A21E54" w:rsidRDefault="002023D8" w:rsidP="002023D8">
      <w:pPr>
        <w:spacing w:after="0" w:line="240" w:lineRule="auto"/>
        <w:jc w:val="both"/>
        <w:rPr>
          <w:rFonts w:ascii="Times New Roman" w:eastAsia="Times New Roman" w:hAnsi="Times New Roman" w:cs="Times New Roman"/>
          <w:b/>
          <w:bCs/>
          <w:sz w:val="24"/>
          <w:szCs w:val="24"/>
        </w:rPr>
      </w:pPr>
    </w:p>
    <w:p w:rsidR="002023D8" w:rsidRPr="00A21E54" w:rsidRDefault="002023D8" w:rsidP="002023D8">
      <w:pPr>
        <w:tabs>
          <w:tab w:val="left" w:pos="4185"/>
          <w:tab w:val="center" w:pos="6480"/>
        </w:tabs>
        <w:autoSpaceDE w:val="0"/>
        <w:autoSpaceDN w:val="0"/>
        <w:adjustRightInd w:val="0"/>
        <w:spacing w:after="0" w:line="240" w:lineRule="auto"/>
        <w:jc w:val="center"/>
        <w:rPr>
          <w:rFonts w:ascii="Times New Roman" w:eastAsia="Times New Roman" w:hAnsi="Times New Roman" w:cs="Times New Roman"/>
          <w:b/>
          <w:bCs/>
          <w:sz w:val="32"/>
          <w:szCs w:val="24"/>
        </w:rPr>
      </w:pPr>
      <w:r w:rsidRPr="00A21E54">
        <w:rPr>
          <w:rFonts w:ascii="Times New Roman" w:eastAsia="Times New Roman" w:hAnsi="Times New Roman" w:cs="Times New Roman"/>
          <w:b/>
          <w:bCs/>
          <w:sz w:val="32"/>
          <w:szCs w:val="24"/>
        </w:rPr>
        <w:t>Republika e Kosovës</w:t>
      </w:r>
    </w:p>
    <w:p w:rsidR="002023D8" w:rsidRPr="00A21E54" w:rsidRDefault="002023D8" w:rsidP="002023D8">
      <w:pPr>
        <w:autoSpaceDE w:val="0"/>
        <w:autoSpaceDN w:val="0"/>
        <w:adjustRightInd w:val="0"/>
        <w:spacing w:after="0" w:line="240" w:lineRule="auto"/>
        <w:jc w:val="center"/>
        <w:rPr>
          <w:rFonts w:ascii="Times New Roman" w:eastAsia="Times New Roman" w:hAnsi="Times New Roman" w:cs="Times New Roman"/>
          <w:b/>
          <w:bCs/>
          <w:sz w:val="28"/>
          <w:szCs w:val="24"/>
        </w:rPr>
      </w:pPr>
      <w:r w:rsidRPr="00A21E54">
        <w:rPr>
          <w:rFonts w:ascii="Times New Roman" w:eastAsia="Times New Roman" w:hAnsi="Times New Roman" w:cs="Times New Roman"/>
          <w:b/>
          <w:bCs/>
          <w:sz w:val="28"/>
          <w:szCs w:val="24"/>
        </w:rPr>
        <w:t>Republika Kosova - Republic of Kosovo</w:t>
      </w:r>
    </w:p>
    <w:p w:rsidR="002023D8" w:rsidRPr="00A21E54" w:rsidRDefault="002023D8" w:rsidP="002023D8">
      <w:pPr>
        <w:autoSpaceDE w:val="0"/>
        <w:autoSpaceDN w:val="0"/>
        <w:adjustRightInd w:val="0"/>
        <w:spacing w:after="0" w:line="240" w:lineRule="auto"/>
        <w:jc w:val="center"/>
        <w:rPr>
          <w:rFonts w:ascii="Times New Roman" w:eastAsia="Times New Roman" w:hAnsi="Times New Roman" w:cs="Times New Roman"/>
          <w:b/>
          <w:bCs/>
          <w:i/>
          <w:iCs/>
          <w:sz w:val="26"/>
          <w:szCs w:val="26"/>
        </w:rPr>
      </w:pPr>
      <w:r w:rsidRPr="00A21E54">
        <w:rPr>
          <w:rFonts w:ascii="Times New Roman" w:eastAsia="Times New Roman" w:hAnsi="Times New Roman" w:cs="Times New Roman"/>
          <w:b/>
          <w:bCs/>
          <w:i/>
          <w:iCs/>
          <w:sz w:val="26"/>
          <w:szCs w:val="26"/>
        </w:rPr>
        <w:t>Qeveria – Vlada – Government</w:t>
      </w:r>
    </w:p>
    <w:p w:rsidR="002023D8" w:rsidRPr="00A21E54" w:rsidRDefault="002023D8" w:rsidP="002023D8">
      <w:pPr>
        <w:pBdr>
          <w:bottom w:val="single" w:sz="12" w:space="1" w:color="auto"/>
        </w:pBdr>
        <w:autoSpaceDE w:val="0"/>
        <w:autoSpaceDN w:val="0"/>
        <w:adjustRightInd w:val="0"/>
        <w:spacing w:after="0" w:line="240" w:lineRule="auto"/>
        <w:jc w:val="center"/>
        <w:rPr>
          <w:rFonts w:ascii="Times New Roman" w:eastAsia="Times New Roman" w:hAnsi="Times New Roman" w:cs="Times New Roman"/>
          <w:b/>
          <w:i/>
          <w:iCs/>
          <w:sz w:val="24"/>
          <w:szCs w:val="24"/>
        </w:rPr>
      </w:pPr>
      <w:r w:rsidRPr="00A21E54">
        <w:rPr>
          <w:rFonts w:ascii="Times New Roman" w:eastAsia="Times New Roman" w:hAnsi="Times New Roman" w:cs="Times New Roman"/>
          <w:b/>
          <w:bCs/>
          <w:i/>
          <w:iCs/>
          <w:sz w:val="24"/>
          <w:szCs w:val="24"/>
        </w:rPr>
        <w:t>Ministria e Drejtësisë-</w:t>
      </w:r>
      <w:r w:rsidRPr="00A21E54">
        <w:rPr>
          <w:rFonts w:ascii="Times New Roman" w:eastAsia="Times New Roman" w:hAnsi="Times New Roman" w:cs="Times New Roman"/>
          <w:b/>
          <w:i/>
          <w:iCs/>
          <w:sz w:val="24"/>
          <w:szCs w:val="24"/>
        </w:rPr>
        <w:t>Ministarstvo Pravde– Ministry of Justice</w:t>
      </w:r>
    </w:p>
    <w:p w:rsidR="002023D8" w:rsidRPr="00A21E54" w:rsidRDefault="002023D8" w:rsidP="002023D8">
      <w:pPr>
        <w:autoSpaceDE w:val="0"/>
        <w:autoSpaceDN w:val="0"/>
        <w:adjustRightInd w:val="0"/>
        <w:spacing w:after="0" w:line="240" w:lineRule="auto"/>
        <w:jc w:val="center"/>
        <w:rPr>
          <w:rFonts w:ascii="Times New Roman" w:eastAsia="Times New Roman" w:hAnsi="Times New Roman" w:cs="Times New Roman"/>
          <w:b/>
          <w:bCs/>
          <w:i/>
          <w:iCs/>
          <w:sz w:val="24"/>
          <w:szCs w:val="24"/>
        </w:rPr>
      </w:pPr>
    </w:p>
    <w:p w:rsidR="002023D8" w:rsidRPr="00A21E54" w:rsidRDefault="002023D8" w:rsidP="002023D8">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2023D8" w:rsidRPr="00A21E54" w:rsidRDefault="002023D8" w:rsidP="002023D8">
      <w:pPr>
        <w:tabs>
          <w:tab w:val="left" w:pos="4410"/>
        </w:tabs>
        <w:spacing w:after="0" w:line="240" w:lineRule="auto"/>
        <w:jc w:val="both"/>
        <w:rPr>
          <w:rFonts w:ascii="Times New Roman" w:eastAsia="Times New Roman" w:hAnsi="Times New Roman" w:cs="Times New Roman"/>
          <w:b/>
          <w:sz w:val="24"/>
          <w:szCs w:val="24"/>
        </w:rPr>
      </w:pPr>
    </w:p>
    <w:p w:rsidR="002023D8" w:rsidRPr="00A21E54" w:rsidRDefault="002023D8" w:rsidP="002023D8">
      <w:pPr>
        <w:tabs>
          <w:tab w:val="left" w:pos="4410"/>
        </w:tabs>
        <w:spacing w:after="0" w:line="240" w:lineRule="auto"/>
        <w:jc w:val="both"/>
        <w:rPr>
          <w:rFonts w:ascii="Times New Roman" w:eastAsia="Times New Roman" w:hAnsi="Times New Roman" w:cs="Times New Roman"/>
          <w:b/>
          <w:sz w:val="24"/>
          <w:szCs w:val="24"/>
        </w:rPr>
      </w:pPr>
    </w:p>
    <w:p w:rsidR="002023D8" w:rsidRPr="00A21E54" w:rsidRDefault="002023D8" w:rsidP="002023D8">
      <w:pPr>
        <w:tabs>
          <w:tab w:val="left" w:pos="4410"/>
        </w:tabs>
        <w:spacing w:after="0" w:line="240" w:lineRule="auto"/>
        <w:jc w:val="both"/>
        <w:rPr>
          <w:rFonts w:ascii="Times New Roman" w:eastAsia="Times New Roman" w:hAnsi="Times New Roman" w:cs="Times New Roman"/>
          <w:b/>
          <w:sz w:val="24"/>
          <w:szCs w:val="24"/>
        </w:rPr>
      </w:pPr>
    </w:p>
    <w:p w:rsidR="002023D8" w:rsidRPr="00A21E54" w:rsidRDefault="002023D8" w:rsidP="002023D8">
      <w:pPr>
        <w:tabs>
          <w:tab w:val="left" w:pos="4410"/>
        </w:tabs>
        <w:spacing w:after="0" w:line="240" w:lineRule="auto"/>
        <w:jc w:val="center"/>
        <w:rPr>
          <w:rFonts w:ascii="Times New Roman" w:eastAsia="Times New Roman" w:hAnsi="Times New Roman" w:cs="Times New Roman"/>
          <w:b/>
          <w:sz w:val="28"/>
          <w:szCs w:val="28"/>
        </w:rPr>
      </w:pPr>
    </w:p>
    <w:p w:rsidR="002023D8" w:rsidRPr="00A21E54" w:rsidRDefault="002023D8" w:rsidP="002023D8">
      <w:pPr>
        <w:autoSpaceDE w:val="0"/>
        <w:autoSpaceDN w:val="0"/>
        <w:spacing w:after="0" w:line="240" w:lineRule="auto"/>
        <w:jc w:val="center"/>
        <w:rPr>
          <w:rFonts w:ascii="Times New Roman" w:eastAsia="Times New Roman" w:hAnsi="Times New Roman" w:cs="Times New Roman"/>
          <w:sz w:val="28"/>
          <w:szCs w:val="28"/>
          <w:lang w:val="en-US"/>
        </w:rPr>
      </w:pPr>
      <w:r w:rsidRPr="00A21E54">
        <w:rPr>
          <w:rFonts w:ascii="Times New Roman" w:eastAsia="Times New Roman" w:hAnsi="Times New Roman" w:cs="Times New Roman"/>
          <w:b/>
          <w:sz w:val="28"/>
          <w:szCs w:val="28"/>
          <w:lang w:val="en-US"/>
        </w:rPr>
        <w:t>DRAFT UDHËZIM ADMINISTRATIV MD NR. __/2023 PËR NDRYSHIMIN DHE PLOTËSIMIN E UDHËZIMIT ADMINISTRATIV MD-NR. 06/2019 PËR TRAJNIMIN DHE</w:t>
      </w:r>
      <w:r w:rsidR="00973625" w:rsidRPr="00A21E54">
        <w:rPr>
          <w:rFonts w:ascii="Times New Roman" w:eastAsia="Times New Roman" w:hAnsi="Times New Roman" w:cs="Times New Roman"/>
          <w:b/>
          <w:sz w:val="28"/>
          <w:szCs w:val="28"/>
          <w:lang w:val="en-US"/>
        </w:rPr>
        <w:t xml:space="preserve"> CERTIFIKIMIN E NDËRMJETËSUESVE</w:t>
      </w:r>
    </w:p>
    <w:p w:rsidR="002023D8" w:rsidRPr="00A21E54" w:rsidRDefault="002023D8" w:rsidP="002023D8">
      <w:pPr>
        <w:autoSpaceDE w:val="0"/>
        <w:autoSpaceDN w:val="0"/>
        <w:spacing w:after="0" w:line="240" w:lineRule="auto"/>
        <w:jc w:val="center"/>
        <w:rPr>
          <w:rFonts w:ascii="Times New Roman" w:eastAsia="Times New Roman" w:hAnsi="Times New Roman" w:cs="Times New Roman"/>
          <w:sz w:val="28"/>
          <w:szCs w:val="28"/>
          <w:lang w:val="en-US"/>
        </w:rPr>
      </w:pPr>
    </w:p>
    <w:p w:rsidR="002023D8" w:rsidRPr="00A21E54" w:rsidRDefault="002023D8" w:rsidP="002023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val="en-US"/>
        </w:rPr>
      </w:pPr>
    </w:p>
    <w:p w:rsidR="002023D8" w:rsidRPr="00A21E54" w:rsidRDefault="00A85262" w:rsidP="002023D8">
      <w:pPr>
        <w:jc w:val="center"/>
        <w:rPr>
          <w:rFonts w:ascii="Times New Roman" w:eastAsia="Times New Roman" w:hAnsi="Times New Roman" w:cs="Times New Roman"/>
          <w:b/>
          <w:color w:val="212121"/>
          <w:sz w:val="28"/>
          <w:szCs w:val="28"/>
          <w:lang w:val="en-US"/>
        </w:rPr>
      </w:pPr>
      <w:r w:rsidRPr="00A21E54">
        <w:rPr>
          <w:rFonts w:ascii="Times New Roman" w:eastAsia="Times New Roman" w:hAnsi="Times New Roman" w:cs="Times New Roman"/>
          <w:b/>
          <w:sz w:val="28"/>
          <w:szCs w:val="28"/>
          <w:lang w:val="en-GB" w:eastAsia="sr-Latn-CS"/>
        </w:rPr>
        <w:t>DRAFT</w:t>
      </w:r>
      <w:r w:rsidRPr="00A21E54">
        <w:rPr>
          <w:rFonts w:ascii="Times New Roman" w:eastAsia="Times New Roman" w:hAnsi="Times New Roman" w:cs="Times New Roman"/>
          <w:b/>
          <w:color w:val="212121"/>
          <w:sz w:val="28"/>
          <w:szCs w:val="28"/>
          <w:lang w:val="en-US"/>
        </w:rPr>
        <w:t xml:space="preserve"> </w:t>
      </w:r>
      <w:r w:rsidR="002023D8" w:rsidRPr="00A21E54">
        <w:rPr>
          <w:rFonts w:ascii="Times New Roman" w:eastAsia="Times New Roman" w:hAnsi="Times New Roman" w:cs="Times New Roman"/>
          <w:b/>
          <w:color w:val="212121"/>
          <w:sz w:val="28"/>
          <w:szCs w:val="28"/>
          <w:lang w:val="en-US"/>
        </w:rPr>
        <w:t>ADMINISTRATIVE INSTRUCTION Moj NO. __/2023 ON AMENDING AND SUPPLEMENTING ADMINISTRATIVE INSTRUCTION MD-NO. 06/2019 ON TRAINING AND CERTIFICATION OF MEDIATORS</w:t>
      </w:r>
    </w:p>
    <w:p w:rsidR="002023D8" w:rsidRPr="00A21E54" w:rsidRDefault="002023D8" w:rsidP="002023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val="en-US"/>
        </w:rPr>
      </w:pPr>
    </w:p>
    <w:p w:rsidR="002023D8" w:rsidRPr="00A21E54" w:rsidRDefault="00A85262" w:rsidP="002023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en-US"/>
        </w:rPr>
      </w:pPr>
      <w:r w:rsidRPr="00A21E54">
        <w:rPr>
          <w:rFonts w:ascii="Times New Roman" w:eastAsia="Book Antiqua" w:hAnsi="Times New Roman" w:cs="Times New Roman"/>
          <w:b/>
          <w:sz w:val="28"/>
          <w:szCs w:val="28"/>
          <w:lang w:eastAsia="sr-Latn-CS"/>
        </w:rPr>
        <w:t>NACRT</w:t>
      </w:r>
      <w:r w:rsidRPr="00A21E54">
        <w:rPr>
          <w:rFonts w:ascii="Times New Roman" w:eastAsia="Times New Roman" w:hAnsi="Times New Roman" w:cs="Times New Roman"/>
          <w:b/>
          <w:sz w:val="28"/>
          <w:szCs w:val="28"/>
          <w:lang w:val="en-US"/>
        </w:rPr>
        <w:t xml:space="preserve"> </w:t>
      </w:r>
      <w:r w:rsidR="002023D8" w:rsidRPr="00A21E54">
        <w:rPr>
          <w:rFonts w:ascii="Times New Roman" w:eastAsia="Times New Roman" w:hAnsi="Times New Roman" w:cs="Times New Roman"/>
          <w:b/>
          <w:sz w:val="28"/>
          <w:szCs w:val="28"/>
          <w:lang w:val="en-US"/>
        </w:rPr>
        <w:t>ADMINISTRATIVNO UPUTSTVO MP BR</w:t>
      </w:r>
      <w:r w:rsidR="008562FE" w:rsidRPr="00A21E54">
        <w:rPr>
          <w:rFonts w:ascii="Times New Roman" w:eastAsia="Times New Roman" w:hAnsi="Times New Roman" w:cs="Times New Roman"/>
          <w:b/>
          <w:sz w:val="28"/>
          <w:szCs w:val="28"/>
          <w:lang w:val="en-US"/>
        </w:rPr>
        <w:t>. __/2023</w:t>
      </w:r>
      <w:r w:rsidR="002023D8" w:rsidRPr="00A21E54">
        <w:rPr>
          <w:rFonts w:ascii="Times New Roman" w:eastAsia="Times New Roman" w:hAnsi="Times New Roman" w:cs="Times New Roman"/>
          <w:b/>
          <w:sz w:val="28"/>
          <w:szCs w:val="28"/>
          <w:lang w:val="en-US"/>
        </w:rPr>
        <w:t xml:space="preserve"> O IZMENI I DOPUNI ADMINISTRATIVNOG UPUTSTVA MP-BR. 06/2019. O OBUCI I SERTIFIKACIJI MEDIJATORA </w:t>
      </w:r>
      <w:r w:rsidRPr="00A21E54">
        <w:rPr>
          <w:rFonts w:ascii="Times New Roman" w:eastAsia="Times New Roman" w:hAnsi="Times New Roman" w:cs="Times New Roman"/>
          <w:b/>
          <w:sz w:val="28"/>
          <w:szCs w:val="28"/>
          <w:lang w:val="en-US"/>
        </w:rPr>
        <w:t>POSREDNIKA</w:t>
      </w:r>
    </w:p>
    <w:p w:rsidR="00A85262" w:rsidRPr="00A21E54" w:rsidRDefault="00A85262" w:rsidP="002023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en-US"/>
        </w:rPr>
      </w:pPr>
    </w:p>
    <w:p w:rsidR="00A85262" w:rsidRPr="00A21E54" w:rsidRDefault="00A85262" w:rsidP="002023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en-US"/>
        </w:rPr>
      </w:pPr>
    </w:p>
    <w:p w:rsidR="002023D8" w:rsidRPr="00A21E54" w:rsidRDefault="002023D8" w:rsidP="00932A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4"/>
          <w:lang w:val="en-US"/>
        </w:rPr>
      </w:pPr>
    </w:p>
    <w:tbl>
      <w:tblPr>
        <w:tblStyle w:val="TableGrid"/>
        <w:tblW w:w="0" w:type="auto"/>
        <w:tblLook w:val="04A0" w:firstRow="1" w:lastRow="0" w:firstColumn="1" w:lastColumn="0" w:noHBand="0" w:noVBand="1"/>
      </w:tblPr>
      <w:tblGrid>
        <w:gridCol w:w="4675"/>
        <w:gridCol w:w="4680"/>
        <w:gridCol w:w="4593"/>
      </w:tblGrid>
      <w:tr w:rsidR="00932A47" w:rsidRPr="00A21E54" w:rsidTr="002023D8">
        <w:trPr>
          <w:trHeight w:val="70"/>
        </w:trPr>
        <w:tc>
          <w:tcPr>
            <w:tcW w:w="4675" w:type="dxa"/>
          </w:tcPr>
          <w:p w:rsidR="009469BC" w:rsidRPr="00A21E54" w:rsidRDefault="009469BC" w:rsidP="00932A47">
            <w:pPr>
              <w:jc w:val="both"/>
              <w:rPr>
                <w:rFonts w:ascii="Times New Roman" w:hAnsi="Times New Roman" w:cs="Times New Roman"/>
                <w:b/>
                <w:sz w:val="24"/>
                <w:szCs w:val="24"/>
              </w:rPr>
            </w:pPr>
            <w:r w:rsidRPr="00A21E54">
              <w:rPr>
                <w:rFonts w:ascii="Times New Roman" w:hAnsi="Times New Roman" w:cs="Times New Roman"/>
                <w:b/>
                <w:sz w:val="24"/>
                <w:szCs w:val="24"/>
              </w:rPr>
              <w:t>Ministri i Ministrisë së Drejtësisë</w:t>
            </w:r>
          </w:p>
          <w:p w:rsidR="009469BC" w:rsidRPr="00A21E54" w:rsidRDefault="009469BC" w:rsidP="00932A47">
            <w:pPr>
              <w:jc w:val="both"/>
              <w:rPr>
                <w:rFonts w:ascii="Times New Roman" w:hAnsi="Times New Roman" w:cs="Times New Roman"/>
                <w:b/>
                <w:sz w:val="24"/>
                <w:szCs w:val="24"/>
              </w:rPr>
            </w:pPr>
          </w:p>
          <w:p w:rsidR="009469BC" w:rsidRPr="00A21E54" w:rsidRDefault="009469BC" w:rsidP="00932A47">
            <w:pPr>
              <w:jc w:val="both"/>
              <w:rPr>
                <w:rFonts w:ascii="Times New Roman" w:hAnsi="Times New Roman" w:cs="Times New Roman"/>
                <w:sz w:val="24"/>
                <w:szCs w:val="24"/>
              </w:rPr>
            </w:pPr>
            <w:r w:rsidRPr="00A21E54">
              <w:rPr>
                <w:rFonts w:ascii="Times New Roman" w:hAnsi="Times New Roman" w:cs="Times New Roman"/>
                <w:sz w:val="24"/>
                <w:szCs w:val="24"/>
              </w:rPr>
              <w:t>Në mbështetje të nenit 27, paragrafi 1, nën paragrafi 1.1 të Ligjit Nr. 06/L-009 për Ndërmjetësim, (GZ Nr. 14/20 Gusht 2018 Prishtinë), nenit 8 nën paragrafi 1.4 të Rregullores Nr. 02/2011 për fushat e përgjegjësisë administrative të zyrës së Kryeministrit dhe ministrive, si dhe nenin 38 paragrafi 6 të Rregullores së punës së Qeverisë së Republikës së Kosovës Nr. 09/2011 (Gazeta Zyrtare Nr. 15, data 12.09.2011);</w:t>
            </w:r>
          </w:p>
          <w:p w:rsidR="009469BC" w:rsidRPr="00A21E54" w:rsidRDefault="009469BC" w:rsidP="00932A47">
            <w:pPr>
              <w:jc w:val="both"/>
              <w:rPr>
                <w:rFonts w:ascii="Times New Roman" w:hAnsi="Times New Roman" w:cs="Times New Roman"/>
                <w:b/>
                <w:sz w:val="24"/>
                <w:szCs w:val="24"/>
              </w:rPr>
            </w:pPr>
          </w:p>
          <w:p w:rsidR="003B23FD" w:rsidRPr="00A21E54" w:rsidRDefault="003B23FD" w:rsidP="00932A47">
            <w:pPr>
              <w:jc w:val="both"/>
              <w:rPr>
                <w:rFonts w:ascii="Times New Roman" w:hAnsi="Times New Roman" w:cs="Times New Roman"/>
                <w:b/>
                <w:sz w:val="24"/>
                <w:szCs w:val="24"/>
              </w:rPr>
            </w:pPr>
          </w:p>
          <w:p w:rsidR="00932A47" w:rsidRPr="00A21E54" w:rsidRDefault="00932A47" w:rsidP="00932A47">
            <w:pPr>
              <w:jc w:val="both"/>
              <w:rPr>
                <w:rFonts w:ascii="Times New Roman" w:hAnsi="Times New Roman" w:cs="Times New Roman"/>
                <w:b/>
                <w:sz w:val="24"/>
                <w:szCs w:val="24"/>
              </w:rPr>
            </w:pPr>
          </w:p>
          <w:p w:rsidR="009469BC" w:rsidRPr="00A21E54" w:rsidRDefault="009469BC" w:rsidP="00932A47">
            <w:pPr>
              <w:jc w:val="both"/>
              <w:rPr>
                <w:rFonts w:ascii="Times New Roman" w:hAnsi="Times New Roman" w:cs="Times New Roman"/>
                <w:b/>
                <w:sz w:val="24"/>
                <w:szCs w:val="24"/>
              </w:rPr>
            </w:pPr>
            <w:r w:rsidRPr="00A21E54">
              <w:rPr>
                <w:rFonts w:ascii="Times New Roman" w:hAnsi="Times New Roman" w:cs="Times New Roman"/>
                <w:b/>
                <w:sz w:val="24"/>
                <w:szCs w:val="24"/>
              </w:rPr>
              <w:t>Nxjerrë:</w:t>
            </w:r>
          </w:p>
          <w:p w:rsidR="009469BC" w:rsidRPr="00A21E54" w:rsidRDefault="009469BC" w:rsidP="00932A47">
            <w:pPr>
              <w:jc w:val="both"/>
              <w:rPr>
                <w:rFonts w:ascii="Times New Roman" w:hAnsi="Times New Roman" w:cs="Times New Roman"/>
                <w:b/>
                <w:sz w:val="24"/>
                <w:szCs w:val="24"/>
              </w:rPr>
            </w:pPr>
          </w:p>
          <w:p w:rsidR="00932A47" w:rsidRPr="00A21E54" w:rsidRDefault="00932A47" w:rsidP="00932A47">
            <w:pPr>
              <w:jc w:val="both"/>
              <w:rPr>
                <w:rFonts w:ascii="Times New Roman" w:hAnsi="Times New Roman" w:cs="Times New Roman"/>
                <w:b/>
                <w:sz w:val="24"/>
                <w:szCs w:val="24"/>
              </w:rPr>
            </w:pPr>
          </w:p>
          <w:p w:rsidR="009469BC" w:rsidRPr="00A21E54" w:rsidRDefault="009469BC" w:rsidP="00932A47">
            <w:pPr>
              <w:jc w:val="both"/>
              <w:rPr>
                <w:rFonts w:ascii="Times New Roman" w:hAnsi="Times New Roman" w:cs="Times New Roman"/>
                <w:b/>
                <w:sz w:val="24"/>
                <w:szCs w:val="24"/>
              </w:rPr>
            </w:pPr>
            <w:r w:rsidRPr="00A21E54">
              <w:rPr>
                <w:rFonts w:ascii="Times New Roman" w:hAnsi="Times New Roman" w:cs="Times New Roman"/>
                <w:b/>
                <w:sz w:val="24"/>
                <w:szCs w:val="24"/>
              </w:rPr>
              <w:t>UDHËZIM ADMINISTRATIV MD NR.</w:t>
            </w:r>
            <w:r w:rsidR="00973625" w:rsidRPr="00A21E54">
              <w:rPr>
                <w:rFonts w:ascii="Times New Roman" w:hAnsi="Times New Roman" w:cs="Times New Roman"/>
                <w:b/>
                <w:sz w:val="24"/>
                <w:szCs w:val="24"/>
              </w:rPr>
              <w:t xml:space="preserve"> __/2023 </w:t>
            </w:r>
            <w:r w:rsidRPr="00A21E54">
              <w:rPr>
                <w:rFonts w:ascii="Times New Roman" w:hAnsi="Times New Roman" w:cs="Times New Roman"/>
                <w:b/>
                <w:sz w:val="24"/>
                <w:szCs w:val="24"/>
              </w:rPr>
              <w:t>PËR NDRYSHIMIN DHE PLOTËSIMIN E UDHËZIMIT ADMINISTRATIV MD-NR. 06/2019 PËR TRAJNIMIN DHE</w:t>
            </w:r>
            <w:r w:rsidR="002023D8" w:rsidRPr="00A21E54">
              <w:rPr>
                <w:rFonts w:ascii="Times New Roman" w:hAnsi="Times New Roman" w:cs="Times New Roman"/>
                <w:b/>
                <w:sz w:val="24"/>
                <w:szCs w:val="24"/>
              </w:rPr>
              <w:t xml:space="preserve"> CERTIFIKIMIN E NDËRMJETËSUESVE</w:t>
            </w:r>
          </w:p>
          <w:p w:rsidR="003B23FD" w:rsidRPr="00A21E54" w:rsidRDefault="003B23FD" w:rsidP="00932A47">
            <w:pPr>
              <w:rPr>
                <w:rFonts w:ascii="Times New Roman" w:hAnsi="Times New Roman" w:cs="Times New Roman"/>
                <w:b/>
                <w:sz w:val="24"/>
                <w:szCs w:val="24"/>
              </w:rPr>
            </w:pPr>
          </w:p>
          <w:p w:rsidR="003B23FD" w:rsidRPr="00A21E54" w:rsidRDefault="003B23FD" w:rsidP="00932A47">
            <w:pPr>
              <w:jc w:val="center"/>
              <w:rPr>
                <w:rFonts w:ascii="Times New Roman" w:hAnsi="Times New Roman" w:cs="Times New Roman"/>
                <w:b/>
                <w:sz w:val="24"/>
                <w:szCs w:val="24"/>
              </w:rPr>
            </w:pPr>
          </w:p>
          <w:p w:rsidR="003B23FD" w:rsidRPr="00A21E54" w:rsidRDefault="009469BC" w:rsidP="00932A47">
            <w:pPr>
              <w:jc w:val="center"/>
              <w:rPr>
                <w:rFonts w:ascii="Times New Roman" w:hAnsi="Times New Roman" w:cs="Times New Roman"/>
                <w:b/>
                <w:sz w:val="24"/>
                <w:szCs w:val="24"/>
              </w:rPr>
            </w:pPr>
            <w:r w:rsidRPr="00A21E54">
              <w:rPr>
                <w:rFonts w:ascii="Times New Roman" w:hAnsi="Times New Roman" w:cs="Times New Roman"/>
                <w:b/>
                <w:sz w:val="24"/>
                <w:szCs w:val="24"/>
              </w:rPr>
              <w:t>Neni 1</w:t>
            </w:r>
          </w:p>
          <w:p w:rsidR="009469BC" w:rsidRPr="00A21E54" w:rsidRDefault="009469BC" w:rsidP="00932A47">
            <w:pPr>
              <w:jc w:val="center"/>
              <w:rPr>
                <w:rFonts w:ascii="Times New Roman" w:hAnsi="Times New Roman" w:cs="Times New Roman"/>
                <w:b/>
                <w:sz w:val="24"/>
                <w:szCs w:val="24"/>
              </w:rPr>
            </w:pPr>
            <w:r w:rsidRPr="00A21E54">
              <w:rPr>
                <w:rFonts w:ascii="Times New Roman" w:hAnsi="Times New Roman" w:cs="Times New Roman"/>
                <w:b/>
                <w:sz w:val="24"/>
                <w:szCs w:val="24"/>
              </w:rPr>
              <w:t>Qëllimi</w:t>
            </w:r>
          </w:p>
          <w:p w:rsidR="009469BC" w:rsidRPr="00A21E54" w:rsidRDefault="009469BC" w:rsidP="00932A47">
            <w:pPr>
              <w:jc w:val="both"/>
              <w:rPr>
                <w:rFonts w:ascii="Times New Roman" w:hAnsi="Times New Roman" w:cs="Times New Roman"/>
                <w:sz w:val="24"/>
                <w:szCs w:val="24"/>
              </w:rPr>
            </w:pPr>
          </w:p>
          <w:p w:rsidR="003B23FD" w:rsidRPr="00A21E54" w:rsidRDefault="009469BC" w:rsidP="00932A47">
            <w:pPr>
              <w:jc w:val="both"/>
              <w:rPr>
                <w:rFonts w:ascii="Times New Roman" w:hAnsi="Times New Roman" w:cs="Times New Roman"/>
                <w:sz w:val="24"/>
                <w:szCs w:val="24"/>
              </w:rPr>
            </w:pPr>
            <w:r w:rsidRPr="00A21E54">
              <w:rPr>
                <w:rFonts w:ascii="Times New Roman" w:hAnsi="Times New Roman" w:cs="Times New Roman"/>
                <w:sz w:val="24"/>
                <w:szCs w:val="24"/>
              </w:rPr>
              <w:t xml:space="preserve">Qëllimi i këtij Udhëzimi është ndryshimi dhe plotësimi i Udhëzimit Administrativ MD-NR. </w:t>
            </w:r>
            <w:r w:rsidRPr="00A21E54">
              <w:rPr>
                <w:rFonts w:ascii="Times New Roman" w:hAnsi="Times New Roman" w:cs="Times New Roman"/>
                <w:sz w:val="24"/>
                <w:szCs w:val="24"/>
              </w:rPr>
              <w:lastRenderedPageBreak/>
              <w:t>06/2019 për trajnimin dhe certifikimin e ndërmjetësuesve.</w:t>
            </w:r>
          </w:p>
          <w:p w:rsidR="00932A47" w:rsidRPr="00A21E54" w:rsidRDefault="00932A47" w:rsidP="00932A47">
            <w:pPr>
              <w:jc w:val="center"/>
              <w:rPr>
                <w:rFonts w:ascii="Times New Roman" w:hAnsi="Times New Roman" w:cs="Times New Roman"/>
                <w:b/>
                <w:sz w:val="24"/>
                <w:szCs w:val="24"/>
              </w:rPr>
            </w:pPr>
          </w:p>
          <w:p w:rsidR="00932A47" w:rsidRPr="00A21E54" w:rsidRDefault="00932A47" w:rsidP="00932A47">
            <w:pPr>
              <w:jc w:val="center"/>
              <w:rPr>
                <w:rFonts w:ascii="Times New Roman" w:hAnsi="Times New Roman" w:cs="Times New Roman"/>
                <w:b/>
                <w:sz w:val="24"/>
                <w:szCs w:val="24"/>
              </w:rPr>
            </w:pPr>
          </w:p>
          <w:p w:rsidR="009469BC" w:rsidRPr="00A21E54" w:rsidRDefault="009469BC" w:rsidP="00932A47">
            <w:pPr>
              <w:jc w:val="center"/>
              <w:rPr>
                <w:rFonts w:ascii="Times New Roman" w:hAnsi="Times New Roman" w:cs="Times New Roman"/>
                <w:b/>
                <w:sz w:val="24"/>
                <w:szCs w:val="24"/>
              </w:rPr>
            </w:pPr>
            <w:r w:rsidRPr="00A21E54">
              <w:rPr>
                <w:rFonts w:ascii="Times New Roman" w:hAnsi="Times New Roman" w:cs="Times New Roman"/>
                <w:b/>
                <w:sz w:val="24"/>
                <w:szCs w:val="24"/>
              </w:rPr>
              <w:t>Neni 2</w:t>
            </w:r>
          </w:p>
          <w:p w:rsidR="009469BC" w:rsidRPr="00A21E54" w:rsidRDefault="009469BC" w:rsidP="00932A47">
            <w:pPr>
              <w:jc w:val="both"/>
              <w:rPr>
                <w:rFonts w:ascii="Times New Roman" w:hAnsi="Times New Roman" w:cs="Times New Roman"/>
                <w:sz w:val="24"/>
                <w:szCs w:val="24"/>
              </w:rPr>
            </w:pPr>
          </w:p>
          <w:p w:rsidR="009469BC" w:rsidRPr="00A21E54" w:rsidRDefault="00ED6C39" w:rsidP="00932A47">
            <w:pPr>
              <w:jc w:val="both"/>
              <w:rPr>
                <w:rFonts w:ascii="Times New Roman" w:hAnsi="Times New Roman" w:cs="Times New Roman"/>
                <w:sz w:val="24"/>
                <w:szCs w:val="24"/>
              </w:rPr>
            </w:pPr>
            <w:r w:rsidRPr="00A21E54">
              <w:rPr>
                <w:rFonts w:ascii="Times New Roman" w:hAnsi="Times New Roman" w:cs="Times New Roman"/>
                <w:sz w:val="24"/>
                <w:szCs w:val="24"/>
              </w:rPr>
              <w:t>P</w:t>
            </w:r>
            <w:r w:rsidR="009469BC" w:rsidRPr="00A21E54">
              <w:rPr>
                <w:rFonts w:ascii="Times New Roman" w:hAnsi="Times New Roman" w:cs="Times New Roman"/>
                <w:sz w:val="24"/>
                <w:szCs w:val="24"/>
              </w:rPr>
              <w:t>aragrafi 1</w:t>
            </w:r>
            <w:r w:rsidR="00DD7A22" w:rsidRPr="00A21E54">
              <w:rPr>
                <w:rFonts w:ascii="Times New Roman" w:hAnsi="Times New Roman" w:cs="Times New Roman"/>
                <w:sz w:val="24"/>
                <w:szCs w:val="24"/>
              </w:rPr>
              <w:t xml:space="preserve"> dhe 4</w:t>
            </w:r>
            <w:r w:rsidRPr="00A21E54">
              <w:rPr>
                <w:rFonts w:ascii="Times New Roman" w:hAnsi="Times New Roman" w:cs="Times New Roman"/>
                <w:sz w:val="24"/>
                <w:szCs w:val="24"/>
              </w:rPr>
              <w:t xml:space="preserve"> i nenit 4</w:t>
            </w:r>
            <w:r w:rsidR="009469BC" w:rsidRPr="00A21E54">
              <w:rPr>
                <w:rFonts w:ascii="Times New Roman" w:hAnsi="Times New Roman" w:cs="Times New Roman"/>
                <w:sz w:val="24"/>
                <w:szCs w:val="24"/>
              </w:rPr>
              <w:t xml:space="preserve"> </w:t>
            </w:r>
            <w:r w:rsidRPr="00A21E54">
              <w:rPr>
                <w:rFonts w:ascii="Times New Roman" w:hAnsi="Times New Roman" w:cs="Times New Roman"/>
                <w:sz w:val="24"/>
                <w:szCs w:val="24"/>
              </w:rPr>
              <w:t>të</w:t>
            </w:r>
            <w:r w:rsidR="009469BC" w:rsidRPr="00A21E54">
              <w:rPr>
                <w:rFonts w:ascii="Times New Roman" w:hAnsi="Times New Roman" w:cs="Times New Roman"/>
                <w:sz w:val="24"/>
                <w:szCs w:val="24"/>
              </w:rPr>
              <w:t xml:space="preserve"> Udhëzimit Administrativ MD-N</w:t>
            </w:r>
            <w:r w:rsidRPr="00A21E54">
              <w:rPr>
                <w:rFonts w:ascii="Times New Roman" w:hAnsi="Times New Roman" w:cs="Times New Roman"/>
                <w:sz w:val="24"/>
                <w:szCs w:val="24"/>
              </w:rPr>
              <w:t>r</w:t>
            </w:r>
            <w:r w:rsidR="009469BC" w:rsidRPr="00A21E54">
              <w:rPr>
                <w:rFonts w:ascii="Times New Roman" w:hAnsi="Times New Roman" w:cs="Times New Roman"/>
                <w:sz w:val="24"/>
                <w:szCs w:val="24"/>
              </w:rPr>
              <w:t>. 06/2019 për trajnimin dhe certifikimin e ndërmjetës</w:t>
            </w:r>
            <w:r w:rsidR="00932A47" w:rsidRPr="00A21E54">
              <w:rPr>
                <w:rFonts w:ascii="Times New Roman" w:hAnsi="Times New Roman" w:cs="Times New Roman"/>
                <w:sz w:val="24"/>
                <w:szCs w:val="24"/>
              </w:rPr>
              <w:t xml:space="preserve">uesve, ndryshohet si në vijim: </w:t>
            </w:r>
          </w:p>
          <w:p w:rsidR="003B23FD" w:rsidRPr="00A21E54" w:rsidRDefault="003B23FD" w:rsidP="00932A47">
            <w:pPr>
              <w:pStyle w:val="ListParagraph"/>
              <w:ind w:left="0"/>
              <w:jc w:val="both"/>
              <w:rPr>
                <w:rFonts w:ascii="Times New Roman" w:hAnsi="Times New Roman" w:cs="Times New Roman"/>
                <w:sz w:val="24"/>
                <w:szCs w:val="24"/>
              </w:rPr>
            </w:pPr>
          </w:p>
          <w:p w:rsidR="0016305B" w:rsidRPr="00A21E54" w:rsidRDefault="0016305B" w:rsidP="00932A47">
            <w:pPr>
              <w:jc w:val="both"/>
              <w:rPr>
                <w:rFonts w:ascii="Times New Roman" w:hAnsi="Times New Roman" w:cs="Times New Roman"/>
                <w:sz w:val="24"/>
                <w:szCs w:val="24"/>
              </w:rPr>
            </w:pPr>
            <w:r w:rsidRPr="00A21E54">
              <w:rPr>
                <w:rFonts w:ascii="Times New Roman" w:hAnsi="Times New Roman" w:cs="Times New Roman"/>
                <w:sz w:val="24"/>
                <w:szCs w:val="24"/>
              </w:rPr>
              <w:t xml:space="preserve">1. </w:t>
            </w:r>
            <w:r w:rsidR="009469BC" w:rsidRPr="00A21E54">
              <w:rPr>
                <w:rFonts w:ascii="Times New Roman" w:hAnsi="Times New Roman" w:cs="Times New Roman"/>
                <w:sz w:val="24"/>
                <w:szCs w:val="24"/>
              </w:rPr>
              <w:t>Për certifikim si ndërmjetësues në Republikën e Kosovës, kandidati duhet të ketë kryer dyzet (40) orë trajnim bazik dhe dyzet (40) orë trajnim të specializuar të ofruar nga Ministria e Drejtësisë në bashkëpunim me institucionet përgjegjëse dhe partnerët zhvillimor</w:t>
            </w:r>
            <w:r w:rsidR="00A25AED" w:rsidRPr="00A21E54">
              <w:rPr>
                <w:rFonts w:ascii="Times New Roman" w:hAnsi="Times New Roman" w:cs="Times New Roman"/>
                <w:sz w:val="24"/>
                <w:szCs w:val="24"/>
              </w:rPr>
              <w:t>.</w:t>
            </w:r>
            <w:r w:rsidR="009469BC" w:rsidRPr="00A21E54">
              <w:rPr>
                <w:rFonts w:ascii="Times New Roman" w:hAnsi="Times New Roman" w:cs="Times New Roman"/>
                <w:sz w:val="24"/>
                <w:szCs w:val="24"/>
              </w:rPr>
              <w:t xml:space="preserve"> </w:t>
            </w:r>
          </w:p>
          <w:p w:rsidR="0016305B" w:rsidRPr="00A21E54" w:rsidRDefault="0016305B" w:rsidP="00932A47">
            <w:pPr>
              <w:pStyle w:val="ListParagraph"/>
              <w:ind w:left="0"/>
              <w:jc w:val="both"/>
              <w:rPr>
                <w:rFonts w:ascii="Times New Roman" w:hAnsi="Times New Roman" w:cs="Times New Roman"/>
                <w:sz w:val="24"/>
                <w:szCs w:val="24"/>
              </w:rPr>
            </w:pPr>
          </w:p>
          <w:p w:rsidR="0016305B" w:rsidRPr="00A21E54" w:rsidRDefault="0016305B" w:rsidP="00932A47">
            <w:pPr>
              <w:jc w:val="both"/>
              <w:rPr>
                <w:rFonts w:ascii="Times New Roman" w:hAnsi="Times New Roman" w:cs="Times New Roman"/>
                <w:sz w:val="24"/>
                <w:szCs w:val="24"/>
              </w:rPr>
            </w:pPr>
            <w:r w:rsidRPr="00A21E54">
              <w:rPr>
                <w:rFonts w:ascii="Times New Roman" w:hAnsi="Times New Roman" w:cs="Times New Roman"/>
                <w:sz w:val="24"/>
                <w:szCs w:val="24"/>
              </w:rPr>
              <w:t xml:space="preserve">4. </w:t>
            </w:r>
            <w:r w:rsidR="00DD7A22" w:rsidRPr="00A21E54">
              <w:rPr>
                <w:rFonts w:ascii="Times New Roman" w:hAnsi="Times New Roman" w:cs="Times New Roman"/>
                <w:sz w:val="24"/>
                <w:szCs w:val="24"/>
              </w:rPr>
              <w:t>Programi i trajnimit për ndërmjetësues përmban pjesë teorike dhe praktike  mbi ndërmjetësimin dhe reflekton lëndët e përcaktuara në shtojcën 2</w:t>
            </w:r>
            <w:r w:rsidRPr="00A21E54">
              <w:rPr>
                <w:rFonts w:ascii="Times New Roman" w:hAnsi="Times New Roman" w:cs="Times New Roman"/>
                <w:sz w:val="24"/>
                <w:szCs w:val="24"/>
              </w:rPr>
              <w:t xml:space="preserve"> e cila  është pjesë përbërëse e këtij Udhëzimi Administrativ</w:t>
            </w:r>
            <w:r w:rsidR="00A25AED" w:rsidRPr="00A21E54">
              <w:rPr>
                <w:rFonts w:ascii="Times New Roman" w:hAnsi="Times New Roman" w:cs="Times New Roman"/>
                <w:sz w:val="24"/>
                <w:szCs w:val="24"/>
              </w:rPr>
              <w:t>.</w:t>
            </w:r>
          </w:p>
          <w:p w:rsidR="00D97339" w:rsidRPr="00A21E54" w:rsidRDefault="00D97339" w:rsidP="00932A47">
            <w:pPr>
              <w:pStyle w:val="ListParagraph"/>
              <w:ind w:left="0"/>
              <w:jc w:val="both"/>
              <w:rPr>
                <w:rFonts w:ascii="Times New Roman" w:hAnsi="Times New Roman" w:cs="Times New Roman"/>
                <w:sz w:val="24"/>
                <w:szCs w:val="24"/>
              </w:rPr>
            </w:pPr>
          </w:p>
          <w:p w:rsidR="00932A47" w:rsidRPr="00A21E54" w:rsidRDefault="00932A47" w:rsidP="00932A47">
            <w:pPr>
              <w:jc w:val="center"/>
              <w:rPr>
                <w:rFonts w:ascii="Times New Roman" w:hAnsi="Times New Roman" w:cs="Times New Roman"/>
                <w:b/>
                <w:sz w:val="24"/>
                <w:szCs w:val="24"/>
              </w:rPr>
            </w:pPr>
          </w:p>
          <w:p w:rsidR="00932A47" w:rsidRPr="00A21E54" w:rsidRDefault="00932A47" w:rsidP="00932A47">
            <w:pPr>
              <w:jc w:val="center"/>
              <w:rPr>
                <w:rFonts w:ascii="Times New Roman" w:hAnsi="Times New Roman" w:cs="Times New Roman"/>
                <w:b/>
                <w:sz w:val="24"/>
                <w:szCs w:val="24"/>
              </w:rPr>
            </w:pPr>
          </w:p>
          <w:p w:rsidR="00D97339" w:rsidRPr="00A21E54" w:rsidRDefault="00D97339" w:rsidP="00932A47">
            <w:pPr>
              <w:jc w:val="center"/>
              <w:rPr>
                <w:rFonts w:ascii="Times New Roman" w:hAnsi="Times New Roman" w:cs="Times New Roman"/>
                <w:b/>
                <w:sz w:val="24"/>
                <w:szCs w:val="24"/>
              </w:rPr>
            </w:pPr>
            <w:r w:rsidRPr="00A21E54">
              <w:rPr>
                <w:rFonts w:ascii="Times New Roman" w:hAnsi="Times New Roman" w:cs="Times New Roman"/>
                <w:b/>
                <w:sz w:val="24"/>
                <w:szCs w:val="24"/>
              </w:rPr>
              <w:t>Neni 3</w:t>
            </w:r>
          </w:p>
          <w:p w:rsidR="00D97339" w:rsidRPr="00A21E54" w:rsidRDefault="00D97339" w:rsidP="00932A47">
            <w:pPr>
              <w:jc w:val="center"/>
              <w:rPr>
                <w:rFonts w:ascii="Times New Roman" w:hAnsi="Times New Roman" w:cs="Times New Roman"/>
                <w:b/>
                <w:sz w:val="24"/>
                <w:szCs w:val="24"/>
              </w:rPr>
            </w:pPr>
          </w:p>
          <w:p w:rsidR="00D97339" w:rsidRPr="00A21E54" w:rsidRDefault="00ED6C39" w:rsidP="00932A47">
            <w:pPr>
              <w:jc w:val="both"/>
              <w:rPr>
                <w:rFonts w:ascii="Times New Roman" w:hAnsi="Times New Roman" w:cs="Times New Roman"/>
                <w:sz w:val="24"/>
                <w:szCs w:val="24"/>
              </w:rPr>
            </w:pPr>
            <w:r w:rsidRPr="00A21E54">
              <w:rPr>
                <w:rFonts w:ascii="Times New Roman" w:hAnsi="Times New Roman" w:cs="Times New Roman"/>
                <w:sz w:val="24"/>
                <w:szCs w:val="24"/>
              </w:rPr>
              <w:t xml:space="preserve"> Neni 5 i </w:t>
            </w:r>
            <w:r w:rsidR="00D97339" w:rsidRPr="00A21E54">
              <w:rPr>
                <w:rFonts w:ascii="Times New Roman" w:hAnsi="Times New Roman" w:cs="Times New Roman"/>
                <w:sz w:val="24"/>
                <w:szCs w:val="24"/>
              </w:rPr>
              <w:t xml:space="preserve">Udhëzimit </w:t>
            </w:r>
            <w:r w:rsidR="00180B8C" w:rsidRPr="00A21E54">
              <w:rPr>
                <w:rFonts w:ascii="Times New Roman" w:hAnsi="Times New Roman" w:cs="Times New Roman"/>
                <w:sz w:val="24"/>
                <w:szCs w:val="24"/>
              </w:rPr>
              <w:t>bazë</w:t>
            </w:r>
            <w:r w:rsidR="00D97339" w:rsidRPr="00A21E54">
              <w:rPr>
                <w:rFonts w:ascii="Times New Roman" w:hAnsi="Times New Roman" w:cs="Times New Roman"/>
                <w:sz w:val="24"/>
                <w:szCs w:val="24"/>
              </w:rPr>
              <w:t>,</w:t>
            </w:r>
            <w:r w:rsidR="00E0391D" w:rsidRPr="00A21E54">
              <w:rPr>
                <w:rFonts w:ascii="Times New Roman" w:hAnsi="Times New Roman" w:cs="Times New Roman"/>
                <w:sz w:val="24"/>
                <w:szCs w:val="24"/>
              </w:rPr>
              <w:t xml:space="preserve"> riformulohet</w:t>
            </w:r>
            <w:r w:rsidR="00D97339" w:rsidRPr="00A21E54">
              <w:rPr>
                <w:rFonts w:ascii="Times New Roman" w:hAnsi="Times New Roman" w:cs="Times New Roman"/>
                <w:sz w:val="24"/>
                <w:szCs w:val="24"/>
              </w:rPr>
              <w:t xml:space="preserve"> si në vijim:</w:t>
            </w:r>
          </w:p>
          <w:p w:rsidR="003B23FD" w:rsidRPr="00A21E54" w:rsidRDefault="003B23FD" w:rsidP="00932A47">
            <w:pPr>
              <w:jc w:val="both"/>
              <w:rPr>
                <w:rFonts w:ascii="Times New Roman" w:hAnsi="Times New Roman" w:cs="Times New Roman"/>
                <w:sz w:val="24"/>
                <w:szCs w:val="24"/>
              </w:rPr>
            </w:pPr>
          </w:p>
          <w:p w:rsidR="00D97339" w:rsidRPr="00A21E54" w:rsidRDefault="003B23FD" w:rsidP="00932A47">
            <w:pPr>
              <w:jc w:val="both"/>
              <w:rPr>
                <w:rFonts w:ascii="Times New Roman" w:hAnsi="Times New Roman" w:cs="Times New Roman"/>
                <w:sz w:val="24"/>
                <w:szCs w:val="24"/>
              </w:rPr>
            </w:pPr>
            <w:r w:rsidRPr="00A21E54">
              <w:rPr>
                <w:rFonts w:ascii="Times New Roman" w:eastAsia="Calibri" w:hAnsi="Times New Roman" w:cs="Times New Roman"/>
                <w:sz w:val="24"/>
                <w:szCs w:val="24"/>
              </w:rPr>
              <w:lastRenderedPageBreak/>
              <w:t xml:space="preserve">1. </w:t>
            </w:r>
            <w:r w:rsidR="00D97339" w:rsidRPr="00A21E54">
              <w:rPr>
                <w:rFonts w:ascii="Times New Roman" w:eastAsia="Calibri" w:hAnsi="Times New Roman" w:cs="Times New Roman"/>
                <w:sz w:val="24"/>
                <w:szCs w:val="24"/>
              </w:rPr>
              <w:t>Pas përfundimit të trajnimit fillestar prej</w:t>
            </w:r>
            <w:r w:rsidR="00E0391D" w:rsidRPr="00A21E54">
              <w:rPr>
                <w:rFonts w:ascii="Times New Roman" w:eastAsia="Calibri" w:hAnsi="Times New Roman" w:cs="Times New Roman"/>
                <w:sz w:val="24"/>
                <w:szCs w:val="24"/>
              </w:rPr>
              <w:t xml:space="preserve"> dyzet</w:t>
            </w:r>
            <w:r w:rsidR="00D97339" w:rsidRPr="00A21E54">
              <w:rPr>
                <w:rFonts w:ascii="Times New Roman" w:eastAsia="Calibri" w:hAnsi="Times New Roman" w:cs="Times New Roman"/>
                <w:sz w:val="24"/>
                <w:szCs w:val="24"/>
              </w:rPr>
              <w:t xml:space="preserve"> </w:t>
            </w:r>
            <w:r w:rsidR="00E0391D" w:rsidRPr="00A21E54">
              <w:rPr>
                <w:rFonts w:ascii="Times New Roman" w:eastAsia="Calibri" w:hAnsi="Times New Roman" w:cs="Times New Roman"/>
                <w:sz w:val="24"/>
                <w:szCs w:val="24"/>
              </w:rPr>
              <w:t>(</w:t>
            </w:r>
            <w:r w:rsidR="00D97339" w:rsidRPr="00A21E54">
              <w:rPr>
                <w:rFonts w:ascii="Times New Roman" w:eastAsia="Calibri" w:hAnsi="Times New Roman" w:cs="Times New Roman"/>
                <w:sz w:val="24"/>
                <w:szCs w:val="24"/>
              </w:rPr>
              <w:t>40</w:t>
            </w:r>
            <w:r w:rsidR="00E0391D" w:rsidRPr="00A21E54">
              <w:rPr>
                <w:rFonts w:ascii="Times New Roman" w:eastAsia="Calibri" w:hAnsi="Times New Roman" w:cs="Times New Roman"/>
                <w:sz w:val="24"/>
                <w:szCs w:val="24"/>
              </w:rPr>
              <w:t>)</w:t>
            </w:r>
            <w:r w:rsidR="00D97339" w:rsidRPr="00A21E54">
              <w:rPr>
                <w:rFonts w:ascii="Times New Roman" w:eastAsia="Calibri" w:hAnsi="Times New Roman" w:cs="Times New Roman"/>
                <w:sz w:val="24"/>
                <w:szCs w:val="24"/>
              </w:rPr>
              <w:t xml:space="preserve"> orësh, kandidatët do t'i nënshtrohen vlerësimit</w:t>
            </w:r>
            <w:r w:rsidR="00BA58EB" w:rsidRPr="00A21E54">
              <w:rPr>
                <w:rFonts w:ascii="Times New Roman" w:eastAsia="Calibri" w:hAnsi="Times New Roman" w:cs="Times New Roman"/>
                <w:sz w:val="24"/>
                <w:szCs w:val="24"/>
              </w:rPr>
              <w:t xml:space="preserve"> nga</w:t>
            </w:r>
            <w:r w:rsidR="00D97339" w:rsidRPr="00A21E54">
              <w:rPr>
                <w:rFonts w:ascii="Times New Roman" w:eastAsia="Calibri" w:hAnsi="Times New Roman" w:cs="Times New Roman"/>
                <w:sz w:val="24"/>
                <w:szCs w:val="24"/>
              </w:rPr>
              <w:t xml:space="preserve"> trajnerë</w:t>
            </w:r>
            <w:r w:rsidR="00133A77" w:rsidRPr="00A21E54">
              <w:rPr>
                <w:rFonts w:ascii="Times New Roman" w:eastAsia="Calibri" w:hAnsi="Times New Roman" w:cs="Times New Roman"/>
                <w:sz w:val="24"/>
                <w:szCs w:val="24"/>
              </w:rPr>
              <w:t xml:space="preserve">t përkatës </w:t>
            </w:r>
            <w:r w:rsidR="00D97339" w:rsidRPr="00A21E54">
              <w:rPr>
                <w:rFonts w:ascii="Times New Roman" w:eastAsia="Calibri" w:hAnsi="Times New Roman" w:cs="Times New Roman"/>
                <w:sz w:val="24"/>
                <w:szCs w:val="24"/>
              </w:rPr>
              <w:t>që e kanë zhvilluar trajnimin.</w:t>
            </w:r>
          </w:p>
          <w:p w:rsidR="003B23FD" w:rsidRPr="00A21E54" w:rsidRDefault="003B23FD" w:rsidP="00932A47">
            <w:pPr>
              <w:pStyle w:val="ListParagraph"/>
              <w:ind w:left="0"/>
              <w:jc w:val="both"/>
              <w:rPr>
                <w:rFonts w:ascii="Times New Roman" w:hAnsi="Times New Roman" w:cs="Times New Roman"/>
                <w:sz w:val="24"/>
                <w:szCs w:val="24"/>
              </w:rPr>
            </w:pPr>
          </w:p>
          <w:p w:rsidR="00ED6C39" w:rsidRPr="00A21E54" w:rsidRDefault="003B23FD" w:rsidP="00932A47">
            <w:pPr>
              <w:jc w:val="both"/>
              <w:rPr>
                <w:rFonts w:ascii="Times New Roman" w:hAnsi="Times New Roman" w:cs="Times New Roman"/>
                <w:sz w:val="24"/>
                <w:szCs w:val="24"/>
              </w:rPr>
            </w:pPr>
            <w:r w:rsidRPr="00A21E54">
              <w:rPr>
                <w:rFonts w:ascii="Times New Roman" w:hAnsi="Times New Roman" w:cs="Times New Roman"/>
                <w:sz w:val="24"/>
                <w:szCs w:val="24"/>
              </w:rPr>
              <w:t xml:space="preserve">2. </w:t>
            </w:r>
            <w:r w:rsidR="00D97339" w:rsidRPr="00A21E54">
              <w:rPr>
                <w:rFonts w:ascii="Times New Roman" w:hAnsi="Times New Roman" w:cs="Times New Roman"/>
                <w:sz w:val="24"/>
                <w:szCs w:val="24"/>
              </w:rPr>
              <w:t>Pas përfundimit të trajnimit të specializuar prej</w:t>
            </w:r>
            <w:r w:rsidR="00E0391D" w:rsidRPr="00A21E54">
              <w:rPr>
                <w:rFonts w:ascii="Times New Roman" w:hAnsi="Times New Roman" w:cs="Times New Roman"/>
                <w:sz w:val="24"/>
                <w:szCs w:val="24"/>
              </w:rPr>
              <w:t xml:space="preserve"> dyzet</w:t>
            </w:r>
            <w:r w:rsidR="00D97339" w:rsidRPr="00A21E54">
              <w:rPr>
                <w:rFonts w:ascii="Times New Roman" w:hAnsi="Times New Roman" w:cs="Times New Roman"/>
                <w:sz w:val="24"/>
                <w:szCs w:val="24"/>
              </w:rPr>
              <w:t xml:space="preserve"> </w:t>
            </w:r>
            <w:r w:rsidR="00E0391D" w:rsidRPr="00A21E54">
              <w:rPr>
                <w:rFonts w:ascii="Times New Roman" w:hAnsi="Times New Roman" w:cs="Times New Roman"/>
                <w:sz w:val="24"/>
                <w:szCs w:val="24"/>
              </w:rPr>
              <w:t>(</w:t>
            </w:r>
            <w:r w:rsidR="00D97339" w:rsidRPr="00A21E54">
              <w:rPr>
                <w:rFonts w:ascii="Times New Roman" w:hAnsi="Times New Roman" w:cs="Times New Roman"/>
                <w:sz w:val="24"/>
                <w:szCs w:val="24"/>
              </w:rPr>
              <w:t>40</w:t>
            </w:r>
            <w:r w:rsidR="00E0391D" w:rsidRPr="00A21E54">
              <w:rPr>
                <w:rFonts w:ascii="Times New Roman" w:hAnsi="Times New Roman" w:cs="Times New Roman"/>
                <w:sz w:val="24"/>
                <w:szCs w:val="24"/>
              </w:rPr>
              <w:t>)</w:t>
            </w:r>
            <w:r w:rsidR="00D97339" w:rsidRPr="00A21E54">
              <w:rPr>
                <w:rFonts w:ascii="Times New Roman" w:hAnsi="Times New Roman" w:cs="Times New Roman"/>
                <w:sz w:val="24"/>
                <w:szCs w:val="24"/>
              </w:rPr>
              <w:t xml:space="preserve"> orësh, kandidat</w:t>
            </w:r>
            <w:r w:rsidR="00E0391D" w:rsidRPr="00A21E54">
              <w:rPr>
                <w:rFonts w:ascii="Times New Roman" w:hAnsi="Times New Roman" w:cs="Times New Roman"/>
                <w:sz w:val="24"/>
                <w:szCs w:val="24"/>
              </w:rPr>
              <w:t>i</w:t>
            </w:r>
            <w:r w:rsidR="00D97339" w:rsidRPr="00A21E54">
              <w:rPr>
                <w:rFonts w:ascii="Times New Roman" w:hAnsi="Times New Roman" w:cs="Times New Roman"/>
                <w:sz w:val="24"/>
                <w:szCs w:val="24"/>
              </w:rPr>
              <w:t xml:space="preserve"> do t'i nënshtrohen vlerësimit nga</w:t>
            </w:r>
            <w:r w:rsidR="00E0391D" w:rsidRPr="00A21E54">
              <w:rPr>
                <w:rFonts w:ascii="Times New Roman" w:hAnsi="Times New Roman" w:cs="Times New Roman"/>
                <w:sz w:val="24"/>
                <w:szCs w:val="24"/>
              </w:rPr>
              <w:t xml:space="preserve"> </w:t>
            </w:r>
            <w:r w:rsidR="00E0391D" w:rsidRPr="00A21E54">
              <w:rPr>
                <w:rFonts w:ascii="Times New Roman" w:eastAsia="Calibri" w:hAnsi="Times New Roman" w:cs="Times New Roman"/>
                <w:sz w:val="24"/>
                <w:szCs w:val="24"/>
              </w:rPr>
              <w:t xml:space="preserve">trajnerët përkatës </w:t>
            </w:r>
            <w:r w:rsidR="00D97339" w:rsidRPr="00A21E54">
              <w:rPr>
                <w:rFonts w:ascii="Times New Roman" w:hAnsi="Times New Roman" w:cs="Times New Roman"/>
                <w:sz w:val="24"/>
                <w:szCs w:val="24"/>
              </w:rPr>
              <w:t xml:space="preserve">që e kanë zhvilluar trajnimin. </w:t>
            </w:r>
          </w:p>
          <w:p w:rsidR="00932A47" w:rsidRPr="00A21E54" w:rsidRDefault="00932A47" w:rsidP="00932A47">
            <w:pPr>
              <w:jc w:val="both"/>
              <w:rPr>
                <w:rFonts w:ascii="Times New Roman" w:hAnsi="Times New Roman" w:cs="Times New Roman"/>
                <w:strike/>
                <w:sz w:val="24"/>
                <w:szCs w:val="24"/>
              </w:rPr>
            </w:pPr>
          </w:p>
          <w:p w:rsidR="00E0391D" w:rsidRPr="00A21E54" w:rsidRDefault="003B23FD" w:rsidP="00932A47">
            <w:pPr>
              <w:jc w:val="both"/>
              <w:rPr>
                <w:rFonts w:ascii="Times New Roman" w:hAnsi="Times New Roman" w:cs="Times New Roman"/>
                <w:strike/>
                <w:sz w:val="24"/>
                <w:szCs w:val="24"/>
              </w:rPr>
            </w:pPr>
            <w:r w:rsidRPr="00A21E54">
              <w:rPr>
                <w:rFonts w:ascii="Times New Roman" w:hAnsi="Times New Roman" w:cs="Times New Roman"/>
                <w:sz w:val="24"/>
                <w:szCs w:val="24"/>
              </w:rPr>
              <w:t xml:space="preserve">3. </w:t>
            </w:r>
            <w:r w:rsidR="00D97339" w:rsidRPr="00A21E54">
              <w:rPr>
                <w:rFonts w:ascii="Times New Roman" w:hAnsi="Times New Roman" w:cs="Times New Roman"/>
                <w:sz w:val="24"/>
                <w:szCs w:val="24"/>
              </w:rPr>
              <w:t>Për t'u certifikuar për ndërmjetësues, kandida</w:t>
            </w:r>
            <w:r w:rsidR="00E0391D" w:rsidRPr="00A21E54">
              <w:rPr>
                <w:rFonts w:ascii="Times New Roman" w:hAnsi="Times New Roman" w:cs="Times New Roman"/>
                <w:sz w:val="24"/>
                <w:szCs w:val="24"/>
              </w:rPr>
              <w:t>ti</w:t>
            </w:r>
            <w:r w:rsidR="00D97339" w:rsidRPr="00A21E54">
              <w:rPr>
                <w:rFonts w:ascii="Times New Roman" w:hAnsi="Times New Roman" w:cs="Times New Roman"/>
                <w:sz w:val="24"/>
                <w:szCs w:val="24"/>
              </w:rPr>
              <w:t xml:space="preserve"> duhet të ketë përfunduar katër (4) seanca ndërmjetësimi, të ndërmjetësuara bashkë me trajnerin, brenda një periudhe prej gjashtë (6) muajsh.</w:t>
            </w:r>
            <w:r w:rsidR="00E0391D" w:rsidRPr="00A21E54">
              <w:rPr>
                <w:rFonts w:ascii="Times New Roman" w:hAnsi="Times New Roman" w:cs="Times New Roman"/>
                <w:sz w:val="24"/>
                <w:szCs w:val="24"/>
              </w:rPr>
              <w:t xml:space="preserve"> Kandidati do t'i nënshtrohen vlerësimit nga </w:t>
            </w:r>
            <w:r w:rsidR="00E0391D" w:rsidRPr="00A21E54">
              <w:rPr>
                <w:rFonts w:ascii="Times New Roman" w:eastAsia="Calibri" w:hAnsi="Times New Roman" w:cs="Times New Roman"/>
                <w:sz w:val="24"/>
                <w:szCs w:val="24"/>
              </w:rPr>
              <w:t xml:space="preserve">trajnerët përkatës </w:t>
            </w:r>
            <w:r w:rsidR="00E0391D" w:rsidRPr="00A21E54">
              <w:rPr>
                <w:rFonts w:ascii="Times New Roman" w:hAnsi="Times New Roman" w:cs="Times New Roman"/>
                <w:sz w:val="24"/>
                <w:szCs w:val="24"/>
              </w:rPr>
              <w:t xml:space="preserve">që e kanë zhvilluar trajnimin. </w:t>
            </w:r>
          </w:p>
          <w:p w:rsidR="00E0391D" w:rsidRPr="00A21E54" w:rsidRDefault="00E0391D" w:rsidP="00932A47">
            <w:pPr>
              <w:jc w:val="both"/>
              <w:rPr>
                <w:rFonts w:ascii="Times New Roman" w:hAnsi="Times New Roman" w:cs="Times New Roman"/>
                <w:sz w:val="24"/>
                <w:szCs w:val="24"/>
              </w:rPr>
            </w:pPr>
          </w:p>
          <w:p w:rsidR="00D97339" w:rsidRPr="00A21E54" w:rsidRDefault="003B23FD" w:rsidP="00932A47">
            <w:pPr>
              <w:jc w:val="both"/>
              <w:rPr>
                <w:rFonts w:ascii="Times New Roman" w:hAnsi="Times New Roman" w:cs="Times New Roman"/>
                <w:sz w:val="24"/>
                <w:szCs w:val="24"/>
              </w:rPr>
            </w:pPr>
            <w:r w:rsidRPr="00A21E54">
              <w:rPr>
                <w:rFonts w:ascii="Times New Roman" w:hAnsi="Times New Roman" w:cs="Times New Roman"/>
                <w:sz w:val="24"/>
                <w:szCs w:val="24"/>
              </w:rPr>
              <w:t xml:space="preserve">4. </w:t>
            </w:r>
            <w:r w:rsidR="00D97339" w:rsidRPr="00A21E54">
              <w:rPr>
                <w:rFonts w:ascii="Times New Roman" w:hAnsi="Times New Roman" w:cs="Times New Roman"/>
                <w:sz w:val="24"/>
                <w:szCs w:val="24"/>
              </w:rPr>
              <w:t>Vlerësimi i kandidatëve bëhet me “Kalon” ose “Nuk kalon”.</w:t>
            </w:r>
          </w:p>
          <w:p w:rsidR="0016305B" w:rsidRPr="00A21E54" w:rsidRDefault="0016305B" w:rsidP="00932A47">
            <w:pPr>
              <w:pStyle w:val="ListParagraph"/>
              <w:ind w:left="0"/>
              <w:jc w:val="both"/>
              <w:rPr>
                <w:rFonts w:ascii="Times New Roman" w:hAnsi="Times New Roman" w:cs="Times New Roman"/>
                <w:sz w:val="24"/>
                <w:szCs w:val="24"/>
              </w:rPr>
            </w:pPr>
          </w:p>
          <w:p w:rsidR="00932A47" w:rsidRPr="00A21E54" w:rsidRDefault="00932A47" w:rsidP="00932A47">
            <w:pPr>
              <w:pStyle w:val="ListParagraph"/>
              <w:ind w:left="0"/>
              <w:jc w:val="both"/>
              <w:rPr>
                <w:rFonts w:ascii="Times New Roman" w:hAnsi="Times New Roman" w:cs="Times New Roman"/>
                <w:sz w:val="24"/>
                <w:szCs w:val="24"/>
              </w:rPr>
            </w:pPr>
          </w:p>
          <w:p w:rsidR="0016305B" w:rsidRPr="00A21E54" w:rsidRDefault="0016305B" w:rsidP="00932A47">
            <w:pPr>
              <w:pStyle w:val="ListParagraph"/>
              <w:ind w:left="0"/>
              <w:jc w:val="center"/>
              <w:rPr>
                <w:rFonts w:ascii="Times New Roman" w:hAnsi="Times New Roman" w:cs="Times New Roman"/>
                <w:b/>
                <w:sz w:val="24"/>
                <w:szCs w:val="24"/>
              </w:rPr>
            </w:pPr>
            <w:r w:rsidRPr="00A21E54">
              <w:rPr>
                <w:rFonts w:ascii="Times New Roman" w:hAnsi="Times New Roman" w:cs="Times New Roman"/>
                <w:b/>
                <w:sz w:val="24"/>
                <w:szCs w:val="24"/>
              </w:rPr>
              <w:t>Neni 4</w:t>
            </w:r>
          </w:p>
          <w:p w:rsidR="00932A47" w:rsidRPr="00A21E54" w:rsidRDefault="00932A47" w:rsidP="00932A47">
            <w:pPr>
              <w:pStyle w:val="ListParagraph"/>
              <w:ind w:left="0"/>
              <w:jc w:val="center"/>
              <w:rPr>
                <w:rFonts w:ascii="Times New Roman" w:hAnsi="Times New Roman" w:cs="Times New Roman"/>
                <w:b/>
                <w:sz w:val="24"/>
                <w:szCs w:val="24"/>
              </w:rPr>
            </w:pPr>
          </w:p>
          <w:p w:rsidR="0016305B" w:rsidRPr="00A21E54" w:rsidRDefault="00C016DC" w:rsidP="00932A47">
            <w:pPr>
              <w:jc w:val="both"/>
              <w:rPr>
                <w:rFonts w:ascii="Times New Roman" w:hAnsi="Times New Roman" w:cs="Times New Roman"/>
                <w:sz w:val="24"/>
                <w:szCs w:val="24"/>
              </w:rPr>
            </w:pPr>
            <w:r w:rsidRPr="00A21E54">
              <w:rPr>
                <w:rFonts w:ascii="Times New Roman" w:hAnsi="Times New Roman" w:cs="Times New Roman"/>
                <w:sz w:val="24"/>
                <w:szCs w:val="24"/>
              </w:rPr>
              <w:t>Ndryshohet dhe plotësohet</w:t>
            </w:r>
            <w:r w:rsidR="0016305B" w:rsidRPr="00A21E54">
              <w:rPr>
                <w:rFonts w:ascii="Times New Roman" w:hAnsi="Times New Roman" w:cs="Times New Roman"/>
                <w:sz w:val="24"/>
                <w:szCs w:val="24"/>
              </w:rPr>
              <w:t xml:space="preserve"> shtojca 2</w:t>
            </w:r>
            <w:r w:rsidRPr="00A21E54">
              <w:rPr>
                <w:rFonts w:ascii="Times New Roman" w:hAnsi="Times New Roman" w:cs="Times New Roman"/>
                <w:sz w:val="24"/>
                <w:szCs w:val="24"/>
              </w:rPr>
              <w:t xml:space="preserve"> e Udhëzimit bazë </w:t>
            </w:r>
            <w:r w:rsidR="0016305B" w:rsidRPr="00A21E54">
              <w:rPr>
                <w:rFonts w:ascii="Times New Roman" w:hAnsi="Times New Roman" w:cs="Times New Roman"/>
                <w:sz w:val="24"/>
                <w:szCs w:val="24"/>
              </w:rPr>
              <w:t xml:space="preserve"> programi për trajnimin fillestar të ndërmjetësuesve</w:t>
            </w:r>
            <w:r w:rsidRPr="00A21E54">
              <w:rPr>
                <w:rFonts w:ascii="Times New Roman" w:hAnsi="Times New Roman" w:cs="Times New Roman"/>
                <w:sz w:val="24"/>
                <w:szCs w:val="24"/>
              </w:rPr>
              <w:t>.</w:t>
            </w:r>
          </w:p>
          <w:p w:rsidR="0016305B" w:rsidRPr="00A21E54" w:rsidRDefault="0016305B" w:rsidP="00932A47">
            <w:pPr>
              <w:pStyle w:val="ListParagraph"/>
              <w:ind w:left="0"/>
              <w:jc w:val="both"/>
              <w:rPr>
                <w:rFonts w:ascii="Times New Roman" w:hAnsi="Times New Roman" w:cs="Times New Roman"/>
                <w:sz w:val="24"/>
                <w:szCs w:val="24"/>
              </w:rPr>
            </w:pPr>
          </w:p>
          <w:p w:rsidR="00932A47" w:rsidRPr="00A21E54" w:rsidRDefault="00932A47" w:rsidP="00932A47">
            <w:pPr>
              <w:jc w:val="center"/>
              <w:rPr>
                <w:rFonts w:ascii="Times New Roman" w:hAnsi="Times New Roman" w:cs="Times New Roman"/>
                <w:b/>
                <w:sz w:val="24"/>
                <w:szCs w:val="24"/>
              </w:rPr>
            </w:pPr>
          </w:p>
          <w:p w:rsidR="00932A47" w:rsidRPr="00A21E54" w:rsidRDefault="00932A47" w:rsidP="00932A47">
            <w:pPr>
              <w:jc w:val="center"/>
              <w:rPr>
                <w:rFonts w:ascii="Times New Roman" w:hAnsi="Times New Roman" w:cs="Times New Roman"/>
                <w:b/>
                <w:sz w:val="24"/>
                <w:szCs w:val="24"/>
              </w:rPr>
            </w:pPr>
          </w:p>
          <w:p w:rsidR="00932A47" w:rsidRPr="00A21E54" w:rsidRDefault="00932A47" w:rsidP="00932A47">
            <w:pPr>
              <w:jc w:val="center"/>
              <w:rPr>
                <w:rFonts w:ascii="Times New Roman" w:hAnsi="Times New Roman" w:cs="Times New Roman"/>
                <w:b/>
                <w:sz w:val="24"/>
                <w:szCs w:val="24"/>
              </w:rPr>
            </w:pPr>
          </w:p>
          <w:p w:rsidR="00932A47" w:rsidRPr="00A21E54" w:rsidRDefault="00932A47" w:rsidP="00932A47">
            <w:pPr>
              <w:jc w:val="center"/>
              <w:rPr>
                <w:rFonts w:ascii="Times New Roman" w:hAnsi="Times New Roman" w:cs="Times New Roman"/>
                <w:b/>
                <w:sz w:val="24"/>
                <w:szCs w:val="24"/>
              </w:rPr>
            </w:pPr>
          </w:p>
          <w:p w:rsidR="00180B8C" w:rsidRPr="00A21E54" w:rsidRDefault="00180B8C" w:rsidP="00932A47">
            <w:pPr>
              <w:jc w:val="center"/>
              <w:rPr>
                <w:rFonts w:ascii="Times New Roman" w:hAnsi="Times New Roman" w:cs="Times New Roman"/>
                <w:b/>
                <w:sz w:val="24"/>
                <w:szCs w:val="24"/>
              </w:rPr>
            </w:pPr>
            <w:r w:rsidRPr="00A21E54">
              <w:rPr>
                <w:rFonts w:ascii="Times New Roman" w:hAnsi="Times New Roman" w:cs="Times New Roman"/>
                <w:b/>
                <w:sz w:val="24"/>
                <w:szCs w:val="24"/>
              </w:rPr>
              <w:lastRenderedPageBreak/>
              <w:t xml:space="preserve">Neni </w:t>
            </w:r>
            <w:r w:rsidR="0024448C" w:rsidRPr="00A21E54">
              <w:rPr>
                <w:rFonts w:ascii="Times New Roman" w:hAnsi="Times New Roman" w:cs="Times New Roman"/>
                <w:b/>
                <w:sz w:val="24"/>
                <w:szCs w:val="24"/>
              </w:rPr>
              <w:t>5</w:t>
            </w:r>
          </w:p>
          <w:p w:rsidR="00180B8C" w:rsidRPr="00A21E54" w:rsidRDefault="00180B8C" w:rsidP="00932A47">
            <w:pPr>
              <w:tabs>
                <w:tab w:val="center" w:pos="2814"/>
                <w:tab w:val="left" w:pos="4200"/>
              </w:tabs>
              <w:jc w:val="center"/>
              <w:rPr>
                <w:rFonts w:ascii="Times New Roman" w:hAnsi="Times New Roman" w:cs="Times New Roman"/>
                <w:b/>
                <w:sz w:val="24"/>
                <w:szCs w:val="24"/>
              </w:rPr>
            </w:pPr>
            <w:r w:rsidRPr="00A21E54">
              <w:rPr>
                <w:rFonts w:ascii="Times New Roman" w:hAnsi="Times New Roman" w:cs="Times New Roman"/>
                <w:b/>
                <w:sz w:val="24"/>
                <w:szCs w:val="24"/>
              </w:rPr>
              <w:t>Hyrja në fuqi</w:t>
            </w:r>
          </w:p>
          <w:p w:rsidR="00180B8C" w:rsidRPr="00A21E54" w:rsidRDefault="00180B8C" w:rsidP="00932A47">
            <w:pPr>
              <w:rPr>
                <w:rFonts w:ascii="Times New Roman" w:hAnsi="Times New Roman" w:cs="Times New Roman"/>
                <w:sz w:val="24"/>
                <w:szCs w:val="24"/>
              </w:rPr>
            </w:pPr>
          </w:p>
          <w:p w:rsidR="00180B8C" w:rsidRPr="00A21E54" w:rsidRDefault="00180B8C" w:rsidP="0012661C">
            <w:pPr>
              <w:jc w:val="both"/>
              <w:rPr>
                <w:rFonts w:ascii="Times New Roman" w:hAnsi="Times New Roman" w:cs="Times New Roman"/>
                <w:sz w:val="24"/>
                <w:szCs w:val="24"/>
              </w:rPr>
            </w:pPr>
            <w:r w:rsidRPr="00A21E54">
              <w:rPr>
                <w:rFonts w:ascii="Times New Roman" w:hAnsi="Times New Roman" w:cs="Times New Roman"/>
                <w:sz w:val="24"/>
                <w:szCs w:val="24"/>
              </w:rPr>
              <w:t>Ky Udhëzim hyn në fuqi shtatë (7) ditë pas nënshkrimit nga ana e Ministrit.</w:t>
            </w:r>
          </w:p>
          <w:p w:rsidR="00A20C97" w:rsidRPr="00A21E54" w:rsidRDefault="00A20C97" w:rsidP="0012661C">
            <w:pPr>
              <w:jc w:val="both"/>
              <w:rPr>
                <w:rFonts w:ascii="Times New Roman" w:hAnsi="Times New Roman" w:cs="Times New Roman"/>
                <w:sz w:val="24"/>
                <w:szCs w:val="24"/>
              </w:rPr>
            </w:pPr>
          </w:p>
          <w:p w:rsidR="00A20C97" w:rsidRPr="00A21E54" w:rsidRDefault="00A20C97" w:rsidP="00932A47">
            <w:pPr>
              <w:rPr>
                <w:rFonts w:ascii="Times New Roman" w:hAnsi="Times New Roman" w:cs="Times New Roman"/>
                <w:sz w:val="24"/>
                <w:szCs w:val="24"/>
              </w:rPr>
            </w:pPr>
          </w:p>
          <w:p w:rsidR="00932A47" w:rsidRPr="00A21E54" w:rsidRDefault="00932A47" w:rsidP="00932A47">
            <w:pPr>
              <w:rPr>
                <w:rFonts w:ascii="Times New Roman" w:hAnsi="Times New Roman" w:cs="Times New Roman"/>
                <w:sz w:val="24"/>
                <w:szCs w:val="24"/>
              </w:rPr>
            </w:pPr>
          </w:p>
          <w:p w:rsidR="00932A47" w:rsidRPr="00A21E54" w:rsidRDefault="00932A47" w:rsidP="00932A47">
            <w:pPr>
              <w:rPr>
                <w:rFonts w:ascii="Times New Roman" w:hAnsi="Times New Roman" w:cs="Times New Roman"/>
                <w:sz w:val="24"/>
                <w:szCs w:val="24"/>
              </w:rPr>
            </w:pPr>
          </w:p>
          <w:p w:rsidR="00932A47" w:rsidRPr="00A21E54" w:rsidRDefault="00932A47" w:rsidP="00932A47">
            <w:pPr>
              <w:rPr>
                <w:rFonts w:ascii="Times New Roman" w:hAnsi="Times New Roman" w:cs="Times New Roman"/>
                <w:sz w:val="24"/>
                <w:szCs w:val="24"/>
              </w:rPr>
            </w:pPr>
          </w:p>
          <w:p w:rsidR="00932A47" w:rsidRPr="00A21E54" w:rsidRDefault="00932A47" w:rsidP="00932A47">
            <w:pPr>
              <w:rPr>
                <w:rFonts w:ascii="Times New Roman" w:hAnsi="Times New Roman" w:cs="Times New Roman"/>
                <w:sz w:val="24"/>
                <w:szCs w:val="24"/>
              </w:rPr>
            </w:pPr>
          </w:p>
          <w:p w:rsidR="00932A47" w:rsidRPr="00A21E54" w:rsidRDefault="00932A47" w:rsidP="00932A47">
            <w:pPr>
              <w:rPr>
                <w:rFonts w:ascii="Times New Roman" w:hAnsi="Times New Roman" w:cs="Times New Roman"/>
                <w:sz w:val="24"/>
                <w:szCs w:val="24"/>
              </w:rPr>
            </w:pPr>
          </w:p>
          <w:p w:rsidR="00932A47" w:rsidRPr="00A21E54" w:rsidRDefault="00932A47" w:rsidP="00932A47">
            <w:pPr>
              <w:rPr>
                <w:rFonts w:ascii="Times New Roman" w:hAnsi="Times New Roman" w:cs="Times New Roman"/>
                <w:sz w:val="24"/>
                <w:szCs w:val="24"/>
              </w:rPr>
            </w:pPr>
          </w:p>
          <w:p w:rsidR="00932A47" w:rsidRPr="00A21E54" w:rsidRDefault="00932A47" w:rsidP="00932A47">
            <w:pPr>
              <w:rPr>
                <w:rFonts w:ascii="Times New Roman" w:hAnsi="Times New Roman" w:cs="Times New Roman"/>
                <w:sz w:val="24"/>
                <w:szCs w:val="24"/>
              </w:rPr>
            </w:pPr>
          </w:p>
          <w:p w:rsidR="00932A47" w:rsidRPr="00A21E54" w:rsidRDefault="00932A47" w:rsidP="00932A47">
            <w:pPr>
              <w:rPr>
                <w:rFonts w:ascii="Times New Roman" w:hAnsi="Times New Roman" w:cs="Times New Roman"/>
                <w:sz w:val="24"/>
                <w:szCs w:val="24"/>
              </w:rPr>
            </w:pPr>
          </w:p>
          <w:p w:rsidR="00932A47" w:rsidRPr="00A21E54" w:rsidRDefault="00932A47" w:rsidP="00932A47">
            <w:pPr>
              <w:rPr>
                <w:rFonts w:ascii="Times New Roman" w:hAnsi="Times New Roman" w:cs="Times New Roman"/>
                <w:sz w:val="24"/>
                <w:szCs w:val="24"/>
              </w:rPr>
            </w:pPr>
          </w:p>
          <w:p w:rsidR="00932A47" w:rsidRPr="00A21E54" w:rsidRDefault="00932A47" w:rsidP="00932A47">
            <w:pPr>
              <w:rPr>
                <w:rFonts w:ascii="Times New Roman" w:hAnsi="Times New Roman" w:cs="Times New Roman"/>
                <w:sz w:val="24"/>
                <w:szCs w:val="24"/>
              </w:rPr>
            </w:pPr>
          </w:p>
          <w:p w:rsidR="00932A47" w:rsidRPr="00A21E54" w:rsidRDefault="00932A47" w:rsidP="00932A47">
            <w:pPr>
              <w:rPr>
                <w:rFonts w:ascii="Times New Roman" w:hAnsi="Times New Roman" w:cs="Times New Roman"/>
                <w:sz w:val="24"/>
                <w:szCs w:val="24"/>
              </w:rPr>
            </w:pPr>
          </w:p>
          <w:p w:rsidR="00932A47" w:rsidRPr="00A21E54" w:rsidRDefault="00932A47" w:rsidP="00932A47">
            <w:pPr>
              <w:rPr>
                <w:rFonts w:ascii="Times New Roman" w:hAnsi="Times New Roman" w:cs="Times New Roman"/>
                <w:sz w:val="24"/>
                <w:szCs w:val="24"/>
              </w:rPr>
            </w:pPr>
          </w:p>
          <w:p w:rsidR="00932A47" w:rsidRPr="00A21E54" w:rsidRDefault="00932A47" w:rsidP="00932A47">
            <w:pPr>
              <w:rPr>
                <w:rFonts w:ascii="Times New Roman" w:hAnsi="Times New Roman" w:cs="Times New Roman"/>
                <w:sz w:val="24"/>
                <w:szCs w:val="24"/>
              </w:rPr>
            </w:pPr>
          </w:p>
          <w:p w:rsidR="00932A47" w:rsidRPr="00A21E54" w:rsidRDefault="00932A47" w:rsidP="00932A47">
            <w:pPr>
              <w:rPr>
                <w:rFonts w:ascii="Times New Roman" w:hAnsi="Times New Roman" w:cs="Times New Roman"/>
                <w:sz w:val="24"/>
                <w:szCs w:val="24"/>
              </w:rPr>
            </w:pPr>
          </w:p>
          <w:p w:rsidR="00932A47" w:rsidRPr="00A21E54" w:rsidRDefault="00932A47" w:rsidP="00932A47">
            <w:pPr>
              <w:rPr>
                <w:rFonts w:ascii="Times New Roman" w:hAnsi="Times New Roman" w:cs="Times New Roman"/>
                <w:sz w:val="24"/>
                <w:szCs w:val="24"/>
              </w:rPr>
            </w:pPr>
          </w:p>
          <w:p w:rsidR="00932A47" w:rsidRPr="00A21E54" w:rsidRDefault="00932A47" w:rsidP="00932A47">
            <w:pPr>
              <w:rPr>
                <w:rFonts w:ascii="Times New Roman" w:hAnsi="Times New Roman" w:cs="Times New Roman"/>
                <w:sz w:val="24"/>
                <w:szCs w:val="24"/>
              </w:rPr>
            </w:pPr>
          </w:p>
          <w:p w:rsidR="00932A47" w:rsidRPr="00A21E54" w:rsidRDefault="00932A47" w:rsidP="00932A47">
            <w:pPr>
              <w:rPr>
                <w:rFonts w:ascii="Times New Roman" w:hAnsi="Times New Roman" w:cs="Times New Roman"/>
                <w:sz w:val="24"/>
                <w:szCs w:val="24"/>
              </w:rPr>
            </w:pPr>
          </w:p>
          <w:p w:rsidR="00932A47" w:rsidRPr="00A21E54" w:rsidRDefault="00932A47" w:rsidP="00932A47">
            <w:pPr>
              <w:rPr>
                <w:rFonts w:ascii="Times New Roman" w:hAnsi="Times New Roman" w:cs="Times New Roman"/>
                <w:sz w:val="24"/>
                <w:szCs w:val="24"/>
              </w:rPr>
            </w:pPr>
          </w:p>
          <w:p w:rsidR="00A20C97" w:rsidRPr="00A21E54" w:rsidRDefault="00A20C97" w:rsidP="00932A47">
            <w:pPr>
              <w:rPr>
                <w:rFonts w:ascii="Times New Roman" w:hAnsi="Times New Roman" w:cs="Times New Roman"/>
                <w:sz w:val="24"/>
                <w:szCs w:val="24"/>
              </w:rPr>
            </w:pPr>
          </w:p>
          <w:p w:rsidR="00180B8C" w:rsidRPr="00A21E54" w:rsidRDefault="00A20C97" w:rsidP="00932A47">
            <w:pPr>
              <w:jc w:val="right"/>
              <w:rPr>
                <w:rFonts w:ascii="Times New Roman" w:hAnsi="Times New Roman" w:cs="Times New Roman"/>
                <w:b/>
                <w:sz w:val="24"/>
                <w:szCs w:val="24"/>
              </w:rPr>
            </w:pPr>
            <w:r w:rsidRPr="00A21E54">
              <w:rPr>
                <w:rFonts w:ascii="Times New Roman" w:hAnsi="Times New Roman" w:cs="Times New Roman"/>
                <w:b/>
                <w:sz w:val="24"/>
                <w:szCs w:val="24"/>
              </w:rPr>
              <w:t>Albulena Haxhiu</w:t>
            </w:r>
          </w:p>
          <w:p w:rsidR="00A20C97" w:rsidRPr="00A21E54" w:rsidRDefault="00A20C97" w:rsidP="00932A47">
            <w:pPr>
              <w:jc w:val="right"/>
              <w:rPr>
                <w:rFonts w:ascii="Times New Roman" w:hAnsi="Times New Roman" w:cs="Times New Roman"/>
                <w:b/>
                <w:sz w:val="24"/>
                <w:szCs w:val="24"/>
              </w:rPr>
            </w:pPr>
            <w:r w:rsidRPr="00A21E54">
              <w:rPr>
                <w:rFonts w:ascii="Times New Roman" w:hAnsi="Times New Roman" w:cs="Times New Roman"/>
                <w:b/>
                <w:sz w:val="24"/>
                <w:szCs w:val="24"/>
              </w:rPr>
              <w:t>________________</w:t>
            </w:r>
          </w:p>
          <w:p w:rsidR="00A20C97" w:rsidRPr="00A21E54" w:rsidRDefault="00A20C97" w:rsidP="00932A47">
            <w:pPr>
              <w:jc w:val="right"/>
              <w:rPr>
                <w:rFonts w:ascii="Times New Roman" w:hAnsi="Times New Roman" w:cs="Times New Roman"/>
                <w:sz w:val="24"/>
                <w:szCs w:val="24"/>
              </w:rPr>
            </w:pPr>
            <w:r w:rsidRPr="00A21E54">
              <w:rPr>
                <w:rFonts w:ascii="Times New Roman" w:hAnsi="Times New Roman" w:cs="Times New Roman"/>
                <w:sz w:val="24"/>
                <w:szCs w:val="24"/>
              </w:rPr>
              <w:t>Ministre e Drejtësisë</w:t>
            </w:r>
          </w:p>
          <w:p w:rsidR="00A20C97" w:rsidRPr="00A21E54" w:rsidRDefault="00A20C97" w:rsidP="00932A47">
            <w:pPr>
              <w:jc w:val="right"/>
              <w:rPr>
                <w:rFonts w:ascii="Times New Roman" w:hAnsi="Times New Roman" w:cs="Times New Roman"/>
                <w:sz w:val="24"/>
                <w:szCs w:val="24"/>
              </w:rPr>
            </w:pPr>
          </w:p>
          <w:p w:rsidR="00932A47" w:rsidRPr="00A21E54" w:rsidRDefault="00973625" w:rsidP="00932A47">
            <w:pPr>
              <w:jc w:val="right"/>
              <w:rPr>
                <w:rFonts w:ascii="Times New Roman" w:hAnsi="Times New Roman" w:cs="Times New Roman"/>
                <w:sz w:val="24"/>
                <w:szCs w:val="24"/>
              </w:rPr>
            </w:pPr>
            <w:r w:rsidRPr="00A21E54">
              <w:rPr>
                <w:rFonts w:ascii="Times New Roman" w:hAnsi="Times New Roman" w:cs="Times New Roman"/>
                <w:sz w:val="24"/>
                <w:szCs w:val="24"/>
              </w:rPr>
              <w:t>__/</w:t>
            </w:r>
            <w:r w:rsidR="003B23FD" w:rsidRPr="00A21E54">
              <w:rPr>
                <w:rFonts w:ascii="Times New Roman" w:hAnsi="Times New Roman" w:cs="Times New Roman"/>
                <w:sz w:val="24"/>
                <w:szCs w:val="24"/>
              </w:rPr>
              <w:t>___</w:t>
            </w:r>
            <w:r w:rsidRPr="00A21E54">
              <w:rPr>
                <w:rFonts w:ascii="Times New Roman" w:hAnsi="Times New Roman" w:cs="Times New Roman"/>
                <w:sz w:val="24"/>
                <w:szCs w:val="24"/>
              </w:rPr>
              <w:t>/</w:t>
            </w:r>
            <w:r w:rsidR="00932A47" w:rsidRPr="00A21E54">
              <w:rPr>
                <w:rFonts w:ascii="Times New Roman" w:hAnsi="Times New Roman" w:cs="Times New Roman"/>
                <w:sz w:val="24"/>
                <w:szCs w:val="24"/>
              </w:rPr>
              <w:t>202</w:t>
            </w:r>
            <w:r w:rsidRPr="00A21E54">
              <w:rPr>
                <w:rFonts w:ascii="Times New Roman" w:hAnsi="Times New Roman" w:cs="Times New Roman"/>
                <w:sz w:val="24"/>
                <w:szCs w:val="24"/>
              </w:rPr>
              <w:t>3</w:t>
            </w:r>
          </w:p>
          <w:p w:rsidR="00973625" w:rsidRPr="00A21E54" w:rsidRDefault="00973625" w:rsidP="00932A47">
            <w:pPr>
              <w:jc w:val="right"/>
              <w:rPr>
                <w:rFonts w:ascii="Times New Roman" w:hAnsi="Times New Roman" w:cs="Times New Roman"/>
                <w:sz w:val="24"/>
                <w:szCs w:val="24"/>
              </w:rPr>
            </w:pPr>
          </w:p>
          <w:p w:rsidR="00D97339" w:rsidRPr="00A21E54" w:rsidRDefault="00D97339" w:rsidP="00932A47">
            <w:pPr>
              <w:jc w:val="both"/>
              <w:rPr>
                <w:rFonts w:ascii="Times New Roman" w:hAnsi="Times New Roman" w:cs="Times New Roman"/>
                <w:b/>
                <w:sz w:val="24"/>
                <w:szCs w:val="24"/>
              </w:rPr>
            </w:pPr>
            <w:r w:rsidRPr="00A21E54">
              <w:rPr>
                <w:rFonts w:ascii="Times New Roman" w:hAnsi="Times New Roman" w:cs="Times New Roman"/>
                <w:b/>
                <w:sz w:val="24"/>
                <w:szCs w:val="24"/>
              </w:rPr>
              <w:lastRenderedPageBreak/>
              <w:t>SHTOJCA 2</w:t>
            </w:r>
          </w:p>
          <w:p w:rsidR="00D97339" w:rsidRPr="00A21E54" w:rsidRDefault="00D97339" w:rsidP="00932A47">
            <w:pPr>
              <w:jc w:val="both"/>
              <w:rPr>
                <w:rFonts w:ascii="Times New Roman" w:hAnsi="Times New Roman" w:cs="Times New Roman"/>
                <w:b/>
                <w:sz w:val="24"/>
                <w:szCs w:val="24"/>
              </w:rPr>
            </w:pPr>
          </w:p>
          <w:p w:rsidR="00D97339" w:rsidRPr="00A21E54" w:rsidRDefault="0016305B" w:rsidP="00932A47">
            <w:pPr>
              <w:jc w:val="both"/>
              <w:rPr>
                <w:rFonts w:ascii="Times New Roman" w:hAnsi="Times New Roman" w:cs="Times New Roman"/>
                <w:b/>
                <w:sz w:val="24"/>
                <w:szCs w:val="24"/>
              </w:rPr>
            </w:pPr>
            <w:r w:rsidRPr="00A21E54">
              <w:rPr>
                <w:rFonts w:ascii="Times New Roman" w:hAnsi="Times New Roman" w:cs="Times New Roman"/>
                <w:b/>
                <w:sz w:val="24"/>
                <w:szCs w:val="24"/>
              </w:rPr>
              <w:t>PROGRAMI PER TRAJNIMIN FILLESTAR DHE TË SPECIALIZUAR TË  NDERMJETËSUESVE</w:t>
            </w:r>
          </w:p>
          <w:p w:rsidR="00180B8C" w:rsidRPr="00A21E54" w:rsidRDefault="00180B8C" w:rsidP="00932A47">
            <w:pPr>
              <w:jc w:val="both"/>
              <w:rPr>
                <w:rFonts w:ascii="Times New Roman" w:hAnsi="Times New Roman" w:cs="Times New Roman"/>
                <w:b/>
                <w:sz w:val="24"/>
                <w:szCs w:val="24"/>
              </w:rPr>
            </w:pPr>
          </w:p>
          <w:p w:rsidR="00656E22" w:rsidRPr="00A21E54" w:rsidRDefault="00656E22" w:rsidP="00932A47">
            <w:pPr>
              <w:jc w:val="both"/>
              <w:rPr>
                <w:rFonts w:ascii="Times New Roman" w:hAnsi="Times New Roman" w:cs="Times New Roman"/>
                <w:sz w:val="24"/>
                <w:szCs w:val="24"/>
              </w:rPr>
            </w:pPr>
            <w:r w:rsidRPr="00A21E54">
              <w:rPr>
                <w:rFonts w:ascii="Times New Roman" w:hAnsi="Times New Roman" w:cs="Times New Roman"/>
                <w:sz w:val="24"/>
                <w:szCs w:val="24"/>
              </w:rPr>
              <w:t xml:space="preserve">1.Nocioni i Zgjidhjes Alternative të Kontesteve - nocioni i Ndërmjetësimit; </w:t>
            </w:r>
          </w:p>
          <w:p w:rsidR="002023D8" w:rsidRPr="00A21E54" w:rsidRDefault="002023D8" w:rsidP="00932A47">
            <w:pPr>
              <w:jc w:val="both"/>
              <w:rPr>
                <w:rFonts w:ascii="Times New Roman" w:hAnsi="Times New Roman" w:cs="Times New Roman"/>
                <w:sz w:val="24"/>
                <w:szCs w:val="24"/>
              </w:rPr>
            </w:pPr>
          </w:p>
          <w:p w:rsidR="00656E22" w:rsidRPr="00A21E54" w:rsidRDefault="00656E22" w:rsidP="00932A47">
            <w:pPr>
              <w:jc w:val="both"/>
              <w:rPr>
                <w:rFonts w:ascii="Times New Roman" w:hAnsi="Times New Roman" w:cs="Times New Roman"/>
                <w:sz w:val="24"/>
                <w:szCs w:val="24"/>
              </w:rPr>
            </w:pPr>
            <w:r w:rsidRPr="00A21E54">
              <w:rPr>
                <w:rFonts w:ascii="Times New Roman" w:hAnsi="Times New Roman" w:cs="Times New Roman"/>
                <w:sz w:val="24"/>
                <w:szCs w:val="24"/>
              </w:rPr>
              <w:t xml:space="preserve">2. Korniza Ligjore e Ndërmjetësimit në Republikën e Kosovës; </w:t>
            </w:r>
          </w:p>
          <w:p w:rsidR="002023D8" w:rsidRPr="00A21E54" w:rsidRDefault="002023D8" w:rsidP="00932A47">
            <w:pPr>
              <w:jc w:val="both"/>
              <w:rPr>
                <w:rFonts w:ascii="Times New Roman" w:hAnsi="Times New Roman" w:cs="Times New Roman"/>
                <w:sz w:val="24"/>
                <w:szCs w:val="24"/>
              </w:rPr>
            </w:pPr>
          </w:p>
          <w:p w:rsidR="00656E22" w:rsidRPr="00A21E54" w:rsidRDefault="00656E22" w:rsidP="00932A47">
            <w:pPr>
              <w:jc w:val="both"/>
              <w:rPr>
                <w:rFonts w:ascii="Times New Roman" w:hAnsi="Times New Roman" w:cs="Times New Roman"/>
                <w:sz w:val="24"/>
                <w:szCs w:val="24"/>
              </w:rPr>
            </w:pPr>
            <w:r w:rsidRPr="00A21E54">
              <w:rPr>
                <w:rFonts w:ascii="Times New Roman" w:hAnsi="Times New Roman" w:cs="Times New Roman"/>
                <w:sz w:val="24"/>
                <w:szCs w:val="24"/>
              </w:rPr>
              <w:t xml:space="preserve">3. Parimet Themelore të Ndërmjetësimit; </w:t>
            </w:r>
          </w:p>
          <w:p w:rsidR="002023D8" w:rsidRPr="00A21E54" w:rsidRDefault="002023D8" w:rsidP="00932A47">
            <w:pPr>
              <w:jc w:val="both"/>
              <w:rPr>
                <w:rFonts w:ascii="Times New Roman" w:hAnsi="Times New Roman" w:cs="Times New Roman"/>
                <w:sz w:val="24"/>
                <w:szCs w:val="24"/>
              </w:rPr>
            </w:pPr>
          </w:p>
          <w:p w:rsidR="00656E22" w:rsidRPr="00A21E54" w:rsidRDefault="00656E22" w:rsidP="00932A47">
            <w:pPr>
              <w:jc w:val="both"/>
              <w:rPr>
                <w:rFonts w:ascii="Times New Roman" w:hAnsi="Times New Roman" w:cs="Times New Roman"/>
                <w:sz w:val="24"/>
                <w:szCs w:val="24"/>
              </w:rPr>
            </w:pPr>
            <w:r w:rsidRPr="00A21E54">
              <w:rPr>
                <w:rFonts w:ascii="Times New Roman" w:hAnsi="Times New Roman" w:cs="Times New Roman"/>
                <w:sz w:val="24"/>
                <w:szCs w:val="24"/>
              </w:rPr>
              <w:t xml:space="preserve">4. Fazat e procedurës së Ndërmjetësimit; </w:t>
            </w:r>
          </w:p>
          <w:p w:rsidR="002023D8" w:rsidRPr="00A21E54" w:rsidRDefault="002023D8" w:rsidP="00932A47">
            <w:pPr>
              <w:jc w:val="both"/>
              <w:rPr>
                <w:rFonts w:ascii="Times New Roman" w:hAnsi="Times New Roman" w:cs="Times New Roman"/>
                <w:sz w:val="24"/>
                <w:szCs w:val="24"/>
              </w:rPr>
            </w:pPr>
          </w:p>
          <w:p w:rsidR="00656E22" w:rsidRPr="00A21E54" w:rsidRDefault="00656E22" w:rsidP="00932A47">
            <w:pPr>
              <w:jc w:val="both"/>
              <w:rPr>
                <w:rFonts w:ascii="Times New Roman" w:hAnsi="Times New Roman" w:cs="Times New Roman"/>
                <w:sz w:val="24"/>
                <w:szCs w:val="24"/>
              </w:rPr>
            </w:pPr>
            <w:r w:rsidRPr="00A21E54">
              <w:rPr>
                <w:rFonts w:ascii="Times New Roman" w:hAnsi="Times New Roman" w:cs="Times New Roman"/>
                <w:sz w:val="24"/>
                <w:szCs w:val="24"/>
              </w:rPr>
              <w:t xml:space="preserve">5. Efikasiteti i procedurës së Ndërmjetësimit; </w:t>
            </w:r>
          </w:p>
          <w:p w:rsidR="002023D8" w:rsidRPr="00A21E54" w:rsidRDefault="002023D8" w:rsidP="00932A47">
            <w:pPr>
              <w:jc w:val="both"/>
              <w:rPr>
                <w:rFonts w:ascii="Times New Roman" w:hAnsi="Times New Roman" w:cs="Times New Roman"/>
                <w:sz w:val="24"/>
                <w:szCs w:val="24"/>
              </w:rPr>
            </w:pPr>
          </w:p>
          <w:p w:rsidR="00656E22" w:rsidRPr="00A21E54" w:rsidRDefault="00656E22" w:rsidP="00932A47">
            <w:pPr>
              <w:jc w:val="both"/>
              <w:rPr>
                <w:rFonts w:ascii="Times New Roman" w:hAnsi="Times New Roman" w:cs="Times New Roman"/>
                <w:sz w:val="24"/>
                <w:szCs w:val="24"/>
              </w:rPr>
            </w:pPr>
            <w:r w:rsidRPr="00A21E54">
              <w:rPr>
                <w:rFonts w:ascii="Times New Roman" w:hAnsi="Times New Roman" w:cs="Times New Roman"/>
                <w:sz w:val="24"/>
                <w:szCs w:val="24"/>
              </w:rPr>
              <w:t xml:space="preserve">6. Dallimi në mes të procedurës së Ndërmjetësimit dhe asaj Gjyqësore; </w:t>
            </w:r>
          </w:p>
          <w:p w:rsidR="002023D8" w:rsidRPr="00A21E54" w:rsidRDefault="002023D8" w:rsidP="00932A47">
            <w:pPr>
              <w:jc w:val="both"/>
              <w:rPr>
                <w:rFonts w:ascii="Times New Roman" w:hAnsi="Times New Roman" w:cs="Times New Roman"/>
                <w:sz w:val="24"/>
                <w:szCs w:val="24"/>
              </w:rPr>
            </w:pPr>
          </w:p>
          <w:p w:rsidR="00656E22" w:rsidRPr="00A21E54" w:rsidRDefault="00656E22" w:rsidP="00932A47">
            <w:pPr>
              <w:jc w:val="both"/>
              <w:rPr>
                <w:rFonts w:ascii="Times New Roman" w:hAnsi="Times New Roman" w:cs="Times New Roman"/>
                <w:sz w:val="24"/>
                <w:szCs w:val="24"/>
              </w:rPr>
            </w:pPr>
            <w:r w:rsidRPr="00A21E54">
              <w:rPr>
                <w:rFonts w:ascii="Times New Roman" w:hAnsi="Times New Roman" w:cs="Times New Roman"/>
                <w:sz w:val="24"/>
                <w:szCs w:val="24"/>
              </w:rPr>
              <w:t xml:space="preserve">7. Rruga deri te Arritja e Marrëveshjes përmes Negocimit; </w:t>
            </w:r>
          </w:p>
          <w:p w:rsidR="002023D8" w:rsidRPr="00A21E54" w:rsidRDefault="002023D8" w:rsidP="00932A47">
            <w:pPr>
              <w:jc w:val="both"/>
              <w:rPr>
                <w:rFonts w:ascii="Times New Roman" w:hAnsi="Times New Roman" w:cs="Times New Roman"/>
                <w:sz w:val="24"/>
                <w:szCs w:val="24"/>
              </w:rPr>
            </w:pPr>
          </w:p>
          <w:p w:rsidR="00656E22" w:rsidRPr="00A21E54" w:rsidRDefault="00656E22" w:rsidP="00932A47">
            <w:pPr>
              <w:jc w:val="both"/>
              <w:rPr>
                <w:rFonts w:ascii="Times New Roman" w:hAnsi="Times New Roman" w:cs="Times New Roman"/>
                <w:sz w:val="24"/>
                <w:szCs w:val="24"/>
              </w:rPr>
            </w:pPr>
            <w:r w:rsidRPr="00A21E54">
              <w:rPr>
                <w:rFonts w:ascii="Times New Roman" w:hAnsi="Times New Roman" w:cs="Times New Roman"/>
                <w:sz w:val="24"/>
                <w:szCs w:val="24"/>
              </w:rPr>
              <w:t xml:space="preserve">8. Aftësitë Komunikuese; </w:t>
            </w:r>
          </w:p>
          <w:p w:rsidR="002023D8" w:rsidRPr="00A21E54" w:rsidRDefault="002023D8" w:rsidP="00932A47">
            <w:pPr>
              <w:jc w:val="both"/>
              <w:rPr>
                <w:rFonts w:ascii="Times New Roman" w:hAnsi="Times New Roman" w:cs="Times New Roman"/>
                <w:sz w:val="24"/>
                <w:szCs w:val="24"/>
              </w:rPr>
            </w:pPr>
          </w:p>
          <w:p w:rsidR="00656E22" w:rsidRPr="00A21E54" w:rsidRDefault="00656E22" w:rsidP="00932A47">
            <w:pPr>
              <w:jc w:val="both"/>
              <w:rPr>
                <w:rFonts w:ascii="Times New Roman" w:hAnsi="Times New Roman" w:cs="Times New Roman"/>
                <w:sz w:val="24"/>
                <w:szCs w:val="24"/>
              </w:rPr>
            </w:pPr>
            <w:r w:rsidRPr="00A21E54">
              <w:rPr>
                <w:rFonts w:ascii="Times New Roman" w:hAnsi="Times New Roman" w:cs="Times New Roman"/>
                <w:sz w:val="24"/>
                <w:szCs w:val="24"/>
              </w:rPr>
              <w:t xml:space="preserve">9. Mënyrat për të ndërtuar dhe përmirësuar raportet në mes palëve; </w:t>
            </w:r>
          </w:p>
          <w:p w:rsidR="002023D8" w:rsidRPr="00A21E54" w:rsidRDefault="002023D8" w:rsidP="00932A47">
            <w:pPr>
              <w:jc w:val="both"/>
              <w:rPr>
                <w:rFonts w:ascii="Times New Roman" w:hAnsi="Times New Roman" w:cs="Times New Roman"/>
                <w:sz w:val="24"/>
                <w:szCs w:val="24"/>
              </w:rPr>
            </w:pPr>
          </w:p>
          <w:p w:rsidR="00656E22" w:rsidRPr="00A21E54" w:rsidRDefault="00656E22" w:rsidP="00932A47">
            <w:pPr>
              <w:jc w:val="both"/>
              <w:rPr>
                <w:rFonts w:ascii="Times New Roman" w:hAnsi="Times New Roman" w:cs="Times New Roman"/>
                <w:sz w:val="24"/>
                <w:szCs w:val="24"/>
              </w:rPr>
            </w:pPr>
            <w:r w:rsidRPr="00A21E54">
              <w:rPr>
                <w:rFonts w:ascii="Times New Roman" w:hAnsi="Times New Roman" w:cs="Times New Roman"/>
                <w:sz w:val="24"/>
                <w:szCs w:val="24"/>
              </w:rPr>
              <w:t>10.Analiza e ndërmjetësuesit për Çështjen, pozicionet dhe interesat e palëve;</w:t>
            </w:r>
          </w:p>
          <w:p w:rsidR="002023D8" w:rsidRPr="00A21E54" w:rsidRDefault="002023D8" w:rsidP="00932A47">
            <w:pPr>
              <w:jc w:val="both"/>
              <w:rPr>
                <w:rFonts w:ascii="Times New Roman" w:hAnsi="Times New Roman" w:cs="Times New Roman"/>
                <w:b/>
                <w:sz w:val="24"/>
                <w:szCs w:val="24"/>
              </w:rPr>
            </w:pPr>
          </w:p>
          <w:p w:rsidR="00656E22" w:rsidRPr="00A21E54" w:rsidRDefault="00656E22" w:rsidP="00932A47">
            <w:pPr>
              <w:jc w:val="both"/>
              <w:rPr>
                <w:rFonts w:ascii="Times New Roman" w:hAnsi="Times New Roman" w:cs="Times New Roman"/>
                <w:sz w:val="24"/>
                <w:szCs w:val="24"/>
              </w:rPr>
            </w:pPr>
            <w:r w:rsidRPr="00A21E54">
              <w:rPr>
                <w:rFonts w:ascii="Times New Roman" w:hAnsi="Times New Roman" w:cs="Times New Roman"/>
                <w:sz w:val="24"/>
                <w:szCs w:val="24"/>
              </w:rPr>
              <w:lastRenderedPageBreak/>
              <w:t>1</w:t>
            </w:r>
            <w:r w:rsidR="002023D8" w:rsidRPr="00A21E54">
              <w:rPr>
                <w:rFonts w:ascii="Times New Roman" w:hAnsi="Times New Roman" w:cs="Times New Roman"/>
                <w:sz w:val="24"/>
                <w:szCs w:val="24"/>
              </w:rPr>
              <w:t>1</w:t>
            </w:r>
            <w:r w:rsidRPr="00A21E54">
              <w:rPr>
                <w:rFonts w:ascii="Times New Roman" w:hAnsi="Times New Roman" w:cs="Times New Roman"/>
                <w:sz w:val="24"/>
                <w:szCs w:val="24"/>
              </w:rPr>
              <w:t xml:space="preserve">.Njohuritë lidhur me modelet dhe proceset aktuale të ndërmjetësimit vendor dhe ndërkombëtar; </w:t>
            </w:r>
          </w:p>
          <w:p w:rsidR="002023D8" w:rsidRPr="00A21E54" w:rsidRDefault="002023D8" w:rsidP="00932A47">
            <w:pPr>
              <w:jc w:val="both"/>
              <w:rPr>
                <w:rFonts w:ascii="Times New Roman" w:hAnsi="Times New Roman" w:cs="Times New Roman"/>
                <w:sz w:val="24"/>
                <w:szCs w:val="24"/>
              </w:rPr>
            </w:pPr>
          </w:p>
          <w:p w:rsidR="002023D8" w:rsidRPr="00A21E54" w:rsidRDefault="00656E22" w:rsidP="00932A47">
            <w:pPr>
              <w:jc w:val="both"/>
              <w:rPr>
                <w:rFonts w:ascii="Times New Roman" w:hAnsi="Times New Roman" w:cs="Times New Roman"/>
                <w:sz w:val="24"/>
                <w:szCs w:val="24"/>
              </w:rPr>
            </w:pPr>
            <w:r w:rsidRPr="00A21E54">
              <w:rPr>
                <w:rFonts w:ascii="Times New Roman" w:hAnsi="Times New Roman" w:cs="Times New Roman"/>
                <w:sz w:val="24"/>
                <w:szCs w:val="24"/>
              </w:rPr>
              <w:t>12.Standardet e praktikës ndërmjetësuese, çështjet etike dhe disiplinore të ndërmjetësuesve;</w:t>
            </w:r>
          </w:p>
          <w:p w:rsidR="00656E22" w:rsidRPr="00A21E54" w:rsidRDefault="00656E22" w:rsidP="00932A47">
            <w:pPr>
              <w:jc w:val="both"/>
              <w:rPr>
                <w:rFonts w:ascii="Times New Roman" w:hAnsi="Times New Roman" w:cs="Times New Roman"/>
                <w:sz w:val="24"/>
                <w:szCs w:val="24"/>
              </w:rPr>
            </w:pPr>
            <w:r w:rsidRPr="00A21E54">
              <w:rPr>
                <w:rFonts w:ascii="Times New Roman" w:hAnsi="Times New Roman" w:cs="Times New Roman"/>
                <w:sz w:val="24"/>
                <w:szCs w:val="24"/>
              </w:rPr>
              <w:t xml:space="preserve"> </w:t>
            </w:r>
          </w:p>
          <w:p w:rsidR="00656E22" w:rsidRPr="00A21E54" w:rsidRDefault="00656E22" w:rsidP="00932A47">
            <w:pPr>
              <w:jc w:val="both"/>
              <w:rPr>
                <w:rFonts w:ascii="Times New Roman" w:hAnsi="Times New Roman" w:cs="Times New Roman"/>
                <w:sz w:val="24"/>
                <w:szCs w:val="24"/>
              </w:rPr>
            </w:pPr>
            <w:r w:rsidRPr="00A21E54">
              <w:rPr>
                <w:rFonts w:ascii="Times New Roman" w:hAnsi="Times New Roman" w:cs="Times New Roman"/>
                <w:sz w:val="24"/>
                <w:szCs w:val="24"/>
              </w:rPr>
              <w:t xml:space="preserve">13.Simulimi Praktik i Ndërmjetësimit; </w:t>
            </w:r>
          </w:p>
          <w:p w:rsidR="002023D8" w:rsidRPr="00A21E54" w:rsidRDefault="002023D8" w:rsidP="00932A47">
            <w:pPr>
              <w:jc w:val="both"/>
              <w:rPr>
                <w:rFonts w:ascii="Times New Roman" w:hAnsi="Times New Roman" w:cs="Times New Roman"/>
                <w:sz w:val="24"/>
                <w:szCs w:val="24"/>
              </w:rPr>
            </w:pPr>
          </w:p>
          <w:p w:rsidR="00A25AED" w:rsidRPr="00A21E54" w:rsidRDefault="00656E22" w:rsidP="00932A47">
            <w:pPr>
              <w:jc w:val="both"/>
              <w:rPr>
                <w:rFonts w:ascii="Times New Roman" w:hAnsi="Times New Roman" w:cs="Times New Roman"/>
                <w:sz w:val="24"/>
                <w:szCs w:val="24"/>
              </w:rPr>
            </w:pPr>
            <w:r w:rsidRPr="00A21E54">
              <w:rPr>
                <w:rFonts w:ascii="Times New Roman" w:hAnsi="Times New Roman" w:cs="Times New Roman"/>
                <w:sz w:val="24"/>
                <w:szCs w:val="24"/>
              </w:rPr>
              <w:t xml:space="preserve">14.Shikimi dhe analizimi i video-incizimeve të Ndërmjetësimit; </w:t>
            </w:r>
          </w:p>
          <w:p w:rsidR="002023D8" w:rsidRPr="00A21E54" w:rsidRDefault="002023D8" w:rsidP="00932A47">
            <w:pPr>
              <w:jc w:val="both"/>
              <w:rPr>
                <w:rFonts w:ascii="Times New Roman" w:hAnsi="Times New Roman" w:cs="Times New Roman"/>
                <w:sz w:val="24"/>
                <w:szCs w:val="24"/>
              </w:rPr>
            </w:pPr>
          </w:p>
          <w:p w:rsidR="00656E22" w:rsidRPr="00A21E54" w:rsidRDefault="00656E22" w:rsidP="00932A47">
            <w:pPr>
              <w:jc w:val="both"/>
              <w:rPr>
                <w:rFonts w:ascii="Times New Roman" w:hAnsi="Times New Roman" w:cs="Times New Roman"/>
                <w:sz w:val="24"/>
                <w:szCs w:val="24"/>
              </w:rPr>
            </w:pPr>
            <w:r w:rsidRPr="00A21E54">
              <w:rPr>
                <w:rFonts w:ascii="Times New Roman" w:hAnsi="Times New Roman" w:cs="Times New Roman"/>
                <w:sz w:val="24"/>
                <w:szCs w:val="24"/>
              </w:rPr>
              <w:t>15.Etika dhe Disiplina e Ndërmjetësuesve</w:t>
            </w:r>
            <w:r w:rsidR="002023D8" w:rsidRPr="00A21E54">
              <w:rPr>
                <w:rFonts w:ascii="Times New Roman" w:hAnsi="Times New Roman" w:cs="Times New Roman"/>
                <w:sz w:val="24"/>
                <w:szCs w:val="24"/>
              </w:rPr>
              <w:t>;</w:t>
            </w:r>
          </w:p>
          <w:p w:rsidR="002023D8" w:rsidRPr="00A21E54" w:rsidRDefault="002023D8" w:rsidP="00932A47">
            <w:pPr>
              <w:jc w:val="both"/>
              <w:rPr>
                <w:rFonts w:ascii="Times New Roman" w:hAnsi="Times New Roman" w:cs="Times New Roman"/>
                <w:b/>
                <w:sz w:val="24"/>
                <w:szCs w:val="24"/>
              </w:rPr>
            </w:pPr>
          </w:p>
          <w:p w:rsidR="009469BC" w:rsidRPr="00A21E54" w:rsidRDefault="00180B8C" w:rsidP="00932A47">
            <w:pPr>
              <w:jc w:val="both"/>
              <w:rPr>
                <w:rFonts w:ascii="Times New Roman" w:hAnsi="Times New Roman" w:cs="Times New Roman"/>
                <w:sz w:val="24"/>
                <w:szCs w:val="24"/>
              </w:rPr>
            </w:pPr>
            <w:r w:rsidRPr="00A21E54">
              <w:rPr>
                <w:rFonts w:ascii="Times New Roman" w:hAnsi="Times New Roman" w:cs="Times New Roman"/>
                <w:sz w:val="24"/>
                <w:szCs w:val="24"/>
              </w:rPr>
              <w:t>16. Hartimi i marrëveshjes së ndërmjetësimit.</w:t>
            </w:r>
          </w:p>
          <w:p w:rsidR="002023D8" w:rsidRPr="00A21E54" w:rsidRDefault="002023D8" w:rsidP="00932A47">
            <w:pPr>
              <w:jc w:val="both"/>
              <w:rPr>
                <w:rFonts w:ascii="Times New Roman" w:hAnsi="Times New Roman" w:cs="Times New Roman"/>
                <w:sz w:val="24"/>
                <w:szCs w:val="24"/>
              </w:rPr>
            </w:pPr>
          </w:p>
          <w:p w:rsidR="002023D8" w:rsidRPr="00A21E54" w:rsidRDefault="002023D8" w:rsidP="00932A47">
            <w:pPr>
              <w:jc w:val="both"/>
              <w:rPr>
                <w:rFonts w:ascii="Times New Roman" w:hAnsi="Times New Roman" w:cs="Times New Roman"/>
                <w:sz w:val="24"/>
                <w:szCs w:val="24"/>
              </w:rPr>
            </w:pPr>
          </w:p>
          <w:p w:rsidR="002023D8" w:rsidRPr="00A21E54" w:rsidRDefault="002023D8" w:rsidP="00932A47">
            <w:pPr>
              <w:jc w:val="both"/>
              <w:rPr>
                <w:rFonts w:ascii="Times New Roman" w:hAnsi="Times New Roman" w:cs="Times New Roman"/>
                <w:sz w:val="24"/>
                <w:szCs w:val="24"/>
              </w:rPr>
            </w:pPr>
          </w:p>
          <w:p w:rsidR="002023D8" w:rsidRPr="00A21E54" w:rsidRDefault="002023D8" w:rsidP="00932A47">
            <w:pPr>
              <w:jc w:val="both"/>
              <w:rPr>
                <w:rFonts w:ascii="Times New Roman" w:hAnsi="Times New Roman" w:cs="Times New Roman"/>
                <w:sz w:val="24"/>
                <w:szCs w:val="24"/>
              </w:rPr>
            </w:pPr>
          </w:p>
          <w:p w:rsidR="002023D8" w:rsidRPr="00A21E54" w:rsidRDefault="002023D8" w:rsidP="00932A47">
            <w:pPr>
              <w:jc w:val="both"/>
              <w:rPr>
                <w:rFonts w:ascii="Times New Roman" w:hAnsi="Times New Roman" w:cs="Times New Roman"/>
                <w:sz w:val="24"/>
                <w:szCs w:val="24"/>
              </w:rPr>
            </w:pPr>
          </w:p>
          <w:p w:rsidR="002023D8" w:rsidRPr="00A21E54" w:rsidRDefault="002023D8" w:rsidP="00932A47">
            <w:pPr>
              <w:jc w:val="both"/>
              <w:rPr>
                <w:rFonts w:ascii="Times New Roman" w:hAnsi="Times New Roman" w:cs="Times New Roman"/>
                <w:sz w:val="24"/>
                <w:szCs w:val="24"/>
              </w:rPr>
            </w:pPr>
          </w:p>
        </w:tc>
        <w:tc>
          <w:tcPr>
            <w:tcW w:w="4680" w:type="dxa"/>
          </w:tcPr>
          <w:p w:rsidR="003B23FD" w:rsidRPr="00A21E54" w:rsidRDefault="003B23FD" w:rsidP="00932A47">
            <w:pPr>
              <w:jc w:val="both"/>
              <w:rPr>
                <w:rFonts w:ascii="Times New Roman" w:eastAsia="Calibri" w:hAnsi="Times New Roman" w:cs="Times New Roman"/>
                <w:b/>
                <w:sz w:val="24"/>
                <w:szCs w:val="24"/>
                <w:lang w:val="en-GB"/>
              </w:rPr>
            </w:pPr>
            <w:r w:rsidRPr="00A21E54">
              <w:rPr>
                <w:rFonts w:ascii="Times New Roman" w:eastAsia="Calibri" w:hAnsi="Times New Roman" w:cs="Times New Roman"/>
                <w:b/>
                <w:sz w:val="24"/>
                <w:szCs w:val="24"/>
                <w:lang w:val="en-GB"/>
              </w:rPr>
              <w:lastRenderedPageBreak/>
              <w:t>Minister of the Ministry of Justice</w:t>
            </w:r>
          </w:p>
          <w:p w:rsidR="003B23FD" w:rsidRPr="00A21E54" w:rsidRDefault="003B23FD" w:rsidP="00932A47">
            <w:pPr>
              <w:jc w:val="both"/>
              <w:rPr>
                <w:rFonts w:ascii="Times New Roman" w:eastAsia="Calibri" w:hAnsi="Times New Roman" w:cs="Times New Roman"/>
                <w:b/>
                <w:sz w:val="24"/>
                <w:szCs w:val="24"/>
                <w:lang w:val="en-GB"/>
              </w:rPr>
            </w:pPr>
          </w:p>
          <w:p w:rsidR="003B23FD" w:rsidRPr="00A21E54" w:rsidRDefault="003B23FD" w:rsidP="00932A47">
            <w:pPr>
              <w:jc w:val="both"/>
              <w:rPr>
                <w:rFonts w:ascii="Times New Roman" w:eastAsia="Calibri" w:hAnsi="Times New Roman" w:cs="Times New Roman"/>
                <w:sz w:val="24"/>
                <w:szCs w:val="24"/>
                <w:lang w:val="en-GB"/>
              </w:rPr>
            </w:pPr>
            <w:r w:rsidRPr="00A21E54">
              <w:rPr>
                <w:rFonts w:ascii="Times New Roman" w:eastAsia="Calibri" w:hAnsi="Times New Roman" w:cs="Times New Roman"/>
                <w:sz w:val="24"/>
                <w:szCs w:val="24"/>
                <w:lang w:val="en-GB"/>
              </w:rPr>
              <w:t>Pursuant to Article 27, paragraph 1, under paragraph 1.1 of Law No. 06/L-009 on Mediation, (OG No. 14/20 August 2018 Prishtina), Article 8 under paragraph 1.4 of Regulation No. 02/2011 for the areas of administrative responsibility of the office of the Prime Minister and the ministries, as well as Article 38 paragraph 6 of the Regulation of Rules and Procedure of the Government of the Republic of Kosovo No. 09/2011 (Official Gazette No. 15, date 12.09.2011);</w:t>
            </w:r>
          </w:p>
          <w:p w:rsidR="003B23FD" w:rsidRPr="00A21E54" w:rsidRDefault="003B23FD" w:rsidP="00932A47">
            <w:pPr>
              <w:jc w:val="both"/>
              <w:rPr>
                <w:rFonts w:ascii="Times New Roman" w:eastAsia="Calibri" w:hAnsi="Times New Roman" w:cs="Times New Roman"/>
                <w:b/>
                <w:sz w:val="24"/>
                <w:szCs w:val="24"/>
                <w:lang w:val="en-GB"/>
              </w:rPr>
            </w:pPr>
          </w:p>
          <w:p w:rsidR="003B23FD" w:rsidRPr="00A21E54" w:rsidRDefault="003B23FD" w:rsidP="00932A47">
            <w:pPr>
              <w:jc w:val="both"/>
              <w:rPr>
                <w:rFonts w:ascii="Times New Roman" w:eastAsia="Calibri" w:hAnsi="Times New Roman" w:cs="Times New Roman"/>
                <w:b/>
                <w:sz w:val="24"/>
                <w:szCs w:val="24"/>
                <w:lang w:val="en-GB"/>
              </w:rPr>
            </w:pPr>
          </w:p>
          <w:p w:rsidR="003B23FD" w:rsidRPr="00A21E54" w:rsidRDefault="003B23FD" w:rsidP="00932A47">
            <w:pPr>
              <w:jc w:val="both"/>
              <w:rPr>
                <w:rFonts w:ascii="Times New Roman" w:eastAsia="Calibri" w:hAnsi="Times New Roman" w:cs="Times New Roman"/>
                <w:b/>
                <w:sz w:val="24"/>
                <w:szCs w:val="24"/>
                <w:lang w:val="en-GB"/>
              </w:rPr>
            </w:pPr>
            <w:r w:rsidRPr="00A21E54">
              <w:rPr>
                <w:rFonts w:ascii="Times New Roman" w:eastAsia="Calibri" w:hAnsi="Times New Roman" w:cs="Times New Roman"/>
                <w:b/>
                <w:sz w:val="24"/>
                <w:szCs w:val="24"/>
                <w:lang w:val="en-GB"/>
              </w:rPr>
              <w:t>Issues:</w:t>
            </w:r>
          </w:p>
          <w:p w:rsidR="00932A47" w:rsidRPr="00A21E54" w:rsidRDefault="00932A47" w:rsidP="00932A47">
            <w:pPr>
              <w:jc w:val="both"/>
              <w:rPr>
                <w:rFonts w:ascii="Times New Roman" w:eastAsia="Calibri" w:hAnsi="Times New Roman" w:cs="Times New Roman"/>
                <w:b/>
                <w:sz w:val="24"/>
                <w:szCs w:val="24"/>
                <w:lang w:val="en-GB"/>
              </w:rPr>
            </w:pPr>
          </w:p>
          <w:p w:rsidR="00932A47" w:rsidRPr="00A21E54" w:rsidRDefault="00932A47" w:rsidP="00932A47">
            <w:pPr>
              <w:jc w:val="both"/>
              <w:rPr>
                <w:rFonts w:ascii="Times New Roman" w:eastAsia="Calibri" w:hAnsi="Times New Roman" w:cs="Times New Roman"/>
                <w:b/>
                <w:sz w:val="24"/>
                <w:szCs w:val="24"/>
                <w:lang w:val="en-GB"/>
              </w:rPr>
            </w:pPr>
          </w:p>
          <w:p w:rsidR="003B23FD" w:rsidRPr="00A21E54" w:rsidRDefault="003B23FD" w:rsidP="00932A47">
            <w:pPr>
              <w:jc w:val="both"/>
              <w:rPr>
                <w:rFonts w:ascii="Times New Roman" w:eastAsia="Calibri" w:hAnsi="Times New Roman" w:cs="Times New Roman"/>
                <w:b/>
                <w:sz w:val="24"/>
                <w:szCs w:val="24"/>
                <w:lang w:val="en-GB"/>
              </w:rPr>
            </w:pPr>
            <w:r w:rsidRPr="00A21E54">
              <w:rPr>
                <w:rFonts w:ascii="Times New Roman" w:eastAsia="Calibri" w:hAnsi="Times New Roman" w:cs="Times New Roman"/>
                <w:b/>
                <w:sz w:val="24"/>
                <w:szCs w:val="24"/>
                <w:lang w:val="en-GB"/>
              </w:rPr>
              <w:t xml:space="preserve">ADMINISTRATIVE INSTRUCTION </w:t>
            </w:r>
            <w:r w:rsidR="00973625" w:rsidRPr="00A21E54">
              <w:rPr>
                <w:rFonts w:ascii="Times New Roman" w:eastAsia="Calibri" w:hAnsi="Times New Roman" w:cs="Times New Roman"/>
                <w:b/>
                <w:sz w:val="24"/>
                <w:szCs w:val="24"/>
                <w:lang w:val="en-GB"/>
              </w:rPr>
              <w:t xml:space="preserve">NO. ___/2023 </w:t>
            </w:r>
            <w:r w:rsidRPr="00A21E54">
              <w:rPr>
                <w:rFonts w:ascii="Times New Roman" w:eastAsia="Calibri" w:hAnsi="Times New Roman" w:cs="Times New Roman"/>
                <w:b/>
                <w:sz w:val="24"/>
                <w:szCs w:val="24"/>
                <w:lang w:val="en-GB"/>
              </w:rPr>
              <w:t>ON AMENDING AND SUPPLEMENTING ADMINISTRATIVE INSTRUCTION MD-NO. 06/2019 ON TRAINING</w:t>
            </w:r>
            <w:r w:rsidR="002023D8" w:rsidRPr="00A21E54">
              <w:rPr>
                <w:rFonts w:ascii="Times New Roman" w:eastAsia="Calibri" w:hAnsi="Times New Roman" w:cs="Times New Roman"/>
                <w:b/>
                <w:sz w:val="24"/>
                <w:szCs w:val="24"/>
                <w:lang w:val="en-GB"/>
              </w:rPr>
              <w:t xml:space="preserve"> AND CERTIFICATION OF MEDIATORS</w:t>
            </w:r>
          </w:p>
          <w:p w:rsidR="003B23FD" w:rsidRPr="00A21E54" w:rsidRDefault="003B23FD" w:rsidP="00932A47">
            <w:pPr>
              <w:rPr>
                <w:rFonts w:ascii="Times New Roman" w:eastAsia="Calibri" w:hAnsi="Times New Roman" w:cs="Times New Roman"/>
                <w:b/>
                <w:sz w:val="24"/>
                <w:szCs w:val="24"/>
                <w:lang w:val="en-GB"/>
              </w:rPr>
            </w:pPr>
          </w:p>
          <w:p w:rsidR="003B23FD" w:rsidRPr="00A21E54" w:rsidRDefault="003B23FD" w:rsidP="00932A47">
            <w:pPr>
              <w:jc w:val="center"/>
              <w:rPr>
                <w:rFonts w:ascii="Times New Roman" w:eastAsia="Calibri" w:hAnsi="Times New Roman" w:cs="Times New Roman"/>
                <w:b/>
                <w:sz w:val="24"/>
                <w:szCs w:val="24"/>
                <w:lang w:val="en-GB"/>
              </w:rPr>
            </w:pPr>
          </w:p>
          <w:p w:rsidR="003B23FD" w:rsidRPr="00A21E54" w:rsidRDefault="003B23FD" w:rsidP="00932A47">
            <w:pPr>
              <w:jc w:val="center"/>
              <w:rPr>
                <w:rFonts w:ascii="Times New Roman" w:eastAsia="Calibri" w:hAnsi="Times New Roman" w:cs="Times New Roman"/>
                <w:b/>
                <w:sz w:val="24"/>
                <w:szCs w:val="24"/>
                <w:lang w:val="en-GB"/>
              </w:rPr>
            </w:pPr>
            <w:r w:rsidRPr="00A21E54">
              <w:rPr>
                <w:rFonts w:ascii="Times New Roman" w:eastAsia="Calibri" w:hAnsi="Times New Roman" w:cs="Times New Roman"/>
                <w:b/>
                <w:sz w:val="24"/>
                <w:szCs w:val="24"/>
                <w:lang w:val="en-GB"/>
              </w:rPr>
              <w:t>Article 1</w:t>
            </w:r>
          </w:p>
          <w:p w:rsidR="003B23FD" w:rsidRPr="00A21E54" w:rsidRDefault="003B23FD" w:rsidP="00932A47">
            <w:pPr>
              <w:jc w:val="center"/>
              <w:rPr>
                <w:rFonts w:ascii="Times New Roman" w:eastAsia="Calibri" w:hAnsi="Times New Roman" w:cs="Times New Roman"/>
                <w:b/>
                <w:sz w:val="24"/>
                <w:szCs w:val="24"/>
                <w:lang w:val="en-GB"/>
              </w:rPr>
            </w:pPr>
            <w:r w:rsidRPr="00A21E54">
              <w:rPr>
                <w:rFonts w:ascii="Times New Roman" w:eastAsia="Calibri" w:hAnsi="Times New Roman" w:cs="Times New Roman"/>
                <w:b/>
                <w:sz w:val="24"/>
                <w:szCs w:val="24"/>
                <w:lang w:val="en-GB"/>
              </w:rPr>
              <w:t>Purpose</w:t>
            </w:r>
          </w:p>
          <w:p w:rsidR="003B23FD" w:rsidRPr="00A21E54" w:rsidRDefault="003B23FD" w:rsidP="00932A47">
            <w:pPr>
              <w:jc w:val="both"/>
              <w:rPr>
                <w:rFonts w:ascii="Times New Roman" w:eastAsia="Calibri" w:hAnsi="Times New Roman" w:cs="Times New Roman"/>
                <w:sz w:val="24"/>
                <w:szCs w:val="24"/>
                <w:lang w:val="en-GB"/>
              </w:rPr>
            </w:pPr>
          </w:p>
          <w:p w:rsidR="003B23FD" w:rsidRPr="00A21E54" w:rsidRDefault="003B23FD" w:rsidP="00932A47">
            <w:pPr>
              <w:jc w:val="both"/>
              <w:rPr>
                <w:rFonts w:ascii="Times New Roman" w:eastAsia="Calibri" w:hAnsi="Times New Roman" w:cs="Times New Roman"/>
                <w:sz w:val="24"/>
                <w:szCs w:val="24"/>
                <w:lang w:val="en-GB"/>
              </w:rPr>
            </w:pPr>
            <w:r w:rsidRPr="00A21E54">
              <w:rPr>
                <w:rFonts w:ascii="Times New Roman" w:eastAsia="Calibri" w:hAnsi="Times New Roman" w:cs="Times New Roman"/>
                <w:sz w:val="24"/>
                <w:szCs w:val="24"/>
                <w:lang w:val="en-GB"/>
              </w:rPr>
              <w:t xml:space="preserve">The purpose of this Instruction is amending and supplementing the Administrative </w:t>
            </w:r>
            <w:r w:rsidRPr="00A21E54">
              <w:rPr>
                <w:rFonts w:ascii="Times New Roman" w:eastAsia="Calibri" w:hAnsi="Times New Roman" w:cs="Times New Roman"/>
                <w:sz w:val="24"/>
                <w:szCs w:val="24"/>
                <w:lang w:val="en-GB"/>
              </w:rPr>
              <w:lastRenderedPageBreak/>
              <w:t>Instruction MD-NR. 06/2019 on Training and Certification of Mediators.</w:t>
            </w:r>
          </w:p>
          <w:p w:rsidR="00932A47" w:rsidRPr="00A21E54" w:rsidRDefault="00932A47" w:rsidP="00932A47">
            <w:pPr>
              <w:jc w:val="both"/>
              <w:rPr>
                <w:rFonts w:ascii="Times New Roman" w:eastAsia="Calibri" w:hAnsi="Times New Roman" w:cs="Times New Roman"/>
                <w:sz w:val="24"/>
                <w:szCs w:val="24"/>
                <w:lang w:val="en-GB"/>
              </w:rPr>
            </w:pPr>
          </w:p>
          <w:p w:rsidR="00932A47" w:rsidRPr="00A21E54" w:rsidRDefault="00932A47" w:rsidP="00932A47">
            <w:pPr>
              <w:jc w:val="both"/>
              <w:rPr>
                <w:rFonts w:ascii="Times New Roman" w:eastAsia="Calibri" w:hAnsi="Times New Roman" w:cs="Times New Roman"/>
                <w:sz w:val="24"/>
                <w:szCs w:val="24"/>
                <w:lang w:val="en-GB"/>
              </w:rPr>
            </w:pPr>
          </w:p>
          <w:p w:rsidR="003B23FD" w:rsidRPr="00A21E54" w:rsidRDefault="003B23FD" w:rsidP="00932A47">
            <w:pPr>
              <w:jc w:val="center"/>
              <w:rPr>
                <w:rFonts w:ascii="Times New Roman" w:eastAsia="Calibri" w:hAnsi="Times New Roman" w:cs="Times New Roman"/>
                <w:b/>
                <w:sz w:val="24"/>
                <w:szCs w:val="24"/>
                <w:lang w:val="en-GB"/>
              </w:rPr>
            </w:pPr>
            <w:r w:rsidRPr="00A21E54">
              <w:rPr>
                <w:rFonts w:ascii="Times New Roman" w:eastAsia="Calibri" w:hAnsi="Times New Roman" w:cs="Times New Roman"/>
                <w:b/>
                <w:sz w:val="24"/>
                <w:szCs w:val="24"/>
                <w:lang w:val="en-GB"/>
              </w:rPr>
              <w:t>Article 2</w:t>
            </w:r>
          </w:p>
          <w:p w:rsidR="003B23FD" w:rsidRPr="00A21E54" w:rsidRDefault="003B23FD" w:rsidP="00932A47">
            <w:pPr>
              <w:jc w:val="both"/>
              <w:rPr>
                <w:rFonts w:ascii="Times New Roman" w:eastAsia="Calibri" w:hAnsi="Times New Roman" w:cs="Times New Roman"/>
                <w:sz w:val="24"/>
                <w:szCs w:val="24"/>
                <w:lang w:val="en-GB"/>
              </w:rPr>
            </w:pPr>
          </w:p>
          <w:p w:rsidR="003B23FD" w:rsidRPr="00A21E54" w:rsidRDefault="003B23FD" w:rsidP="00932A47">
            <w:pPr>
              <w:jc w:val="both"/>
              <w:rPr>
                <w:rFonts w:ascii="Times New Roman" w:eastAsia="Calibri" w:hAnsi="Times New Roman" w:cs="Times New Roman"/>
                <w:sz w:val="24"/>
                <w:szCs w:val="24"/>
                <w:lang w:val="en-GB"/>
              </w:rPr>
            </w:pPr>
            <w:r w:rsidRPr="00A21E54">
              <w:rPr>
                <w:rFonts w:ascii="Times New Roman" w:eastAsia="Calibri" w:hAnsi="Times New Roman" w:cs="Times New Roman"/>
                <w:sz w:val="24"/>
                <w:szCs w:val="24"/>
                <w:lang w:val="en-GB"/>
              </w:rPr>
              <w:t>Paragraph 1 and 4 of Article 4 of Administrative Instruction MD-No. 06/2019 on Training and Certification of Me</w:t>
            </w:r>
            <w:r w:rsidR="00932A47" w:rsidRPr="00A21E54">
              <w:rPr>
                <w:rFonts w:ascii="Times New Roman" w:eastAsia="Calibri" w:hAnsi="Times New Roman" w:cs="Times New Roman"/>
                <w:sz w:val="24"/>
                <w:szCs w:val="24"/>
                <w:lang w:val="en-GB"/>
              </w:rPr>
              <w:t>diators, is amended as follows:</w:t>
            </w:r>
          </w:p>
          <w:p w:rsidR="003B23FD" w:rsidRPr="00A21E54" w:rsidRDefault="003B23FD" w:rsidP="00932A47">
            <w:pPr>
              <w:jc w:val="both"/>
              <w:rPr>
                <w:rFonts w:ascii="Times New Roman" w:eastAsia="Calibri" w:hAnsi="Times New Roman" w:cs="Times New Roman"/>
                <w:sz w:val="24"/>
                <w:szCs w:val="24"/>
                <w:lang w:val="en-GB"/>
              </w:rPr>
            </w:pPr>
          </w:p>
          <w:p w:rsidR="003B23FD" w:rsidRPr="00A21E54" w:rsidRDefault="003B23FD" w:rsidP="00932A47">
            <w:pPr>
              <w:jc w:val="both"/>
              <w:rPr>
                <w:rFonts w:ascii="Times New Roman" w:eastAsia="Calibri" w:hAnsi="Times New Roman" w:cs="Times New Roman"/>
                <w:sz w:val="24"/>
                <w:szCs w:val="24"/>
                <w:lang w:val="en-GB"/>
              </w:rPr>
            </w:pPr>
            <w:r w:rsidRPr="00A21E54">
              <w:rPr>
                <w:rFonts w:ascii="Times New Roman" w:eastAsia="Calibri" w:hAnsi="Times New Roman" w:cs="Times New Roman"/>
                <w:sz w:val="24"/>
                <w:szCs w:val="24"/>
                <w:lang w:val="en-GB"/>
              </w:rPr>
              <w:t>1. For certification as a mediator in the Republic of Kosovo, the candidate must have completed forty (40) hours of basic training and forty (40) hours of specialized training provided by the Ministry of Justice in cooperation with responsible institutions and development partners.</w:t>
            </w:r>
          </w:p>
          <w:p w:rsidR="003B23FD" w:rsidRPr="00A21E54" w:rsidRDefault="003B23FD" w:rsidP="00932A47">
            <w:pPr>
              <w:jc w:val="both"/>
              <w:rPr>
                <w:rFonts w:ascii="Times New Roman" w:eastAsia="Calibri" w:hAnsi="Times New Roman" w:cs="Times New Roman"/>
                <w:sz w:val="24"/>
                <w:szCs w:val="24"/>
                <w:lang w:val="en-GB"/>
              </w:rPr>
            </w:pPr>
          </w:p>
          <w:p w:rsidR="003B23FD" w:rsidRPr="00A21E54" w:rsidRDefault="003B23FD" w:rsidP="00932A47">
            <w:pPr>
              <w:jc w:val="both"/>
              <w:rPr>
                <w:rFonts w:ascii="Times New Roman" w:eastAsia="Calibri" w:hAnsi="Times New Roman" w:cs="Times New Roman"/>
                <w:sz w:val="24"/>
                <w:szCs w:val="24"/>
                <w:lang w:val="en-GB"/>
              </w:rPr>
            </w:pPr>
            <w:r w:rsidRPr="00A21E54">
              <w:rPr>
                <w:rFonts w:ascii="Times New Roman" w:eastAsia="Calibri" w:hAnsi="Times New Roman" w:cs="Times New Roman"/>
                <w:sz w:val="24"/>
                <w:szCs w:val="24"/>
                <w:lang w:val="en-GB"/>
              </w:rPr>
              <w:t>4. Training program for mediators contains theoretical and practical parts on mediation and reflects the subjects defined in appendix 2 which is an integral part of t</w:t>
            </w:r>
            <w:r w:rsidR="00932A47" w:rsidRPr="00A21E54">
              <w:rPr>
                <w:rFonts w:ascii="Times New Roman" w:eastAsia="Calibri" w:hAnsi="Times New Roman" w:cs="Times New Roman"/>
                <w:sz w:val="24"/>
                <w:szCs w:val="24"/>
                <w:lang w:val="en-GB"/>
              </w:rPr>
              <w:t>his Administrative Instruction.</w:t>
            </w:r>
          </w:p>
          <w:p w:rsidR="003B23FD" w:rsidRPr="00A21E54" w:rsidRDefault="003B23FD" w:rsidP="00932A47">
            <w:pPr>
              <w:contextualSpacing/>
              <w:jc w:val="both"/>
              <w:rPr>
                <w:rFonts w:ascii="Times New Roman" w:eastAsia="Calibri" w:hAnsi="Times New Roman" w:cs="Times New Roman"/>
                <w:sz w:val="24"/>
                <w:szCs w:val="24"/>
                <w:lang w:val="en-GB"/>
              </w:rPr>
            </w:pPr>
          </w:p>
          <w:p w:rsidR="00932A47" w:rsidRPr="00A21E54" w:rsidRDefault="00932A47" w:rsidP="00932A47">
            <w:pPr>
              <w:jc w:val="center"/>
              <w:rPr>
                <w:rFonts w:ascii="Times New Roman" w:eastAsia="Calibri" w:hAnsi="Times New Roman" w:cs="Times New Roman"/>
                <w:b/>
                <w:sz w:val="24"/>
                <w:szCs w:val="24"/>
                <w:lang w:val="en-GB"/>
              </w:rPr>
            </w:pPr>
          </w:p>
          <w:p w:rsidR="00932A47" w:rsidRPr="00A21E54" w:rsidRDefault="00932A47" w:rsidP="00932A47">
            <w:pPr>
              <w:jc w:val="center"/>
              <w:rPr>
                <w:rFonts w:ascii="Times New Roman" w:eastAsia="Calibri" w:hAnsi="Times New Roman" w:cs="Times New Roman"/>
                <w:b/>
                <w:sz w:val="24"/>
                <w:szCs w:val="24"/>
                <w:lang w:val="en-GB"/>
              </w:rPr>
            </w:pPr>
          </w:p>
          <w:p w:rsidR="003B23FD" w:rsidRPr="00A21E54" w:rsidRDefault="003B23FD" w:rsidP="00932A47">
            <w:pPr>
              <w:jc w:val="center"/>
              <w:rPr>
                <w:rFonts w:ascii="Times New Roman" w:eastAsia="Calibri" w:hAnsi="Times New Roman" w:cs="Times New Roman"/>
                <w:b/>
                <w:sz w:val="24"/>
                <w:szCs w:val="24"/>
                <w:lang w:val="en-GB"/>
              </w:rPr>
            </w:pPr>
            <w:r w:rsidRPr="00A21E54">
              <w:rPr>
                <w:rFonts w:ascii="Times New Roman" w:eastAsia="Calibri" w:hAnsi="Times New Roman" w:cs="Times New Roman"/>
                <w:b/>
                <w:sz w:val="24"/>
                <w:szCs w:val="24"/>
                <w:lang w:val="en-GB"/>
              </w:rPr>
              <w:t>Article 3</w:t>
            </w:r>
          </w:p>
          <w:p w:rsidR="003B23FD" w:rsidRPr="00A21E54" w:rsidRDefault="003B23FD" w:rsidP="00932A47">
            <w:pPr>
              <w:jc w:val="center"/>
              <w:rPr>
                <w:rFonts w:ascii="Times New Roman" w:eastAsia="Calibri" w:hAnsi="Times New Roman" w:cs="Times New Roman"/>
                <w:b/>
                <w:sz w:val="24"/>
                <w:szCs w:val="24"/>
                <w:lang w:val="en-GB"/>
              </w:rPr>
            </w:pPr>
          </w:p>
          <w:p w:rsidR="003B23FD" w:rsidRPr="00A21E54" w:rsidRDefault="003B23FD" w:rsidP="00932A47">
            <w:pPr>
              <w:jc w:val="both"/>
              <w:rPr>
                <w:rFonts w:ascii="Times New Roman" w:eastAsia="Calibri" w:hAnsi="Times New Roman" w:cs="Times New Roman"/>
                <w:sz w:val="24"/>
                <w:szCs w:val="24"/>
                <w:lang w:val="en-GB"/>
              </w:rPr>
            </w:pPr>
            <w:r w:rsidRPr="00A21E54">
              <w:rPr>
                <w:rFonts w:ascii="Times New Roman" w:eastAsia="Calibri" w:hAnsi="Times New Roman" w:cs="Times New Roman"/>
                <w:sz w:val="24"/>
                <w:szCs w:val="24"/>
                <w:lang w:val="en-GB"/>
              </w:rPr>
              <w:t xml:space="preserve"> Article 5 of the Basic Instruction is reformulated as follows:</w:t>
            </w:r>
          </w:p>
          <w:p w:rsidR="003B23FD" w:rsidRPr="00A21E54" w:rsidRDefault="003B23FD" w:rsidP="00932A47">
            <w:pPr>
              <w:jc w:val="both"/>
              <w:rPr>
                <w:rFonts w:ascii="Times New Roman" w:eastAsia="Calibri" w:hAnsi="Times New Roman" w:cs="Times New Roman"/>
                <w:sz w:val="24"/>
                <w:szCs w:val="24"/>
                <w:lang w:val="en-GB"/>
              </w:rPr>
            </w:pPr>
          </w:p>
          <w:p w:rsidR="003B23FD" w:rsidRPr="00A21E54" w:rsidRDefault="003B23FD" w:rsidP="00932A47">
            <w:pPr>
              <w:jc w:val="both"/>
              <w:rPr>
                <w:rFonts w:ascii="Times New Roman" w:eastAsia="Calibri" w:hAnsi="Times New Roman" w:cs="Times New Roman"/>
                <w:sz w:val="24"/>
                <w:szCs w:val="24"/>
                <w:lang w:val="en-GB"/>
              </w:rPr>
            </w:pPr>
            <w:r w:rsidRPr="00A21E54">
              <w:rPr>
                <w:rFonts w:ascii="Times New Roman" w:eastAsia="Calibri" w:hAnsi="Times New Roman" w:cs="Times New Roman"/>
                <w:sz w:val="24"/>
                <w:szCs w:val="24"/>
                <w:lang w:val="en-GB"/>
              </w:rPr>
              <w:lastRenderedPageBreak/>
              <w:t>1. After completing the initial training of forty (40) hours, the candidates shall be evaluated by the relevant trainers who conducted the training.</w:t>
            </w:r>
          </w:p>
          <w:p w:rsidR="003B23FD" w:rsidRPr="00A21E54" w:rsidRDefault="003B23FD" w:rsidP="00932A47">
            <w:pPr>
              <w:jc w:val="both"/>
              <w:rPr>
                <w:rFonts w:ascii="Times New Roman" w:eastAsia="Calibri" w:hAnsi="Times New Roman" w:cs="Times New Roman"/>
                <w:sz w:val="24"/>
                <w:szCs w:val="24"/>
                <w:lang w:val="en-GB"/>
              </w:rPr>
            </w:pPr>
          </w:p>
          <w:p w:rsidR="003B23FD" w:rsidRPr="00A21E54" w:rsidRDefault="003B23FD" w:rsidP="00932A47">
            <w:pPr>
              <w:jc w:val="both"/>
              <w:rPr>
                <w:rFonts w:ascii="Times New Roman" w:eastAsia="Calibri" w:hAnsi="Times New Roman" w:cs="Times New Roman"/>
                <w:sz w:val="24"/>
                <w:szCs w:val="24"/>
                <w:lang w:val="en-GB"/>
              </w:rPr>
            </w:pPr>
            <w:r w:rsidRPr="00A21E54">
              <w:rPr>
                <w:rFonts w:ascii="Times New Roman" w:eastAsia="Calibri" w:hAnsi="Times New Roman" w:cs="Times New Roman"/>
                <w:sz w:val="24"/>
                <w:szCs w:val="24"/>
                <w:lang w:val="en-GB"/>
              </w:rPr>
              <w:t>2. After completing the specialized training of forty (40) hours, the candidate shall be evaluated by the relevant trainers who conducted the training.</w:t>
            </w:r>
          </w:p>
          <w:p w:rsidR="003B23FD" w:rsidRPr="00A21E54" w:rsidRDefault="003B23FD" w:rsidP="00932A47">
            <w:pPr>
              <w:jc w:val="both"/>
              <w:rPr>
                <w:rFonts w:ascii="Times New Roman" w:eastAsia="Calibri" w:hAnsi="Times New Roman" w:cs="Times New Roman"/>
                <w:sz w:val="24"/>
                <w:szCs w:val="24"/>
                <w:lang w:val="en-GB"/>
              </w:rPr>
            </w:pPr>
          </w:p>
          <w:p w:rsidR="003B23FD" w:rsidRPr="00A21E54" w:rsidRDefault="003B23FD" w:rsidP="00932A47">
            <w:pPr>
              <w:jc w:val="both"/>
              <w:rPr>
                <w:rFonts w:ascii="Times New Roman" w:eastAsia="Calibri" w:hAnsi="Times New Roman" w:cs="Times New Roman"/>
                <w:sz w:val="24"/>
                <w:szCs w:val="24"/>
                <w:lang w:val="en-GB"/>
              </w:rPr>
            </w:pPr>
            <w:r w:rsidRPr="00A21E54">
              <w:rPr>
                <w:rFonts w:ascii="Times New Roman" w:eastAsia="Calibri" w:hAnsi="Times New Roman" w:cs="Times New Roman"/>
                <w:sz w:val="24"/>
                <w:szCs w:val="24"/>
                <w:lang w:val="en-GB"/>
              </w:rPr>
              <w:t>3. To be certified as a mediator, the candidate shall have completed four (4) mediation sessions, co-mediated with the trainer, within a period of six (6) months. The candidate shall be evaluated by the relevant trainers who have conducted the training.</w:t>
            </w:r>
          </w:p>
          <w:p w:rsidR="003B23FD" w:rsidRPr="00A21E54" w:rsidRDefault="003B23FD" w:rsidP="00932A47">
            <w:pPr>
              <w:jc w:val="both"/>
              <w:rPr>
                <w:rFonts w:ascii="Times New Roman" w:eastAsia="Calibri" w:hAnsi="Times New Roman" w:cs="Times New Roman"/>
                <w:sz w:val="24"/>
                <w:szCs w:val="24"/>
                <w:lang w:val="en-GB"/>
              </w:rPr>
            </w:pPr>
          </w:p>
          <w:p w:rsidR="003B23FD" w:rsidRPr="00A21E54" w:rsidRDefault="003B23FD" w:rsidP="00932A47">
            <w:pPr>
              <w:jc w:val="both"/>
              <w:rPr>
                <w:rFonts w:ascii="Times New Roman" w:eastAsia="Calibri" w:hAnsi="Times New Roman" w:cs="Times New Roman"/>
                <w:sz w:val="24"/>
                <w:szCs w:val="24"/>
                <w:lang w:val="en-GB"/>
              </w:rPr>
            </w:pPr>
            <w:r w:rsidRPr="00A21E54">
              <w:rPr>
                <w:rFonts w:ascii="Times New Roman" w:eastAsia="Calibri" w:hAnsi="Times New Roman" w:cs="Times New Roman"/>
                <w:sz w:val="24"/>
                <w:szCs w:val="24"/>
                <w:lang w:val="en-GB"/>
              </w:rPr>
              <w:t xml:space="preserve">   </w:t>
            </w:r>
          </w:p>
          <w:p w:rsidR="003B23FD" w:rsidRPr="00A21E54" w:rsidRDefault="003B23FD" w:rsidP="00932A47">
            <w:pPr>
              <w:jc w:val="both"/>
              <w:rPr>
                <w:rFonts w:ascii="Times New Roman" w:eastAsia="Calibri" w:hAnsi="Times New Roman" w:cs="Times New Roman"/>
                <w:sz w:val="24"/>
                <w:szCs w:val="24"/>
                <w:lang w:val="en-GB"/>
              </w:rPr>
            </w:pPr>
            <w:r w:rsidRPr="00A21E54">
              <w:rPr>
                <w:rFonts w:ascii="Times New Roman" w:eastAsia="Calibri" w:hAnsi="Times New Roman" w:cs="Times New Roman"/>
                <w:sz w:val="24"/>
                <w:szCs w:val="24"/>
                <w:lang w:val="en-GB"/>
              </w:rPr>
              <w:t>4. Candidates are evaluated with "Pass" or "Fail" grading.</w:t>
            </w:r>
          </w:p>
          <w:p w:rsidR="003B23FD" w:rsidRPr="00A21E54" w:rsidRDefault="003B23FD" w:rsidP="00932A47">
            <w:pPr>
              <w:contextualSpacing/>
              <w:jc w:val="both"/>
              <w:rPr>
                <w:rFonts w:ascii="Times New Roman" w:eastAsia="Calibri" w:hAnsi="Times New Roman" w:cs="Times New Roman"/>
                <w:sz w:val="24"/>
                <w:szCs w:val="24"/>
                <w:lang w:val="en-GB"/>
              </w:rPr>
            </w:pPr>
          </w:p>
          <w:p w:rsidR="00932A47" w:rsidRPr="00A21E54" w:rsidRDefault="00932A47" w:rsidP="00932A47">
            <w:pPr>
              <w:contextualSpacing/>
              <w:jc w:val="center"/>
              <w:rPr>
                <w:rFonts w:ascii="Times New Roman" w:eastAsia="Calibri" w:hAnsi="Times New Roman" w:cs="Times New Roman"/>
                <w:b/>
                <w:sz w:val="24"/>
                <w:szCs w:val="24"/>
                <w:lang w:val="en-GB"/>
              </w:rPr>
            </w:pPr>
          </w:p>
          <w:p w:rsidR="003B23FD" w:rsidRPr="00A21E54" w:rsidRDefault="003B23FD" w:rsidP="00932A47">
            <w:pPr>
              <w:contextualSpacing/>
              <w:jc w:val="center"/>
              <w:rPr>
                <w:rFonts w:ascii="Times New Roman" w:eastAsia="Calibri" w:hAnsi="Times New Roman" w:cs="Times New Roman"/>
                <w:b/>
                <w:sz w:val="24"/>
                <w:szCs w:val="24"/>
                <w:lang w:val="en-GB"/>
              </w:rPr>
            </w:pPr>
            <w:r w:rsidRPr="00A21E54">
              <w:rPr>
                <w:rFonts w:ascii="Times New Roman" w:eastAsia="Calibri" w:hAnsi="Times New Roman" w:cs="Times New Roman"/>
                <w:b/>
                <w:sz w:val="24"/>
                <w:szCs w:val="24"/>
                <w:lang w:val="en-GB"/>
              </w:rPr>
              <w:t>Article 4</w:t>
            </w:r>
          </w:p>
          <w:p w:rsidR="003B23FD" w:rsidRPr="00A21E54" w:rsidRDefault="003B23FD" w:rsidP="00932A47">
            <w:pPr>
              <w:contextualSpacing/>
              <w:jc w:val="center"/>
              <w:rPr>
                <w:rFonts w:ascii="Times New Roman" w:eastAsia="Calibri" w:hAnsi="Times New Roman" w:cs="Times New Roman"/>
                <w:b/>
                <w:sz w:val="24"/>
                <w:szCs w:val="24"/>
                <w:lang w:val="en-GB"/>
              </w:rPr>
            </w:pPr>
          </w:p>
          <w:p w:rsidR="003B23FD" w:rsidRPr="00A21E54" w:rsidRDefault="003B23FD" w:rsidP="00932A47">
            <w:pPr>
              <w:jc w:val="both"/>
              <w:rPr>
                <w:rFonts w:ascii="Times New Roman" w:eastAsia="Calibri" w:hAnsi="Times New Roman" w:cs="Times New Roman"/>
                <w:sz w:val="24"/>
                <w:szCs w:val="24"/>
                <w:lang w:val="en-GB"/>
              </w:rPr>
            </w:pPr>
            <w:r w:rsidRPr="00A21E54">
              <w:rPr>
                <w:rFonts w:ascii="Times New Roman" w:eastAsia="Calibri" w:hAnsi="Times New Roman" w:cs="Times New Roman"/>
                <w:sz w:val="24"/>
                <w:szCs w:val="24"/>
                <w:lang w:val="en-GB"/>
              </w:rPr>
              <w:t>Annex 2 of the Basic Instruction program for the initial training of mediators is amended and supplemented.</w:t>
            </w:r>
          </w:p>
          <w:p w:rsidR="003B23FD" w:rsidRPr="00A21E54" w:rsidRDefault="003B23FD" w:rsidP="00932A47">
            <w:pPr>
              <w:contextualSpacing/>
              <w:jc w:val="both"/>
              <w:rPr>
                <w:rFonts w:ascii="Times New Roman" w:eastAsia="Calibri" w:hAnsi="Times New Roman" w:cs="Times New Roman"/>
                <w:sz w:val="24"/>
                <w:szCs w:val="24"/>
                <w:lang w:val="en-GB"/>
              </w:rPr>
            </w:pPr>
          </w:p>
          <w:p w:rsidR="00932A47" w:rsidRPr="00A21E54" w:rsidRDefault="00932A47" w:rsidP="00932A47">
            <w:pPr>
              <w:jc w:val="center"/>
              <w:rPr>
                <w:rFonts w:ascii="Times New Roman" w:eastAsia="Calibri" w:hAnsi="Times New Roman" w:cs="Times New Roman"/>
                <w:b/>
                <w:sz w:val="24"/>
                <w:szCs w:val="24"/>
                <w:lang w:val="en-GB"/>
              </w:rPr>
            </w:pPr>
          </w:p>
          <w:p w:rsidR="00932A47" w:rsidRPr="00A21E54" w:rsidRDefault="00932A47" w:rsidP="00932A47">
            <w:pPr>
              <w:jc w:val="center"/>
              <w:rPr>
                <w:rFonts w:ascii="Times New Roman" w:eastAsia="Calibri" w:hAnsi="Times New Roman" w:cs="Times New Roman"/>
                <w:b/>
                <w:sz w:val="24"/>
                <w:szCs w:val="24"/>
                <w:lang w:val="en-GB"/>
              </w:rPr>
            </w:pPr>
          </w:p>
          <w:p w:rsidR="00932A47" w:rsidRPr="00A21E54" w:rsidRDefault="00932A47" w:rsidP="00932A47">
            <w:pPr>
              <w:jc w:val="center"/>
              <w:rPr>
                <w:rFonts w:ascii="Times New Roman" w:eastAsia="Calibri" w:hAnsi="Times New Roman" w:cs="Times New Roman"/>
                <w:b/>
                <w:sz w:val="24"/>
                <w:szCs w:val="24"/>
                <w:lang w:val="en-GB"/>
              </w:rPr>
            </w:pPr>
          </w:p>
          <w:p w:rsidR="00932A47" w:rsidRPr="00A21E54" w:rsidRDefault="00932A47" w:rsidP="00932A47">
            <w:pPr>
              <w:jc w:val="center"/>
              <w:rPr>
                <w:rFonts w:ascii="Times New Roman" w:eastAsia="Calibri" w:hAnsi="Times New Roman" w:cs="Times New Roman"/>
                <w:b/>
                <w:sz w:val="24"/>
                <w:szCs w:val="24"/>
                <w:lang w:val="en-GB"/>
              </w:rPr>
            </w:pPr>
          </w:p>
          <w:p w:rsidR="003B23FD" w:rsidRPr="00A21E54" w:rsidRDefault="003B23FD" w:rsidP="00932A47">
            <w:pPr>
              <w:jc w:val="center"/>
              <w:rPr>
                <w:rFonts w:ascii="Times New Roman" w:eastAsia="Calibri" w:hAnsi="Times New Roman" w:cs="Times New Roman"/>
                <w:b/>
                <w:sz w:val="24"/>
                <w:szCs w:val="24"/>
                <w:lang w:val="en-GB"/>
              </w:rPr>
            </w:pPr>
            <w:r w:rsidRPr="00A21E54">
              <w:rPr>
                <w:rFonts w:ascii="Times New Roman" w:eastAsia="Calibri" w:hAnsi="Times New Roman" w:cs="Times New Roman"/>
                <w:b/>
                <w:sz w:val="24"/>
                <w:szCs w:val="24"/>
                <w:lang w:val="en-GB"/>
              </w:rPr>
              <w:lastRenderedPageBreak/>
              <w:t>Article 5</w:t>
            </w:r>
          </w:p>
          <w:p w:rsidR="003B23FD" w:rsidRPr="00A21E54" w:rsidRDefault="003B23FD" w:rsidP="00932A47">
            <w:pPr>
              <w:tabs>
                <w:tab w:val="center" w:pos="2610"/>
                <w:tab w:val="left" w:pos="4200"/>
              </w:tabs>
              <w:jc w:val="center"/>
              <w:rPr>
                <w:rFonts w:ascii="Times New Roman" w:eastAsia="Calibri" w:hAnsi="Times New Roman" w:cs="Times New Roman"/>
                <w:b/>
                <w:sz w:val="24"/>
                <w:szCs w:val="24"/>
                <w:lang w:val="en-GB"/>
              </w:rPr>
            </w:pPr>
            <w:r w:rsidRPr="00A21E54">
              <w:rPr>
                <w:rFonts w:ascii="Times New Roman" w:eastAsia="Calibri" w:hAnsi="Times New Roman" w:cs="Times New Roman"/>
                <w:b/>
                <w:sz w:val="24"/>
                <w:szCs w:val="24"/>
                <w:lang w:val="en-GB"/>
              </w:rPr>
              <w:t>Entry into force</w:t>
            </w:r>
          </w:p>
          <w:p w:rsidR="003B23FD" w:rsidRPr="00A21E54" w:rsidRDefault="003B23FD" w:rsidP="00932A47">
            <w:pPr>
              <w:rPr>
                <w:rFonts w:ascii="Times New Roman" w:eastAsia="Calibri" w:hAnsi="Times New Roman" w:cs="Times New Roman"/>
                <w:sz w:val="24"/>
                <w:szCs w:val="24"/>
                <w:lang w:val="en-GB"/>
              </w:rPr>
            </w:pPr>
          </w:p>
          <w:p w:rsidR="003B23FD" w:rsidRPr="00A21E54" w:rsidRDefault="003B23FD" w:rsidP="0012661C">
            <w:pPr>
              <w:jc w:val="both"/>
              <w:rPr>
                <w:rFonts w:ascii="Times New Roman" w:eastAsia="Calibri" w:hAnsi="Times New Roman" w:cs="Times New Roman"/>
                <w:sz w:val="24"/>
                <w:szCs w:val="24"/>
                <w:lang w:val="en-GB"/>
              </w:rPr>
            </w:pPr>
            <w:r w:rsidRPr="00A21E54">
              <w:rPr>
                <w:rFonts w:ascii="Times New Roman" w:eastAsia="Calibri" w:hAnsi="Times New Roman" w:cs="Times New Roman"/>
                <w:sz w:val="24"/>
                <w:szCs w:val="24"/>
                <w:lang w:val="en-GB"/>
              </w:rPr>
              <w:t>This Instruction enters into force seven (7) days after signing by the Minister.</w:t>
            </w:r>
          </w:p>
          <w:p w:rsidR="003B23FD" w:rsidRPr="00A21E54" w:rsidRDefault="003B23FD" w:rsidP="0012661C">
            <w:pPr>
              <w:jc w:val="both"/>
              <w:rPr>
                <w:rFonts w:ascii="Times New Roman" w:eastAsia="Calibri" w:hAnsi="Times New Roman" w:cs="Times New Roman"/>
                <w:sz w:val="24"/>
                <w:szCs w:val="24"/>
                <w:lang w:val="en-GB"/>
              </w:rPr>
            </w:pPr>
          </w:p>
          <w:p w:rsidR="003B23FD" w:rsidRPr="00A21E54" w:rsidRDefault="003B23FD" w:rsidP="00932A47">
            <w:pPr>
              <w:rPr>
                <w:rFonts w:ascii="Times New Roman" w:eastAsia="Calibri" w:hAnsi="Times New Roman" w:cs="Times New Roman"/>
                <w:sz w:val="24"/>
                <w:szCs w:val="24"/>
                <w:lang w:val="en-GB"/>
              </w:rPr>
            </w:pPr>
          </w:p>
          <w:p w:rsidR="003B23FD" w:rsidRPr="00A21E54" w:rsidRDefault="003B23FD" w:rsidP="00932A47">
            <w:pPr>
              <w:rPr>
                <w:rFonts w:ascii="Times New Roman" w:eastAsia="Calibri" w:hAnsi="Times New Roman" w:cs="Times New Roman"/>
                <w:sz w:val="24"/>
                <w:szCs w:val="24"/>
                <w:lang w:val="en-GB"/>
              </w:rPr>
            </w:pPr>
          </w:p>
          <w:p w:rsidR="00932A47" w:rsidRPr="00A21E54" w:rsidRDefault="00932A47" w:rsidP="00932A47">
            <w:pPr>
              <w:rPr>
                <w:rFonts w:ascii="Times New Roman" w:eastAsia="Calibri" w:hAnsi="Times New Roman" w:cs="Times New Roman"/>
                <w:sz w:val="24"/>
                <w:szCs w:val="24"/>
                <w:lang w:val="en-GB"/>
              </w:rPr>
            </w:pPr>
          </w:p>
          <w:p w:rsidR="00932A47" w:rsidRPr="00A21E54" w:rsidRDefault="00932A47" w:rsidP="00932A47">
            <w:pPr>
              <w:rPr>
                <w:rFonts w:ascii="Times New Roman" w:eastAsia="Calibri" w:hAnsi="Times New Roman" w:cs="Times New Roman"/>
                <w:sz w:val="24"/>
                <w:szCs w:val="24"/>
                <w:lang w:val="en-GB"/>
              </w:rPr>
            </w:pPr>
          </w:p>
          <w:p w:rsidR="00932A47" w:rsidRPr="00A21E54" w:rsidRDefault="00932A47" w:rsidP="00932A47">
            <w:pPr>
              <w:rPr>
                <w:rFonts w:ascii="Times New Roman" w:eastAsia="Calibri" w:hAnsi="Times New Roman" w:cs="Times New Roman"/>
                <w:sz w:val="24"/>
                <w:szCs w:val="24"/>
                <w:lang w:val="en-GB"/>
              </w:rPr>
            </w:pPr>
          </w:p>
          <w:p w:rsidR="00932A47" w:rsidRPr="00A21E54" w:rsidRDefault="00932A47" w:rsidP="00932A47">
            <w:pPr>
              <w:rPr>
                <w:rFonts w:ascii="Times New Roman" w:eastAsia="Calibri" w:hAnsi="Times New Roman" w:cs="Times New Roman"/>
                <w:sz w:val="24"/>
                <w:szCs w:val="24"/>
                <w:lang w:val="en-GB"/>
              </w:rPr>
            </w:pPr>
          </w:p>
          <w:p w:rsidR="00932A47" w:rsidRPr="00A21E54" w:rsidRDefault="00932A47" w:rsidP="00932A47">
            <w:pPr>
              <w:rPr>
                <w:rFonts w:ascii="Times New Roman" w:eastAsia="Calibri" w:hAnsi="Times New Roman" w:cs="Times New Roman"/>
                <w:sz w:val="24"/>
                <w:szCs w:val="24"/>
                <w:lang w:val="en-GB"/>
              </w:rPr>
            </w:pPr>
          </w:p>
          <w:p w:rsidR="00932A47" w:rsidRPr="00A21E54" w:rsidRDefault="00932A47" w:rsidP="00932A47">
            <w:pPr>
              <w:rPr>
                <w:rFonts w:ascii="Times New Roman" w:eastAsia="Calibri" w:hAnsi="Times New Roman" w:cs="Times New Roman"/>
                <w:sz w:val="24"/>
                <w:szCs w:val="24"/>
                <w:lang w:val="en-GB"/>
              </w:rPr>
            </w:pPr>
          </w:p>
          <w:p w:rsidR="00932A47" w:rsidRPr="00A21E54" w:rsidRDefault="00932A47" w:rsidP="00932A47">
            <w:pPr>
              <w:rPr>
                <w:rFonts w:ascii="Times New Roman" w:eastAsia="Calibri" w:hAnsi="Times New Roman" w:cs="Times New Roman"/>
                <w:sz w:val="24"/>
                <w:szCs w:val="24"/>
                <w:lang w:val="en-GB"/>
              </w:rPr>
            </w:pPr>
          </w:p>
          <w:p w:rsidR="00932A47" w:rsidRPr="00A21E54" w:rsidRDefault="00932A47" w:rsidP="00932A47">
            <w:pPr>
              <w:rPr>
                <w:rFonts w:ascii="Times New Roman" w:eastAsia="Calibri" w:hAnsi="Times New Roman" w:cs="Times New Roman"/>
                <w:sz w:val="24"/>
                <w:szCs w:val="24"/>
                <w:lang w:val="en-GB"/>
              </w:rPr>
            </w:pPr>
          </w:p>
          <w:p w:rsidR="00932A47" w:rsidRPr="00A21E54" w:rsidRDefault="00932A47" w:rsidP="00932A47">
            <w:pPr>
              <w:rPr>
                <w:rFonts w:ascii="Times New Roman" w:eastAsia="Calibri" w:hAnsi="Times New Roman" w:cs="Times New Roman"/>
                <w:sz w:val="24"/>
                <w:szCs w:val="24"/>
                <w:lang w:val="en-GB"/>
              </w:rPr>
            </w:pPr>
          </w:p>
          <w:p w:rsidR="00932A47" w:rsidRPr="00A21E54" w:rsidRDefault="00932A47" w:rsidP="00932A47">
            <w:pPr>
              <w:rPr>
                <w:rFonts w:ascii="Times New Roman" w:eastAsia="Calibri" w:hAnsi="Times New Roman" w:cs="Times New Roman"/>
                <w:sz w:val="24"/>
                <w:szCs w:val="24"/>
                <w:lang w:val="en-GB"/>
              </w:rPr>
            </w:pPr>
          </w:p>
          <w:p w:rsidR="00932A47" w:rsidRPr="00A21E54" w:rsidRDefault="00932A47" w:rsidP="00932A47">
            <w:pPr>
              <w:rPr>
                <w:rFonts w:ascii="Times New Roman" w:eastAsia="Calibri" w:hAnsi="Times New Roman" w:cs="Times New Roman"/>
                <w:sz w:val="24"/>
                <w:szCs w:val="24"/>
                <w:lang w:val="en-GB"/>
              </w:rPr>
            </w:pPr>
          </w:p>
          <w:p w:rsidR="00932A47" w:rsidRPr="00A21E54" w:rsidRDefault="00932A47" w:rsidP="00932A47">
            <w:pPr>
              <w:rPr>
                <w:rFonts w:ascii="Times New Roman" w:eastAsia="Calibri" w:hAnsi="Times New Roman" w:cs="Times New Roman"/>
                <w:sz w:val="24"/>
                <w:szCs w:val="24"/>
                <w:lang w:val="en-GB"/>
              </w:rPr>
            </w:pPr>
          </w:p>
          <w:p w:rsidR="00932A47" w:rsidRPr="00A21E54" w:rsidRDefault="00932A47" w:rsidP="00932A47">
            <w:pPr>
              <w:rPr>
                <w:rFonts w:ascii="Times New Roman" w:eastAsia="Calibri" w:hAnsi="Times New Roman" w:cs="Times New Roman"/>
                <w:sz w:val="24"/>
                <w:szCs w:val="24"/>
                <w:lang w:val="en-GB"/>
              </w:rPr>
            </w:pPr>
          </w:p>
          <w:p w:rsidR="00932A47" w:rsidRPr="00A21E54" w:rsidRDefault="00932A47" w:rsidP="00932A47">
            <w:pPr>
              <w:rPr>
                <w:rFonts w:ascii="Times New Roman" w:eastAsia="Calibri" w:hAnsi="Times New Roman" w:cs="Times New Roman"/>
                <w:sz w:val="24"/>
                <w:szCs w:val="24"/>
                <w:lang w:val="en-GB"/>
              </w:rPr>
            </w:pPr>
          </w:p>
          <w:p w:rsidR="00932A47" w:rsidRPr="00A21E54" w:rsidRDefault="00932A47" w:rsidP="00932A47">
            <w:pPr>
              <w:rPr>
                <w:rFonts w:ascii="Times New Roman" w:eastAsia="Calibri" w:hAnsi="Times New Roman" w:cs="Times New Roman"/>
                <w:sz w:val="24"/>
                <w:szCs w:val="24"/>
                <w:lang w:val="en-GB"/>
              </w:rPr>
            </w:pPr>
          </w:p>
          <w:p w:rsidR="00932A47" w:rsidRPr="00A21E54" w:rsidRDefault="00932A47" w:rsidP="00932A47">
            <w:pPr>
              <w:rPr>
                <w:rFonts w:ascii="Times New Roman" w:eastAsia="Calibri" w:hAnsi="Times New Roman" w:cs="Times New Roman"/>
                <w:sz w:val="24"/>
                <w:szCs w:val="24"/>
                <w:lang w:val="en-GB"/>
              </w:rPr>
            </w:pPr>
          </w:p>
          <w:p w:rsidR="00932A47" w:rsidRPr="00A21E54" w:rsidRDefault="00932A47" w:rsidP="00932A47">
            <w:pPr>
              <w:rPr>
                <w:rFonts w:ascii="Times New Roman" w:eastAsia="Calibri" w:hAnsi="Times New Roman" w:cs="Times New Roman"/>
                <w:sz w:val="24"/>
                <w:szCs w:val="24"/>
                <w:lang w:val="en-GB"/>
              </w:rPr>
            </w:pPr>
          </w:p>
          <w:p w:rsidR="00932A47" w:rsidRPr="00A21E54" w:rsidRDefault="00932A47" w:rsidP="00932A47">
            <w:pPr>
              <w:rPr>
                <w:rFonts w:ascii="Times New Roman" w:eastAsia="Calibri" w:hAnsi="Times New Roman" w:cs="Times New Roman"/>
                <w:sz w:val="24"/>
                <w:szCs w:val="24"/>
                <w:lang w:val="en-GB"/>
              </w:rPr>
            </w:pPr>
          </w:p>
          <w:p w:rsidR="003B23FD" w:rsidRPr="00A21E54" w:rsidRDefault="003B23FD" w:rsidP="00932A47">
            <w:pPr>
              <w:jc w:val="right"/>
              <w:rPr>
                <w:rFonts w:ascii="Times New Roman" w:eastAsia="Calibri" w:hAnsi="Times New Roman" w:cs="Times New Roman"/>
                <w:b/>
                <w:sz w:val="24"/>
                <w:szCs w:val="24"/>
                <w:lang w:val="en-GB"/>
              </w:rPr>
            </w:pPr>
            <w:r w:rsidRPr="00A21E54">
              <w:rPr>
                <w:rFonts w:ascii="Times New Roman" w:eastAsia="Calibri" w:hAnsi="Times New Roman" w:cs="Times New Roman"/>
                <w:b/>
                <w:sz w:val="24"/>
                <w:szCs w:val="24"/>
                <w:lang w:val="en-GB"/>
              </w:rPr>
              <w:t>Albulena Haxhiu</w:t>
            </w:r>
          </w:p>
          <w:p w:rsidR="003B23FD" w:rsidRPr="00A21E54" w:rsidRDefault="003B23FD" w:rsidP="00932A47">
            <w:pPr>
              <w:jc w:val="right"/>
              <w:rPr>
                <w:rFonts w:ascii="Times New Roman" w:eastAsia="Calibri" w:hAnsi="Times New Roman" w:cs="Times New Roman"/>
                <w:b/>
                <w:sz w:val="24"/>
                <w:szCs w:val="24"/>
                <w:lang w:val="en-GB"/>
              </w:rPr>
            </w:pPr>
            <w:r w:rsidRPr="00A21E54">
              <w:rPr>
                <w:rFonts w:ascii="Times New Roman" w:eastAsia="Calibri" w:hAnsi="Times New Roman" w:cs="Times New Roman"/>
                <w:b/>
                <w:sz w:val="24"/>
                <w:szCs w:val="24"/>
                <w:lang w:val="en-GB"/>
              </w:rPr>
              <w:t>________________</w:t>
            </w:r>
          </w:p>
          <w:p w:rsidR="003B23FD" w:rsidRPr="00A21E54" w:rsidRDefault="003B23FD" w:rsidP="00932A47">
            <w:pPr>
              <w:jc w:val="right"/>
              <w:rPr>
                <w:rFonts w:ascii="Times New Roman" w:eastAsia="Calibri" w:hAnsi="Times New Roman" w:cs="Times New Roman"/>
                <w:sz w:val="24"/>
                <w:szCs w:val="24"/>
                <w:lang w:val="en-GB"/>
              </w:rPr>
            </w:pPr>
            <w:r w:rsidRPr="00A21E54">
              <w:rPr>
                <w:rFonts w:ascii="Times New Roman" w:eastAsia="Calibri" w:hAnsi="Times New Roman" w:cs="Times New Roman"/>
                <w:sz w:val="24"/>
                <w:szCs w:val="24"/>
                <w:lang w:val="en-GB"/>
              </w:rPr>
              <w:t>Minister of Justice</w:t>
            </w:r>
          </w:p>
          <w:p w:rsidR="0012661C" w:rsidRPr="00A21E54" w:rsidRDefault="00973625" w:rsidP="00932A47">
            <w:pPr>
              <w:jc w:val="right"/>
              <w:rPr>
                <w:rFonts w:ascii="Times New Roman" w:eastAsia="Calibri" w:hAnsi="Times New Roman" w:cs="Times New Roman"/>
                <w:sz w:val="24"/>
                <w:szCs w:val="24"/>
                <w:lang w:val="en-GB"/>
              </w:rPr>
            </w:pPr>
            <w:r w:rsidRPr="00A21E54">
              <w:rPr>
                <w:rFonts w:ascii="Times New Roman" w:eastAsia="Calibri" w:hAnsi="Times New Roman" w:cs="Times New Roman"/>
                <w:sz w:val="24"/>
                <w:szCs w:val="24"/>
                <w:lang w:val="en-GB"/>
              </w:rPr>
              <w:t>_</w:t>
            </w:r>
          </w:p>
          <w:p w:rsidR="003B23FD" w:rsidRPr="00A21E54" w:rsidRDefault="00973625" w:rsidP="00932A47">
            <w:pPr>
              <w:jc w:val="right"/>
              <w:rPr>
                <w:rFonts w:ascii="Times New Roman" w:eastAsia="Calibri" w:hAnsi="Times New Roman" w:cs="Times New Roman"/>
                <w:sz w:val="24"/>
                <w:szCs w:val="24"/>
                <w:lang w:val="en-GB"/>
              </w:rPr>
            </w:pPr>
            <w:r w:rsidRPr="00A21E54">
              <w:rPr>
                <w:rFonts w:ascii="Times New Roman" w:eastAsia="Calibri" w:hAnsi="Times New Roman" w:cs="Times New Roman"/>
                <w:sz w:val="24"/>
                <w:szCs w:val="24"/>
                <w:lang w:val="en-GB"/>
              </w:rPr>
              <w:t xml:space="preserve">__/ </w:t>
            </w:r>
            <w:r w:rsidR="003B23FD" w:rsidRPr="00A21E54">
              <w:rPr>
                <w:rFonts w:ascii="Times New Roman" w:eastAsia="Calibri" w:hAnsi="Times New Roman" w:cs="Times New Roman"/>
                <w:sz w:val="24"/>
                <w:szCs w:val="24"/>
                <w:lang w:val="en-GB"/>
              </w:rPr>
              <w:t>__</w:t>
            </w:r>
            <w:r w:rsidRPr="00A21E54">
              <w:rPr>
                <w:rFonts w:ascii="Times New Roman" w:eastAsia="Calibri" w:hAnsi="Times New Roman" w:cs="Times New Roman"/>
                <w:sz w:val="24"/>
                <w:szCs w:val="24"/>
                <w:lang w:val="en-GB"/>
              </w:rPr>
              <w:t>/</w:t>
            </w:r>
            <w:r w:rsidR="003B23FD" w:rsidRPr="00A21E54">
              <w:rPr>
                <w:rFonts w:ascii="Times New Roman" w:eastAsia="Calibri" w:hAnsi="Times New Roman" w:cs="Times New Roman"/>
                <w:sz w:val="24"/>
                <w:szCs w:val="24"/>
                <w:lang w:val="en-GB"/>
              </w:rPr>
              <w:t>2023</w:t>
            </w:r>
          </w:p>
          <w:p w:rsidR="0012661C" w:rsidRPr="00A21E54" w:rsidRDefault="0012661C" w:rsidP="00973625">
            <w:pPr>
              <w:jc w:val="both"/>
              <w:rPr>
                <w:rFonts w:ascii="Times New Roman" w:eastAsia="Calibri" w:hAnsi="Times New Roman" w:cs="Times New Roman"/>
                <w:b/>
                <w:sz w:val="24"/>
                <w:szCs w:val="24"/>
                <w:lang w:val="en-GB"/>
              </w:rPr>
            </w:pPr>
          </w:p>
          <w:p w:rsidR="00973625" w:rsidRPr="00A21E54" w:rsidRDefault="00973625" w:rsidP="00973625">
            <w:pPr>
              <w:jc w:val="both"/>
              <w:rPr>
                <w:rFonts w:ascii="Times New Roman" w:eastAsia="Calibri" w:hAnsi="Times New Roman" w:cs="Times New Roman"/>
                <w:b/>
                <w:sz w:val="24"/>
                <w:szCs w:val="24"/>
                <w:lang w:val="en-GB"/>
              </w:rPr>
            </w:pPr>
            <w:r w:rsidRPr="00A21E54">
              <w:rPr>
                <w:rFonts w:ascii="Times New Roman" w:eastAsia="Calibri" w:hAnsi="Times New Roman" w:cs="Times New Roman"/>
                <w:b/>
                <w:sz w:val="24"/>
                <w:szCs w:val="24"/>
                <w:lang w:val="en-GB"/>
              </w:rPr>
              <w:lastRenderedPageBreak/>
              <w:t>ANNEX 2</w:t>
            </w:r>
          </w:p>
          <w:p w:rsidR="00973625" w:rsidRPr="00A21E54" w:rsidRDefault="00973625" w:rsidP="00973625">
            <w:pPr>
              <w:jc w:val="both"/>
              <w:rPr>
                <w:rFonts w:ascii="Times New Roman" w:eastAsia="Calibri" w:hAnsi="Times New Roman" w:cs="Times New Roman"/>
                <w:b/>
                <w:sz w:val="24"/>
                <w:szCs w:val="24"/>
                <w:lang w:val="en-GB"/>
              </w:rPr>
            </w:pPr>
          </w:p>
          <w:p w:rsidR="00973625" w:rsidRPr="00A21E54" w:rsidRDefault="00973625" w:rsidP="00973625">
            <w:pPr>
              <w:jc w:val="both"/>
              <w:rPr>
                <w:rFonts w:ascii="Times New Roman" w:eastAsia="Calibri" w:hAnsi="Times New Roman" w:cs="Times New Roman"/>
                <w:b/>
                <w:sz w:val="24"/>
                <w:szCs w:val="24"/>
                <w:lang w:val="en-GB"/>
              </w:rPr>
            </w:pPr>
            <w:r w:rsidRPr="00A21E54">
              <w:rPr>
                <w:rFonts w:ascii="Times New Roman" w:eastAsia="Calibri" w:hAnsi="Times New Roman" w:cs="Times New Roman"/>
                <w:b/>
                <w:sz w:val="24"/>
                <w:szCs w:val="24"/>
                <w:lang w:val="en-GB"/>
              </w:rPr>
              <w:t>PROGRAM FOR INITIAL AND SPECIALIZE</w:t>
            </w:r>
            <w:r w:rsidR="00810810" w:rsidRPr="00A21E54">
              <w:rPr>
                <w:rFonts w:ascii="Times New Roman" w:eastAsia="Calibri" w:hAnsi="Times New Roman" w:cs="Times New Roman"/>
                <w:b/>
                <w:sz w:val="24"/>
                <w:szCs w:val="24"/>
                <w:lang w:val="en-GB"/>
              </w:rPr>
              <w:t xml:space="preserve">D MEDIATOR TRAINING </w:t>
            </w:r>
          </w:p>
          <w:p w:rsidR="00973625" w:rsidRPr="00A21E54" w:rsidRDefault="00973625" w:rsidP="00973625">
            <w:pPr>
              <w:jc w:val="both"/>
              <w:rPr>
                <w:rFonts w:ascii="Times New Roman" w:eastAsia="Calibri" w:hAnsi="Times New Roman" w:cs="Times New Roman"/>
                <w:b/>
                <w:sz w:val="24"/>
                <w:szCs w:val="24"/>
                <w:lang w:val="en-GB"/>
              </w:rPr>
            </w:pPr>
          </w:p>
          <w:p w:rsidR="00810810" w:rsidRPr="00A21E54" w:rsidRDefault="00810810" w:rsidP="00973625">
            <w:pPr>
              <w:jc w:val="both"/>
              <w:rPr>
                <w:rFonts w:ascii="Times New Roman" w:eastAsia="Calibri" w:hAnsi="Times New Roman" w:cs="Times New Roman"/>
                <w:b/>
                <w:sz w:val="24"/>
                <w:szCs w:val="24"/>
                <w:lang w:val="en-GB"/>
              </w:rPr>
            </w:pPr>
          </w:p>
          <w:p w:rsidR="00973625" w:rsidRPr="00A21E54" w:rsidRDefault="00973625" w:rsidP="00973625">
            <w:pPr>
              <w:numPr>
                <w:ilvl w:val="0"/>
                <w:numId w:val="18"/>
              </w:numPr>
              <w:ind w:left="360"/>
              <w:contextualSpacing/>
              <w:jc w:val="both"/>
              <w:rPr>
                <w:rFonts w:ascii="Times New Roman" w:eastAsia="Calibri" w:hAnsi="Times New Roman" w:cs="Times New Roman"/>
                <w:sz w:val="24"/>
                <w:szCs w:val="24"/>
                <w:lang w:val="en-GB"/>
              </w:rPr>
            </w:pPr>
            <w:r w:rsidRPr="00A21E54">
              <w:rPr>
                <w:rFonts w:ascii="Times New Roman" w:eastAsia="Calibri" w:hAnsi="Times New Roman" w:cs="Times New Roman"/>
                <w:sz w:val="24"/>
                <w:szCs w:val="24"/>
                <w:lang w:val="en-GB"/>
              </w:rPr>
              <w:t>Notion of Alternative Dispute Resolution - Notion of Mediation;</w:t>
            </w:r>
          </w:p>
          <w:p w:rsidR="0012661C" w:rsidRPr="00A21E54" w:rsidRDefault="0012661C" w:rsidP="0012661C">
            <w:pPr>
              <w:ind w:left="360"/>
              <w:contextualSpacing/>
              <w:jc w:val="both"/>
              <w:rPr>
                <w:rFonts w:ascii="Times New Roman" w:eastAsia="Calibri" w:hAnsi="Times New Roman" w:cs="Times New Roman"/>
                <w:sz w:val="24"/>
                <w:szCs w:val="24"/>
                <w:lang w:val="en-GB"/>
              </w:rPr>
            </w:pPr>
          </w:p>
          <w:p w:rsidR="00973625" w:rsidRPr="00A21E54" w:rsidRDefault="00973625" w:rsidP="00973625">
            <w:pPr>
              <w:numPr>
                <w:ilvl w:val="0"/>
                <w:numId w:val="18"/>
              </w:numPr>
              <w:ind w:left="360"/>
              <w:contextualSpacing/>
              <w:jc w:val="both"/>
              <w:rPr>
                <w:rFonts w:ascii="Times New Roman" w:eastAsia="Calibri" w:hAnsi="Times New Roman" w:cs="Times New Roman"/>
                <w:sz w:val="24"/>
                <w:szCs w:val="24"/>
                <w:lang w:val="en-GB"/>
              </w:rPr>
            </w:pPr>
            <w:r w:rsidRPr="00A21E54">
              <w:rPr>
                <w:rFonts w:ascii="Times New Roman" w:eastAsia="Calibri" w:hAnsi="Times New Roman" w:cs="Times New Roman"/>
                <w:sz w:val="24"/>
                <w:szCs w:val="24"/>
                <w:lang w:val="en-GB"/>
              </w:rPr>
              <w:t>Legal Framework of Mediation in the Republic of Kosovo;</w:t>
            </w:r>
          </w:p>
          <w:p w:rsidR="0012661C" w:rsidRPr="00A21E54" w:rsidRDefault="0012661C" w:rsidP="0012661C">
            <w:pPr>
              <w:contextualSpacing/>
              <w:jc w:val="both"/>
              <w:rPr>
                <w:rFonts w:ascii="Times New Roman" w:eastAsia="Calibri" w:hAnsi="Times New Roman" w:cs="Times New Roman"/>
                <w:sz w:val="24"/>
                <w:szCs w:val="24"/>
                <w:lang w:val="en-GB"/>
              </w:rPr>
            </w:pPr>
          </w:p>
          <w:p w:rsidR="00973625" w:rsidRPr="00A21E54" w:rsidRDefault="00973625" w:rsidP="00973625">
            <w:pPr>
              <w:numPr>
                <w:ilvl w:val="0"/>
                <w:numId w:val="18"/>
              </w:numPr>
              <w:ind w:left="360"/>
              <w:contextualSpacing/>
              <w:jc w:val="both"/>
              <w:rPr>
                <w:rFonts w:ascii="Times New Roman" w:eastAsia="Calibri" w:hAnsi="Times New Roman" w:cs="Times New Roman"/>
                <w:sz w:val="24"/>
                <w:szCs w:val="24"/>
                <w:lang w:val="en-GB"/>
              </w:rPr>
            </w:pPr>
            <w:r w:rsidRPr="00A21E54">
              <w:rPr>
                <w:rFonts w:ascii="Times New Roman" w:eastAsia="Calibri" w:hAnsi="Times New Roman" w:cs="Times New Roman"/>
                <w:sz w:val="24"/>
                <w:szCs w:val="24"/>
                <w:lang w:val="en-GB"/>
              </w:rPr>
              <w:t>Basic Principles of Mediation;</w:t>
            </w:r>
          </w:p>
          <w:p w:rsidR="0012661C" w:rsidRPr="00A21E54" w:rsidRDefault="0012661C" w:rsidP="0012661C">
            <w:pPr>
              <w:contextualSpacing/>
              <w:jc w:val="both"/>
              <w:rPr>
                <w:rFonts w:ascii="Times New Roman" w:eastAsia="Calibri" w:hAnsi="Times New Roman" w:cs="Times New Roman"/>
                <w:sz w:val="24"/>
                <w:szCs w:val="24"/>
                <w:lang w:val="en-GB"/>
              </w:rPr>
            </w:pPr>
          </w:p>
          <w:p w:rsidR="00973625" w:rsidRPr="00A21E54" w:rsidRDefault="00973625" w:rsidP="00973625">
            <w:pPr>
              <w:numPr>
                <w:ilvl w:val="0"/>
                <w:numId w:val="18"/>
              </w:numPr>
              <w:ind w:left="360"/>
              <w:contextualSpacing/>
              <w:jc w:val="both"/>
              <w:rPr>
                <w:rFonts w:ascii="Times New Roman" w:eastAsia="Calibri" w:hAnsi="Times New Roman" w:cs="Times New Roman"/>
                <w:sz w:val="24"/>
                <w:szCs w:val="24"/>
                <w:lang w:val="en-GB"/>
              </w:rPr>
            </w:pPr>
            <w:r w:rsidRPr="00A21E54">
              <w:rPr>
                <w:rFonts w:ascii="Times New Roman" w:eastAsia="Calibri" w:hAnsi="Times New Roman" w:cs="Times New Roman"/>
                <w:sz w:val="24"/>
                <w:szCs w:val="24"/>
                <w:lang w:val="en-GB"/>
              </w:rPr>
              <w:t>Stages of Mediation procedure;</w:t>
            </w:r>
          </w:p>
          <w:p w:rsidR="0012661C" w:rsidRPr="00A21E54" w:rsidRDefault="0012661C" w:rsidP="0012661C">
            <w:pPr>
              <w:contextualSpacing/>
              <w:jc w:val="both"/>
              <w:rPr>
                <w:rFonts w:ascii="Times New Roman" w:eastAsia="Calibri" w:hAnsi="Times New Roman" w:cs="Times New Roman"/>
                <w:sz w:val="24"/>
                <w:szCs w:val="24"/>
                <w:lang w:val="en-GB"/>
              </w:rPr>
            </w:pPr>
          </w:p>
          <w:p w:rsidR="00973625" w:rsidRPr="00A21E54" w:rsidRDefault="00973625" w:rsidP="00973625">
            <w:pPr>
              <w:numPr>
                <w:ilvl w:val="0"/>
                <w:numId w:val="18"/>
              </w:numPr>
              <w:ind w:left="360"/>
              <w:contextualSpacing/>
              <w:jc w:val="both"/>
              <w:rPr>
                <w:rFonts w:ascii="Times New Roman" w:eastAsia="Calibri" w:hAnsi="Times New Roman" w:cs="Times New Roman"/>
                <w:sz w:val="24"/>
                <w:szCs w:val="24"/>
                <w:lang w:val="en-GB"/>
              </w:rPr>
            </w:pPr>
            <w:r w:rsidRPr="00A21E54">
              <w:rPr>
                <w:rFonts w:ascii="Times New Roman" w:eastAsia="Calibri" w:hAnsi="Times New Roman" w:cs="Times New Roman"/>
                <w:sz w:val="24"/>
                <w:szCs w:val="24"/>
                <w:lang w:val="en-GB"/>
              </w:rPr>
              <w:t>Efficiency of Mediation procedure;</w:t>
            </w:r>
          </w:p>
          <w:p w:rsidR="0012661C" w:rsidRPr="00A21E54" w:rsidRDefault="0012661C" w:rsidP="0012661C">
            <w:pPr>
              <w:contextualSpacing/>
              <w:jc w:val="both"/>
              <w:rPr>
                <w:rFonts w:ascii="Times New Roman" w:eastAsia="Calibri" w:hAnsi="Times New Roman" w:cs="Times New Roman"/>
                <w:sz w:val="24"/>
                <w:szCs w:val="24"/>
                <w:lang w:val="en-GB"/>
              </w:rPr>
            </w:pPr>
          </w:p>
          <w:p w:rsidR="00973625" w:rsidRPr="00A21E54" w:rsidRDefault="00973625" w:rsidP="00973625">
            <w:pPr>
              <w:numPr>
                <w:ilvl w:val="0"/>
                <w:numId w:val="18"/>
              </w:numPr>
              <w:ind w:left="360"/>
              <w:contextualSpacing/>
              <w:jc w:val="both"/>
              <w:rPr>
                <w:rFonts w:ascii="Times New Roman" w:eastAsia="Calibri" w:hAnsi="Times New Roman" w:cs="Times New Roman"/>
                <w:sz w:val="24"/>
                <w:szCs w:val="24"/>
                <w:lang w:val="en-GB"/>
              </w:rPr>
            </w:pPr>
            <w:r w:rsidRPr="00A21E54">
              <w:rPr>
                <w:rFonts w:ascii="Times New Roman" w:eastAsia="Calibri" w:hAnsi="Times New Roman" w:cs="Times New Roman"/>
                <w:sz w:val="24"/>
                <w:szCs w:val="24"/>
                <w:lang w:val="en-GB"/>
              </w:rPr>
              <w:t>Difference between the Mediation procedure and the Judicial procedure;</w:t>
            </w:r>
          </w:p>
          <w:p w:rsidR="0012661C" w:rsidRPr="00A21E54" w:rsidRDefault="0012661C" w:rsidP="0012661C">
            <w:pPr>
              <w:contextualSpacing/>
              <w:jc w:val="both"/>
              <w:rPr>
                <w:rFonts w:ascii="Times New Roman" w:eastAsia="Calibri" w:hAnsi="Times New Roman" w:cs="Times New Roman"/>
                <w:sz w:val="24"/>
                <w:szCs w:val="24"/>
                <w:lang w:val="en-GB"/>
              </w:rPr>
            </w:pPr>
          </w:p>
          <w:p w:rsidR="00973625" w:rsidRPr="00A21E54" w:rsidRDefault="00973625" w:rsidP="00973625">
            <w:pPr>
              <w:numPr>
                <w:ilvl w:val="0"/>
                <w:numId w:val="18"/>
              </w:numPr>
              <w:ind w:left="360"/>
              <w:contextualSpacing/>
              <w:jc w:val="both"/>
              <w:rPr>
                <w:rFonts w:ascii="Times New Roman" w:eastAsia="Calibri" w:hAnsi="Times New Roman" w:cs="Times New Roman"/>
                <w:sz w:val="24"/>
                <w:szCs w:val="24"/>
                <w:lang w:val="en-GB"/>
              </w:rPr>
            </w:pPr>
            <w:r w:rsidRPr="00A21E54">
              <w:rPr>
                <w:rFonts w:ascii="Times New Roman" w:eastAsia="Calibri" w:hAnsi="Times New Roman" w:cs="Times New Roman"/>
                <w:sz w:val="24"/>
                <w:szCs w:val="24"/>
                <w:lang w:val="en-GB"/>
              </w:rPr>
              <w:t>Manner to reach an agreement through negotiation;</w:t>
            </w:r>
          </w:p>
          <w:p w:rsidR="0012661C" w:rsidRPr="00A21E54" w:rsidRDefault="0012661C" w:rsidP="0012661C">
            <w:pPr>
              <w:contextualSpacing/>
              <w:jc w:val="both"/>
              <w:rPr>
                <w:rFonts w:ascii="Times New Roman" w:eastAsia="Calibri" w:hAnsi="Times New Roman" w:cs="Times New Roman"/>
                <w:sz w:val="24"/>
                <w:szCs w:val="24"/>
                <w:lang w:val="en-GB"/>
              </w:rPr>
            </w:pPr>
          </w:p>
          <w:p w:rsidR="00973625" w:rsidRPr="00A21E54" w:rsidRDefault="00973625" w:rsidP="00973625">
            <w:pPr>
              <w:numPr>
                <w:ilvl w:val="0"/>
                <w:numId w:val="18"/>
              </w:numPr>
              <w:ind w:left="360"/>
              <w:contextualSpacing/>
              <w:jc w:val="both"/>
              <w:rPr>
                <w:rFonts w:ascii="Times New Roman" w:eastAsia="Calibri" w:hAnsi="Times New Roman" w:cs="Times New Roman"/>
                <w:sz w:val="24"/>
                <w:szCs w:val="24"/>
                <w:lang w:val="en-GB"/>
              </w:rPr>
            </w:pPr>
            <w:r w:rsidRPr="00A21E54">
              <w:rPr>
                <w:rFonts w:ascii="Times New Roman" w:eastAsia="Calibri" w:hAnsi="Times New Roman" w:cs="Times New Roman"/>
                <w:sz w:val="24"/>
                <w:szCs w:val="24"/>
                <w:lang w:val="en-GB"/>
              </w:rPr>
              <w:t>Communication Skills;</w:t>
            </w:r>
          </w:p>
          <w:p w:rsidR="0012661C" w:rsidRPr="00A21E54" w:rsidRDefault="0012661C" w:rsidP="0012661C">
            <w:pPr>
              <w:contextualSpacing/>
              <w:jc w:val="both"/>
              <w:rPr>
                <w:rFonts w:ascii="Times New Roman" w:eastAsia="Calibri" w:hAnsi="Times New Roman" w:cs="Times New Roman"/>
                <w:sz w:val="24"/>
                <w:szCs w:val="24"/>
                <w:lang w:val="en-GB"/>
              </w:rPr>
            </w:pPr>
          </w:p>
          <w:p w:rsidR="00973625" w:rsidRPr="00A21E54" w:rsidRDefault="00973625" w:rsidP="00973625">
            <w:pPr>
              <w:numPr>
                <w:ilvl w:val="0"/>
                <w:numId w:val="18"/>
              </w:numPr>
              <w:ind w:left="360"/>
              <w:contextualSpacing/>
              <w:jc w:val="both"/>
              <w:rPr>
                <w:rFonts w:ascii="Times New Roman" w:eastAsia="Calibri" w:hAnsi="Times New Roman" w:cs="Times New Roman"/>
                <w:sz w:val="24"/>
                <w:szCs w:val="24"/>
                <w:lang w:val="en-GB"/>
              </w:rPr>
            </w:pPr>
            <w:r w:rsidRPr="00A21E54">
              <w:rPr>
                <w:rFonts w:ascii="Times New Roman" w:eastAsia="Calibri" w:hAnsi="Times New Roman" w:cs="Times New Roman"/>
                <w:sz w:val="24"/>
                <w:szCs w:val="24"/>
                <w:lang w:val="en-GB"/>
              </w:rPr>
              <w:t>Ways to build and improve relations between the parties;</w:t>
            </w:r>
          </w:p>
          <w:p w:rsidR="0012661C" w:rsidRPr="00A21E54" w:rsidRDefault="0012661C" w:rsidP="0012661C">
            <w:pPr>
              <w:contextualSpacing/>
              <w:jc w:val="both"/>
              <w:rPr>
                <w:rFonts w:ascii="Times New Roman" w:eastAsia="Calibri" w:hAnsi="Times New Roman" w:cs="Times New Roman"/>
                <w:sz w:val="24"/>
                <w:szCs w:val="24"/>
                <w:lang w:val="en-GB"/>
              </w:rPr>
            </w:pPr>
          </w:p>
          <w:p w:rsidR="00973625" w:rsidRPr="00A21E54" w:rsidRDefault="00973625" w:rsidP="00973625">
            <w:pPr>
              <w:numPr>
                <w:ilvl w:val="0"/>
                <w:numId w:val="18"/>
              </w:numPr>
              <w:ind w:left="360"/>
              <w:contextualSpacing/>
              <w:jc w:val="both"/>
              <w:rPr>
                <w:rFonts w:ascii="Times New Roman" w:eastAsia="Calibri" w:hAnsi="Times New Roman" w:cs="Times New Roman"/>
                <w:sz w:val="24"/>
                <w:szCs w:val="24"/>
                <w:lang w:val="en-GB"/>
              </w:rPr>
            </w:pPr>
            <w:r w:rsidRPr="00A21E54">
              <w:rPr>
                <w:rFonts w:ascii="Times New Roman" w:eastAsia="Calibri" w:hAnsi="Times New Roman" w:cs="Times New Roman"/>
                <w:sz w:val="24"/>
                <w:szCs w:val="24"/>
                <w:lang w:val="en-GB"/>
              </w:rPr>
              <w:t>Mediator's case analysis, positions and interests of the parties;</w:t>
            </w:r>
          </w:p>
          <w:p w:rsidR="00973625" w:rsidRPr="00A21E54" w:rsidRDefault="00973625" w:rsidP="00973625">
            <w:pPr>
              <w:numPr>
                <w:ilvl w:val="0"/>
                <w:numId w:val="18"/>
              </w:numPr>
              <w:ind w:left="360"/>
              <w:contextualSpacing/>
              <w:jc w:val="both"/>
              <w:rPr>
                <w:rFonts w:ascii="Times New Roman" w:eastAsia="Calibri" w:hAnsi="Times New Roman" w:cs="Times New Roman"/>
                <w:sz w:val="24"/>
                <w:szCs w:val="24"/>
                <w:lang w:val="en-GB"/>
              </w:rPr>
            </w:pPr>
            <w:r w:rsidRPr="00A21E54">
              <w:rPr>
                <w:rFonts w:ascii="Times New Roman" w:eastAsia="Calibri" w:hAnsi="Times New Roman" w:cs="Times New Roman"/>
                <w:sz w:val="24"/>
                <w:szCs w:val="24"/>
                <w:lang w:val="en-GB"/>
              </w:rPr>
              <w:lastRenderedPageBreak/>
              <w:t>Knowledge related to the current models and processes of local and international mediation;</w:t>
            </w:r>
          </w:p>
          <w:p w:rsidR="0012661C" w:rsidRPr="00A21E54" w:rsidRDefault="0012661C" w:rsidP="0012661C">
            <w:pPr>
              <w:ind w:left="360"/>
              <w:contextualSpacing/>
              <w:jc w:val="both"/>
              <w:rPr>
                <w:rFonts w:ascii="Times New Roman" w:eastAsia="Calibri" w:hAnsi="Times New Roman" w:cs="Times New Roman"/>
                <w:sz w:val="24"/>
                <w:szCs w:val="24"/>
                <w:lang w:val="en-GB"/>
              </w:rPr>
            </w:pPr>
          </w:p>
          <w:p w:rsidR="00973625" w:rsidRPr="00A21E54" w:rsidRDefault="00973625" w:rsidP="00973625">
            <w:pPr>
              <w:numPr>
                <w:ilvl w:val="0"/>
                <w:numId w:val="18"/>
              </w:numPr>
              <w:ind w:left="360"/>
              <w:contextualSpacing/>
              <w:jc w:val="both"/>
              <w:rPr>
                <w:rFonts w:ascii="Times New Roman" w:eastAsia="Calibri" w:hAnsi="Times New Roman" w:cs="Times New Roman"/>
                <w:sz w:val="24"/>
                <w:szCs w:val="24"/>
                <w:lang w:val="en-GB"/>
              </w:rPr>
            </w:pPr>
            <w:r w:rsidRPr="00A21E54">
              <w:rPr>
                <w:rFonts w:ascii="Times New Roman" w:eastAsia="Calibri" w:hAnsi="Times New Roman" w:cs="Times New Roman"/>
                <w:sz w:val="24"/>
                <w:szCs w:val="24"/>
                <w:lang w:val="en-GB"/>
              </w:rPr>
              <w:t>Mediation practice standards, ethical and disciplinary issues of mediators;</w:t>
            </w:r>
          </w:p>
          <w:p w:rsidR="0012661C" w:rsidRPr="00A21E54" w:rsidRDefault="0012661C" w:rsidP="0012661C">
            <w:pPr>
              <w:contextualSpacing/>
              <w:jc w:val="both"/>
              <w:rPr>
                <w:rFonts w:ascii="Times New Roman" w:eastAsia="Calibri" w:hAnsi="Times New Roman" w:cs="Times New Roman"/>
                <w:sz w:val="24"/>
                <w:szCs w:val="24"/>
                <w:lang w:val="en-GB"/>
              </w:rPr>
            </w:pPr>
          </w:p>
          <w:p w:rsidR="0012661C" w:rsidRPr="00A21E54" w:rsidRDefault="0012661C" w:rsidP="0012661C">
            <w:pPr>
              <w:contextualSpacing/>
              <w:jc w:val="both"/>
              <w:rPr>
                <w:rFonts w:ascii="Times New Roman" w:eastAsia="Calibri" w:hAnsi="Times New Roman" w:cs="Times New Roman"/>
                <w:sz w:val="24"/>
                <w:szCs w:val="24"/>
                <w:lang w:val="en-GB"/>
              </w:rPr>
            </w:pPr>
          </w:p>
          <w:p w:rsidR="00973625" w:rsidRPr="00A21E54" w:rsidRDefault="00973625" w:rsidP="00973625">
            <w:pPr>
              <w:numPr>
                <w:ilvl w:val="0"/>
                <w:numId w:val="18"/>
              </w:numPr>
              <w:ind w:left="360"/>
              <w:contextualSpacing/>
              <w:jc w:val="both"/>
              <w:rPr>
                <w:rFonts w:ascii="Times New Roman" w:eastAsia="Calibri" w:hAnsi="Times New Roman" w:cs="Times New Roman"/>
                <w:sz w:val="24"/>
                <w:szCs w:val="24"/>
                <w:lang w:val="en-GB"/>
              </w:rPr>
            </w:pPr>
            <w:r w:rsidRPr="00A21E54">
              <w:rPr>
                <w:rFonts w:ascii="Times New Roman" w:eastAsia="Calibri" w:hAnsi="Times New Roman" w:cs="Times New Roman"/>
                <w:sz w:val="24"/>
                <w:szCs w:val="24"/>
                <w:lang w:val="en-GB"/>
              </w:rPr>
              <w:t>Practicable Simulation of Mediation;</w:t>
            </w:r>
          </w:p>
          <w:p w:rsidR="0012661C" w:rsidRPr="00A21E54" w:rsidRDefault="0012661C" w:rsidP="0012661C">
            <w:pPr>
              <w:contextualSpacing/>
              <w:jc w:val="both"/>
              <w:rPr>
                <w:rFonts w:ascii="Times New Roman" w:eastAsia="Calibri" w:hAnsi="Times New Roman" w:cs="Times New Roman"/>
                <w:sz w:val="24"/>
                <w:szCs w:val="24"/>
                <w:lang w:val="en-GB"/>
              </w:rPr>
            </w:pPr>
          </w:p>
          <w:p w:rsidR="00973625" w:rsidRPr="00A21E54" w:rsidRDefault="00973625" w:rsidP="00973625">
            <w:pPr>
              <w:numPr>
                <w:ilvl w:val="0"/>
                <w:numId w:val="18"/>
              </w:numPr>
              <w:ind w:left="360"/>
              <w:contextualSpacing/>
              <w:jc w:val="both"/>
              <w:rPr>
                <w:rFonts w:ascii="Times New Roman" w:eastAsia="Calibri" w:hAnsi="Times New Roman" w:cs="Times New Roman"/>
                <w:sz w:val="24"/>
                <w:szCs w:val="24"/>
                <w:lang w:val="en-GB"/>
              </w:rPr>
            </w:pPr>
            <w:r w:rsidRPr="00A21E54">
              <w:rPr>
                <w:rFonts w:ascii="Times New Roman" w:eastAsia="Calibri" w:hAnsi="Times New Roman" w:cs="Times New Roman"/>
                <w:sz w:val="24"/>
                <w:szCs w:val="24"/>
                <w:lang w:val="en-GB"/>
              </w:rPr>
              <w:t xml:space="preserve">Viewing and </w:t>
            </w:r>
            <w:r w:rsidR="0012661C" w:rsidRPr="00A21E54">
              <w:rPr>
                <w:rFonts w:ascii="Times New Roman" w:eastAsia="Calibri" w:hAnsi="Times New Roman" w:cs="Times New Roman"/>
                <w:sz w:val="24"/>
                <w:szCs w:val="24"/>
                <w:lang w:val="en-GB"/>
              </w:rPr>
              <w:t>analysing</w:t>
            </w:r>
            <w:r w:rsidRPr="00A21E54">
              <w:rPr>
                <w:rFonts w:ascii="Times New Roman" w:eastAsia="Calibri" w:hAnsi="Times New Roman" w:cs="Times New Roman"/>
                <w:sz w:val="24"/>
                <w:szCs w:val="24"/>
                <w:lang w:val="en-GB"/>
              </w:rPr>
              <w:t xml:space="preserve"> mediation video recordings;</w:t>
            </w:r>
          </w:p>
          <w:p w:rsidR="0012661C" w:rsidRPr="00A21E54" w:rsidRDefault="0012661C" w:rsidP="0012661C">
            <w:pPr>
              <w:ind w:left="360"/>
              <w:contextualSpacing/>
              <w:jc w:val="both"/>
              <w:rPr>
                <w:rFonts w:ascii="Times New Roman" w:eastAsia="Calibri" w:hAnsi="Times New Roman" w:cs="Times New Roman"/>
                <w:sz w:val="24"/>
                <w:szCs w:val="24"/>
                <w:lang w:val="en-GB"/>
              </w:rPr>
            </w:pPr>
          </w:p>
          <w:p w:rsidR="00973625" w:rsidRPr="00A21E54" w:rsidRDefault="00973625" w:rsidP="00973625">
            <w:pPr>
              <w:numPr>
                <w:ilvl w:val="0"/>
                <w:numId w:val="18"/>
              </w:numPr>
              <w:ind w:left="360"/>
              <w:contextualSpacing/>
              <w:jc w:val="both"/>
              <w:rPr>
                <w:rFonts w:ascii="Times New Roman" w:eastAsia="Calibri" w:hAnsi="Times New Roman" w:cs="Times New Roman"/>
                <w:sz w:val="24"/>
                <w:szCs w:val="24"/>
                <w:lang w:val="en-GB"/>
              </w:rPr>
            </w:pPr>
            <w:r w:rsidRPr="00A21E54">
              <w:rPr>
                <w:rFonts w:ascii="Times New Roman" w:eastAsia="Calibri" w:hAnsi="Times New Roman" w:cs="Times New Roman"/>
                <w:sz w:val="24"/>
                <w:szCs w:val="24"/>
                <w:lang w:val="en-GB"/>
              </w:rPr>
              <w:t>Ethics and discipline of mediators</w:t>
            </w:r>
            <w:r w:rsidR="0012661C" w:rsidRPr="00A21E54">
              <w:rPr>
                <w:rFonts w:ascii="Times New Roman" w:eastAsia="Calibri" w:hAnsi="Times New Roman" w:cs="Times New Roman"/>
                <w:sz w:val="24"/>
                <w:szCs w:val="24"/>
                <w:lang w:val="en-GB"/>
              </w:rPr>
              <w:t>;</w:t>
            </w:r>
          </w:p>
          <w:p w:rsidR="0012661C" w:rsidRPr="00A21E54" w:rsidRDefault="0012661C" w:rsidP="0012661C">
            <w:pPr>
              <w:contextualSpacing/>
              <w:jc w:val="both"/>
              <w:rPr>
                <w:rFonts w:ascii="Times New Roman" w:eastAsia="Calibri" w:hAnsi="Times New Roman" w:cs="Times New Roman"/>
                <w:sz w:val="24"/>
                <w:szCs w:val="24"/>
                <w:lang w:val="en-GB"/>
              </w:rPr>
            </w:pPr>
          </w:p>
          <w:p w:rsidR="00973625" w:rsidRPr="00A21E54" w:rsidRDefault="00973625" w:rsidP="00973625">
            <w:pPr>
              <w:numPr>
                <w:ilvl w:val="0"/>
                <w:numId w:val="18"/>
              </w:numPr>
              <w:ind w:left="360"/>
              <w:contextualSpacing/>
              <w:jc w:val="both"/>
              <w:rPr>
                <w:rFonts w:ascii="Times New Roman" w:eastAsia="Calibri" w:hAnsi="Times New Roman" w:cs="Times New Roman"/>
                <w:sz w:val="24"/>
                <w:szCs w:val="24"/>
                <w:lang w:val="en-GB"/>
              </w:rPr>
            </w:pPr>
            <w:r w:rsidRPr="00A21E54">
              <w:rPr>
                <w:rFonts w:ascii="Times New Roman" w:eastAsia="Calibri" w:hAnsi="Times New Roman" w:cs="Times New Roman"/>
                <w:sz w:val="24"/>
                <w:szCs w:val="24"/>
                <w:lang w:val="en-GB"/>
              </w:rPr>
              <w:t>Draft mediation agreement.</w:t>
            </w:r>
          </w:p>
          <w:p w:rsidR="009469BC" w:rsidRPr="00A21E54" w:rsidRDefault="009469BC" w:rsidP="00932A47">
            <w:pPr>
              <w:rPr>
                <w:rFonts w:ascii="Times New Roman" w:hAnsi="Times New Roman" w:cs="Times New Roman"/>
                <w:sz w:val="24"/>
                <w:szCs w:val="24"/>
              </w:rPr>
            </w:pPr>
          </w:p>
        </w:tc>
        <w:tc>
          <w:tcPr>
            <w:tcW w:w="4593" w:type="dxa"/>
          </w:tcPr>
          <w:p w:rsidR="003B23FD" w:rsidRPr="00A21E54" w:rsidRDefault="003B23FD" w:rsidP="00932A47">
            <w:pPr>
              <w:jc w:val="both"/>
              <w:rPr>
                <w:rFonts w:ascii="Times New Roman" w:hAnsi="Times New Roman" w:cs="Times New Roman"/>
                <w:b/>
                <w:sz w:val="24"/>
                <w:szCs w:val="24"/>
                <w:lang w:val="sr-Latn-RS"/>
              </w:rPr>
            </w:pPr>
            <w:r w:rsidRPr="00A21E54">
              <w:rPr>
                <w:rFonts w:ascii="Times New Roman" w:hAnsi="Times New Roman" w:cs="Times New Roman"/>
                <w:b/>
                <w:sz w:val="24"/>
                <w:szCs w:val="24"/>
                <w:lang w:val="sr-Latn-RS"/>
              </w:rPr>
              <w:lastRenderedPageBreak/>
              <w:t>Ministar Ministarstva pravde</w:t>
            </w:r>
          </w:p>
          <w:p w:rsidR="003B23FD" w:rsidRPr="00A21E54" w:rsidRDefault="003B23FD" w:rsidP="00932A47">
            <w:pPr>
              <w:jc w:val="both"/>
              <w:rPr>
                <w:rFonts w:ascii="Times New Roman" w:hAnsi="Times New Roman" w:cs="Times New Roman"/>
                <w:b/>
                <w:sz w:val="24"/>
                <w:szCs w:val="24"/>
                <w:lang w:val="sr-Latn-RS"/>
              </w:rPr>
            </w:pPr>
          </w:p>
          <w:p w:rsidR="003B23FD" w:rsidRPr="00A21E54" w:rsidRDefault="003B23FD" w:rsidP="00932A47">
            <w:pPr>
              <w:jc w:val="both"/>
              <w:rPr>
                <w:rFonts w:ascii="Times New Roman" w:hAnsi="Times New Roman" w:cs="Times New Roman"/>
                <w:sz w:val="24"/>
                <w:szCs w:val="24"/>
                <w:lang w:val="sr-Latn-RS"/>
              </w:rPr>
            </w:pPr>
            <w:r w:rsidRPr="00A21E54">
              <w:rPr>
                <w:rFonts w:ascii="Times New Roman" w:hAnsi="Times New Roman" w:cs="Times New Roman"/>
                <w:sz w:val="24"/>
                <w:szCs w:val="24"/>
                <w:lang w:val="sr-Latn-RS"/>
              </w:rPr>
              <w:t>U podršci člana 27, stav 1, podstav 1.1. Zakona br. 06/L-009 o posredovanju, (SL br. 14/20 avgust 2018. Priština), člana 8, podstav 1.4. Uredbe br. 02/2011. o oblastima administrativne odgovornosti Kancelarije premijera i ministarstava, kao i člana 38, stav 6 Pravilnika o radu Vlade Republike Kosovo br. 09/2011. (Službeni list br. 15, dana 12.09.2011.);</w:t>
            </w:r>
          </w:p>
          <w:p w:rsidR="003B23FD" w:rsidRPr="00A21E54" w:rsidRDefault="003B23FD" w:rsidP="00932A47">
            <w:pPr>
              <w:jc w:val="both"/>
              <w:rPr>
                <w:rFonts w:ascii="Times New Roman" w:hAnsi="Times New Roman" w:cs="Times New Roman"/>
                <w:b/>
                <w:sz w:val="24"/>
                <w:szCs w:val="24"/>
                <w:lang w:val="sr-Latn-RS"/>
              </w:rPr>
            </w:pPr>
          </w:p>
          <w:p w:rsidR="003B23FD" w:rsidRPr="00A21E54" w:rsidRDefault="003B23FD" w:rsidP="00932A47">
            <w:pPr>
              <w:jc w:val="both"/>
              <w:rPr>
                <w:rFonts w:ascii="Times New Roman" w:hAnsi="Times New Roman" w:cs="Times New Roman"/>
                <w:b/>
                <w:sz w:val="24"/>
                <w:szCs w:val="24"/>
                <w:lang w:val="sr-Latn-RS"/>
              </w:rPr>
            </w:pPr>
          </w:p>
          <w:p w:rsidR="003B23FD" w:rsidRPr="00A21E54" w:rsidRDefault="003B23FD" w:rsidP="00932A47">
            <w:pPr>
              <w:jc w:val="both"/>
              <w:rPr>
                <w:rFonts w:ascii="Times New Roman" w:hAnsi="Times New Roman" w:cs="Times New Roman"/>
                <w:b/>
                <w:sz w:val="24"/>
                <w:szCs w:val="24"/>
                <w:lang w:val="sr-Latn-RS"/>
              </w:rPr>
            </w:pPr>
          </w:p>
          <w:p w:rsidR="00932A47" w:rsidRPr="00A21E54" w:rsidRDefault="00932A47" w:rsidP="00932A47">
            <w:pPr>
              <w:jc w:val="both"/>
              <w:rPr>
                <w:rFonts w:ascii="Times New Roman" w:hAnsi="Times New Roman" w:cs="Times New Roman"/>
                <w:b/>
                <w:sz w:val="24"/>
                <w:szCs w:val="24"/>
                <w:lang w:val="sr-Latn-RS"/>
              </w:rPr>
            </w:pPr>
          </w:p>
          <w:p w:rsidR="003B23FD" w:rsidRPr="00A21E54" w:rsidRDefault="003B23FD" w:rsidP="00932A47">
            <w:pPr>
              <w:jc w:val="both"/>
              <w:rPr>
                <w:rFonts w:ascii="Times New Roman" w:hAnsi="Times New Roman" w:cs="Times New Roman"/>
                <w:b/>
                <w:sz w:val="24"/>
                <w:szCs w:val="24"/>
                <w:lang w:val="sr-Latn-RS"/>
              </w:rPr>
            </w:pPr>
            <w:r w:rsidRPr="00A21E54">
              <w:rPr>
                <w:rFonts w:ascii="Times New Roman" w:hAnsi="Times New Roman" w:cs="Times New Roman"/>
                <w:b/>
                <w:sz w:val="24"/>
                <w:szCs w:val="24"/>
                <w:lang w:val="sr-Latn-RS"/>
              </w:rPr>
              <w:t>Donosi:</w:t>
            </w:r>
          </w:p>
          <w:p w:rsidR="00932A47" w:rsidRPr="00A21E54" w:rsidRDefault="00932A47" w:rsidP="00932A47">
            <w:pPr>
              <w:jc w:val="both"/>
              <w:rPr>
                <w:rFonts w:ascii="Times New Roman" w:hAnsi="Times New Roman" w:cs="Times New Roman"/>
                <w:b/>
                <w:sz w:val="24"/>
                <w:szCs w:val="24"/>
                <w:lang w:val="sr-Latn-RS"/>
              </w:rPr>
            </w:pPr>
          </w:p>
          <w:p w:rsidR="00932A47" w:rsidRPr="00A21E54" w:rsidRDefault="00932A47" w:rsidP="00932A47">
            <w:pPr>
              <w:jc w:val="both"/>
              <w:rPr>
                <w:rFonts w:ascii="Times New Roman" w:hAnsi="Times New Roman" w:cs="Times New Roman"/>
                <w:b/>
                <w:sz w:val="24"/>
                <w:szCs w:val="24"/>
                <w:lang w:val="sr-Latn-RS"/>
              </w:rPr>
            </w:pPr>
          </w:p>
          <w:p w:rsidR="003B23FD" w:rsidRPr="00A21E54" w:rsidRDefault="00973625" w:rsidP="00932A47">
            <w:pPr>
              <w:jc w:val="both"/>
              <w:rPr>
                <w:rFonts w:ascii="Times New Roman" w:hAnsi="Times New Roman" w:cs="Times New Roman"/>
                <w:b/>
                <w:sz w:val="24"/>
                <w:szCs w:val="24"/>
                <w:lang w:val="sr-Latn-RS"/>
              </w:rPr>
            </w:pPr>
            <w:r w:rsidRPr="00A21E54">
              <w:rPr>
                <w:rFonts w:ascii="Times New Roman" w:hAnsi="Times New Roman" w:cs="Times New Roman"/>
                <w:b/>
                <w:sz w:val="24"/>
                <w:szCs w:val="24"/>
                <w:lang w:val="sr-Latn-RS"/>
              </w:rPr>
              <w:t>ADMINISTRATIVNO UPUTSTVO MP BR. ___/2023</w:t>
            </w:r>
            <w:r w:rsidR="003B23FD" w:rsidRPr="00A21E54">
              <w:rPr>
                <w:rFonts w:ascii="Times New Roman" w:hAnsi="Times New Roman" w:cs="Times New Roman"/>
                <w:sz w:val="24"/>
                <w:szCs w:val="24"/>
                <w:lang w:val="sr-Latn-RS"/>
              </w:rPr>
              <w:t xml:space="preserve"> </w:t>
            </w:r>
            <w:r w:rsidR="003B23FD" w:rsidRPr="00A21E54">
              <w:rPr>
                <w:rFonts w:ascii="Times New Roman" w:hAnsi="Times New Roman" w:cs="Times New Roman"/>
                <w:b/>
                <w:bCs/>
                <w:sz w:val="24"/>
                <w:szCs w:val="24"/>
                <w:lang w:val="sr-Latn-RS"/>
              </w:rPr>
              <w:t>O</w:t>
            </w:r>
            <w:r w:rsidR="003B23FD" w:rsidRPr="00A21E54">
              <w:rPr>
                <w:rFonts w:ascii="Times New Roman" w:hAnsi="Times New Roman" w:cs="Times New Roman"/>
                <w:b/>
                <w:sz w:val="24"/>
                <w:szCs w:val="24"/>
                <w:lang w:val="sr-Latn-RS"/>
              </w:rPr>
              <w:t xml:space="preserve"> IZMENI I DOPUNI ADMINISTRATIVNOG UPUTSTVA MP-BR. 06/2019. O OB</w:t>
            </w:r>
            <w:r w:rsidR="00A85262" w:rsidRPr="00A21E54">
              <w:rPr>
                <w:rFonts w:ascii="Times New Roman" w:hAnsi="Times New Roman" w:cs="Times New Roman"/>
                <w:b/>
                <w:sz w:val="24"/>
                <w:szCs w:val="24"/>
                <w:lang w:val="sr-Latn-RS"/>
              </w:rPr>
              <w:t>UCI I SERTIFIKACIJI MEDIJATORA POSREDNIKA</w:t>
            </w:r>
          </w:p>
          <w:p w:rsidR="003B23FD" w:rsidRPr="00A21E54" w:rsidRDefault="003B23FD" w:rsidP="00932A47">
            <w:pPr>
              <w:jc w:val="both"/>
              <w:rPr>
                <w:rFonts w:ascii="Times New Roman" w:hAnsi="Times New Roman" w:cs="Times New Roman"/>
                <w:b/>
                <w:sz w:val="24"/>
                <w:szCs w:val="24"/>
                <w:lang w:val="sr-Latn-RS"/>
              </w:rPr>
            </w:pPr>
          </w:p>
          <w:p w:rsidR="003B23FD" w:rsidRPr="00A21E54" w:rsidRDefault="003B23FD" w:rsidP="00932A47">
            <w:pPr>
              <w:jc w:val="both"/>
              <w:rPr>
                <w:rFonts w:ascii="Times New Roman" w:hAnsi="Times New Roman" w:cs="Times New Roman"/>
                <w:b/>
                <w:sz w:val="24"/>
                <w:szCs w:val="24"/>
                <w:lang w:val="sr-Latn-RS"/>
              </w:rPr>
            </w:pPr>
          </w:p>
          <w:p w:rsidR="003B23FD" w:rsidRPr="00A21E54" w:rsidRDefault="003B23FD" w:rsidP="00932A47">
            <w:pPr>
              <w:jc w:val="center"/>
              <w:rPr>
                <w:rFonts w:ascii="Times New Roman" w:hAnsi="Times New Roman" w:cs="Times New Roman"/>
                <w:b/>
                <w:sz w:val="24"/>
                <w:szCs w:val="24"/>
                <w:lang w:val="sr-Latn-RS"/>
              </w:rPr>
            </w:pPr>
          </w:p>
          <w:p w:rsidR="003B23FD" w:rsidRPr="00A21E54" w:rsidRDefault="003B23FD" w:rsidP="00932A47">
            <w:pPr>
              <w:jc w:val="center"/>
              <w:rPr>
                <w:rFonts w:ascii="Times New Roman" w:hAnsi="Times New Roman" w:cs="Times New Roman"/>
                <w:b/>
                <w:sz w:val="24"/>
                <w:szCs w:val="24"/>
                <w:lang w:val="sr-Latn-RS"/>
              </w:rPr>
            </w:pPr>
            <w:r w:rsidRPr="00A21E54">
              <w:rPr>
                <w:rFonts w:ascii="Times New Roman" w:hAnsi="Times New Roman" w:cs="Times New Roman"/>
                <w:b/>
                <w:sz w:val="24"/>
                <w:szCs w:val="24"/>
                <w:lang w:val="sr-Latn-RS"/>
              </w:rPr>
              <w:t>Član 1</w:t>
            </w:r>
          </w:p>
          <w:p w:rsidR="003B23FD" w:rsidRPr="00A21E54" w:rsidRDefault="00932A47" w:rsidP="00932A47">
            <w:pPr>
              <w:jc w:val="center"/>
              <w:rPr>
                <w:rFonts w:ascii="Times New Roman" w:hAnsi="Times New Roman" w:cs="Times New Roman"/>
                <w:b/>
                <w:sz w:val="24"/>
                <w:szCs w:val="24"/>
                <w:lang w:val="sr-Latn-RS"/>
              </w:rPr>
            </w:pPr>
            <w:r w:rsidRPr="00A21E54">
              <w:rPr>
                <w:rFonts w:ascii="Times New Roman" w:hAnsi="Times New Roman" w:cs="Times New Roman"/>
                <w:b/>
                <w:sz w:val="24"/>
                <w:szCs w:val="24"/>
                <w:lang w:val="sr-Latn-RS"/>
              </w:rPr>
              <w:t>Svrha</w:t>
            </w:r>
          </w:p>
          <w:p w:rsidR="00932A47" w:rsidRPr="00A21E54" w:rsidRDefault="003B23FD" w:rsidP="00932A47">
            <w:pPr>
              <w:jc w:val="both"/>
              <w:rPr>
                <w:rFonts w:ascii="Times New Roman" w:hAnsi="Times New Roman" w:cs="Times New Roman"/>
                <w:sz w:val="24"/>
                <w:szCs w:val="24"/>
                <w:lang w:val="sr-Latn-RS"/>
              </w:rPr>
            </w:pPr>
            <w:r w:rsidRPr="00A21E54">
              <w:rPr>
                <w:rFonts w:ascii="Times New Roman" w:hAnsi="Times New Roman" w:cs="Times New Roman"/>
                <w:sz w:val="24"/>
                <w:szCs w:val="24"/>
                <w:lang w:val="sr-Latn-RS"/>
              </w:rPr>
              <w:t xml:space="preserve">Svrha ovog Uputstva je izmena i dopuna Administrativnog uputstva MP-BR. 06/2019. </w:t>
            </w:r>
          </w:p>
          <w:p w:rsidR="003B23FD" w:rsidRPr="00A21E54" w:rsidRDefault="003B23FD" w:rsidP="00932A47">
            <w:pPr>
              <w:jc w:val="both"/>
              <w:rPr>
                <w:rFonts w:ascii="Times New Roman" w:hAnsi="Times New Roman" w:cs="Times New Roman"/>
                <w:sz w:val="24"/>
                <w:szCs w:val="24"/>
                <w:lang w:val="sr-Latn-RS"/>
              </w:rPr>
            </w:pPr>
            <w:r w:rsidRPr="00A21E54">
              <w:rPr>
                <w:rFonts w:ascii="Times New Roman" w:hAnsi="Times New Roman" w:cs="Times New Roman"/>
                <w:sz w:val="24"/>
                <w:szCs w:val="24"/>
                <w:lang w:val="sr-Latn-RS"/>
              </w:rPr>
              <w:lastRenderedPageBreak/>
              <w:t>o ob</w:t>
            </w:r>
            <w:r w:rsidR="00973625" w:rsidRPr="00A21E54">
              <w:rPr>
                <w:rFonts w:ascii="Times New Roman" w:hAnsi="Times New Roman" w:cs="Times New Roman"/>
                <w:sz w:val="24"/>
                <w:szCs w:val="24"/>
                <w:lang w:val="sr-Latn-RS"/>
              </w:rPr>
              <w:t>uci i sertifikaciji medijatora posrednika</w:t>
            </w:r>
            <w:r w:rsidRPr="00A21E54">
              <w:rPr>
                <w:rFonts w:ascii="Times New Roman" w:hAnsi="Times New Roman" w:cs="Times New Roman"/>
                <w:sz w:val="24"/>
                <w:szCs w:val="24"/>
                <w:lang w:val="sr-Latn-RS"/>
              </w:rPr>
              <w:t>.</w:t>
            </w:r>
          </w:p>
          <w:p w:rsidR="003B23FD" w:rsidRPr="00A21E54" w:rsidRDefault="003B23FD" w:rsidP="00932A47">
            <w:pPr>
              <w:rPr>
                <w:rFonts w:ascii="Times New Roman" w:hAnsi="Times New Roman" w:cs="Times New Roman"/>
                <w:b/>
                <w:sz w:val="24"/>
                <w:szCs w:val="24"/>
                <w:lang w:val="sr-Latn-RS"/>
              </w:rPr>
            </w:pPr>
          </w:p>
          <w:p w:rsidR="00932A47" w:rsidRPr="00A21E54" w:rsidRDefault="00932A47" w:rsidP="00932A47">
            <w:pPr>
              <w:rPr>
                <w:rFonts w:ascii="Times New Roman" w:hAnsi="Times New Roman" w:cs="Times New Roman"/>
                <w:b/>
                <w:sz w:val="24"/>
                <w:szCs w:val="24"/>
                <w:lang w:val="sr-Latn-RS"/>
              </w:rPr>
            </w:pPr>
          </w:p>
          <w:p w:rsidR="00932A47" w:rsidRPr="00A21E54" w:rsidRDefault="00932A47" w:rsidP="00932A47">
            <w:pPr>
              <w:rPr>
                <w:rFonts w:ascii="Times New Roman" w:hAnsi="Times New Roman" w:cs="Times New Roman"/>
                <w:b/>
                <w:sz w:val="24"/>
                <w:szCs w:val="24"/>
                <w:lang w:val="sr-Latn-RS"/>
              </w:rPr>
            </w:pPr>
          </w:p>
          <w:p w:rsidR="003B23FD" w:rsidRPr="00A21E54" w:rsidRDefault="003B23FD" w:rsidP="00932A47">
            <w:pPr>
              <w:jc w:val="center"/>
              <w:rPr>
                <w:rFonts w:ascii="Times New Roman" w:hAnsi="Times New Roman" w:cs="Times New Roman"/>
                <w:b/>
                <w:sz w:val="24"/>
                <w:szCs w:val="24"/>
                <w:lang w:val="sr-Latn-RS"/>
              </w:rPr>
            </w:pPr>
            <w:r w:rsidRPr="00A21E54">
              <w:rPr>
                <w:rFonts w:ascii="Times New Roman" w:hAnsi="Times New Roman" w:cs="Times New Roman"/>
                <w:b/>
                <w:sz w:val="24"/>
                <w:szCs w:val="24"/>
                <w:lang w:val="sr-Latn-RS"/>
              </w:rPr>
              <w:t>Član 2</w:t>
            </w:r>
          </w:p>
          <w:p w:rsidR="003B23FD" w:rsidRPr="00A21E54" w:rsidRDefault="003B23FD" w:rsidP="00932A47">
            <w:pPr>
              <w:jc w:val="both"/>
              <w:rPr>
                <w:rFonts w:ascii="Times New Roman" w:hAnsi="Times New Roman" w:cs="Times New Roman"/>
                <w:sz w:val="24"/>
                <w:szCs w:val="24"/>
                <w:lang w:val="sr-Latn-RS"/>
              </w:rPr>
            </w:pPr>
          </w:p>
          <w:p w:rsidR="003B23FD" w:rsidRPr="00A21E54" w:rsidRDefault="003B23FD" w:rsidP="00932A47">
            <w:pPr>
              <w:jc w:val="both"/>
              <w:rPr>
                <w:rFonts w:ascii="Times New Roman" w:hAnsi="Times New Roman" w:cs="Times New Roman"/>
                <w:sz w:val="24"/>
                <w:szCs w:val="24"/>
                <w:lang w:val="sr-Latn-RS"/>
              </w:rPr>
            </w:pPr>
            <w:r w:rsidRPr="00A21E54">
              <w:rPr>
                <w:rFonts w:ascii="Times New Roman" w:hAnsi="Times New Roman" w:cs="Times New Roman"/>
                <w:sz w:val="24"/>
                <w:szCs w:val="24"/>
                <w:lang w:val="sr-Latn-RS"/>
              </w:rPr>
              <w:t>Stav 1 i 4 člana 4 Administrativnog uputstva MP-Br. 06/2019. o obuci i sertifikaciji medijatora (posrednika), menja se kao u nastavku:</w:t>
            </w:r>
          </w:p>
          <w:p w:rsidR="003B23FD" w:rsidRPr="00A21E54" w:rsidRDefault="003B23FD" w:rsidP="00932A47">
            <w:pPr>
              <w:pStyle w:val="ListParagraph"/>
              <w:ind w:left="0"/>
              <w:jc w:val="both"/>
              <w:rPr>
                <w:rFonts w:ascii="Times New Roman" w:hAnsi="Times New Roman" w:cs="Times New Roman"/>
                <w:sz w:val="24"/>
                <w:szCs w:val="24"/>
                <w:lang w:val="sr-Latn-RS"/>
              </w:rPr>
            </w:pPr>
          </w:p>
          <w:p w:rsidR="003B23FD" w:rsidRPr="00A21E54" w:rsidRDefault="003B23FD" w:rsidP="00932A47">
            <w:pPr>
              <w:jc w:val="both"/>
              <w:rPr>
                <w:rFonts w:ascii="Times New Roman" w:hAnsi="Times New Roman" w:cs="Times New Roman"/>
                <w:sz w:val="24"/>
                <w:szCs w:val="24"/>
                <w:lang w:val="sr-Latn-RS"/>
              </w:rPr>
            </w:pPr>
            <w:r w:rsidRPr="00A21E54">
              <w:rPr>
                <w:rFonts w:ascii="Times New Roman" w:hAnsi="Times New Roman" w:cs="Times New Roman"/>
                <w:sz w:val="24"/>
                <w:szCs w:val="24"/>
                <w:lang w:val="sr-Latn-RS"/>
              </w:rPr>
              <w:t>1. Za sertifikaciju kao posrednik u Republici Kosovo, kandidat treba da ima završeno četrdeset (40) časa osnovne obuke i četrdeset (40) časa specijalizovane obuke pružene od Ministarstva pravde u saradnji sa odgovornim institucijama i razvojnim partnerima.</w:t>
            </w:r>
          </w:p>
          <w:p w:rsidR="003B23FD" w:rsidRPr="00A21E54" w:rsidRDefault="003B23FD" w:rsidP="00932A47">
            <w:pPr>
              <w:pStyle w:val="ListParagraph"/>
              <w:ind w:left="0"/>
              <w:jc w:val="both"/>
              <w:rPr>
                <w:rFonts w:ascii="Times New Roman" w:hAnsi="Times New Roman" w:cs="Times New Roman"/>
                <w:sz w:val="24"/>
                <w:szCs w:val="24"/>
                <w:lang w:val="sr-Latn-RS"/>
              </w:rPr>
            </w:pPr>
          </w:p>
          <w:p w:rsidR="00932A47" w:rsidRPr="00A21E54" w:rsidRDefault="00932A47" w:rsidP="00932A47">
            <w:pPr>
              <w:pStyle w:val="ListParagraph"/>
              <w:ind w:left="0"/>
              <w:jc w:val="both"/>
              <w:rPr>
                <w:rFonts w:ascii="Times New Roman" w:hAnsi="Times New Roman" w:cs="Times New Roman"/>
                <w:sz w:val="24"/>
                <w:szCs w:val="24"/>
                <w:lang w:val="sr-Latn-RS"/>
              </w:rPr>
            </w:pPr>
          </w:p>
          <w:p w:rsidR="003B23FD" w:rsidRPr="00A21E54" w:rsidRDefault="003B23FD" w:rsidP="00932A47">
            <w:pPr>
              <w:jc w:val="both"/>
              <w:rPr>
                <w:rFonts w:ascii="Times New Roman" w:hAnsi="Times New Roman" w:cs="Times New Roman"/>
                <w:sz w:val="24"/>
                <w:szCs w:val="24"/>
                <w:lang w:val="sr-Latn-RS"/>
              </w:rPr>
            </w:pPr>
            <w:r w:rsidRPr="00A21E54">
              <w:rPr>
                <w:rFonts w:ascii="Times New Roman" w:hAnsi="Times New Roman" w:cs="Times New Roman"/>
                <w:sz w:val="24"/>
                <w:szCs w:val="24"/>
                <w:lang w:val="sr-Latn-RS"/>
              </w:rPr>
              <w:t>4. Program obuke za posrednike sadrži teorijske i praktične delove o posredovanju i odražava predmete utvrđene u prilogu 2 koji je sastavni deo ovog Administrativnog uputstva.</w:t>
            </w:r>
          </w:p>
          <w:p w:rsidR="00932A47" w:rsidRPr="00A21E54" w:rsidRDefault="00932A47" w:rsidP="00932A47">
            <w:pPr>
              <w:rPr>
                <w:rFonts w:ascii="Times New Roman" w:hAnsi="Times New Roman" w:cs="Times New Roman"/>
                <w:b/>
                <w:sz w:val="24"/>
                <w:szCs w:val="24"/>
                <w:lang w:val="sr-Latn-RS"/>
              </w:rPr>
            </w:pPr>
          </w:p>
          <w:p w:rsidR="003B23FD" w:rsidRPr="00A21E54" w:rsidRDefault="003B23FD" w:rsidP="00932A47">
            <w:pPr>
              <w:jc w:val="center"/>
              <w:rPr>
                <w:rFonts w:ascii="Times New Roman" w:hAnsi="Times New Roman" w:cs="Times New Roman"/>
                <w:b/>
                <w:sz w:val="24"/>
                <w:szCs w:val="24"/>
                <w:lang w:val="sr-Latn-RS"/>
              </w:rPr>
            </w:pPr>
            <w:r w:rsidRPr="00A21E54">
              <w:rPr>
                <w:rFonts w:ascii="Times New Roman" w:hAnsi="Times New Roman" w:cs="Times New Roman"/>
                <w:b/>
                <w:sz w:val="24"/>
                <w:szCs w:val="24"/>
                <w:lang w:val="sr-Latn-RS"/>
              </w:rPr>
              <w:t>Član 3</w:t>
            </w:r>
          </w:p>
          <w:p w:rsidR="003B23FD" w:rsidRPr="00A21E54" w:rsidRDefault="003B23FD" w:rsidP="00932A47">
            <w:pPr>
              <w:jc w:val="center"/>
              <w:rPr>
                <w:rFonts w:ascii="Times New Roman" w:hAnsi="Times New Roman" w:cs="Times New Roman"/>
                <w:b/>
                <w:sz w:val="24"/>
                <w:szCs w:val="24"/>
                <w:lang w:val="sr-Latn-RS"/>
              </w:rPr>
            </w:pPr>
          </w:p>
          <w:p w:rsidR="00932A47" w:rsidRPr="00A21E54" w:rsidRDefault="00932A47" w:rsidP="00932A47">
            <w:pPr>
              <w:jc w:val="center"/>
              <w:rPr>
                <w:rFonts w:ascii="Times New Roman" w:hAnsi="Times New Roman" w:cs="Times New Roman"/>
                <w:b/>
                <w:sz w:val="24"/>
                <w:szCs w:val="24"/>
                <w:lang w:val="sr-Latn-RS"/>
              </w:rPr>
            </w:pPr>
          </w:p>
          <w:p w:rsidR="00932A47" w:rsidRPr="00A21E54" w:rsidRDefault="00932A47" w:rsidP="00932A47">
            <w:pPr>
              <w:jc w:val="center"/>
              <w:rPr>
                <w:rFonts w:ascii="Times New Roman" w:hAnsi="Times New Roman" w:cs="Times New Roman"/>
                <w:b/>
                <w:sz w:val="24"/>
                <w:szCs w:val="24"/>
                <w:lang w:val="sr-Latn-RS"/>
              </w:rPr>
            </w:pPr>
          </w:p>
          <w:p w:rsidR="003B23FD" w:rsidRPr="00A21E54" w:rsidRDefault="003B23FD" w:rsidP="00932A47">
            <w:pPr>
              <w:jc w:val="both"/>
              <w:rPr>
                <w:rFonts w:ascii="Times New Roman" w:hAnsi="Times New Roman" w:cs="Times New Roman"/>
                <w:sz w:val="24"/>
                <w:szCs w:val="24"/>
                <w:lang w:val="sr-Latn-RS"/>
              </w:rPr>
            </w:pPr>
            <w:r w:rsidRPr="00A21E54">
              <w:rPr>
                <w:rFonts w:ascii="Times New Roman" w:hAnsi="Times New Roman" w:cs="Times New Roman"/>
                <w:sz w:val="24"/>
                <w:szCs w:val="24"/>
                <w:lang w:val="sr-Latn-RS"/>
              </w:rPr>
              <w:t>Član 5. Osnovnog uputstva, preformuliše se kao u nastavku:</w:t>
            </w:r>
          </w:p>
          <w:p w:rsidR="003B23FD" w:rsidRPr="00A21E54" w:rsidRDefault="003B23FD" w:rsidP="00932A47">
            <w:pPr>
              <w:jc w:val="both"/>
              <w:rPr>
                <w:rFonts w:ascii="Times New Roman" w:hAnsi="Times New Roman" w:cs="Times New Roman"/>
                <w:sz w:val="24"/>
                <w:szCs w:val="24"/>
                <w:lang w:val="sr-Latn-RS"/>
              </w:rPr>
            </w:pPr>
          </w:p>
          <w:p w:rsidR="003B23FD" w:rsidRPr="00A21E54" w:rsidRDefault="003B23FD" w:rsidP="00932A47">
            <w:pPr>
              <w:pStyle w:val="ListParagraph"/>
              <w:numPr>
                <w:ilvl w:val="0"/>
                <w:numId w:val="2"/>
              </w:numPr>
              <w:ind w:left="0"/>
              <w:jc w:val="both"/>
              <w:rPr>
                <w:rFonts w:ascii="Times New Roman" w:hAnsi="Times New Roman" w:cs="Times New Roman"/>
                <w:sz w:val="24"/>
                <w:szCs w:val="24"/>
                <w:lang w:val="sr-Latn-RS"/>
              </w:rPr>
            </w:pPr>
            <w:r w:rsidRPr="00A21E54">
              <w:rPr>
                <w:rFonts w:ascii="Times New Roman" w:eastAsia="Calibri" w:hAnsi="Times New Roman" w:cs="Times New Roman"/>
                <w:sz w:val="24"/>
                <w:szCs w:val="24"/>
                <w:lang w:val="sr-Latn-RS"/>
              </w:rPr>
              <w:lastRenderedPageBreak/>
              <w:t>1. Nakon završetka početne obuke od četrdeset (40) časa, kandidati će podleći ocenjivanju ​​od odgovarajućih trenera koji su odvijali obuku.</w:t>
            </w:r>
          </w:p>
          <w:p w:rsidR="003B23FD" w:rsidRPr="00A21E54" w:rsidRDefault="003B23FD" w:rsidP="00932A47">
            <w:pPr>
              <w:pStyle w:val="ListParagraph"/>
              <w:ind w:left="0"/>
              <w:jc w:val="both"/>
              <w:rPr>
                <w:rFonts w:ascii="Times New Roman" w:hAnsi="Times New Roman" w:cs="Times New Roman"/>
                <w:sz w:val="24"/>
                <w:szCs w:val="24"/>
                <w:lang w:val="sr-Latn-RS"/>
              </w:rPr>
            </w:pPr>
          </w:p>
          <w:p w:rsidR="003B23FD" w:rsidRPr="00A21E54" w:rsidRDefault="003B23FD" w:rsidP="00932A47">
            <w:pPr>
              <w:pStyle w:val="ListParagraph"/>
              <w:numPr>
                <w:ilvl w:val="0"/>
                <w:numId w:val="2"/>
              </w:numPr>
              <w:ind w:left="0"/>
              <w:jc w:val="both"/>
              <w:rPr>
                <w:rFonts w:ascii="Times New Roman" w:hAnsi="Times New Roman" w:cs="Times New Roman"/>
                <w:strike/>
                <w:sz w:val="24"/>
                <w:szCs w:val="24"/>
                <w:lang w:val="sr-Latn-RS"/>
              </w:rPr>
            </w:pPr>
            <w:r w:rsidRPr="00A21E54">
              <w:rPr>
                <w:rFonts w:ascii="Times New Roman" w:hAnsi="Times New Roman" w:cs="Times New Roman"/>
                <w:sz w:val="24"/>
                <w:szCs w:val="24"/>
                <w:lang w:val="sr-Latn-RS"/>
              </w:rPr>
              <w:t>2. Nakon završetka specijalizovane obuke od četrdeset (40) časa, kandidati će podleći ocenjivanju od odgovarajućih trenera koji su odvijali obuku.</w:t>
            </w:r>
          </w:p>
          <w:p w:rsidR="00932A47" w:rsidRPr="00A21E54" w:rsidRDefault="00932A47" w:rsidP="00932A47">
            <w:pPr>
              <w:pStyle w:val="ListParagraph"/>
              <w:ind w:left="0"/>
              <w:jc w:val="both"/>
              <w:rPr>
                <w:rFonts w:ascii="Times New Roman" w:hAnsi="Times New Roman" w:cs="Times New Roman"/>
                <w:strike/>
                <w:sz w:val="24"/>
                <w:szCs w:val="24"/>
                <w:lang w:val="sr-Latn-RS"/>
              </w:rPr>
            </w:pPr>
          </w:p>
          <w:p w:rsidR="003B23FD" w:rsidRPr="00A21E54" w:rsidRDefault="003B23FD" w:rsidP="00932A47">
            <w:pPr>
              <w:pStyle w:val="ListParagraph"/>
              <w:numPr>
                <w:ilvl w:val="0"/>
                <w:numId w:val="2"/>
              </w:numPr>
              <w:ind w:left="0"/>
              <w:jc w:val="both"/>
              <w:rPr>
                <w:rFonts w:ascii="Times New Roman" w:hAnsi="Times New Roman" w:cs="Times New Roman"/>
                <w:strike/>
                <w:sz w:val="24"/>
                <w:szCs w:val="24"/>
                <w:lang w:val="sr-Latn-RS"/>
              </w:rPr>
            </w:pPr>
            <w:r w:rsidRPr="00A21E54">
              <w:rPr>
                <w:rFonts w:ascii="Times New Roman" w:hAnsi="Times New Roman" w:cs="Times New Roman"/>
                <w:sz w:val="24"/>
                <w:szCs w:val="24"/>
                <w:lang w:val="sr-Latn-RS"/>
              </w:rPr>
              <w:t>3. Da bi se sertifikovao za posrednika, kandidat treba da ima završeno četiri (4) sednice posredovanja, posredovana zajedno sa trenerom, unutar perioda od šest (6) meseci. Kandidati će podleći ocenjivanju od odgovarajućih trenera koji su odvijali obuku.</w:t>
            </w:r>
          </w:p>
          <w:p w:rsidR="003B23FD" w:rsidRPr="00A21E54" w:rsidRDefault="003B23FD" w:rsidP="00932A47">
            <w:pPr>
              <w:jc w:val="both"/>
              <w:rPr>
                <w:rFonts w:ascii="Times New Roman" w:hAnsi="Times New Roman" w:cs="Times New Roman"/>
                <w:sz w:val="24"/>
                <w:szCs w:val="24"/>
                <w:lang w:val="sr-Latn-RS"/>
              </w:rPr>
            </w:pPr>
          </w:p>
          <w:p w:rsidR="00932A47" w:rsidRPr="00A21E54" w:rsidRDefault="00932A47" w:rsidP="00932A47">
            <w:pPr>
              <w:jc w:val="both"/>
              <w:rPr>
                <w:rFonts w:ascii="Times New Roman" w:hAnsi="Times New Roman" w:cs="Times New Roman"/>
                <w:sz w:val="24"/>
                <w:szCs w:val="24"/>
                <w:lang w:val="sr-Latn-RS"/>
              </w:rPr>
            </w:pPr>
          </w:p>
          <w:p w:rsidR="003B23FD" w:rsidRPr="00A21E54" w:rsidRDefault="003B23FD" w:rsidP="00932A47">
            <w:pPr>
              <w:pStyle w:val="ListParagraph"/>
              <w:numPr>
                <w:ilvl w:val="0"/>
                <w:numId w:val="2"/>
              </w:numPr>
              <w:ind w:left="0"/>
              <w:jc w:val="both"/>
              <w:rPr>
                <w:rFonts w:ascii="Times New Roman" w:hAnsi="Times New Roman" w:cs="Times New Roman"/>
                <w:sz w:val="24"/>
                <w:szCs w:val="24"/>
                <w:lang w:val="sr-Latn-RS"/>
              </w:rPr>
            </w:pPr>
            <w:r w:rsidRPr="00A21E54">
              <w:rPr>
                <w:rFonts w:ascii="Times New Roman" w:hAnsi="Times New Roman" w:cs="Times New Roman"/>
                <w:sz w:val="24"/>
                <w:szCs w:val="24"/>
                <w:lang w:val="sr-Latn-RS"/>
              </w:rPr>
              <w:t>4. Ocenjivanje kandidata vrši se sa "Prolazi" ili "Ne prolazi".</w:t>
            </w:r>
          </w:p>
          <w:p w:rsidR="003B23FD" w:rsidRPr="00A21E54" w:rsidRDefault="003B23FD" w:rsidP="00932A47">
            <w:pPr>
              <w:pStyle w:val="ListParagraph"/>
              <w:ind w:left="0"/>
              <w:jc w:val="both"/>
              <w:rPr>
                <w:rFonts w:ascii="Times New Roman" w:hAnsi="Times New Roman" w:cs="Times New Roman"/>
                <w:sz w:val="24"/>
                <w:szCs w:val="24"/>
                <w:lang w:val="sr-Latn-RS"/>
              </w:rPr>
            </w:pPr>
          </w:p>
          <w:p w:rsidR="00932A47" w:rsidRPr="00A21E54" w:rsidRDefault="00932A47" w:rsidP="00932A47">
            <w:pPr>
              <w:pStyle w:val="ListParagraph"/>
              <w:ind w:left="0"/>
              <w:jc w:val="center"/>
              <w:rPr>
                <w:rFonts w:ascii="Times New Roman" w:hAnsi="Times New Roman" w:cs="Times New Roman"/>
                <w:b/>
                <w:bCs/>
                <w:sz w:val="24"/>
                <w:szCs w:val="24"/>
                <w:lang w:val="sr-Latn-RS"/>
              </w:rPr>
            </w:pPr>
          </w:p>
          <w:p w:rsidR="003B23FD" w:rsidRPr="00A21E54" w:rsidRDefault="003B23FD" w:rsidP="00932A47">
            <w:pPr>
              <w:pStyle w:val="ListParagraph"/>
              <w:ind w:left="0"/>
              <w:jc w:val="center"/>
              <w:rPr>
                <w:rFonts w:ascii="Times New Roman" w:hAnsi="Times New Roman" w:cs="Times New Roman"/>
                <w:b/>
                <w:bCs/>
                <w:sz w:val="24"/>
                <w:szCs w:val="24"/>
                <w:lang w:val="sr-Latn-RS"/>
              </w:rPr>
            </w:pPr>
            <w:r w:rsidRPr="00A21E54">
              <w:rPr>
                <w:rFonts w:ascii="Times New Roman" w:hAnsi="Times New Roman" w:cs="Times New Roman"/>
                <w:b/>
                <w:bCs/>
                <w:sz w:val="24"/>
                <w:szCs w:val="24"/>
                <w:lang w:val="sr-Latn-RS"/>
              </w:rPr>
              <w:t>Član 4</w:t>
            </w:r>
          </w:p>
          <w:p w:rsidR="00932A47" w:rsidRPr="00A21E54" w:rsidRDefault="00932A47" w:rsidP="00932A47">
            <w:pPr>
              <w:pStyle w:val="ListParagraph"/>
              <w:ind w:left="0"/>
              <w:jc w:val="center"/>
              <w:rPr>
                <w:rFonts w:ascii="Times New Roman" w:hAnsi="Times New Roman" w:cs="Times New Roman"/>
                <w:b/>
                <w:bCs/>
                <w:sz w:val="24"/>
                <w:szCs w:val="24"/>
                <w:lang w:val="sr-Latn-RS"/>
              </w:rPr>
            </w:pPr>
          </w:p>
          <w:p w:rsidR="003B23FD" w:rsidRPr="00A21E54" w:rsidRDefault="003B23FD" w:rsidP="00932A47">
            <w:pPr>
              <w:jc w:val="both"/>
              <w:rPr>
                <w:rFonts w:ascii="Times New Roman" w:hAnsi="Times New Roman" w:cs="Times New Roman"/>
                <w:sz w:val="24"/>
                <w:szCs w:val="24"/>
                <w:lang w:val="sr-Latn-RS"/>
              </w:rPr>
            </w:pPr>
            <w:r w:rsidRPr="00A21E54">
              <w:rPr>
                <w:rFonts w:ascii="Times New Roman" w:hAnsi="Times New Roman" w:cs="Times New Roman"/>
                <w:sz w:val="24"/>
                <w:szCs w:val="24"/>
                <w:lang w:val="sr-Latn-RS"/>
              </w:rPr>
              <w:t>Menja se i dopunjuje prilog 2 Osnovnog uputstva program za početnu obuku posrednika.</w:t>
            </w:r>
          </w:p>
          <w:p w:rsidR="003B23FD" w:rsidRPr="00A21E54" w:rsidRDefault="003B23FD" w:rsidP="00932A47">
            <w:pPr>
              <w:pStyle w:val="ListParagraph"/>
              <w:ind w:left="0"/>
              <w:jc w:val="both"/>
              <w:rPr>
                <w:rFonts w:ascii="Times New Roman" w:hAnsi="Times New Roman" w:cs="Times New Roman"/>
                <w:sz w:val="24"/>
                <w:szCs w:val="24"/>
                <w:lang w:val="sr-Latn-RS"/>
              </w:rPr>
            </w:pPr>
          </w:p>
          <w:p w:rsidR="00932A47" w:rsidRPr="00A21E54" w:rsidRDefault="00932A47" w:rsidP="00932A47">
            <w:pPr>
              <w:jc w:val="center"/>
              <w:rPr>
                <w:rFonts w:ascii="Times New Roman" w:hAnsi="Times New Roman" w:cs="Times New Roman"/>
                <w:b/>
                <w:sz w:val="24"/>
                <w:szCs w:val="24"/>
                <w:lang w:val="sr-Latn-RS"/>
              </w:rPr>
            </w:pPr>
          </w:p>
          <w:p w:rsidR="00932A47" w:rsidRPr="00A21E54" w:rsidRDefault="00932A47" w:rsidP="00932A47">
            <w:pPr>
              <w:jc w:val="center"/>
              <w:rPr>
                <w:rFonts w:ascii="Times New Roman" w:hAnsi="Times New Roman" w:cs="Times New Roman"/>
                <w:b/>
                <w:sz w:val="24"/>
                <w:szCs w:val="24"/>
                <w:lang w:val="sr-Latn-RS"/>
              </w:rPr>
            </w:pPr>
          </w:p>
          <w:p w:rsidR="00932A47" w:rsidRPr="00A21E54" w:rsidRDefault="00932A47" w:rsidP="00810810">
            <w:pPr>
              <w:rPr>
                <w:rFonts w:ascii="Times New Roman" w:hAnsi="Times New Roman" w:cs="Times New Roman"/>
                <w:b/>
                <w:sz w:val="24"/>
                <w:szCs w:val="24"/>
                <w:lang w:val="sr-Latn-RS"/>
              </w:rPr>
            </w:pPr>
          </w:p>
          <w:p w:rsidR="00810810" w:rsidRPr="00A21E54" w:rsidRDefault="00810810" w:rsidP="00810810">
            <w:pPr>
              <w:rPr>
                <w:rFonts w:ascii="Times New Roman" w:hAnsi="Times New Roman" w:cs="Times New Roman"/>
                <w:b/>
                <w:sz w:val="24"/>
                <w:szCs w:val="24"/>
                <w:lang w:val="sr-Latn-RS"/>
              </w:rPr>
            </w:pPr>
          </w:p>
          <w:p w:rsidR="003B23FD" w:rsidRPr="00A21E54" w:rsidRDefault="003B23FD" w:rsidP="00932A47">
            <w:pPr>
              <w:jc w:val="center"/>
              <w:rPr>
                <w:rFonts w:ascii="Times New Roman" w:hAnsi="Times New Roman" w:cs="Times New Roman"/>
                <w:b/>
                <w:sz w:val="24"/>
                <w:szCs w:val="24"/>
                <w:lang w:val="sr-Latn-RS"/>
              </w:rPr>
            </w:pPr>
            <w:r w:rsidRPr="00A21E54">
              <w:rPr>
                <w:rFonts w:ascii="Times New Roman" w:hAnsi="Times New Roman" w:cs="Times New Roman"/>
                <w:b/>
                <w:sz w:val="24"/>
                <w:szCs w:val="24"/>
                <w:lang w:val="sr-Latn-RS"/>
              </w:rPr>
              <w:lastRenderedPageBreak/>
              <w:t>Član 5</w:t>
            </w:r>
          </w:p>
          <w:p w:rsidR="003B23FD" w:rsidRPr="00A21E54" w:rsidRDefault="003B23FD" w:rsidP="00932A47">
            <w:pPr>
              <w:tabs>
                <w:tab w:val="center" w:pos="2814"/>
                <w:tab w:val="left" w:pos="4200"/>
              </w:tabs>
              <w:jc w:val="center"/>
              <w:rPr>
                <w:rFonts w:ascii="Times New Roman" w:hAnsi="Times New Roman" w:cs="Times New Roman"/>
                <w:b/>
                <w:sz w:val="24"/>
                <w:szCs w:val="24"/>
                <w:lang w:val="sr-Latn-RS"/>
              </w:rPr>
            </w:pPr>
            <w:r w:rsidRPr="00A21E54">
              <w:rPr>
                <w:rFonts w:ascii="Times New Roman" w:hAnsi="Times New Roman" w:cs="Times New Roman"/>
                <w:b/>
                <w:sz w:val="24"/>
                <w:szCs w:val="24"/>
                <w:lang w:val="sr-Latn-RS"/>
              </w:rPr>
              <w:t>Stupanje na snagu</w:t>
            </w:r>
          </w:p>
          <w:p w:rsidR="003B23FD" w:rsidRPr="00A21E54" w:rsidRDefault="003B23FD" w:rsidP="0012661C">
            <w:pPr>
              <w:jc w:val="both"/>
              <w:rPr>
                <w:rFonts w:ascii="Times New Roman" w:hAnsi="Times New Roman" w:cs="Times New Roman"/>
                <w:sz w:val="24"/>
                <w:szCs w:val="24"/>
                <w:lang w:val="sr-Latn-RS"/>
              </w:rPr>
            </w:pPr>
          </w:p>
          <w:p w:rsidR="003B23FD" w:rsidRPr="00A21E54" w:rsidRDefault="003B23FD" w:rsidP="0012661C">
            <w:pPr>
              <w:jc w:val="both"/>
              <w:rPr>
                <w:rFonts w:ascii="Times New Roman" w:hAnsi="Times New Roman" w:cs="Times New Roman"/>
                <w:sz w:val="24"/>
                <w:szCs w:val="24"/>
                <w:lang w:val="sr-Latn-RS"/>
              </w:rPr>
            </w:pPr>
            <w:r w:rsidRPr="00A21E54">
              <w:rPr>
                <w:rFonts w:ascii="Times New Roman" w:hAnsi="Times New Roman" w:cs="Times New Roman"/>
                <w:sz w:val="24"/>
                <w:szCs w:val="24"/>
                <w:lang w:val="sr-Latn-RS"/>
              </w:rPr>
              <w:t>Ovo Uputstvo stupa na snagu sedam (7) dana nakon potpisivanja od strane Ministra.</w:t>
            </w:r>
          </w:p>
          <w:p w:rsidR="003B23FD" w:rsidRPr="00A21E54" w:rsidRDefault="003B23FD" w:rsidP="0012661C">
            <w:pPr>
              <w:jc w:val="both"/>
              <w:rPr>
                <w:rFonts w:ascii="Times New Roman" w:hAnsi="Times New Roman" w:cs="Times New Roman"/>
                <w:sz w:val="24"/>
                <w:szCs w:val="24"/>
                <w:lang w:val="sr-Latn-RS"/>
              </w:rPr>
            </w:pPr>
          </w:p>
          <w:p w:rsidR="003B23FD" w:rsidRPr="00A21E54" w:rsidRDefault="003B23FD" w:rsidP="0012661C">
            <w:pPr>
              <w:jc w:val="both"/>
              <w:rPr>
                <w:rFonts w:ascii="Times New Roman" w:hAnsi="Times New Roman" w:cs="Times New Roman"/>
                <w:sz w:val="24"/>
                <w:szCs w:val="24"/>
                <w:lang w:val="sr-Latn-RS"/>
              </w:rPr>
            </w:pPr>
          </w:p>
          <w:p w:rsidR="00932A47" w:rsidRPr="00A21E54" w:rsidRDefault="00932A47" w:rsidP="00932A47">
            <w:pPr>
              <w:rPr>
                <w:rFonts w:ascii="Times New Roman" w:hAnsi="Times New Roman" w:cs="Times New Roman"/>
                <w:sz w:val="24"/>
                <w:szCs w:val="24"/>
                <w:lang w:val="sr-Latn-RS"/>
              </w:rPr>
            </w:pPr>
          </w:p>
          <w:p w:rsidR="00932A47" w:rsidRPr="00A21E54" w:rsidRDefault="00932A47" w:rsidP="00932A47">
            <w:pPr>
              <w:rPr>
                <w:rFonts w:ascii="Times New Roman" w:hAnsi="Times New Roman" w:cs="Times New Roman"/>
                <w:sz w:val="24"/>
                <w:szCs w:val="24"/>
                <w:lang w:val="sr-Latn-RS"/>
              </w:rPr>
            </w:pPr>
          </w:p>
          <w:p w:rsidR="00932A47" w:rsidRPr="00A21E54" w:rsidRDefault="00932A47" w:rsidP="00932A47">
            <w:pPr>
              <w:rPr>
                <w:rFonts w:ascii="Times New Roman" w:hAnsi="Times New Roman" w:cs="Times New Roman"/>
                <w:sz w:val="24"/>
                <w:szCs w:val="24"/>
                <w:lang w:val="sr-Latn-RS"/>
              </w:rPr>
            </w:pPr>
          </w:p>
          <w:p w:rsidR="00932A47" w:rsidRPr="00A21E54" w:rsidRDefault="00932A47" w:rsidP="00932A47">
            <w:pPr>
              <w:rPr>
                <w:rFonts w:ascii="Times New Roman" w:hAnsi="Times New Roman" w:cs="Times New Roman"/>
                <w:sz w:val="24"/>
                <w:szCs w:val="24"/>
                <w:lang w:val="sr-Latn-RS"/>
              </w:rPr>
            </w:pPr>
          </w:p>
          <w:p w:rsidR="00932A47" w:rsidRPr="00A21E54" w:rsidRDefault="00932A47" w:rsidP="00932A47">
            <w:pPr>
              <w:rPr>
                <w:rFonts w:ascii="Times New Roman" w:hAnsi="Times New Roman" w:cs="Times New Roman"/>
                <w:sz w:val="24"/>
                <w:szCs w:val="24"/>
                <w:lang w:val="sr-Latn-RS"/>
              </w:rPr>
            </w:pPr>
          </w:p>
          <w:p w:rsidR="00932A47" w:rsidRPr="00A21E54" w:rsidRDefault="00932A47" w:rsidP="00932A47">
            <w:pPr>
              <w:rPr>
                <w:rFonts w:ascii="Times New Roman" w:hAnsi="Times New Roman" w:cs="Times New Roman"/>
                <w:sz w:val="24"/>
                <w:szCs w:val="24"/>
                <w:lang w:val="sr-Latn-RS"/>
              </w:rPr>
            </w:pPr>
          </w:p>
          <w:p w:rsidR="00932A47" w:rsidRPr="00A21E54" w:rsidRDefault="00932A47" w:rsidP="00932A47">
            <w:pPr>
              <w:rPr>
                <w:rFonts w:ascii="Times New Roman" w:hAnsi="Times New Roman" w:cs="Times New Roman"/>
                <w:sz w:val="24"/>
                <w:szCs w:val="24"/>
                <w:lang w:val="sr-Latn-RS"/>
              </w:rPr>
            </w:pPr>
          </w:p>
          <w:p w:rsidR="00932A47" w:rsidRPr="00A21E54" w:rsidRDefault="00932A47" w:rsidP="00932A47">
            <w:pPr>
              <w:rPr>
                <w:rFonts w:ascii="Times New Roman" w:hAnsi="Times New Roman" w:cs="Times New Roman"/>
                <w:sz w:val="24"/>
                <w:szCs w:val="24"/>
                <w:lang w:val="sr-Latn-RS"/>
              </w:rPr>
            </w:pPr>
          </w:p>
          <w:p w:rsidR="00932A47" w:rsidRPr="00A21E54" w:rsidRDefault="00932A47" w:rsidP="00932A47">
            <w:pPr>
              <w:rPr>
                <w:rFonts w:ascii="Times New Roman" w:hAnsi="Times New Roman" w:cs="Times New Roman"/>
                <w:sz w:val="24"/>
                <w:szCs w:val="24"/>
                <w:lang w:val="sr-Latn-RS"/>
              </w:rPr>
            </w:pPr>
          </w:p>
          <w:p w:rsidR="00932A47" w:rsidRPr="00A21E54" w:rsidRDefault="00932A47" w:rsidP="00932A47">
            <w:pPr>
              <w:rPr>
                <w:rFonts w:ascii="Times New Roman" w:hAnsi="Times New Roman" w:cs="Times New Roman"/>
                <w:sz w:val="24"/>
                <w:szCs w:val="24"/>
                <w:lang w:val="sr-Latn-RS"/>
              </w:rPr>
            </w:pPr>
          </w:p>
          <w:p w:rsidR="00932A47" w:rsidRPr="00A21E54" w:rsidRDefault="00932A47" w:rsidP="00932A47">
            <w:pPr>
              <w:rPr>
                <w:rFonts w:ascii="Times New Roman" w:hAnsi="Times New Roman" w:cs="Times New Roman"/>
                <w:sz w:val="24"/>
                <w:szCs w:val="24"/>
                <w:lang w:val="sr-Latn-RS"/>
              </w:rPr>
            </w:pPr>
          </w:p>
          <w:p w:rsidR="00932A47" w:rsidRPr="00A21E54" w:rsidRDefault="00932A47" w:rsidP="00932A47">
            <w:pPr>
              <w:rPr>
                <w:rFonts w:ascii="Times New Roman" w:hAnsi="Times New Roman" w:cs="Times New Roman"/>
                <w:sz w:val="24"/>
                <w:szCs w:val="24"/>
                <w:lang w:val="sr-Latn-RS"/>
              </w:rPr>
            </w:pPr>
          </w:p>
          <w:p w:rsidR="00932A47" w:rsidRPr="00A21E54" w:rsidRDefault="00932A47" w:rsidP="00932A47">
            <w:pPr>
              <w:rPr>
                <w:rFonts w:ascii="Times New Roman" w:hAnsi="Times New Roman" w:cs="Times New Roman"/>
                <w:sz w:val="24"/>
                <w:szCs w:val="24"/>
                <w:lang w:val="sr-Latn-RS"/>
              </w:rPr>
            </w:pPr>
          </w:p>
          <w:p w:rsidR="00932A47" w:rsidRPr="00A21E54" w:rsidRDefault="00932A47" w:rsidP="00932A47">
            <w:pPr>
              <w:rPr>
                <w:rFonts w:ascii="Times New Roman" w:hAnsi="Times New Roman" w:cs="Times New Roman"/>
                <w:sz w:val="24"/>
                <w:szCs w:val="24"/>
                <w:lang w:val="sr-Latn-RS"/>
              </w:rPr>
            </w:pPr>
          </w:p>
          <w:p w:rsidR="00932A47" w:rsidRPr="00A21E54" w:rsidRDefault="00932A47" w:rsidP="00932A47">
            <w:pPr>
              <w:rPr>
                <w:rFonts w:ascii="Times New Roman" w:hAnsi="Times New Roman" w:cs="Times New Roman"/>
                <w:sz w:val="24"/>
                <w:szCs w:val="24"/>
                <w:lang w:val="sr-Latn-RS"/>
              </w:rPr>
            </w:pPr>
          </w:p>
          <w:p w:rsidR="00932A47" w:rsidRPr="00A21E54" w:rsidRDefault="00932A47" w:rsidP="00932A47">
            <w:pPr>
              <w:rPr>
                <w:rFonts w:ascii="Times New Roman" w:hAnsi="Times New Roman" w:cs="Times New Roman"/>
                <w:sz w:val="24"/>
                <w:szCs w:val="24"/>
                <w:lang w:val="sr-Latn-RS"/>
              </w:rPr>
            </w:pPr>
          </w:p>
          <w:p w:rsidR="00932A47" w:rsidRPr="00A21E54" w:rsidRDefault="00932A47" w:rsidP="00932A47">
            <w:pPr>
              <w:rPr>
                <w:rFonts w:ascii="Times New Roman" w:hAnsi="Times New Roman" w:cs="Times New Roman"/>
                <w:sz w:val="24"/>
                <w:szCs w:val="24"/>
                <w:lang w:val="sr-Latn-RS"/>
              </w:rPr>
            </w:pPr>
          </w:p>
          <w:p w:rsidR="00932A47" w:rsidRPr="00A21E54" w:rsidRDefault="00932A47" w:rsidP="00932A47">
            <w:pPr>
              <w:rPr>
                <w:rFonts w:ascii="Times New Roman" w:hAnsi="Times New Roman" w:cs="Times New Roman"/>
                <w:sz w:val="24"/>
                <w:szCs w:val="24"/>
                <w:lang w:val="sr-Latn-RS"/>
              </w:rPr>
            </w:pPr>
          </w:p>
          <w:p w:rsidR="003B23FD" w:rsidRPr="00A21E54" w:rsidRDefault="003B23FD" w:rsidP="00932A47">
            <w:pPr>
              <w:rPr>
                <w:rFonts w:ascii="Times New Roman" w:hAnsi="Times New Roman" w:cs="Times New Roman"/>
                <w:sz w:val="24"/>
                <w:szCs w:val="24"/>
                <w:lang w:val="sr-Latn-RS"/>
              </w:rPr>
            </w:pPr>
          </w:p>
          <w:p w:rsidR="003B23FD" w:rsidRPr="00A21E54" w:rsidRDefault="003B23FD" w:rsidP="00932A47">
            <w:pPr>
              <w:jc w:val="right"/>
              <w:rPr>
                <w:rFonts w:ascii="Times New Roman" w:hAnsi="Times New Roman" w:cs="Times New Roman"/>
                <w:b/>
                <w:sz w:val="24"/>
                <w:szCs w:val="24"/>
                <w:lang w:val="sr-Latn-RS"/>
              </w:rPr>
            </w:pPr>
            <w:r w:rsidRPr="00A21E54">
              <w:rPr>
                <w:rFonts w:ascii="Times New Roman" w:hAnsi="Times New Roman" w:cs="Times New Roman"/>
                <w:b/>
                <w:sz w:val="24"/>
                <w:szCs w:val="24"/>
                <w:lang w:val="sr-Latn-RS"/>
              </w:rPr>
              <w:t>Albulena Haxhiu</w:t>
            </w:r>
          </w:p>
          <w:p w:rsidR="003B23FD" w:rsidRPr="00A21E54" w:rsidRDefault="003B23FD" w:rsidP="00932A47">
            <w:pPr>
              <w:jc w:val="right"/>
              <w:rPr>
                <w:rFonts w:ascii="Times New Roman" w:hAnsi="Times New Roman" w:cs="Times New Roman"/>
                <w:b/>
                <w:sz w:val="24"/>
                <w:szCs w:val="24"/>
                <w:lang w:val="sr-Latn-RS"/>
              </w:rPr>
            </w:pPr>
            <w:r w:rsidRPr="00A21E54">
              <w:rPr>
                <w:rFonts w:ascii="Times New Roman" w:hAnsi="Times New Roman" w:cs="Times New Roman"/>
                <w:b/>
                <w:sz w:val="24"/>
                <w:szCs w:val="24"/>
                <w:lang w:val="sr-Latn-RS"/>
              </w:rPr>
              <w:t>________________</w:t>
            </w:r>
          </w:p>
          <w:p w:rsidR="003B23FD" w:rsidRPr="00A21E54" w:rsidRDefault="003B23FD" w:rsidP="00932A47">
            <w:pPr>
              <w:jc w:val="right"/>
              <w:rPr>
                <w:rFonts w:ascii="Times New Roman" w:hAnsi="Times New Roman" w:cs="Times New Roman"/>
                <w:sz w:val="24"/>
                <w:szCs w:val="24"/>
                <w:lang w:val="sr-Latn-RS"/>
              </w:rPr>
            </w:pPr>
            <w:r w:rsidRPr="00A21E54">
              <w:rPr>
                <w:rFonts w:ascii="Times New Roman" w:hAnsi="Times New Roman" w:cs="Times New Roman"/>
                <w:sz w:val="24"/>
                <w:szCs w:val="24"/>
                <w:lang w:val="sr-Latn-RS"/>
              </w:rPr>
              <w:t xml:space="preserve">                        Ministarka pravde</w:t>
            </w:r>
          </w:p>
          <w:p w:rsidR="003B23FD" w:rsidRPr="00A21E54" w:rsidRDefault="003B23FD" w:rsidP="00932A47">
            <w:pPr>
              <w:jc w:val="right"/>
              <w:rPr>
                <w:rFonts w:ascii="Times New Roman" w:hAnsi="Times New Roman" w:cs="Times New Roman"/>
                <w:sz w:val="24"/>
                <w:szCs w:val="24"/>
                <w:lang w:val="sr-Latn-RS"/>
              </w:rPr>
            </w:pPr>
          </w:p>
          <w:p w:rsidR="003B23FD" w:rsidRPr="00A21E54" w:rsidRDefault="00973625" w:rsidP="00932A47">
            <w:pPr>
              <w:jc w:val="right"/>
              <w:rPr>
                <w:rFonts w:ascii="Times New Roman" w:hAnsi="Times New Roman" w:cs="Times New Roman"/>
                <w:sz w:val="24"/>
                <w:szCs w:val="24"/>
                <w:lang w:val="sr-Latn-RS"/>
              </w:rPr>
            </w:pPr>
            <w:r w:rsidRPr="00A21E54">
              <w:rPr>
                <w:rFonts w:ascii="Times New Roman" w:hAnsi="Times New Roman" w:cs="Times New Roman"/>
                <w:sz w:val="24"/>
                <w:szCs w:val="24"/>
                <w:lang w:val="sr-Latn-RS"/>
              </w:rPr>
              <w:t>___/</w:t>
            </w:r>
            <w:r w:rsidR="003B23FD" w:rsidRPr="00A21E54">
              <w:rPr>
                <w:rFonts w:ascii="Times New Roman" w:hAnsi="Times New Roman" w:cs="Times New Roman"/>
                <w:sz w:val="24"/>
                <w:szCs w:val="24"/>
                <w:lang w:val="sr-Latn-RS"/>
              </w:rPr>
              <w:t>___</w:t>
            </w:r>
            <w:r w:rsidRPr="00A21E54">
              <w:rPr>
                <w:rFonts w:ascii="Times New Roman" w:hAnsi="Times New Roman" w:cs="Times New Roman"/>
                <w:sz w:val="24"/>
                <w:szCs w:val="24"/>
                <w:lang w:val="sr-Latn-RS"/>
              </w:rPr>
              <w:t>/2023</w:t>
            </w:r>
          </w:p>
          <w:p w:rsidR="00973625" w:rsidRPr="00A21E54" w:rsidRDefault="00973625" w:rsidP="00932A47">
            <w:pPr>
              <w:jc w:val="right"/>
              <w:rPr>
                <w:rFonts w:ascii="Times New Roman" w:hAnsi="Times New Roman" w:cs="Times New Roman"/>
                <w:sz w:val="24"/>
                <w:szCs w:val="24"/>
                <w:lang w:val="sr-Latn-RS"/>
              </w:rPr>
            </w:pPr>
          </w:p>
          <w:p w:rsidR="003B23FD" w:rsidRPr="00A21E54" w:rsidRDefault="003B23FD" w:rsidP="00932A47">
            <w:pPr>
              <w:jc w:val="both"/>
              <w:rPr>
                <w:rFonts w:ascii="Times New Roman" w:hAnsi="Times New Roman" w:cs="Times New Roman"/>
                <w:b/>
                <w:sz w:val="24"/>
                <w:szCs w:val="24"/>
                <w:lang w:val="sr-Latn-RS"/>
              </w:rPr>
            </w:pPr>
            <w:r w:rsidRPr="00A21E54">
              <w:rPr>
                <w:rFonts w:ascii="Times New Roman" w:hAnsi="Times New Roman" w:cs="Times New Roman"/>
                <w:b/>
                <w:sz w:val="24"/>
                <w:szCs w:val="24"/>
                <w:lang w:val="sr-Latn-RS"/>
              </w:rPr>
              <w:lastRenderedPageBreak/>
              <w:t>PRILOG 2</w:t>
            </w:r>
          </w:p>
          <w:p w:rsidR="003B23FD" w:rsidRPr="00A21E54" w:rsidRDefault="003B23FD" w:rsidP="00932A47">
            <w:pPr>
              <w:jc w:val="both"/>
              <w:rPr>
                <w:rFonts w:ascii="Times New Roman" w:hAnsi="Times New Roman" w:cs="Times New Roman"/>
                <w:b/>
                <w:sz w:val="24"/>
                <w:szCs w:val="24"/>
                <w:lang w:val="sr-Latn-RS"/>
              </w:rPr>
            </w:pPr>
          </w:p>
          <w:p w:rsidR="003B23FD" w:rsidRPr="00A21E54" w:rsidRDefault="003B23FD" w:rsidP="00932A47">
            <w:pPr>
              <w:jc w:val="both"/>
              <w:rPr>
                <w:rFonts w:ascii="Times New Roman" w:hAnsi="Times New Roman" w:cs="Times New Roman"/>
                <w:b/>
                <w:sz w:val="24"/>
                <w:szCs w:val="24"/>
                <w:lang w:val="sr-Latn-RS"/>
              </w:rPr>
            </w:pPr>
            <w:r w:rsidRPr="00A21E54">
              <w:rPr>
                <w:rFonts w:ascii="Times New Roman" w:hAnsi="Times New Roman" w:cs="Times New Roman"/>
                <w:b/>
                <w:sz w:val="24"/>
                <w:szCs w:val="24"/>
                <w:lang w:val="sr-Latn-RS"/>
              </w:rPr>
              <w:t>PROGRAM ZA POČETNU I SPECI</w:t>
            </w:r>
            <w:r w:rsidR="00810810" w:rsidRPr="00A21E54">
              <w:rPr>
                <w:rFonts w:ascii="Times New Roman" w:hAnsi="Times New Roman" w:cs="Times New Roman"/>
                <w:b/>
                <w:sz w:val="24"/>
                <w:szCs w:val="24"/>
                <w:lang w:val="sr-Latn-RS"/>
              </w:rPr>
              <w:t xml:space="preserve">JALIZOVANU OBUKU POSREDNIKA </w:t>
            </w:r>
          </w:p>
          <w:p w:rsidR="003B23FD" w:rsidRPr="00A21E54" w:rsidRDefault="003B23FD" w:rsidP="00932A47">
            <w:pPr>
              <w:jc w:val="both"/>
              <w:rPr>
                <w:rFonts w:ascii="Times New Roman" w:hAnsi="Times New Roman" w:cs="Times New Roman"/>
                <w:b/>
                <w:sz w:val="24"/>
                <w:szCs w:val="24"/>
                <w:lang w:val="sr-Latn-RS"/>
              </w:rPr>
            </w:pPr>
          </w:p>
          <w:p w:rsidR="003B23FD" w:rsidRPr="00A21E54" w:rsidRDefault="003B23FD" w:rsidP="00932A47">
            <w:pPr>
              <w:tabs>
                <w:tab w:val="left" w:pos="240"/>
              </w:tabs>
              <w:jc w:val="both"/>
              <w:rPr>
                <w:rFonts w:ascii="Times New Roman" w:hAnsi="Times New Roman" w:cs="Times New Roman"/>
                <w:sz w:val="24"/>
                <w:szCs w:val="24"/>
                <w:lang w:val="sr-Latn-RS"/>
              </w:rPr>
            </w:pPr>
            <w:r w:rsidRPr="00A21E54">
              <w:rPr>
                <w:rFonts w:ascii="Times New Roman" w:hAnsi="Times New Roman" w:cs="Times New Roman"/>
                <w:sz w:val="24"/>
                <w:szCs w:val="24"/>
                <w:lang w:val="sr-Latn-RS"/>
              </w:rPr>
              <w:t>1. Pojam alternativnog rešavanja sporova - pojam posredovanja;</w:t>
            </w:r>
          </w:p>
          <w:p w:rsidR="002023D8" w:rsidRPr="00A21E54" w:rsidRDefault="002023D8" w:rsidP="00932A47">
            <w:pPr>
              <w:tabs>
                <w:tab w:val="left" w:pos="240"/>
              </w:tabs>
              <w:jc w:val="both"/>
              <w:rPr>
                <w:rFonts w:ascii="Times New Roman" w:hAnsi="Times New Roman" w:cs="Times New Roman"/>
                <w:sz w:val="24"/>
                <w:szCs w:val="24"/>
                <w:lang w:val="sr-Latn-RS"/>
              </w:rPr>
            </w:pPr>
          </w:p>
          <w:p w:rsidR="003B23FD" w:rsidRPr="00A21E54" w:rsidRDefault="003B23FD" w:rsidP="00932A47">
            <w:pPr>
              <w:jc w:val="both"/>
              <w:rPr>
                <w:rFonts w:ascii="Times New Roman" w:hAnsi="Times New Roman" w:cs="Times New Roman"/>
                <w:sz w:val="24"/>
                <w:szCs w:val="24"/>
                <w:lang w:val="sr-Latn-RS"/>
              </w:rPr>
            </w:pPr>
            <w:r w:rsidRPr="00A21E54">
              <w:rPr>
                <w:rFonts w:ascii="Times New Roman" w:hAnsi="Times New Roman" w:cs="Times New Roman"/>
                <w:sz w:val="24"/>
                <w:szCs w:val="24"/>
                <w:lang w:val="sr-Latn-RS"/>
              </w:rPr>
              <w:t>2. Pravni okvir posredovanja u Republici Kosovo;</w:t>
            </w:r>
          </w:p>
          <w:p w:rsidR="002023D8" w:rsidRPr="00A21E54" w:rsidRDefault="002023D8" w:rsidP="00932A47">
            <w:pPr>
              <w:jc w:val="both"/>
              <w:rPr>
                <w:rFonts w:ascii="Times New Roman" w:hAnsi="Times New Roman" w:cs="Times New Roman"/>
                <w:sz w:val="24"/>
                <w:szCs w:val="24"/>
                <w:lang w:val="sr-Latn-RS"/>
              </w:rPr>
            </w:pPr>
          </w:p>
          <w:p w:rsidR="003B23FD" w:rsidRPr="00A21E54" w:rsidRDefault="003B23FD" w:rsidP="00932A47">
            <w:pPr>
              <w:jc w:val="both"/>
              <w:rPr>
                <w:rFonts w:ascii="Times New Roman" w:hAnsi="Times New Roman" w:cs="Times New Roman"/>
                <w:sz w:val="24"/>
                <w:szCs w:val="24"/>
                <w:lang w:val="sr-Latn-RS"/>
              </w:rPr>
            </w:pPr>
            <w:r w:rsidRPr="00A21E54">
              <w:rPr>
                <w:rFonts w:ascii="Times New Roman" w:hAnsi="Times New Roman" w:cs="Times New Roman"/>
                <w:sz w:val="24"/>
                <w:szCs w:val="24"/>
                <w:lang w:val="sr-Latn-RS"/>
              </w:rPr>
              <w:t>3. Osnovni principi posredovanja;</w:t>
            </w:r>
          </w:p>
          <w:p w:rsidR="002023D8" w:rsidRPr="00A21E54" w:rsidRDefault="002023D8" w:rsidP="00932A47">
            <w:pPr>
              <w:jc w:val="both"/>
              <w:rPr>
                <w:rFonts w:ascii="Times New Roman" w:hAnsi="Times New Roman" w:cs="Times New Roman"/>
                <w:sz w:val="24"/>
                <w:szCs w:val="24"/>
                <w:lang w:val="sr-Latn-RS"/>
              </w:rPr>
            </w:pPr>
          </w:p>
          <w:p w:rsidR="003B23FD" w:rsidRPr="00A21E54" w:rsidRDefault="003B23FD" w:rsidP="00932A47">
            <w:pPr>
              <w:jc w:val="both"/>
              <w:rPr>
                <w:rFonts w:ascii="Times New Roman" w:hAnsi="Times New Roman" w:cs="Times New Roman"/>
                <w:sz w:val="24"/>
                <w:szCs w:val="24"/>
                <w:lang w:val="sr-Latn-RS"/>
              </w:rPr>
            </w:pPr>
            <w:r w:rsidRPr="00A21E54">
              <w:rPr>
                <w:rFonts w:ascii="Times New Roman" w:hAnsi="Times New Roman" w:cs="Times New Roman"/>
                <w:sz w:val="24"/>
                <w:szCs w:val="24"/>
                <w:lang w:val="sr-Latn-RS"/>
              </w:rPr>
              <w:t>4. Faze postupka posredovanja;</w:t>
            </w:r>
          </w:p>
          <w:p w:rsidR="002023D8" w:rsidRPr="00A21E54" w:rsidRDefault="002023D8" w:rsidP="00932A47">
            <w:pPr>
              <w:jc w:val="both"/>
              <w:rPr>
                <w:rFonts w:ascii="Times New Roman" w:hAnsi="Times New Roman" w:cs="Times New Roman"/>
                <w:sz w:val="24"/>
                <w:szCs w:val="24"/>
                <w:lang w:val="sr-Latn-RS"/>
              </w:rPr>
            </w:pPr>
          </w:p>
          <w:p w:rsidR="003B23FD" w:rsidRPr="00A21E54" w:rsidRDefault="003B23FD" w:rsidP="00932A47">
            <w:pPr>
              <w:jc w:val="both"/>
              <w:rPr>
                <w:rFonts w:ascii="Times New Roman" w:hAnsi="Times New Roman" w:cs="Times New Roman"/>
                <w:sz w:val="24"/>
                <w:szCs w:val="24"/>
                <w:lang w:val="sr-Latn-RS"/>
              </w:rPr>
            </w:pPr>
            <w:r w:rsidRPr="00A21E54">
              <w:rPr>
                <w:rFonts w:ascii="Times New Roman" w:hAnsi="Times New Roman" w:cs="Times New Roman"/>
                <w:sz w:val="24"/>
                <w:szCs w:val="24"/>
                <w:lang w:val="sr-Latn-RS"/>
              </w:rPr>
              <w:t>5. Efikasnost postupka posredovanja;</w:t>
            </w:r>
          </w:p>
          <w:p w:rsidR="002023D8" w:rsidRPr="00A21E54" w:rsidRDefault="002023D8" w:rsidP="00932A47">
            <w:pPr>
              <w:jc w:val="both"/>
              <w:rPr>
                <w:rFonts w:ascii="Times New Roman" w:hAnsi="Times New Roman" w:cs="Times New Roman"/>
                <w:sz w:val="24"/>
                <w:szCs w:val="24"/>
                <w:lang w:val="sr-Latn-RS"/>
              </w:rPr>
            </w:pPr>
          </w:p>
          <w:p w:rsidR="003B23FD" w:rsidRPr="00A21E54" w:rsidRDefault="003B23FD" w:rsidP="00932A47">
            <w:pPr>
              <w:jc w:val="both"/>
              <w:rPr>
                <w:rFonts w:ascii="Times New Roman" w:hAnsi="Times New Roman" w:cs="Times New Roman"/>
                <w:sz w:val="24"/>
                <w:szCs w:val="24"/>
                <w:lang w:val="sr-Latn-RS"/>
              </w:rPr>
            </w:pPr>
            <w:r w:rsidRPr="00A21E54">
              <w:rPr>
                <w:rFonts w:ascii="Times New Roman" w:hAnsi="Times New Roman" w:cs="Times New Roman"/>
                <w:sz w:val="24"/>
                <w:szCs w:val="24"/>
                <w:lang w:val="sr-Latn-RS"/>
              </w:rPr>
              <w:t>6. Razlika između postupka posredovanja i onog sudskog;</w:t>
            </w:r>
          </w:p>
          <w:p w:rsidR="002023D8" w:rsidRPr="00A21E54" w:rsidRDefault="002023D8" w:rsidP="00932A47">
            <w:pPr>
              <w:jc w:val="both"/>
              <w:rPr>
                <w:rFonts w:ascii="Times New Roman" w:hAnsi="Times New Roman" w:cs="Times New Roman"/>
                <w:sz w:val="24"/>
                <w:szCs w:val="24"/>
                <w:lang w:val="sr-Latn-RS"/>
              </w:rPr>
            </w:pPr>
          </w:p>
          <w:p w:rsidR="003B23FD" w:rsidRPr="00A21E54" w:rsidRDefault="003B23FD" w:rsidP="00932A47">
            <w:pPr>
              <w:jc w:val="both"/>
              <w:rPr>
                <w:rFonts w:ascii="Times New Roman" w:hAnsi="Times New Roman" w:cs="Times New Roman"/>
                <w:sz w:val="24"/>
                <w:szCs w:val="24"/>
                <w:lang w:val="sr-Latn-RS"/>
              </w:rPr>
            </w:pPr>
            <w:r w:rsidRPr="00A21E54">
              <w:rPr>
                <w:rFonts w:ascii="Times New Roman" w:hAnsi="Times New Roman" w:cs="Times New Roman"/>
                <w:sz w:val="24"/>
                <w:szCs w:val="24"/>
                <w:lang w:val="sr-Latn-RS"/>
              </w:rPr>
              <w:t>7. Put do postizanja sporazuma putem pregovora;</w:t>
            </w:r>
          </w:p>
          <w:p w:rsidR="002023D8" w:rsidRPr="00A21E54" w:rsidRDefault="002023D8" w:rsidP="00932A47">
            <w:pPr>
              <w:jc w:val="both"/>
              <w:rPr>
                <w:rFonts w:ascii="Times New Roman" w:hAnsi="Times New Roman" w:cs="Times New Roman"/>
                <w:sz w:val="24"/>
                <w:szCs w:val="24"/>
                <w:lang w:val="sr-Latn-RS"/>
              </w:rPr>
            </w:pPr>
          </w:p>
          <w:p w:rsidR="003B23FD" w:rsidRPr="00A21E54" w:rsidRDefault="003B23FD" w:rsidP="00932A47">
            <w:pPr>
              <w:jc w:val="both"/>
              <w:rPr>
                <w:rFonts w:ascii="Times New Roman" w:hAnsi="Times New Roman" w:cs="Times New Roman"/>
                <w:sz w:val="24"/>
                <w:szCs w:val="24"/>
                <w:lang w:val="sr-Latn-RS"/>
              </w:rPr>
            </w:pPr>
            <w:r w:rsidRPr="00A21E54">
              <w:rPr>
                <w:rFonts w:ascii="Times New Roman" w:hAnsi="Times New Roman" w:cs="Times New Roman"/>
                <w:sz w:val="24"/>
                <w:szCs w:val="24"/>
                <w:lang w:val="sr-Latn-RS"/>
              </w:rPr>
              <w:t>8. Komunikacione sposobnosti;</w:t>
            </w:r>
          </w:p>
          <w:p w:rsidR="002023D8" w:rsidRPr="00A21E54" w:rsidRDefault="002023D8" w:rsidP="00932A47">
            <w:pPr>
              <w:jc w:val="both"/>
              <w:rPr>
                <w:rFonts w:ascii="Times New Roman" w:hAnsi="Times New Roman" w:cs="Times New Roman"/>
                <w:sz w:val="24"/>
                <w:szCs w:val="24"/>
                <w:lang w:val="sr-Latn-RS"/>
              </w:rPr>
            </w:pPr>
          </w:p>
          <w:p w:rsidR="003B23FD" w:rsidRPr="00A21E54" w:rsidRDefault="003B23FD" w:rsidP="00932A47">
            <w:pPr>
              <w:jc w:val="both"/>
              <w:rPr>
                <w:rFonts w:ascii="Times New Roman" w:hAnsi="Times New Roman" w:cs="Times New Roman"/>
                <w:sz w:val="24"/>
                <w:szCs w:val="24"/>
                <w:lang w:val="sr-Latn-RS"/>
              </w:rPr>
            </w:pPr>
            <w:r w:rsidRPr="00A21E54">
              <w:rPr>
                <w:rFonts w:ascii="Times New Roman" w:hAnsi="Times New Roman" w:cs="Times New Roman"/>
                <w:sz w:val="24"/>
                <w:szCs w:val="24"/>
                <w:lang w:val="sr-Latn-RS"/>
              </w:rPr>
              <w:t>9. Načini za izgradnju i poboljšanje odnosa između strana;</w:t>
            </w:r>
          </w:p>
          <w:p w:rsidR="002023D8" w:rsidRPr="00A21E54" w:rsidRDefault="002023D8" w:rsidP="00932A47">
            <w:pPr>
              <w:jc w:val="both"/>
              <w:rPr>
                <w:rFonts w:ascii="Times New Roman" w:hAnsi="Times New Roman" w:cs="Times New Roman"/>
                <w:sz w:val="24"/>
                <w:szCs w:val="24"/>
                <w:lang w:val="sr-Latn-RS"/>
              </w:rPr>
            </w:pPr>
          </w:p>
          <w:p w:rsidR="003B23FD" w:rsidRPr="00A21E54" w:rsidRDefault="003B23FD" w:rsidP="00932A47">
            <w:pPr>
              <w:jc w:val="both"/>
              <w:rPr>
                <w:rFonts w:ascii="Times New Roman" w:hAnsi="Times New Roman" w:cs="Times New Roman"/>
                <w:b/>
                <w:sz w:val="24"/>
                <w:szCs w:val="24"/>
                <w:lang w:val="sr-Latn-RS"/>
              </w:rPr>
            </w:pPr>
            <w:r w:rsidRPr="00A21E54">
              <w:rPr>
                <w:rFonts w:ascii="Times New Roman" w:hAnsi="Times New Roman" w:cs="Times New Roman"/>
                <w:sz w:val="24"/>
                <w:szCs w:val="24"/>
                <w:lang w:val="sr-Latn-RS"/>
              </w:rPr>
              <w:t>10. Analiza posrednika o pitanjima, pozicijama i interesima strana;</w:t>
            </w:r>
          </w:p>
          <w:p w:rsidR="003B23FD" w:rsidRPr="00A21E54" w:rsidRDefault="003B23FD" w:rsidP="00932A47">
            <w:pPr>
              <w:jc w:val="both"/>
              <w:rPr>
                <w:rFonts w:ascii="Times New Roman" w:hAnsi="Times New Roman" w:cs="Times New Roman"/>
                <w:sz w:val="24"/>
                <w:szCs w:val="24"/>
                <w:lang w:val="sr-Latn-RS"/>
              </w:rPr>
            </w:pPr>
            <w:r w:rsidRPr="00A21E54">
              <w:rPr>
                <w:rFonts w:ascii="Times New Roman" w:hAnsi="Times New Roman" w:cs="Times New Roman"/>
                <w:sz w:val="24"/>
                <w:szCs w:val="24"/>
                <w:lang w:val="sr-Latn-RS"/>
              </w:rPr>
              <w:lastRenderedPageBreak/>
              <w:t>11. Znanja vezana za aktuelne modele i procese domaćeg i međunarodnog posredovanja;</w:t>
            </w:r>
          </w:p>
          <w:p w:rsidR="002023D8" w:rsidRPr="00A21E54" w:rsidRDefault="002023D8" w:rsidP="00932A47">
            <w:pPr>
              <w:jc w:val="both"/>
              <w:rPr>
                <w:rFonts w:ascii="Times New Roman" w:hAnsi="Times New Roman" w:cs="Times New Roman"/>
                <w:sz w:val="24"/>
                <w:szCs w:val="24"/>
                <w:lang w:val="sr-Latn-RS"/>
              </w:rPr>
            </w:pPr>
          </w:p>
          <w:p w:rsidR="003B23FD" w:rsidRPr="00A21E54" w:rsidRDefault="003B23FD" w:rsidP="00932A47">
            <w:pPr>
              <w:jc w:val="both"/>
              <w:rPr>
                <w:rFonts w:ascii="Times New Roman" w:hAnsi="Times New Roman" w:cs="Times New Roman"/>
                <w:sz w:val="24"/>
                <w:szCs w:val="24"/>
                <w:lang w:val="sr-Latn-RS"/>
              </w:rPr>
            </w:pPr>
            <w:r w:rsidRPr="00A21E54">
              <w:rPr>
                <w:rFonts w:ascii="Times New Roman" w:hAnsi="Times New Roman" w:cs="Times New Roman"/>
                <w:sz w:val="24"/>
                <w:szCs w:val="24"/>
                <w:lang w:val="sr-Latn-RS"/>
              </w:rPr>
              <w:t>12. Standardi posredničke prakse, etička i disciplinska pitanja posrednika;</w:t>
            </w:r>
          </w:p>
          <w:p w:rsidR="002023D8" w:rsidRPr="00A21E54" w:rsidRDefault="002023D8" w:rsidP="00932A47">
            <w:pPr>
              <w:jc w:val="both"/>
              <w:rPr>
                <w:rFonts w:ascii="Times New Roman" w:hAnsi="Times New Roman" w:cs="Times New Roman"/>
                <w:sz w:val="24"/>
                <w:szCs w:val="24"/>
                <w:lang w:val="sr-Latn-RS"/>
              </w:rPr>
            </w:pPr>
          </w:p>
          <w:p w:rsidR="0012661C" w:rsidRPr="00A21E54" w:rsidRDefault="0012661C" w:rsidP="00932A47">
            <w:pPr>
              <w:jc w:val="both"/>
              <w:rPr>
                <w:rFonts w:ascii="Times New Roman" w:hAnsi="Times New Roman" w:cs="Times New Roman"/>
                <w:sz w:val="24"/>
                <w:szCs w:val="24"/>
                <w:lang w:val="sr-Latn-RS"/>
              </w:rPr>
            </w:pPr>
          </w:p>
          <w:p w:rsidR="003B23FD" w:rsidRPr="00A21E54" w:rsidRDefault="003B23FD" w:rsidP="00932A47">
            <w:pPr>
              <w:jc w:val="both"/>
              <w:rPr>
                <w:rFonts w:ascii="Times New Roman" w:hAnsi="Times New Roman" w:cs="Times New Roman"/>
                <w:sz w:val="24"/>
                <w:szCs w:val="24"/>
                <w:lang w:val="sr-Latn-RS"/>
              </w:rPr>
            </w:pPr>
            <w:r w:rsidRPr="00A21E54">
              <w:rPr>
                <w:rFonts w:ascii="Times New Roman" w:hAnsi="Times New Roman" w:cs="Times New Roman"/>
                <w:sz w:val="24"/>
                <w:szCs w:val="24"/>
                <w:lang w:val="sr-Latn-RS"/>
              </w:rPr>
              <w:t>13. Praktična simulacija posredovanja;</w:t>
            </w:r>
          </w:p>
          <w:p w:rsidR="0012661C" w:rsidRPr="00A21E54" w:rsidRDefault="0012661C" w:rsidP="00932A47">
            <w:pPr>
              <w:jc w:val="both"/>
              <w:rPr>
                <w:rFonts w:ascii="Times New Roman" w:hAnsi="Times New Roman" w:cs="Times New Roman"/>
                <w:sz w:val="24"/>
                <w:szCs w:val="24"/>
                <w:lang w:val="sr-Latn-RS"/>
              </w:rPr>
            </w:pPr>
          </w:p>
          <w:p w:rsidR="003B23FD" w:rsidRPr="00A21E54" w:rsidRDefault="003B23FD" w:rsidP="00932A47">
            <w:pPr>
              <w:jc w:val="both"/>
              <w:rPr>
                <w:rFonts w:ascii="Times New Roman" w:hAnsi="Times New Roman" w:cs="Times New Roman"/>
                <w:sz w:val="24"/>
                <w:szCs w:val="24"/>
                <w:lang w:val="sr-Latn-RS"/>
              </w:rPr>
            </w:pPr>
            <w:r w:rsidRPr="00A21E54">
              <w:rPr>
                <w:rFonts w:ascii="Times New Roman" w:hAnsi="Times New Roman" w:cs="Times New Roman"/>
                <w:sz w:val="24"/>
                <w:szCs w:val="24"/>
                <w:lang w:val="sr-Latn-RS"/>
              </w:rPr>
              <w:t>14. Gledanje i analiziranje video snimaka posredovanja;</w:t>
            </w:r>
          </w:p>
          <w:p w:rsidR="002023D8" w:rsidRPr="00A21E54" w:rsidRDefault="002023D8" w:rsidP="00932A47">
            <w:pPr>
              <w:jc w:val="both"/>
              <w:rPr>
                <w:rFonts w:ascii="Times New Roman" w:hAnsi="Times New Roman" w:cs="Times New Roman"/>
                <w:sz w:val="24"/>
                <w:szCs w:val="24"/>
                <w:lang w:val="sr-Latn-RS"/>
              </w:rPr>
            </w:pPr>
          </w:p>
          <w:p w:rsidR="003B23FD" w:rsidRPr="00A21E54" w:rsidRDefault="003B23FD" w:rsidP="00932A47">
            <w:pPr>
              <w:jc w:val="both"/>
              <w:rPr>
                <w:rFonts w:ascii="Times New Roman" w:hAnsi="Times New Roman" w:cs="Times New Roman"/>
                <w:sz w:val="24"/>
                <w:szCs w:val="24"/>
                <w:lang w:val="sr-Latn-RS"/>
              </w:rPr>
            </w:pPr>
            <w:r w:rsidRPr="00A21E54">
              <w:rPr>
                <w:rFonts w:ascii="Times New Roman" w:hAnsi="Times New Roman" w:cs="Times New Roman"/>
                <w:sz w:val="24"/>
                <w:szCs w:val="24"/>
                <w:lang w:val="sr-Latn-RS"/>
              </w:rPr>
              <w:t>15. Etika i disciplina posrednika;</w:t>
            </w:r>
          </w:p>
          <w:p w:rsidR="002023D8" w:rsidRPr="00A21E54" w:rsidRDefault="002023D8" w:rsidP="00932A47">
            <w:pPr>
              <w:jc w:val="both"/>
              <w:rPr>
                <w:rFonts w:ascii="Times New Roman" w:hAnsi="Times New Roman" w:cs="Times New Roman"/>
                <w:b/>
                <w:sz w:val="24"/>
                <w:szCs w:val="24"/>
                <w:lang w:val="sr-Latn-RS"/>
              </w:rPr>
            </w:pPr>
          </w:p>
          <w:p w:rsidR="003B23FD" w:rsidRPr="00A21E54" w:rsidRDefault="003B23FD" w:rsidP="00932A47">
            <w:pPr>
              <w:jc w:val="both"/>
              <w:rPr>
                <w:rFonts w:ascii="Times New Roman" w:hAnsi="Times New Roman" w:cs="Times New Roman"/>
                <w:sz w:val="24"/>
                <w:szCs w:val="24"/>
                <w:lang w:val="sr-Latn-RS"/>
              </w:rPr>
            </w:pPr>
            <w:r w:rsidRPr="00A21E54">
              <w:rPr>
                <w:rFonts w:ascii="Times New Roman" w:hAnsi="Times New Roman" w:cs="Times New Roman"/>
                <w:sz w:val="24"/>
                <w:szCs w:val="24"/>
                <w:lang w:val="sr-Latn-RS"/>
              </w:rPr>
              <w:t>16. Izrada sporazuma o posredovanju.</w:t>
            </w:r>
          </w:p>
          <w:p w:rsidR="009469BC" w:rsidRPr="00A21E54" w:rsidRDefault="009469BC" w:rsidP="00932A47">
            <w:pPr>
              <w:rPr>
                <w:rFonts w:ascii="Times New Roman" w:hAnsi="Times New Roman" w:cs="Times New Roman"/>
                <w:sz w:val="24"/>
                <w:szCs w:val="24"/>
              </w:rPr>
            </w:pPr>
          </w:p>
        </w:tc>
      </w:tr>
    </w:tbl>
    <w:p w:rsidR="00CF34AA" w:rsidRPr="00A21E54" w:rsidRDefault="00CF34AA" w:rsidP="003B23FD">
      <w:pPr>
        <w:spacing w:after="0" w:line="240" w:lineRule="auto"/>
        <w:rPr>
          <w:rFonts w:ascii="Times New Roman" w:hAnsi="Times New Roman" w:cs="Times New Roman"/>
          <w:sz w:val="24"/>
          <w:szCs w:val="24"/>
        </w:rPr>
      </w:pPr>
    </w:p>
    <w:p w:rsidR="002023D8" w:rsidRPr="00A21E54" w:rsidRDefault="002023D8" w:rsidP="003B23FD">
      <w:pPr>
        <w:spacing w:after="0" w:line="240" w:lineRule="auto"/>
        <w:rPr>
          <w:rFonts w:ascii="Times New Roman" w:hAnsi="Times New Roman" w:cs="Times New Roman"/>
          <w:sz w:val="24"/>
          <w:szCs w:val="24"/>
        </w:rPr>
      </w:pPr>
    </w:p>
    <w:p w:rsidR="002023D8" w:rsidRPr="00A21E54" w:rsidRDefault="002023D8" w:rsidP="003B23FD">
      <w:pPr>
        <w:spacing w:after="0" w:line="240" w:lineRule="auto"/>
        <w:rPr>
          <w:rFonts w:ascii="Times New Roman" w:hAnsi="Times New Roman" w:cs="Times New Roman"/>
          <w:sz w:val="24"/>
          <w:szCs w:val="24"/>
        </w:rPr>
      </w:pPr>
    </w:p>
    <w:p w:rsidR="002023D8" w:rsidRPr="00A21E54" w:rsidRDefault="002023D8" w:rsidP="003B23FD">
      <w:pPr>
        <w:spacing w:after="0" w:line="240" w:lineRule="auto"/>
        <w:rPr>
          <w:rFonts w:ascii="Times New Roman" w:hAnsi="Times New Roman" w:cs="Times New Roman"/>
          <w:sz w:val="24"/>
          <w:szCs w:val="24"/>
        </w:rPr>
      </w:pPr>
    </w:p>
    <w:p w:rsidR="002023D8" w:rsidRPr="00A21E54" w:rsidRDefault="002023D8" w:rsidP="003B23FD">
      <w:pPr>
        <w:spacing w:after="0" w:line="240" w:lineRule="auto"/>
        <w:rPr>
          <w:rFonts w:ascii="Times New Roman" w:hAnsi="Times New Roman" w:cs="Times New Roman"/>
          <w:sz w:val="24"/>
          <w:szCs w:val="24"/>
        </w:rPr>
      </w:pPr>
    </w:p>
    <w:p w:rsidR="002023D8" w:rsidRPr="00A21E54" w:rsidRDefault="002023D8" w:rsidP="003B23FD">
      <w:pPr>
        <w:spacing w:after="0" w:line="240" w:lineRule="auto"/>
        <w:rPr>
          <w:rFonts w:ascii="Times New Roman" w:hAnsi="Times New Roman" w:cs="Times New Roman"/>
          <w:sz w:val="48"/>
          <w:szCs w:val="48"/>
        </w:rPr>
      </w:pPr>
    </w:p>
    <w:p w:rsidR="0012661C" w:rsidRPr="00A21E54" w:rsidRDefault="0012661C" w:rsidP="003B23FD">
      <w:pPr>
        <w:spacing w:after="0" w:line="240" w:lineRule="auto"/>
        <w:rPr>
          <w:rFonts w:ascii="Times New Roman" w:hAnsi="Times New Roman" w:cs="Times New Roman"/>
          <w:sz w:val="48"/>
          <w:szCs w:val="48"/>
        </w:rPr>
      </w:pPr>
    </w:p>
    <w:p w:rsidR="00810810" w:rsidRPr="00A21E54" w:rsidRDefault="00810810" w:rsidP="003B23FD">
      <w:pPr>
        <w:spacing w:after="0" w:line="240" w:lineRule="auto"/>
        <w:jc w:val="both"/>
        <w:rPr>
          <w:rFonts w:ascii="Times New Roman" w:hAnsi="Times New Roman" w:cs="Times New Roman"/>
          <w:sz w:val="48"/>
          <w:szCs w:val="48"/>
        </w:rPr>
      </w:pPr>
    </w:p>
    <w:p w:rsidR="00DB7C6E" w:rsidRPr="00A21E54" w:rsidRDefault="00FB766D" w:rsidP="00810810">
      <w:pPr>
        <w:spacing w:after="0" w:line="240" w:lineRule="auto"/>
        <w:jc w:val="both"/>
        <w:rPr>
          <w:rFonts w:ascii="Times New Roman" w:hAnsi="Times New Roman" w:cs="Times New Roman"/>
          <w:b/>
          <w:sz w:val="24"/>
          <w:szCs w:val="24"/>
        </w:rPr>
      </w:pPr>
      <w:r w:rsidRPr="00A21E54">
        <w:rPr>
          <w:rFonts w:ascii="Times New Roman" w:hAnsi="Times New Roman" w:cs="Times New Roman"/>
          <w:b/>
          <w:sz w:val="24"/>
          <w:szCs w:val="24"/>
        </w:rPr>
        <w:t>KURRIKULA</w:t>
      </w:r>
      <w:r w:rsidR="00810810" w:rsidRPr="00A21E54">
        <w:rPr>
          <w:rFonts w:ascii="Times New Roman" w:hAnsi="Times New Roman" w:cs="Times New Roman"/>
          <w:b/>
          <w:sz w:val="24"/>
          <w:szCs w:val="24"/>
        </w:rPr>
        <w:t xml:space="preserve">- </w:t>
      </w:r>
      <w:r w:rsidR="00810810" w:rsidRPr="00A21E54">
        <w:rPr>
          <w:rFonts w:ascii="Times New Roman" w:hAnsi="Times New Roman" w:cs="Times New Roman"/>
          <w:b/>
          <w:sz w:val="24"/>
          <w:szCs w:val="24"/>
        </w:rPr>
        <w:t>PËR TRAJNIMIN FILLESTAR DHE TË SPECIALIZUAR TË  NDËRMJETËSUESVE</w:t>
      </w:r>
    </w:p>
    <w:p w:rsidR="00810810" w:rsidRPr="00A21E54" w:rsidRDefault="00810810" w:rsidP="003B23FD">
      <w:pPr>
        <w:spacing w:after="0" w:line="240" w:lineRule="auto"/>
        <w:jc w:val="both"/>
        <w:rPr>
          <w:rFonts w:ascii="Times New Roman" w:hAnsi="Times New Roman" w:cs="Times New Roman"/>
          <w:b/>
          <w:sz w:val="24"/>
          <w:szCs w:val="24"/>
        </w:rPr>
      </w:pPr>
    </w:p>
    <w:p w:rsidR="00CF34AA" w:rsidRPr="00A21E54" w:rsidRDefault="00DB7C6E" w:rsidP="003B23FD">
      <w:pPr>
        <w:pStyle w:val="BodyText"/>
        <w:jc w:val="both"/>
        <w:rPr>
          <w:rFonts w:ascii="Times New Roman" w:hAnsi="Times New Roman" w:cs="Times New Roman"/>
          <w:sz w:val="24"/>
          <w:szCs w:val="24"/>
        </w:rPr>
      </w:pPr>
      <w:r w:rsidRPr="00A21E54">
        <w:rPr>
          <w:rFonts w:ascii="Times New Roman" w:hAnsi="Times New Roman" w:cs="Times New Roman"/>
          <w:sz w:val="24"/>
          <w:szCs w:val="24"/>
        </w:rPr>
        <w:t>Objektivat</w:t>
      </w:r>
    </w:p>
    <w:p w:rsidR="00DB7C6E" w:rsidRPr="00A21E54" w:rsidRDefault="00DB7C6E" w:rsidP="003B23FD">
      <w:pPr>
        <w:pStyle w:val="BodyText"/>
        <w:jc w:val="both"/>
        <w:rPr>
          <w:rFonts w:ascii="Times New Roman" w:hAnsi="Times New Roman" w:cs="Times New Roman"/>
          <w:b/>
          <w:bCs/>
          <w:sz w:val="24"/>
          <w:szCs w:val="24"/>
        </w:rPr>
      </w:pPr>
    </w:p>
    <w:p w:rsidR="00CF34AA" w:rsidRPr="00A21E54" w:rsidRDefault="00CF34AA" w:rsidP="003B23FD">
      <w:pPr>
        <w:spacing w:after="0" w:line="240" w:lineRule="auto"/>
        <w:rPr>
          <w:rFonts w:ascii="Times New Roman" w:hAnsi="Times New Roman" w:cs="Times New Roman"/>
          <w:sz w:val="24"/>
          <w:szCs w:val="24"/>
        </w:rPr>
      </w:pPr>
      <w:r w:rsidRPr="00A21E54">
        <w:rPr>
          <w:rFonts w:ascii="Times New Roman" w:hAnsi="Times New Roman" w:cs="Times New Roman"/>
          <w:sz w:val="24"/>
          <w:szCs w:val="24"/>
        </w:rPr>
        <w:t>Kurrikula është hartuar për të siguruar zbatimin e Udhëzimit Administrativ MD-NR. 06/2019 (UA) për trajnimin dhe certifikimin e ndërmjetësuesve. Qëllimi i kurrikulës është të sigurojë që pjesëmarrësit të mund të demonstrojnë zotërim të aftësive dhe kompetencave thelbësore të ndërmjetësuesit, si përmes një provimi me shkrim, ashtu edhe përmes vlerësimit të bazuar në p</w:t>
      </w:r>
      <w:r w:rsidR="00DB7C6E" w:rsidRPr="00A21E54">
        <w:rPr>
          <w:rFonts w:ascii="Times New Roman" w:hAnsi="Times New Roman" w:cs="Times New Roman"/>
          <w:sz w:val="24"/>
          <w:szCs w:val="24"/>
        </w:rPr>
        <w:t>ë</w:t>
      </w:r>
      <w:r w:rsidRPr="00A21E54">
        <w:rPr>
          <w:rFonts w:ascii="Times New Roman" w:hAnsi="Times New Roman" w:cs="Times New Roman"/>
          <w:sz w:val="24"/>
          <w:szCs w:val="24"/>
        </w:rPr>
        <w:t>rformancë.</w:t>
      </w:r>
    </w:p>
    <w:p w:rsidR="00CF34AA" w:rsidRPr="00A21E54" w:rsidRDefault="00CF34AA" w:rsidP="003B23FD">
      <w:pPr>
        <w:spacing w:after="0" w:line="240" w:lineRule="auto"/>
        <w:rPr>
          <w:rFonts w:ascii="Times New Roman" w:hAnsi="Times New Roman" w:cs="Times New Roman"/>
          <w:sz w:val="24"/>
          <w:szCs w:val="24"/>
        </w:rPr>
      </w:pPr>
      <w:r w:rsidRPr="00A21E54">
        <w:rPr>
          <w:rFonts w:ascii="Times New Roman" w:hAnsi="Times New Roman" w:cs="Times New Roman"/>
          <w:sz w:val="24"/>
          <w:szCs w:val="24"/>
        </w:rPr>
        <w:t>Për t'i demonstruar me sukses këto kompetenca, pjesëmarrësit duhet të kalojnë një kurs 40 orësh të trajnimit bazik për ndërmjetësim, 40 orë trajnim të specializuar dhe të demonstrojnë me sukses zotërimin e aftësive bazike të ndërmjetësimit gjatë 4 bashkë-ndërmjetësimeve me një ndërmjetësues/trajner të certifikuar të Akademisë së Drejtësisë së Kosovës.</w:t>
      </w:r>
    </w:p>
    <w:p w:rsidR="00CF34AA" w:rsidRPr="00A21E54" w:rsidRDefault="00CF34AA" w:rsidP="003B23FD">
      <w:pPr>
        <w:pStyle w:val="BodyText"/>
        <w:rPr>
          <w:rFonts w:ascii="Times New Roman" w:hAnsi="Times New Roman" w:cs="Times New Roman"/>
          <w:sz w:val="24"/>
          <w:szCs w:val="24"/>
        </w:rPr>
      </w:pPr>
      <w:r w:rsidRPr="00A21E54">
        <w:rPr>
          <w:rFonts w:ascii="Times New Roman" w:hAnsi="Times New Roman" w:cs="Times New Roman"/>
          <w:sz w:val="24"/>
          <w:szCs w:val="24"/>
        </w:rPr>
        <w:t xml:space="preserve">Përmbajtja e kurrikulës              </w:t>
      </w:r>
    </w:p>
    <w:p w:rsidR="00CF34AA" w:rsidRPr="00A21E54" w:rsidRDefault="00CF34AA" w:rsidP="003B23FD">
      <w:pPr>
        <w:pStyle w:val="BodyText"/>
        <w:rPr>
          <w:rFonts w:ascii="Times New Roman" w:hAnsi="Times New Roman" w:cs="Times New Roman"/>
          <w:b/>
          <w:sz w:val="24"/>
          <w:szCs w:val="24"/>
        </w:rPr>
      </w:pPr>
    </w:p>
    <w:p w:rsidR="00CF34AA" w:rsidRPr="00A21E54" w:rsidRDefault="00CF34AA" w:rsidP="003B23FD">
      <w:pPr>
        <w:pStyle w:val="BodyText"/>
        <w:rPr>
          <w:rFonts w:ascii="Times New Roman" w:hAnsi="Times New Roman" w:cs="Times New Roman"/>
          <w:b/>
          <w:sz w:val="24"/>
          <w:szCs w:val="24"/>
        </w:rPr>
      </w:pPr>
      <w:r w:rsidRPr="00A21E54">
        <w:rPr>
          <w:rFonts w:ascii="Times New Roman" w:hAnsi="Times New Roman" w:cs="Times New Roman"/>
          <w:b/>
          <w:sz w:val="24"/>
          <w:szCs w:val="24"/>
        </w:rPr>
        <w:t>Pas përfundimit të trajnimit bazik prej 40 orësh, pjesëmarrësit do të jenë në gjendje të:</w:t>
      </w:r>
    </w:p>
    <w:p w:rsidR="00785781" w:rsidRPr="00A21E54" w:rsidRDefault="00785781" w:rsidP="003B23FD">
      <w:pPr>
        <w:pStyle w:val="BodyText"/>
        <w:rPr>
          <w:rFonts w:ascii="Times New Roman" w:hAnsi="Times New Roman" w:cs="Times New Roman"/>
          <w:b/>
          <w:sz w:val="24"/>
          <w:szCs w:val="24"/>
        </w:rPr>
      </w:pPr>
    </w:p>
    <w:p w:rsidR="00CF34AA" w:rsidRPr="00A21E54" w:rsidRDefault="00CF34AA" w:rsidP="003B23FD">
      <w:pPr>
        <w:pStyle w:val="ListParagraph"/>
        <w:numPr>
          <w:ilvl w:val="0"/>
          <w:numId w:val="3"/>
        </w:numPr>
        <w:spacing w:after="0" w:line="240" w:lineRule="auto"/>
        <w:ind w:left="0"/>
        <w:rPr>
          <w:rFonts w:ascii="Times New Roman" w:hAnsi="Times New Roman" w:cs="Times New Roman"/>
          <w:sz w:val="24"/>
          <w:szCs w:val="24"/>
        </w:rPr>
      </w:pPr>
      <w:r w:rsidRPr="00A21E54">
        <w:rPr>
          <w:rFonts w:ascii="Times New Roman" w:hAnsi="Times New Roman" w:cs="Times New Roman"/>
          <w:sz w:val="24"/>
          <w:szCs w:val="24"/>
        </w:rPr>
        <w:t>Përshkruajnë kërkesat ligjore për ndërmjetësim</w:t>
      </w:r>
    </w:p>
    <w:p w:rsidR="00CF34AA" w:rsidRPr="00A21E54" w:rsidRDefault="00CF34AA" w:rsidP="003B23FD">
      <w:pPr>
        <w:pStyle w:val="ListParagraph"/>
        <w:numPr>
          <w:ilvl w:val="0"/>
          <w:numId w:val="3"/>
        </w:numPr>
        <w:spacing w:after="0" w:line="240" w:lineRule="auto"/>
        <w:ind w:left="0"/>
        <w:rPr>
          <w:rFonts w:ascii="Times New Roman" w:hAnsi="Times New Roman" w:cs="Times New Roman"/>
          <w:sz w:val="24"/>
          <w:szCs w:val="24"/>
        </w:rPr>
      </w:pPr>
      <w:r w:rsidRPr="00A21E54">
        <w:rPr>
          <w:rFonts w:ascii="Times New Roman" w:hAnsi="Times New Roman" w:cs="Times New Roman"/>
          <w:sz w:val="24"/>
          <w:szCs w:val="24"/>
        </w:rPr>
        <w:t>Përkufizojnë ndërmjetësimin dhe shpjegojnë ndryshimin midis ndërmjetësimit dhe proceseve të tjera të zgjidhjes së mosmarrëveshjeve</w:t>
      </w:r>
    </w:p>
    <w:p w:rsidR="00CF34AA" w:rsidRPr="00A21E54" w:rsidRDefault="00CF34AA" w:rsidP="003B23FD">
      <w:pPr>
        <w:pStyle w:val="ListParagraph"/>
        <w:numPr>
          <w:ilvl w:val="0"/>
          <w:numId w:val="3"/>
        </w:numPr>
        <w:spacing w:after="0" w:line="240" w:lineRule="auto"/>
        <w:ind w:left="0"/>
        <w:rPr>
          <w:rFonts w:ascii="Times New Roman" w:hAnsi="Times New Roman" w:cs="Times New Roman"/>
          <w:sz w:val="24"/>
          <w:szCs w:val="24"/>
        </w:rPr>
      </w:pPr>
      <w:r w:rsidRPr="00A21E54">
        <w:rPr>
          <w:rFonts w:ascii="Times New Roman" w:hAnsi="Times New Roman" w:cs="Times New Roman"/>
          <w:sz w:val="24"/>
          <w:szCs w:val="24"/>
        </w:rPr>
        <w:t>Përshkruajnë rolin e ndërmjetësuesit</w:t>
      </w:r>
    </w:p>
    <w:p w:rsidR="00CF34AA" w:rsidRPr="00A21E54" w:rsidRDefault="00CF34AA" w:rsidP="003B23FD">
      <w:pPr>
        <w:pStyle w:val="ListParagraph"/>
        <w:numPr>
          <w:ilvl w:val="0"/>
          <w:numId w:val="3"/>
        </w:numPr>
        <w:spacing w:after="0" w:line="240" w:lineRule="auto"/>
        <w:ind w:left="0"/>
        <w:rPr>
          <w:rFonts w:ascii="Times New Roman" w:hAnsi="Times New Roman" w:cs="Times New Roman"/>
          <w:sz w:val="24"/>
          <w:szCs w:val="24"/>
        </w:rPr>
      </w:pPr>
      <w:r w:rsidRPr="00A21E54">
        <w:rPr>
          <w:rFonts w:ascii="Times New Roman" w:hAnsi="Times New Roman" w:cs="Times New Roman"/>
          <w:sz w:val="24"/>
          <w:szCs w:val="24"/>
        </w:rPr>
        <w:t>Përcaktojnë 8 fazat e procesit të ndërmjetësimit dhe të përshkruajnë rolin e ndërmjetësuesit dhe palëve në secilën fazë</w:t>
      </w:r>
    </w:p>
    <w:p w:rsidR="00CF34AA" w:rsidRPr="00A21E54" w:rsidRDefault="00CF34AA" w:rsidP="003B23FD">
      <w:pPr>
        <w:pStyle w:val="ListParagraph"/>
        <w:numPr>
          <w:ilvl w:val="0"/>
          <w:numId w:val="3"/>
        </w:numPr>
        <w:spacing w:after="0" w:line="240" w:lineRule="auto"/>
        <w:ind w:left="0"/>
        <w:rPr>
          <w:rFonts w:ascii="Times New Roman" w:hAnsi="Times New Roman" w:cs="Times New Roman"/>
          <w:sz w:val="24"/>
          <w:szCs w:val="24"/>
        </w:rPr>
      </w:pPr>
      <w:r w:rsidRPr="00A21E54">
        <w:rPr>
          <w:rFonts w:ascii="Times New Roman" w:hAnsi="Times New Roman" w:cs="Times New Roman"/>
          <w:sz w:val="24"/>
          <w:szCs w:val="24"/>
        </w:rPr>
        <w:t>Shpjegojnë dinamikën e konfliktit në ndërmjetësim</w:t>
      </w:r>
    </w:p>
    <w:p w:rsidR="00CF34AA" w:rsidRPr="00A21E54" w:rsidRDefault="00CF34AA" w:rsidP="003B23FD">
      <w:pPr>
        <w:pStyle w:val="ListParagraph"/>
        <w:numPr>
          <w:ilvl w:val="0"/>
          <w:numId w:val="3"/>
        </w:numPr>
        <w:spacing w:after="0" w:line="240" w:lineRule="auto"/>
        <w:ind w:left="0"/>
        <w:rPr>
          <w:rFonts w:ascii="Times New Roman" w:hAnsi="Times New Roman" w:cs="Times New Roman"/>
          <w:sz w:val="24"/>
          <w:szCs w:val="24"/>
        </w:rPr>
      </w:pPr>
      <w:r w:rsidRPr="00A21E54">
        <w:rPr>
          <w:rFonts w:ascii="Times New Roman" w:hAnsi="Times New Roman" w:cs="Times New Roman"/>
          <w:sz w:val="24"/>
          <w:szCs w:val="24"/>
        </w:rPr>
        <w:t>Shpjegojnë aftësitë themelore të komunikimit të ndërmjetësuesit dhe demonstrojnë mundësinë për të përdorur secilën aftësi</w:t>
      </w:r>
    </w:p>
    <w:p w:rsidR="00CF34AA" w:rsidRPr="00A21E54" w:rsidRDefault="00CF34AA" w:rsidP="003B23FD">
      <w:pPr>
        <w:pStyle w:val="ListParagraph"/>
        <w:numPr>
          <w:ilvl w:val="0"/>
          <w:numId w:val="3"/>
        </w:numPr>
        <w:spacing w:after="0" w:line="240" w:lineRule="auto"/>
        <w:ind w:left="0"/>
        <w:rPr>
          <w:rFonts w:ascii="Times New Roman" w:hAnsi="Times New Roman" w:cs="Times New Roman"/>
          <w:sz w:val="24"/>
          <w:szCs w:val="24"/>
        </w:rPr>
      </w:pPr>
      <w:r w:rsidRPr="00A21E54">
        <w:rPr>
          <w:rFonts w:ascii="Times New Roman" w:hAnsi="Times New Roman" w:cs="Times New Roman"/>
          <w:sz w:val="24"/>
          <w:szCs w:val="24"/>
        </w:rPr>
        <w:t>Dallojnë pozitat nga interesat dhe të demonstrojnë aftësinë për të ndihmuar palët të fokusohen në interesat për të ndërtuar opsione për zgjidhje</w:t>
      </w:r>
    </w:p>
    <w:p w:rsidR="00CF34AA" w:rsidRPr="00A21E54" w:rsidRDefault="00CF34AA" w:rsidP="003B23FD">
      <w:pPr>
        <w:pStyle w:val="ListParagraph"/>
        <w:numPr>
          <w:ilvl w:val="0"/>
          <w:numId w:val="3"/>
        </w:numPr>
        <w:spacing w:after="0" w:line="240" w:lineRule="auto"/>
        <w:ind w:left="0"/>
        <w:rPr>
          <w:rFonts w:ascii="Times New Roman" w:hAnsi="Times New Roman" w:cs="Times New Roman"/>
          <w:sz w:val="24"/>
          <w:szCs w:val="24"/>
        </w:rPr>
      </w:pPr>
      <w:r w:rsidRPr="00A21E54">
        <w:rPr>
          <w:rFonts w:ascii="Times New Roman" w:hAnsi="Times New Roman" w:cs="Times New Roman"/>
          <w:sz w:val="24"/>
          <w:szCs w:val="24"/>
        </w:rPr>
        <w:t xml:space="preserve">Demonstrojnë aftësi për të kryer secilën nga 8 fazat e procesit të ndërmjetësimit në ndërmjetësimet e simuluara  </w:t>
      </w:r>
    </w:p>
    <w:p w:rsidR="00CF34AA" w:rsidRPr="00A21E54" w:rsidRDefault="00CF34AA" w:rsidP="003B23FD">
      <w:pPr>
        <w:pStyle w:val="BodyText"/>
        <w:rPr>
          <w:rFonts w:ascii="Times New Roman" w:hAnsi="Times New Roman" w:cs="Times New Roman"/>
          <w:b/>
          <w:sz w:val="24"/>
          <w:szCs w:val="24"/>
        </w:rPr>
      </w:pPr>
      <w:r w:rsidRPr="00A21E54">
        <w:rPr>
          <w:rFonts w:ascii="Times New Roman" w:hAnsi="Times New Roman" w:cs="Times New Roman"/>
          <w:b/>
          <w:sz w:val="24"/>
          <w:szCs w:val="24"/>
        </w:rPr>
        <w:t>Pas përfundimit të trajnimit të specializuar prej 40 orëve pjesëmarrësit do të jenë në gjendje të:</w:t>
      </w:r>
    </w:p>
    <w:p w:rsidR="00CF34AA" w:rsidRPr="00A21E54" w:rsidRDefault="00CF34AA" w:rsidP="003B23FD">
      <w:pPr>
        <w:pStyle w:val="BodyText"/>
        <w:numPr>
          <w:ilvl w:val="0"/>
          <w:numId w:val="4"/>
        </w:numPr>
        <w:ind w:left="0"/>
        <w:rPr>
          <w:rFonts w:ascii="Times New Roman" w:hAnsi="Times New Roman" w:cs="Times New Roman"/>
          <w:bCs/>
          <w:sz w:val="24"/>
          <w:szCs w:val="24"/>
        </w:rPr>
      </w:pPr>
      <w:r w:rsidRPr="00A21E54">
        <w:rPr>
          <w:rFonts w:ascii="Times New Roman" w:hAnsi="Times New Roman" w:cs="Times New Roman"/>
          <w:sz w:val="24"/>
          <w:szCs w:val="24"/>
        </w:rPr>
        <w:t>Përshkruajnë kërkesat ligjore për ndërmjetësimin e detyrueshëm</w:t>
      </w:r>
    </w:p>
    <w:p w:rsidR="00CF34AA" w:rsidRPr="00A21E54" w:rsidRDefault="00CF34AA" w:rsidP="003B23FD">
      <w:pPr>
        <w:pStyle w:val="BodyText"/>
        <w:numPr>
          <w:ilvl w:val="0"/>
          <w:numId w:val="4"/>
        </w:numPr>
        <w:ind w:left="0"/>
        <w:rPr>
          <w:rFonts w:ascii="Times New Roman" w:hAnsi="Times New Roman" w:cs="Times New Roman"/>
          <w:bCs/>
          <w:sz w:val="24"/>
          <w:szCs w:val="24"/>
        </w:rPr>
      </w:pPr>
      <w:r w:rsidRPr="00A21E54">
        <w:rPr>
          <w:rFonts w:ascii="Times New Roman" w:hAnsi="Times New Roman" w:cs="Times New Roman"/>
          <w:sz w:val="24"/>
          <w:szCs w:val="24"/>
        </w:rPr>
        <w:t>Demonstrojnë njohuri themelore mbi ndërmjetësimin e çështjeve të punësimit, marrëdhënieve të punës, kontratave, tregtisë, blerjeve, falimentimit, trashëgimisë dhe çështjeve penale</w:t>
      </w:r>
    </w:p>
    <w:p w:rsidR="00CF34AA" w:rsidRPr="00A21E54" w:rsidRDefault="00CF34AA" w:rsidP="003B23FD">
      <w:pPr>
        <w:pStyle w:val="BodyText"/>
        <w:numPr>
          <w:ilvl w:val="0"/>
          <w:numId w:val="4"/>
        </w:numPr>
        <w:ind w:left="0"/>
        <w:rPr>
          <w:rFonts w:ascii="Times New Roman" w:hAnsi="Times New Roman" w:cs="Times New Roman"/>
          <w:b/>
          <w:sz w:val="24"/>
          <w:szCs w:val="24"/>
        </w:rPr>
      </w:pPr>
      <w:r w:rsidRPr="00A21E54">
        <w:rPr>
          <w:rFonts w:ascii="Times New Roman" w:hAnsi="Times New Roman" w:cs="Times New Roman"/>
          <w:sz w:val="24"/>
          <w:szCs w:val="24"/>
        </w:rPr>
        <w:t>Demonstrojnë njohuri themelore të specializuara në ndërmjetësimin e çështjeve pronësore, familjare dhe komerciale</w:t>
      </w:r>
    </w:p>
    <w:p w:rsidR="00CF34AA" w:rsidRPr="00A21E54" w:rsidRDefault="00CF34AA" w:rsidP="003B23FD">
      <w:pPr>
        <w:pStyle w:val="BodyText"/>
        <w:numPr>
          <w:ilvl w:val="0"/>
          <w:numId w:val="4"/>
        </w:numPr>
        <w:ind w:left="0"/>
        <w:rPr>
          <w:rFonts w:ascii="Times New Roman" w:hAnsi="Times New Roman" w:cs="Times New Roman"/>
          <w:b/>
          <w:sz w:val="24"/>
          <w:szCs w:val="24"/>
        </w:rPr>
      </w:pPr>
      <w:r w:rsidRPr="00A21E54">
        <w:rPr>
          <w:rFonts w:ascii="Times New Roman" w:hAnsi="Times New Roman" w:cs="Times New Roman"/>
          <w:sz w:val="24"/>
          <w:szCs w:val="24"/>
        </w:rPr>
        <w:t>Demonstrojnë aftësi për të hartuar marrëveshje ndërmjetësimi ligjërisht të mjaftueshme</w:t>
      </w:r>
    </w:p>
    <w:p w:rsidR="00CF34AA" w:rsidRPr="00A21E54" w:rsidRDefault="00CF34AA" w:rsidP="003B23FD">
      <w:pPr>
        <w:pStyle w:val="BodyText"/>
        <w:numPr>
          <w:ilvl w:val="0"/>
          <w:numId w:val="4"/>
        </w:numPr>
        <w:ind w:left="0"/>
        <w:rPr>
          <w:rFonts w:ascii="Times New Roman" w:hAnsi="Times New Roman" w:cs="Times New Roman"/>
          <w:b/>
          <w:sz w:val="24"/>
          <w:szCs w:val="24"/>
        </w:rPr>
      </w:pPr>
      <w:r w:rsidRPr="00A21E54">
        <w:rPr>
          <w:rFonts w:ascii="Times New Roman" w:hAnsi="Times New Roman" w:cs="Times New Roman"/>
          <w:sz w:val="24"/>
          <w:szCs w:val="24"/>
        </w:rPr>
        <w:t xml:space="preserve">Demonstrojnë zotërim të kompetencave thelbësore të ndërmjetësimit përmes praktikave intensive të simulimit të rasteve të ndërmjetësimit në </w:t>
      </w:r>
      <w:r w:rsidRPr="00A21E54">
        <w:rPr>
          <w:rFonts w:ascii="Times New Roman" w:hAnsi="Times New Roman" w:cs="Times New Roman"/>
          <w:sz w:val="24"/>
          <w:szCs w:val="24"/>
        </w:rPr>
        <w:lastRenderedPageBreak/>
        <w:t>çështjet pronësore, familjare dhe komerciale</w:t>
      </w:r>
    </w:p>
    <w:p w:rsidR="00CF34AA" w:rsidRPr="00A21E54" w:rsidRDefault="00CF34AA" w:rsidP="003B23FD">
      <w:pPr>
        <w:pStyle w:val="BodyText"/>
        <w:rPr>
          <w:rFonts w:ascii="Times New Roman" w:hAnsi="Times New Roman" w:cs="Times New Roman"/>
          <w:sz w:val="24"/>
          <w:szCs w:val="24"/>
        </w:rPr>
      </w:pPr>
    </w:p>
    <w:p w:rsidR="00CF34AA" w:rsidRPr="00A21E54" w:rsidRDefault="00CF34AA" w:rsidP="003B23FD">
      <w:pPr>
        <w:pStyle w:val="BodyText"/>
        <w:rPr>
          <w:rFonts w:ascii="Times New Roman" w:hAnsi="Times New Roman" w:cs="Times New Roman"/>
          <w:b/>
          <w:sz w:val="24"/>
          <w:szCs w:val="24"/>
        </w:rPr>
      </w:pPr>
      <w:r w:rsidRPr="00A21E54">
        <w:rPr>
          <w:rFonts w:ascii="Times New Roman" w:hAnsi="Times New Roman" w:cs="Times New Roman"/>
          <w:b/>
          <w:bCs/>
          <w:sz w:val="24"/>
          <w:szCs w:val="24"/>
        </w:rPr>
        <w:t>Pasi të kenë përfunduar 4 seancat e</w:t>
      </w:r>
      <w:r w:rsidRPr="00A21E54">
        <w:rPr>
          <w:rFonts w:ascii="Times New Roman" w:hAnsi="Times New Roman" w:cs="Times New Roman"/>
          <w:b/>
          <w:sz w:val="24"/>
          <w:szCs w:val="24"/>
        </w:rPr>
        <w:t xml:space="preserve"> ndërmjetësimit, të ndërmjetësuara bashkë me trajnerin, pjesëmarrësit do të jenë në gjendje të:</w:t>
      </w:r>
    </w:p>
    <w:p w:rsidR="00CF34AA" w:rsidRPr="00A21E54" w:rsidRDefault="00CF34AA" w:rsidP="003B23FD">
      <w:pPr>
        <w:pStyle w:val="BodyText"/>
        <w:numPr>
          <w:ilvl w:val="0"/>
          <w:numId w:val="5"/>
        </w:numPr>
        <w:ind w:left="0"/>
        <w:rPr>
          <w:rFonts w:ascii="Times New Roman" w:hAnsi="Times New Roman" w:cs="Times New Roman"/>
          <w:bCs/>
          <w:sz w:val="24"/>
          <w:szCs w:val="24"/>
        </w:rPr>
      </w:pPr>
      <w:r w:rsidRPr="00A21E54">
        <w:rPr>
          <w:rFonts w:ascii="Times New Roman" w:hAnsi="Times New Roman" w:cs="Times New Roman"/>
          <w:sz w:val="24"/>
          <w:szCs w:val="24"/>
        </w:rPr>
        <w:t>Demonstrojnë me sukses zotërimin e kompetencave thelbësore të ndërmjetësuesit të përshkruara në (Fletën e vlerësimit përfundimtar për certifikim)</w:t>
      </w:r>
    </w:p>
    <w:p w:rsidR="00CF34AA" w:rsidRPr="00A21E54" w:rsidRDefault="00CF34AA" w:rsidP="003B23FD">
      <w:pPr>
        <w:pStyle w:val="BodyText"/>
        <w:rPr>
          <w:rFonts w:ascii="Times New Roman" w:hAnsi="Times New Roman" w:cs="Times New Roman"/>
          <w:bCs/>
          <w:sz w:val="24"/>
          <w:szCs w:val="24"/>
        </w:rPr>
      </w:pPr>
    </w:p>
    <w:p w:rsidR="00CF34AA" w:rsidRPr="00A21E54" w:rsidRDefault="00CF34AA" w:rsidP="003B23FD">
      <w:pPr>
        <w:pStyle w:val="Heading1"/>
        <w:tabs>
          <w:tab w:val="left" w:pos="756"/>
        </w:tabs>
        <w:ind w:left="0" w:firstLine="0"/>
        <w:rPr>
          <w:rFonts w:ascii="Times New Roman" w:hAnsi="Times New Roman" w:cs="Times New Roman"/>
          <w:sz w:val="24"/>
          <w:szCs w:val="24"/>
        </w:rPr>
      </w:pPr>
      <w:r w:rsidRPr="00A21E54">
        <w:rPr>
          <w:rFonts w:ascii="Times New Roman" w:hAnsi="Times New Roman" w:cs="Times New Roman"/>
          <w:sz w:val="24"/>
          <w:szCs w:val="24"/>
        </w:rPr>
        <w:t>Ofruesit e trajnimit</w:t>
      </w:r>
    </w:p>
    <w:p w:rsidR="00CF34AA" w:rsidRPr="00A21E54" w:rsidRDefault="00CF34AA" w:rsidP="003B23FD">
      <w:pPr>
        <w:pStyle w:val="BodyText"/>
        <w:rPr>
          <w:rFonts w:ascii="Times New Roman" w:hAnsi="Times New Roman" w:cs="Times New Roman"/>
          <w:bCs/>
          <w:sz w:val="24"/>
          <w:szCs w:val="24"/>
        </w:rPr>
      </w:pPr>
    </w:p>
    <w:p w:rsidR="00CF34AA" w:rsidRPr="00A21E54" w:rsidRDefault="00CF34AA" w:rsidP="003B23FD">
      <w:pPr>
        <w:pStyle w:val="BodyText"/>
        <w:rPr>
          <w:rFonts w:ascii="Times New Roman" w:hAnsi="Times New Roman" w:cs="Times New Roman"/>
          <w:bCs/>
          <w:sz w:val="24"/>
          <w:szCs w:val="24"/>
        </w:rPr>
      </w:pPr>
      <w:r w:rsidRPr="00A21E54">
        <w:rPr>
          <w:rFonts w:ascii="Times New Roman" w:hAnsi="Times New Roman" w:cs="Times New Roman"/>
          <w:sz w:val="24"/>
          <w:szCs w:val="24"/>
        </w:rPr>
        <w:t>Trajnimet do të ofrohen nga ndërmjetësuesit trajnerë të licencuar të Akademisë së Drejtësisë së Kosovës (ADK), të cilët kanë përfunduar programin Trajnimi i Trajnerëve (TT) të ofruar nga Shërbimi Federal i Ndërmjetësimit dhe Pajtimit (FMCS).</w:t>
      </w:r>
    </w:p>
    <w:p w:rsidR="00CF34AA" w:rsidRPr="00A21E54" w:rsidRDefault="00CF34AA" w:rsidP="003B23FD">
      <w:pPr>
        <w:pStyle w:val="BodyText"/>
        <w:rPr>
          <w:rFonts w:ascii="Times New Roman" w:hAnsi="Times New Roman" w:cs="Times New Roman"/>
          <w:bCs/>
          <w:sz w:val="24"/>
          <w:szCs w:val="24"/>
        </w:rPr>
      </w:pPr>
    </w:p>
    <w:p w:rsidR="00CF34AA" w:rsidRPr="00A21E54" w:rsidRDefault="00CF34AA" w:rsidP="003B23FD">
      <w:pPr>
        <w:pStyle w:val="BodyText"/>
        <w:rPr>
          <w:rFonts w:ascii="Times New Roman" w:hAnsi="Times New Roman" w:cs="Times New Roman"/>
          <w:b/>
          <w:bCs/>
          <w:sz w:val="24"/>
          <w:szCs w:val="24"/>
        </w:rPr>
      </w:pPr>
      <w:r w:rsidRPr="00A21E54">
        <w:rPr>
          <w:rFonts w:ascii="Times New Roman" w:hAnsi="Times New Roman" w:cs="Times New Roman"/>
          <w:b/>
          <w:sz w:val="24"/>
          <w:szCs w:val="24"/>
        </w:rPr>
        <w:t>Përmbajtja e kursit</w:t>
      </w:r>
    </w:p>
    <w:p w:rsidR="00CF34AA" w:rsidRPr="00A21E54" w:rsidRDefault="00CF34AA" w:rsidP="003B23FD">
      <w:pPr>
        <w:pStyle w:val="BodyText"/>
        <w:rPr>
          <w:rFonts w:ascii="Times New Roman" w:hAnsi="Times New Roman" w:cs="Times New Roman"/>
          <w:b/>
          <w:bCs/>
          <w:sz w:val="24"/>
          <w:szCs w:val="24"/>
        </w:rPr>
      </w:pPr>
    </w:p>
    <w:p w:rsidR="00CF34AA" w:rsidRPr="00A21E54" w:rsidRDefault="00CF34AA" w:rsidP="003B23FD">
      <w:pPr>
        <w:pStyle w:val="BodyText"/>
        <w:rPr>
          <w:rFonts w:ascii="Times New Roman" w:hAnsi="Times New Roman" w:cs="Times New Roman"/>
          <w:b/>
          <w:bCs/>
          <w:sz w:val="24"/>
          <w:szCs w:val="24"/>
          <w:u w:val="single"/>
        </w:rPr>
      </w:pPr>
      <w:r w:rsidRPr="00A21E54">
        <w:rPr>
          <w:rFonts w:ascii="Times New Roman" w:hAnsi="Times New Roman" w:cs="Times New Roman"/>
          <w:b/>
          <w:sz w:val="24"/>
          <w:szCs w:val="24"/>
          <w:u w:val="single"/>
        </w:rPr>
        <w:t>Trajnimi 40-orësh për ndërmjetësimin bazik</w:t>
      </w:r>
      <w:r w:rsidRPr="00A21E54">
        <w:rPr>
          <w:rFonts w:ascii="Times New Roman" w:hAnsi="Times New Roman" w:cs="Times New Roman"/>
          <w:b/>
          <w:sz w:val="24"/>
          <w:szCs w:val="24"/>
          <w:u w:val="single"/>
        </w:rPr>
        <w:br/>
      </w:r>
    </w:p>
    <w:p w:rsidR="00CF34AA" w:rsidRPr="00A21E54" w:rsidRDefault="00CF34AA" w:rsidP="003B23FD">
      <w:pPr>
        <w:pStyle w:val="ListParagraph"/>
        <w:numPr>
          <w:ilvl w:val="0"/>
          <w:numId w:val="6"/>
        </w:numPr>
        <w:spacing w:after="0" w:line="240" w:lineRule="auto"/>
        <w:ind w:left="0"/>
        <w:rPr>
          <w:rFonts w:ascii="Times New Roman" w:hAnsi="Times New Roman" w:cs="Times New Roman"/>
          <w:bCs/>
          <w:sz w:val="24"/>
          <w:szCs w:val="24"/>
        </w:rPr>
      </w:pPr>
      <w:r w:rsidRPr="00A21E54">
        <w:rPr>
          <w:rFonts w:ascii="Times New Roman" w:hAnsi="Times New Roman" w:cs="Times New Roman"/>
          <w:sz w:val="24"/>
          <w:szCs w:val="24"/>
        </w:rPr>
        <w:t>Pasqyrë e përgjithshme e kërkesave ligjore të ndërmjetësimit, ligjeve dhe tarifave</w:t>
      </w:r>
      <w:r w:rsidRPr="00A21E54">
        <w:rPr>
          <w:rFonts w:ascii="Times New Roman" w:hAnsi="Times New Roman" w:cs="Times New Roman"/>
          <w:sz w:val="24"/>
          <w:szCs w:val="24"/>
        </w:rPr>
        <w:tab/>
      </w:r>
    </w:p>
    <w:p w:rsidR="00CF34AA" w:rsidRPr="00A21E54" w:rsidRDefault="00CF34AA" w:rsidP="003B23FD">
      <w:pPr>
        <w:pStyle w:val="ListParagraph"/>
        <w:numPr>
          <w:ilvl w:val="0"/>
          <w:numId w:val="6"/>
        </w:numPr>
        <w:spacing w:after="0" w:line="240" w:lineRule="auto"/>
        <w:ind w:left="0"/>
        <w:rPr>
          <w:rFonts w:ascii="Times New Roman" w:hAnsi="Times New Roman" w:cs="Times New Roman"/>
          <w:sz w:val="24"/>
          <w:szCs w:val="24"/>
        </w:rPr>
      </w:pPr>
      <w:r w:rsidRPr="00A21E54">
        <w:rPr>
          <w:rFonts w:ascii="Times New Roman" w:hAnsi="Times New Roman" w:cs="Times New Roman"/>
          <w:sz w:val="24"/>
          <w:szCs w:val="24"/>
        </w:rPr>
        <w:t>Detyrimet etike dhe ligjore të ndërmjetësuesit</w:t>
      </w:r>
    </w:p>
    <w:p w:rsidR="00CF34AA" w:rsidRPr="00A21E54" w:rsidRDefault="00CF34AA" w:rsidP="003B23FD">
      <w:pPr>
        <w:pStyle w:val="ListParagraph"/>
        <w:numPr>
          <w:ilvl w:val="0"/>
          <w:numId w:val="6"/>
        </w:numPr>
        <w:spacing w:after="0" w:line="240" w:lineRule="auto"/>
        <w:ind w:left="0"/>
        <w:rPr>
          <w:rFonts w:ascii="Times New Roman" w:hAnsi="Times New Roman" w:cs="Times New Roman"/>
          <w:bCs/>
          <w:sz w:val="24"/>
          <w:szCs w:val="24"/>
        </w:rPr>
      </w:pPr>
      <w:r w:rsidRPr="00A21E54">
        <w:rPr>
          <w:rFonts w:ascii="Times New Roman" w:hAnsi="Times New Roman" w:cs="Times New Roman"/>
          <w:sz w:val="24"/>
          <w:szCs w:val="24"/>
        </w:rPr>
        <w:t xml:space="preserve">Përkufizimi i ndërmjetësimit dhe zgjidhjes alternative të mosmarrëveshjeve </w:t>
      </w:r>
    </w:p>
    <w:p w:rsidR="00CF34AA" w:rsidRPr="00A21E54" w:rsidRDefault="00CF34AA" w:rsidP="003B23FD">
      <w:pPr>
        <w:pStyle w:val="ListParagraph"/>
        <w:numPr>
          <w:ilvl w:val="0"/>
          <w:numId w:val="6"/>
        </w:numPr>
        <w:spacing w:after="0" w:line="240" w:lineRule="auto"/>
        <w:ind w:left="0"/>
        <w:rPr>
          <w:rFonts w:ascii="Times New Roman" w:hAnsi="Times New Roman" w:cs="Times New Roman"/>
          <w:bCs/>
          <w:sz w:val="24"/>
          <w:szCs w:val="24"/>
        </w:rPr>
      </w:pPr>
      <w:r w:rsidRPr="00A21E54">
        <w:rPr>
          <w:rFonts w:ascii="Times New Roman" w:hAnsi="Times New Roman" w:cs="Times New Roman"/>
          <w:sz w:val="24"/>
          <w:szCs w:val="24"/>
        </w:rPr>
        <w:t>Roli i ndërmjetësuesit: Sjelljet efektive të ndërmjetësuesit</w:t>
      </w:r>
    </w:p>
    <w:p w:rsidR="00CF34AA" w:rsidRPr="00A21E54" w:rsidRDefault="00CF34AA" w:rsidP="003B23FD">
      <w:pPr>
        <w:pStyle w:val="ListParagraph"/>
        <w:numPr>
          <w:ilvl w:val="0"/>
          <w:numId w:val="6"/>
        </w:numPr>
        <w:spacing w:after="0" w:line="240" w:lineRule="auto"/>
        <w:ind w:left="0"/>
        <w:rPr>
          <w:rFonts w:ascii="Times New Roman" w:hAnsi="Times New Roman" w:cs="Times New Roman"/>
          <w:bCs/>
          <w:sz w:val="24"/>
          <w:szCs w:val="24"/>
        </w:rPr>
      </w:pPr>
      <w:r w:rsidRPr="00A21E54">
        <w:rPr>
          <w:rFonts w:ascii="Times New Roman" w:hAnsi="Times New Roman" w:cs="Times New Roman"/>
          <w:sz w:val="24"/>
          <w:szCs w:val="24"/>
        </w:rPr>
        <w:t>Përkufizimi i konfidencialitetit dhe neutralitetit</w:t>
      </w:r>
    </w:p>
    <w:p w:rsidR="00CF34AA" w:rsidRPr="00A21E54" w:rsidRDefault="00CF34AA" w:rsidP="003B23FD">
      <w:pPr>
        <w:pStyle w:val="ListParagraph"/>
        <w:numPr>
          <w:ilvl w:val="0"/>
          <w:numId w:val="6"/>
        </w:numPr>
        <w:spacing w:after="0" w:line="240" w:lineRule="auto"/>
        <w:ind w:left="0"/>
        <w:rPr>
          <w:rFonts w:ascii="Times New Roman" w:hAnsi="Times New Roman" w:cs="Times New Roman"/>
          <w:sz w:val="24"/>
          <w:szCs w:val="24"/>
        </w:rPr>
      </w:pPr>
      <w:r w:rsidRPr="00A21E54">
        <w:rPr>
          <w:rFonts w:ascii="Times New Roman" w:hAnsi="Times New Roman" w:cs="Times New Roman"/>
          <w:sz w:val="24"/>
          <w:szCs w:val="24"/>
        </w:rPr>
        <w:t xml:space="preserve">Aftësitë themelore të ndërmjetësuesit: </w:t>
      </w:r>
    </w:p>
    <w:p w:rsidR="00CF34AA" w:rsidRPr="00A21E54" w:rsidRDefault="00CF34AA" w:rsidP="003B23FD">
      <w:pPr>
        <w:pStyle w:val="ListParagraph"/>
        <w:numPr>
          <w:ilvl w:val="1"/>
          <w:numId w:val="6"/>
        </w:numPr>
        <w:spacing w:after="0" w:line="240" w:lineRule="auto"/>
        <w:ind w:left="0"/>
        <w:rPr>
          <w:rFonts w:ascii="Times New Roman" w:hAnsi="Times New Roman" w:cs="Times New Roman"/>
          <w:sz w:val="24"/>
          <w:szCs w:val="24"/>
        </w:rPr>
      </w:pPr>
      <w:r w:rsidRPr="00A21E54">
        <w:rPr>
          <w:rFonts w:ascii="Times New Roman" w:hAnsi="Times New Roman" w:cs="Times New Roman"/>
          <w:sz w:val="24"/>
          <w:szCs w:val="24"/>
        </w:rPr>
        <w:t>Dëgjimi aktiv</w:t>
      </w:r>
    </w:p>
    <w:p w:rsidR="00CF34AA" w:rsidRPr="00A21E54" w:rsidRDefault="00CF34AA" w:rsidP="003B23FD">
      <w:pPr>
        <w:pStyle w:val="ListParagraph"/>
        <w:numPr>
          <w:ilvl w:val="1"/>
          <w:numId w:val="6"/>
        </w:numPr>
        <w:spacing w:after="0" w:line="240" w:lineRule="auto"/>
        <w:ind w:left="0"/>
        <w:rPr>
          <w:rFonts w:ascii="Times New Roman" w:hAnsi="Times New Roman" w:cs="Times New Roman"/>
          <w:sz w:val="24"/>
          <w:szCs w:val="24"/>
        </w:rPr>
      </w:pPr>
      <w:r w:rsidRPr="00A21E54">
        <w:rPr>
          <w:rFonts w:ascii="Times New Roman" w:hAnsi="Times New Roman" w:cs="Times New Roman"/>
          <w:sz w:val="24"/>
          <w:szCs w:val="24"/>
        </w:rPr>
        <w:t>Bërja e pyetjeve efektive</w:t>
      </w:r>
    </w:p>
    <w:p w:rsidR="00CF34AA" w:rsidRPr="00A21E54" w:rsidRDefault="00CF34AA" w:rsidP="003B23FD">
      <w:pPr>
        <w:pStyle w:val="ListParagraph"/>
        <w:numPr>
          <w:ilvl w:val="1"/>
          <w:numId w:val="6"/>
        </w:numPr>
        <w:spacing w:after="0" w:line="240" w:lineRule="auto"/>
        <w:ind w:left="0"/>
        <w:rPr>
          <w:rFonts w:ascii="Times New Roman" w:hAnsi="Times New Roman" w:cs="Times New Roman"/>
          <w:sz w:val="24"/>
          <w:szCs w:val="24"/>
        </w:rPr>
      </w:pPr>
      <w:r w:rsidRPr="00A21E54">
        <w:rPr>
          <w:rFonts w:ascii="Times New Roman" w:hAnsi="Times New Roman" w:cs="Times New Roman"/>
          <w:sz w:val="24"/>
          <w:szCs w:val="24"/>
        </w:rPr>
        <w:t xml:space="preserve">Dallimi i qëndrimeve nga interesat </w:t>
      </w:r>
    </w:p>
    <w:p w:rsidR="00CF34AA" w:rsidRPr="00A21E54" w:rsidRDefault="00CF34AA" w:rsidP="003B23FD">
      <w:pPr>
        <w:pStyle w:val="ListParagraph"/>
        <w:numPr>
          <w:ilvl w:val="1"/>
          <w:numId w:val="6"/>
        </w:numPr>
        <w:spacing w:after="0" w:line="240" w:lineRule="auto"/>
        <w:ind w:left="0"/>
        <w:rPr>
          <w:rFonts w:ascii="Times New Roman" w:hAnsi="Times New Roman" w:cs="Times New Roman"/>
          <w:sz w:val="24"/>
          <w:szCs w:val="24"/>
        </w:rPr>
      </w:pPr>
      <w:r w:rsidRPr="00A21E54">
        <w:rPr>
          <w:rFonts w:ascii="Times New Roman" w:hAnsi="Times New Roman" w:cs="Times New Roman"/>
          <w:sz w:val="24"/>
          <w:szCs w:val="24"/>
        </w:rPr>
        <w:t xml:space="preserve">Parafrazimi, formulimi dhe riformulimi, </w:t>
      </w:r>
    </w:p>
    <w:p w:rsidR="00CF34AA" w:rsidRPr="00A21E54" w:rsidRDefault="00CF34AA" w:rsidP="003B23FD">
      <w:pPr>
        <w:pStyle w:val="ListParagraph"/>
        <w:numPr>
          <w:ilvl w:val="1"/>
          <w:numId w:val="6"/>
        </w:numPr>
        <w:spacing w:after="0" w:line="240" w:lineRule="auto"/>
        <w:ind w:left="0"/>
        <w:rPr>
          <w:rFonts w:ascii="Times New Roman" w:hAnsi="Times New Roman" w:cs="Times New Roman"/>
          <w:sz w:val="24"/>
          <w:szCs w:val="24"/>
        </w:rPr>
      </w:pPr>
      <w:r w:rsidRPr="00A21E54">
        <w:rPr>
          <w:rFonts w:ascii="Times New Roman" w:hAnsi="Times New Roman" w:cs="Times New Roman"/>
          <w:sz w:val="24"/>
          <w:szCs w:val="24"/>
        </w:rPr>
        <w:t>Shkëmbimi i mendimeve dhe krijimi i opsioneve</w:t>
      </w:r>
    </w:p>
    <w:p w:rsidR="00CF34AA" w:rsidRPr="00A21E54" w:rsidRDefault="00CF34AA" w:rsidP="003B23FD">
      <w:pPr>
        <w:pStyle w:val="ListParagraph"/>
        <w:numPr>
          <w:ilvl w:val="0"/>
          <w:numId w:val="6"/>
        </w:numPr>
        <w:spacing w:after="0" w:line="240" w:lineRule="auto"/>
        <w:ind w:left="0"/>
        <w:rPr>
          <w:rFonts w:ascii="Times New Roman" w:hAnsi="Times New Roman" w:cs="Times New Roman"/>
          <w:sz w:val="24"/>
          <w:szCs w:val="24"/>
        </w:rPr>
      </w:pPr>
      <w:r w:rsidRPr="00A21E54">
        <w:rPr>
          <w:rFonts w:ascii="Times New Roman" w:hAnsi="Times New Roman" w:cs="Times New Roman"/>
          <w:sz w:val="24"/>
          <w:szCs w:val="24"/>
        </w:rPr>
        <w:t>Procesi i ndërmjetësimit në tetë hapa</w:t>
      </w:r>
    </w:p>
    <w:p w:rsidR="00CF34AA" w:rsidRPr="00A21E54" w:rsidRDefault="00CF34AA" w:rsidP="003B23FD">
      <w:pPr>
        <w:pStyle w:val="ListParagraph"/>
        <w:numPr>
          <w:ilvl w:val="1"/>
          <w:numId w:val="6"/>
        </w:numPr>
        <w:spacing w:after="0" w:line="240" w:lineRule="auto"/>
        <w:ind w:left="0"/>
        <w:rPr>
          <w:rFonts w:ascii="Times New Roman" w:hAnsi="Times New Roman" w:cs="Times New Roman"/>
          <w:bCs/>
          <w:sz w:val="24"/>
          <w:szCs w:val="24"/>
        </w:rPr>
      </w:pPr>
      <w:r w:rsidRPr="00A21E54">
        <w:rPr>
          <w:rFonts w:ascii="Times New Roman" w:hAnsi="Times New Roman" w:cs="Times New Roman"/>
          <w:sz w:val="24"/>
          <w:szCs w:val="24"/>
        </w:rPr>
        <w:t xml:space="preserve">Hapi 1: Planifikimi i ndërmjetësimit </w:t>
      </w:r>
    </w:p>
    <w:p w:rsidR="00CF34AA" w:rsidRPr="00A21E54" w:rsidRDefault="00CF34AA" w:rsidP="003B23FD">
      <w:pPr>
        <w:pStyle w:val="ListParagraph"/>
        <w:numPr>
          <w:ilvl w:val="1"/>
          <w:numId w:val="6"/>
        </w:numPr>
        <w:spacing w:after="0" w:line="240" w:lineRule="auto"/>
        <w:ind w:left="0"/>
        <w:rPr>
          <w:rFonts w:ascii="Times New Roman" w:hAnsi="Times New Roman" w:cs="Times New Roman"/>
          <w:sz w:val="24"/>
          <w:szCs w:val="24"/>
        </w:rPr>
      </w:pPr>
      <w:r w:rsidRPr="00A21E54">
        <w:rPr>
          <w:rFonts w:ascii="Times New Roman" w:hAnsi="Times New Roman" w:cs="Times New Roman"/>
          <w:sz w:val="24"/>
          <w:szCs w:val="24"/>
        </w:rPr>
        <w:t>Hapi 2:  Deklaratat hyrëse të ndërmjetësuesit</w:t>
      </w:r>
    </w:p>
    <w:p w:rsidR="00CF34AA" w:rsidRPr="00A21E54" w:rsidRDefault="00CF34AA" w:rsidP="003B23FD">
      <w:pPr>
        <w:pStyle w:val="ListParagraph"/>
        <w:numPr>
          <w:ilvl w:val="1"/>
          <w:numId w:val="6"/>
        </w:numPr>
        <w:spacing w:after="0" w:line="240" w:lineRule="auto"/>
        <w:ind w:left="0"/>
        <w:rPr>
          <w:rFonts w:ascii="Times New Roman" w:hAnsi="Times New Roman" w:cs="Times New Roman"/>
          <w:bCs/>
          <w:sz w:val="24"/>
          <w:szCs w:val="24"/>
        </w:rPr>
      </w:pPr>
      <w:r w:rsidRPr="00A21E54">
        <w:rPr>
          <w:rFonts w:ascii="Times New Roman" w:hAnsi="Times New Roman" w:cs="Times New Roman"/>
          <w:sz w:val="24"/>
          <w:szCs w:val="24"/>
        </w:rPr>
        <w:t xml:space="preserve">Hapi 3:  Deklaratat fillestare të palëve </w:t>
      </w:r>
    </w:p>
    <w:p w:rsidR="00CF34AA" w:rsidRPr="00A21E54" w:rsidRDefault="00CF34AA" w:rsidP="003B23FD">
      <w:pPr>
        <w:pStyle w:val="ListParagraph"/>
        <w:numPr>
          <w:ilvl w:val="1"/>
          <w:numId w:val="6"/>
        </w:numPr>
        <w:spacing w:after="0" w:line="240" w:lineRule="auto"/>
        <w:ind w:left="0"/>
        <w:rPr>
          <w:rFonts w:ascii="Times New Roman" w:hAnsi="Times New Roman" w:cs="Times New Roman"/>
          <w:bCs/>
          <w:sz w:val="24"/>
          <w:szCs w:val="24"/>
        </w:rPr>
      </w:pPr>
      <w:r w:rsidRPr="00A21E54">
        <w:rPr>
          <w:rFonts w:ascii="Times New Roman" w:hAnsi="Times New Roman" w:cs="Times New Roman"/>
          <w:sz w:val="24"/>
          <w:szCs w:val="24"/>
        </w:rPr>
        <w:t>Hapi 4:  Krijimi i agjendës</w:t>
      </w:r>
    </w:p>
    <w:p w:rsidR="00CF34AA" w:rsidRPr="00A21E54" w:rsidRDefault="00CF34AA" w:rsidP="003B23FD">
      <w:pPr>
        <w:pStyle w:val="ListParagraph"/>
        <w:numPr>
          <w:ilvl w:val="1"/>
          <w:numId w:val="6"/>
        </w:numPr>
        <w:spacing w:after="0" w:line="240" w:lineRule="auto"/>
        <w:ind w:left="0"/>
        <w:rPr>
          <w:rFonts w:ascii="Times New Roman" w:hAnsi="Times New Roman" w:cs="Times New Roman"/>
          <w:sz w:val="24"/>
          <w:szCs w:val="24"/>
        </w:rPr>
      </w:pPr>
      <w:r w:rsidRPr="00A21E54">
        <w:rPr>
          <w:rFonts w:ascii="Times New Roman" w:hAnsi="Times New Roman" w:cs="Times New Roman"/>
          <w:sz w:val="24"/>
          <w:szCs w:val="24"/>
        </w:rPr>
        <w:t xml:space="preserve">Hapi 5:  Negocimi </w:t>
      </w:r>
    </w:p>
    <w:p w:rsidR="00CF34AA" w:rsidRPr="00A21E54" w:rsidRDefault="00CF34AA" w:rsidP="003B23FD">
      <w:pPr>
        <w:pStyle w:val="ListParagraph"/>
        <w:numPr>
          <w:ilvl w:val="1"/>
          <w:numId w:val="6"/>
        </w:numPr>
        <w:spacing w:after="0" w:line="240" w:lineRule="auto"/>
        <w:ind w:left="0"/>
        <w:rPr>
          <w:rFonts w:ascii="Times New Roman" w:hAnsi="Times New Roman" w:cs="Times New Roman"/>
          <w:sz w:val="24"/>
          <w:szCs w:val="24"/>
        </w:rPr>
      </w:pPr>
      <w:r w:rsidRPr="00A21E54">
        <w:rPr>
          <w:rFonts w:ascii="Times New Roman" w:hAnsi="Times New Roman" w:cs="Times New Roman"/>
          <w:sz w:val="24"/>
          <w:szCs w:val="24"/>
        </w:rPr>
        <w:lastRenderedPageBreak/>
        <w:t>Hapi 6: Takimi i palës</w:t>
      </w:r>
    </w:p>
    <w:p w:rsidR="00CF34AA" w:rsidRPr="00A21E54" w:rsidRDefault="00CF34AA" w:rsidP="003B23FD">
      <w:pPr>
        <w:pStyle w:val="ListParagraph"/>
        <w:numPr>
          <w:ilvl w:val="1"/>
          <w:numId w:val="6"/>
        </w:numPr>
        <w:spacing w:after="0" w:line="240" w:lineRule="auto"/>
        <w:ind w:left="0"/>
        <w:rPr>
          <w:rFonts w:ascii="Times New Roman" w:hAnsi="Times New Roman" w:cs="Times New Roman"/>
          <w:sz w:val="24"/>
          <w:szCs w:val="24"/>
        </w:rPr>
      </w:pPr>
      <w:r w:rsidRPr="00A21E54">
        <w:rPr>
          <w:rFonts w:ascii="Times New Roman" w:hAnsi="Times New Roman" w:cs="Times New Roman"/>
          <w:sz w:val="24"/>
          <w:szCs w:val="24"/>
        </w:rPr>
        <w:t>Hapi 7:  Hartimi i marrëveshjeve</w:t>
      </w:r>
    </w:p>
    <w:p w:rsidR="00CF34AA" w:rsidRPr="00A21E54" w:rsidRDefault="00CF34AA" w:rsidP="003B23FD">
      <w:pPr>
        <w:pStyle w:val="ListParagraph"/>
        <w:numPr>
          <w:ilvl w:val="1"/>
          <w:numId w:val="6"/>
        </w:numPr>
        <w:spacing w:after="0" w:line="240" w:lineRule="auto"/>
        <w:ind w:left="0"/>
        <w:rPr>
          <w:rFonts w:ascii="Times New Roman" w:hAnsi="Times New Roman" w:cs="Times New Roman"/>
          <w:sz w:val="24"/>
          <w:szCs w:val="24"/>
        </w:rPr>
      </w:pPr>
      <w:r w:rsidRPr="00A21E54">
        <w:rPr>
          <w:rFonts w:ascii="Times New Roman" w:hAnsi="Times New Roman" w:cs="Times New Roman"/>
          <w:sz w:val="24"/>
          <w:szCs w:val="24"/>
        </w:rPr>
        <w:t>Hapi 8: Përmbledhja e ndërmjetësuesit</w:t>
      </w:r>
    </w:p>
    <w:p w:rsidR="00CF34AA" w:rsidRPr="00A21E54" w:rsidRDefault="00CF34AA" w:rsidP="003B23FD">
      <w:pPr>
        <w:pStyle w:val="ListParagraph"/>
        <w:numPr>
          <w:ilvl w:val="0"/>
          <w:numId w:val="7"/>
        </w:numPr>
        <w:spacing w:after="0" w:line="240" w:lineRule="auto"/>
        <w:ind w:left="0"/>
        <w:rPr>
          <w:rFonts w:ascii="Times New Roman" w:hAnsi="Times New Roman" w:cs="Times New Roman"/>
          <w:bCs/>
          <w:sz w:val="24"/>
          <w:szCs w:val="24"/>
        </w:rPr>
      </w:pPr>
      <w:r w:rsidRPr="00A21E54">
        <w:rPr>
          <w:rFonts w:ascii="Times New Roman" w:hAnsi="Times New Roman" w:cs="Times New Roman"/>
          <w:sz w:val="24"/>
          <w:szCs w:val="24"/>
        </w:rPr>
        <w:t>Dinamika e ndërmjetësimit: Konflikti, fuqia, të drejtat dhe interesat</w:t>
      </w:r>
    </w:p>
    <w:p w:rsidR="00CF34AA" w:rsidRPr="00A21E54" w:rsidRDefault="00CF34AA" w:rsidP="003B23FD">
      <w:pPr>
        <w:pStyle w:val="ListParagraph"/>
        <w:numPr>
          <w:ilvl w:val="0"/>
          <w:numId w:val="7"/>
        </w:numPr>
        <w:spacing w:after="0" w:line="240" w:lineRule="auto"/>
        <w:ind w:left="0"/>
        <w:rPr>
          <w:rFonts w:ascii="Times New Roman" w:hAnsi="Times New Roman" w:cs="Times New Roman"/>
          <w:bCs/>
          <w:sz w:val="24"/>
          <w:szCs w:val="24"/>
        </w:rPr>
      </w:pPr>
      <w:r w:rsidRPr="00A21E54">
        <w:rPr>
          <w:rFonts w:ascii="Times New Roman" w:hAnsi="Times New Roman" w:cs="Times New Roman"/>
          <w:sz w:val="24"/>
          <w:szCs w:val="24"/>
        </w:rPr>
        <w:t>Paketa e mjeteve të komunikimit të ndërmjetësuesit</w:t>
      </w:r>
    </w:p>
    <w:p w:rsidR="00CF34AA" w:rsidRPr="00A21E54" w:rsidRDefault="00CF34AA" w:rsidP="003B23FD">
      <w:pPr>
        <w:pStyle w:val="ListParagraph"/>
        <w:numPr>
          <w:ilvl w:val="0"/>
          <w:numId w:val="8"/>
        </w:numPr>
        <w:spacing w:after="0" w:line="240" w:lineRule="auto"/>
        <w:ind w:left="0"/>
        <w:rPr>
          <w:rFonts w:ascii="Times New Roman" w:hAnsi="Times New Roman" w:cs="Times New Roman"/>
          <w:sz w:val="24"/>
          <w:szCs w:val="24"/>
        </w:rPr>
      </w:pPr>
      <w:r w:rsidRPr="00A21E54">
        <w:rPr>
          <w:rFonts w:ascii="Times New Roman" w:hAnsi="Times New Roman" w:cs="Times New Roman"/>
          <w:sz w:val="24"/>
          <w:szCs w:val="24"/>
        </w:rPr>
        <w:t>Ballafaqimi me sjellje të vështira dhe emocione të forta</w:t>
      </w:r>
    </w:p>
    <w:p w:rsidR="00CF34AA" w:rsidRPr="00A21E54" w:rsidRDefault="00CF34AA" w:rsidP="003B23FD">
      <w:pPr>
        <w:pStyle w:val="ListParagraph"/>
        <w:numPr>
          <w:ilvl w:val="0"/>
          <w:numId w:val="8"/>
        </w:numPr>
        <w:spacing w:after="0" w:line="240" w:lineRule="auto"/>
        <w:ind w:left="0"/>
        <w:rPr>
          <w:rFonts w:ascii="Times New Roman" w:hAnsi="Times New Roman" w:cs="Times New Roman"/>
          <w:sz w:val="24"/>
          <w:szCs w:val="24"/>
        </w:rPr>
      </w:pPr>
      <w:r w:rsidRPr="00A21E54">
        <w:rPr>
          <w:rFonts w:ascii="Times New Roman" w:hAnsi="Times New Roman" w:cs="Times New Roman"/>
          <w:sz w:val="24"/>
          <w:szCs w:val="24"/>
        </w:rPr>
        <w:t>Aplikimi i përmbajtjes përmes pesë (5) ndërmjetësimeve të simuluara përmes lojës me role</w:t>
      </w:r>
    </w:p>
    <w:p w:rsidR="00CF34AA" w:rsidRPr="00A21E54" w:rsidRDefault="00CF34AA" w:rsidP="003B23FD">
      <w:pPr>
        <w:pStyle w:val="BodyText"/>
        <w:rPr>
          <w:rFonts w:ascii="Times New Roman" w:hAnsi="Times New Roman" w:cs="Times New Roman"/>
          <w:b/>
          <w:bCs/>
          <w:sz w:val="24"/>
          <w:szCs w:val="24"/>
        </w:rPr>
      </w:pPr>
    </w:p>
    <w:p w:rsidR="00CF34AA" w:rsidRPr="00A21E54" w:rsidRDefault="00CF34AA" w:rsidP="003B23FD">
      <w:pPr>
        <w:pStyle w:val="BodyText"/>
        <w:rPr>
          <w:rFonts w:ascii="Times New Roman" w:hAnsi="Times New Roman" w:cs="Times New Roman"/>
          <w:b/>
          <w:bCs/>
          <w:sz w:val="24"/>
          <w:szCs w:val="24"/>
          <w:u w:val="single"/>
        </w:rPr>
      </w:pPr>
      <w:r w:rsidRPr="00A21E54">
        <w:rPr>
          <w:rFonts w:ascii="Times New Roman" w:hAnsi="Times New Roman" w:cs="Times New Roman"/>
          <w:b/>
          <w:sz w:val="24"/>
          <w:szCs w:val="24"/>
          <w:u w:val="single"/>
        </w:rPr>
        <w:t>Trajnim i specializuar 40 orësh</w:t>
      </w:r>
    </w:p>
    <w:p w:rsidR="00CF34AA" w:rsidRPr="00A21E54" w:rsidRDefault="00CF34AA" w:rsidP="003B23FD">
      <w:pPr>
        <w:pStyle w:val="BodyText"/>
        <w:rPr>
          <w:rFonts w:ascii="Times New Roman" w:hAnsi="Times New Roman" w:cs="Times New Roman"/>
          <w:b/>
          <w:bCs/>
          <w:sz w:val="24"/>
          <w:szCs w:val="24"/>
        </w:rPr>
      </w:pPr>
    </w:p>
    <w:p w:rsidR="00CF34AA" w:rsidRPr="00A21E54" w:rsidRDefault="00CF34AA" w:rsidP="003B23FD">
      <w:pPr>
        <w:spacing w:after="0" w:line="240" w:lineRule="auto"/>
        <w:rPr>
          <w:rFonts w:ascii="Times New Roman" w:hAnsi="Times New Roman" w:cs="Times New Roman"/>
          <w:b/>
          <w:bCs/>
          <w:sz w:val="24"/>
          <w:szCs w:val="24"/>
        </w:rPr>
      </w:pPr>
      <w:r w:rsidRPr="00A21E54">
        <w:rPr>
          <w:rFonts w:ascii="Times New Roman" w:hAnsi="Times New Roman" w:cs="Times New Roman"/>
          <w:b/>
          <w:sz w:val="24"/>
          <w:szCs w:val="24"/>
        </w:rPr>
        <w:t>Trajnime të specializuara të modulit lëndor (8 orë)</w:t>
      </w:r>
    </w:p>
    <w:p w:rsidR="00CF34AA" w:rsidRPr="00A21E54" w:rsidRDefault="00CF34AA" w:rsidP="003B23FD">
      <w:pPr>
        <w:numPr>
          <w:ilvl w:val="0"/>
          <w:numId w:val="11"/>
        </w:numPr>
        <w:spacing w:after="0" w:line="240" w:lineRule="auto"/>
        <w:ind w:left="0"/>
        <w:rPr>
          <w:rFonts w:ascii="Times New Roman" w:hAnsi="Times New Roman" w:cs="Times New Roman"/>
          <w:sz w:val="24"/>
          <w:szCs w:val="24"/>
        </w:rPr>
      </w:pPr>
      <w:r w:rsidRPr="00A21E54">
        <w:rPr>
          <w:rFonts w:ascii="Times New Roman" w:hAnsi="Times New Roman" w:cs="Times New Roman"/>
          <w:sz w:val="24"/>
          <w:szCs w:val="24"/>
        </w:rPr>
        <w:t xml:space="preserve">Ndërmjetësimi i detyrueshëm </w:t>
      </w:r>
    </w:p>
    <w:p w:rsidR="00CF34AA" w:rsidRPr="00A21E54" w:rsidRDefault="00CF34AA" w:rsidP="003B23FD">
      <w:pPr>
        <w:numPr>
          <w:ilvl w:val="0"/>
          <w:numId w:val="11"/>
        </w:numPr>
        <w:spacing w:after="0" w:line="240" w:lineRule="auto"/>
        <w:ind w:left="0"/>
        <w:rPr>
          <w:rFonts w:ascii="Times New Roman" w:hAnsi="Times New Roman" w:cs="Times New Roman"/>
          <w:sz w:val="24"/>
          <w:szCs w:val="24"/>
        </w:rPr>
      </w:pPr>
      <w:r w:rsidRPr="00A21E54">
        <w:rPr>
          <w:rFonts w:ascii="Times New Roman" w:hAnsi="Times New Roman" w:cs="Times New Roman"/>
          <w:sz w:val="24"/>
          <w:szCs w:val="24"/>
        </w:rPr>
        <w:t xml:space="preserve">Marrëdhëniet e punësimit/punës </w:t>
      </w:r>
    </w:p>
    <w:p w:rsidR="00CF34AA" w:rsidRPr="00A21E54" w:rsidRDefault="00CF34AA" w:rsidP="003B23FD">
      <w:pPr>
        <w:numPr>
          <w:ilvl w:val="0"/>
          <w:numId w:val="11"/>
        </w:numPr>
        <w:spacing w:after="0" w:line="240" w:lineRule="auto"/>
        <w:ind w:left="0"/>
        <w:rPr>
          <w:rFonts w:ascii="Times New Roman" w:hAnsi="Times New Roman" w:cs="Times New Roman"/>
          <w:sz w:val="24"/>
          <w:szCs w:val="24"/>
        </w:rPr>
      </w:pPr>
      <w:r w:rsidRPr="00A21E54">
        <w:rPr>
          <w:rFonts w:ascii="Times New Roman" w:hAnsi="Times New Roman" w:cs="Times New Roman"/>
          <w:sz w:val="24"/>
          <w:szCs w:val="24"/>
        </w:rPr>
        <w:t xml:space="preserve">Kontratat </w:t>
      </w:r>
    </w:p>
    <w:p w:rsidR="00CF34AA" w:rsidRPr="00A21E54" w:rsidRDefault="00CF34AA" w:rsidP="003B23FD">
      <w:pPr>
        <w:numPr>
          <w:ilvl w:val="0"/>
          <w:numId w:val="11"/>
        </w:numPr>
        <w:spacing w:after="0" w:line="240" w:lineRule="auto"/>
        <w:ind w:left="0"/>
        <w:rPr>
          <w:rFonts w:ascii="Times New Roman" w:hAnsi="Times New Roman" w:cs="Times New Roman"/>
          <w:sz w:val="24"/>
          <w:szCs w:val="24"/>
        </w:rPr>
      </w:pPr>
      <w:r w:rsidRPr="00A21E54">
        <w:rPr>
          <w:rFonts w:ascii="Times New Roman" w:hAnsi="Times New Roman" w:cs="Times New Roman"/>
          <w:sz w:val="24"/>
          <w:szCs w:val="24"/>
        </w:rPr>
        <w:t xml:space="preserve">Tregtia/blerjet </w:t>
      </w:r>
    </w:p>
    <w:p w:rsidR="00CF34AA" w:rsidRPr="00A21E54" w:rsidRDefault="00CF34AA" w:rsidP="003B23FD">
      <w:pPr>
        <w:numPr>
          <w:ilvl w:val="0"/>
          <w:numId w:val="11"/>
        </w:numPr>
        <w:spacing w:after="0" w:line="240" w:lineRule="auto"/>
        <w:ind w:left="0"/>
        <w:rPr>
          <w:rFonts w:ascii="Times New Roman" w:hAnsi="Times New Roman" w:cs="Times New Roman"/>
          <w:sz w:val="24"/>
          <w:szCs w:val="24"/>
        </w:rPr>
      </w:pPr>
      <w:r w:rsidRPr="00A21E54">
        <w:rPr>
          <w:rFonts w:ascii="Times New Roman" w:hAnsi="Times New Roman" w:cs="Times New Roman"/>
          <w:sz w:val="24"/>
          <w:szCs w:val="24"/>
        </w:rPr>
        <w:t xml:space="preserve">Falimentimi dhe trashëgimia </w:t>
      </w:r>
    </w:p>
    <w:p w:rsidR="00CF34AA" w:rsidRPr="00A21E54" w:rsidRDefault="00CF34AA" w:rsidP="003B23FD">
      <w:pPr>
        <w:numPr>
          <w:ilvl w:val="0"/>
          <w:numId w:val="11"/>
        </w:numPr>
        <w:spacing w:after="0" w:line="240" w:lineRule="auto"/>
        <w:ind w:left="0"/>
        <w:rPr>
          <w:rFonts w:ascii="Times New Roman" w:hAnsi="Times New Roman" w:cs="Times New Roman"/>
          <w:sz w:val="24"/>
          <w:szCs w:val="24"/>
        </w:rPr>
      </w:pPr>
      <w:r w:rsidRPr="00A21E54">
        <w:rPr>
          <w:rFonts w:ascii="Times New Roman" w:hAnsi="Times New Roman" w:cs="Times New Roman"/>
          <w:sz w:val="24"/>
          <w:szCs w:val="24"/>
        </w:rPr>
        <w:t xml:space="preserve">Lëndët penale (me simulim të rasteve) </w:t>
      </w:r>
    </w:p>
    <w:p w:rsidR="00CF34AA" w:rsidRPr="00A21E54" w:rsidRDefault="00CF34AA" w:rsidP="003B23FD">
      <w:pPr>
        <w:spacing w:after="0" w:line="240" w:lineRule="auto"/>
        <w:rPr>
          <w:rFonts w:ascii="Times New Roman" w:hAnsi="Times New Roman" w:cs="Times New Roman"/>
          <w:b/>
          <w:bCs/>
          <w:sz w:val="24"/>
          <w:szCs w:val="24"/>
        </w:rPr>
      </w:pPr>
    </w:p>
    <w:p w:rsidR="00CF34AA" w:rsidRPr="00A21E54" w:rsidRDefault="00CF34AA" w:rsidP="003B23FD">
      <w:pPr>
        <w:spacing w:after="0" w:line="240" w:lineRule="auto"/>
        <w:rPr>
          <w:rFonts w:ascii="Times New Roman" w:hAnsi="Times New Roman" w:cs="Times New Roman"/>
          <w:b/>
          <w:bCs/>
          <w:sz w:val="24"/>
          <w:szCs w:val="24"/>
        </w:rPr>
      </w:pPr>
      <w:r w:rsidRPr="00A21E54">
        <w:rPr>
          <w:rFonts w:ascii="Times New Roman" w:hAnsi="Times New Roman" w:cs="Times New Roman"/>
          <w:b/>
          <w:sz w:val="24"/>
          <w:szCs w:val="24"/>
        </w:rPr>
        <w:t>Praktikum i specializuar i trajnimit për lëndët pronësore (8 orë)</w:t>
      </w:r>
    </w:p>
    <w:p w:rsidR="00CF34AA" w:rsidRPr="00A21E54" w:rsidRDefault="00CF34AA" w:rsidP="003B23FD">
      <w:pPr>
        <w:numPr>
          <w:ilvl w:val="0"/>
          <w:numId w:val="12"/>
        </w:numPr>
        <w:spacing w:after="0" w:line="240" w:lineRule="auto"/>
        <w:ind w:left="0"/>
        <w:rPr>
          <w:rFonts w:ascii="Times New Roman" w:hAnsi="Times New Roman" w:cs="Times New Roman"/>
          <w:sz w:val="24"/>
          <w:szCs w:val="24"/>
        </w:rPr>
      </w:pPr>
      <w:r w:rsidRPr="00A21E54">
        <w:rPr>
          <w:rFonts w:ascii="Times New Roman" w:hAnsi="Times New Roman" w:cs="Times New Roman"/>
          <w:sz w:val="24"/>
          <w:szCs w:val="24"/>
        </w:rPr>
        <w:t xml:space="preserve">Aspektet unike të së drejtës civile/pronësore në Kosovë </w:t>
      </w:r>
    </w:p>
    <w:p w:rsidR="00CF34AA" w:rsidRPr="00A21E54" w:rsidRDefault="00CF34AA" w:rsidP="003B23FD">
      <w:pPr>
        <w:numPr>
          <w:ilvl w:val="0"/>
          <w:numId w:val="12"/>
        </w:numPr>
        <w:spacing w:after="0" w:line="240" w:lineRule="auto"/>
        <w:ind w:left="0"/>
        <w:rPr>
          <w:rFonts w:ascii="Times New Roman" w:hAnsi="Times New Roman" w:cs="Times New Roman"/>
          <w:sz w:val="24"/>
          <w:szCs w:val="24"/>
        </w:rPr>
      </w:pPr>
      <w:r w:rsidRPr="00A21E54">
        <w:rPr>
          <w:rFonts w:ascii="Times New Roman" w:hAnsi="Times New Roman" w:cs="Times New Roman"/>
          <w:sz w:val="24"/>
          <w:szCs w:val="24"/>
        </w:rPr>
        <w:t xml:space="preserve">Qasjet dhe mjetet specifike të ndërmjetësimit civil/pronësor </w:t>
      </w:r>
    </w:p>
    <w:p w:rsidR="00CF34AA" w:rsidRPr="00A21E54" w:rsidRDefault="00CF34AA" w:rsidP="003B23FD">
      <w:pPr>
        <w:numPr>
          <w:ilvl w:val="0"/>
          <w:numId w:val="12"/>
        </w:numPr>
        <w:spacing w:after="0" w:line="240" w:lineRule="auto"/>
        <w:ind w:left="0"/>
        <w:rPr>
          <w:rFonts w:ascii="Times New Roman" w:hAnsi="Times New Roman" w:cs="Times New Roman"/>
          <w:sz w:val="24"/>
          <w:szCs w:val="24"/>
        </w:rPr>
      </w:pPr>
      <w:r w:rsidRPr="00A21E54">
        <w:rPr>
          <w:rFonts w:ascii="Times New Roman" w:hAnsi="Times New Roman" w:cs="Times New Roman"/>
          <w:sz w:val="24"/>
          <w:szCs w:val="24"/>
        </w:rPr>
        <w:t>2 simulime intensive të rasteve që përfshijnë çështje unike pronësore (grupe me 4 persona, bashkë-ndërmjetësuesit dhe 2 palët, secili simulim i rasteve zgjat 2 orë)</w:t>
      </w:r>
    </w:p>
    <w:p w:rsidR="00CF34AA" w:rsidRPr="00A21E54" w:rsidRDefault="00CF34AA" w:rsidP="003B23FD">
      <w:pPr>
        <w:spacing w:after="0" w:line="240" w:lineRule="auto"/>
        <w:rPr>
          <w:rFonts w:ascii="Times New Roman" w:hAnsi="Times New Roman" w:cs="Times New Roman"/>
          <w:b/>
          <w:bCs/>
          <w:sz w:val="24"/>
          <w:szCs w:val="24"/>
        </w:rPr>
      </w:pPr>
    </w:p>
    <w:p w:rsidR="00CF34AA" w:rsidRPr="00A21E54" w:rsidRDefault="00CF34AA" w:rsidP="003B23FD">
      <w:pPr>
        <w:spacing w:after="0" w:line="240" w:lineRule="auto"/>
        <w:rPr>
          <w:rFonts w:ascii="Times New Roman" w:hAnsi="Times New Roman" w:cs="Times New Roman"/>
          <w:b/>
          <w:bCs/>
          <w:sz w:val="24"/>
          <w:szCs w:val="24"/>
        </w:rPr>
      </w:pPr>
      <w:r w:rsidRPr="00A21E54">
        <w:rPr>
          <w:rFonts w:ascii="Times New Roman" w:hAnsi="Times New Roman" w:cs="Times New Roman"/>
          <w:b/>
          <w:sz w:val="24"/>
          <w:szCs w:val="24"/>
        </w:rPr>
        <w:t>Praktikum i trajnimit të specializuar për lëndët familjare (8 orë)</w:t>
      </w:r>
    </w:p>
    <w:p w:rsidR="00CF34AA" w:rsidRPr="00A21E54" w:rsidRDefault="00CF34AA" w:rsidP="003B23FD">
      <w:pPr>
        <w:numPr>
          <w:ilvl w:val="0"/>
          <w:numId w:val="10"/>
        </w:numPr>
        <w:spacing w:after="0" w:line="240" w:lineRule="auto"/>
        <w:ind w:left="0"/>
        <w:rPr>
          <w:rFonts w:ascii="Times New Roman" w:hAnsi="Times New Roman" w:cs="Times New Roman"/>
          <w:sz w:val="24"/>
          <w:szCs w:val="24"/>
        </w:rPr>
      </w:pPr>
      <w:r w:rsidRPr="00A21E54">
        <w:rPr>
          <w:rFonts w:ascii="Times New Roman" w:hAnsi="Times New Roman" w:cs="Times New Roman"/>
          <w:sz w:val="24"/>
          <w:szCs w:val="24"/>
        </w:rPr>
        <w:t>Aspektet unike të së drejtës familjare në Kosovë</w:t>
      </w:r>
    </w:p>
    <w:p w:rsidR="00CF34AA" w:rsidRPr="00A21E54" w:rsidRDefault="00CF34AA" w:rsidP="003B23FD">
      <w:pPr>
        <w:numPr>
          <w:ilvl w:val="0"/>
          <w:numId w:val="10"/>
        </w:numPr>
        <w:spacing w:after="0" w:line="240" w:lineRule="auto"/>
        <w:ind w:left="0"/>
        <w:rPr>
          <w:rFonts w:ascii="Times New Roman" w:hAnsi="Times New Roman" w:cs="Times New Roman"/>
          <w:sz w:val="24"/>
          <w:szCs w:val="24"/>
        </w:rPr>
      </w:pPr>
      <w:r w:rsidRPr="00A21E54">
        <w:rPr>
          <w:rFonts w:ascii="Times New Roman" w:hAnsi="Times New Roman" w:cs="Times New Roman"/>
          <w:sz w:val="24"/>
          <w:szCs w:val="24"/>
        </w:rPr>
        <w:t>Qasjet dhe mjetet specifike të ndërmjetësimit familjar</w:t>
      </w:r>
    </w:p>
    <w:p w:rsidR="00CF34AA" w:rsidRPr="00A21E54" w:rsidRDefault="00CF34AA" w:rsidP="003B23FD">
      <w:pPr>
        <w:numPr>
          <w:ilvl w:val="0"/>
          <w:numId w:val="10"/>
        </w:numPr>
        <w:spacing w:after="0" w:line="240" w:lineRule="auto"/>
        <w:ind w:left="0"/>
        <w:rPr>
          <w:rFonts w:ascii="Times New Roman" w:hAnsi="Times New Roman" w:cs="Times New Roman"/>
          <w:sz w:val="24"/>
          <w:szCs w:val="24"/>
        </w:rPr>
      </w:pPr>
      <w:r w:rsidRPr="00A21E54">
        <w:rPr>
          <w:rFonts w:ascii="Times New Roman" w:hAnsi="Times New Roman" w:cs="Times New Roman"/>
          <w:sz w:val="24"/>
          <w:szCs w:val="24"/>
        </w:rPr>
        <w:t>2 simulime intensive të rasteve që përfshijnë çështje unike pronësore (grupe me 4 persona, bashkë-ndërmjetësuesit dhe 2 palët, secili simulim i rasteve zgjat 2 orë)</w:t>
      </w:r>
    </w:p>
    <w:p w:rsidR="00CF34AA" w:rsidRPr="00A21E54" w:rsidRDefault="00CF34AA" w:rsidP="003B23FD">
      <w:pPr>
        <w:spacing w:after="0" w:line="240" w:lineRule="auto"/>
        <w:rPr>
          <w:rFonts w:ascii="Times New Roman" w:hAnsi="Times New Roman" w:cs="Times New Roman"/>
          <w:b/>
          <w:bCs/>
          <w:sz w:val="24"/>
          <w:szCs w:val="24"/>
        </w:rPr>
      </w:pPr>
    </w:p>
    <w:p w:rsidR="00CF34AA" w:rsidRPr="00A21E54" w:rsidRDefault="00CF34AA" w:rsidP="003B23FD">
      <w:pPr>
        <w:spacing w:after="0" w:line="240" w:lineRule="auto"/>
        <w:rPr>
          <w:rFonts w:ascii="Times New Roman" w:hAnsi="Times New Roman" w:cs="Times New Roman"/>
          <w:b/>
          <w:bCs/>
          <w:sz w:val="24"/>
          <w:szCs w:val="24"/>
        </w:rPr>
      </w:pPr>
      <w:r w:rsidRPr="00A21E54">
        <w:rPr>
          <w:rFonts w:ascii="Times New Roman" w:hAnsi="Times New Roman" w:cs="Times New Roman"/>
          <w:b/>
          <w:sz w:val="24"/>
          <w:szCs w:val="24"/>
        </w:rPr>
        <w:t>Praktikum komercial i trajnimit të specializuar për lëndët komerciale (8 orë)</w:t>
      </w:r>
    </w:p>
    <w:p w:rsidR="00CF34AA" w:rsidRPr="00A21E54" w:rsidRDefault="00CF34AA" w:rsidP="003B23FD">
      <w:pPr>
        <w:numPr>
          <w:ilvl w:val="0"/>
          <w:numId w:val="10"/>
        </w:numPr>
        <w:spacing w:after="0" w:line="240" w:lineRule="auto"/>
        <w:ind w:left="0"/>
        <w:rPr>
          <w:rFonts w:ascii="Times New Roman" w:hAnsi="Times New Roman" w:cs="Times New Roman"/>
          <w:sz w:val="24"/>
          <w:szCs w:val="24"/>
        </w:rPr>
      </w:pPr>
      <w:r w:rsidRPr="00A21E54">
        <w:rPr>
          <w:rFonts w:ascii="Times New Roman" w:hAnsi="Times New Roman" w:cs="Times New Roman"/>
          <w:sz w:val="24"/>
          <w:szCs w:val="24"/>
        </w:rPr>
        <w:lastRenderedPageBreak/>
        <w:t>Aspekte unike të së drejtës komerciale në Kosovë</w:t>
      </w:r>
    </w:p>
    <w:p w:rsidR="00CF34AA" w:rsidRPr="00A21E54" w:rsidRDefault="00CF34AA" w:rsidP="003B23FD">
      <w:pPr>
        <w:numPr>
          <w:ilvl w:val="0"/>
          <w:numId w:val="10"/>
        </w:numPr>
        <w:spacing w:after="0" w:line="240" w:lineRule="auto"/>
        <w:ind w:left="0"/>
        <w:rPr>
          <w:rFonts w:ascii="Times New Roman" w:hAnsi="Times New Roman" w:cs="Times New Roman"/>
          <w:sz w:val="24"/>
          <w:szCs w:val="24"/>
        </w:rPr>
      </w:pPr>
      <w:r w:rsidRPr="00A21E54">
        <w:rPr>
          <w:rFonts w:ascii="Times New Roman" w:hAnsi="Times New Roman" w:cs="Times New Roman"/>
          <w:sz w:val="24"/>
          <w:szCs w:val="24"/>
        </w:rPr>
        <w:t>Qasjet dhe mjetet specifike të ndërmjetësimit civil/pronësor</w:t>
      </w:r>
    </w:p>
    <w:p w:rsidR="00CF34AA" w:rsidRPr="00A21E54" w:rsidRDefault="00CF34AA" w:rsidP="003B23FD">
      <w:pPr>
        <w:numPr>
          <w:ilvl w:val="0"/>
          <w:numId w:val="10"/>
        </w:numPr>
        <w:spacing w:after="0" w:line="240" w:lineRule="auto"/>
        <w:ind w:left="0"/>
        <w:rPr>
          <w:rFonts w:ascii="Times New Roman" w:hAnsi="Times New Roman" w:cs="Times New Roman"/>
          <w:sz w:val="24"/>
          <w:szCs w:val="24"/>
        </w:rPr>
      </w:pPr>
      <w:r w:rsidRPr="00A21E54">
        <w:rPr>
          <w:rFonts w:ascii="Times New Roman" w:hAnsi="Times New Roman" w:cs="Times New Roman"/>
          <w:sz w:val="24"/>
          <w:szCs w:val="24"/>
        </w:rPr>
        <w:t>2 simulime intensive të rasteve që përfshijnë çështje unike pronësore (grupe me 4 persona, bashkë-ndërmjetësuesit dhe 2 palët, secili simulim i rasteve zgjat 2 orë)</w:t>
      </w:r>
    </w:p>
    <w:p w:rsidR="00CF34AA" w:rsidRPr="00A21E54" w:rsidRDefault="00CF34AA" w:rsidP="003B23FD">
      <w:pPr>
        <w:spacing w:after="0" w:line="240" w:lineRule="auto"/>
        <w:rPr>
          <w:rFonts w:ascii="Times New Roman" w:hAnsi="Times New Roman" w:cs="Times New Roman"/>
          <w:b/>
          <w:bCs/>
          <w:sz w:val="24"/>
          <w:szCs w:val="24"/>
        </w:rPr>
      </w:pPr>
    </w:p>
    <w:p w:rsidR="00CF34AA" w:rsidRPr="00A21E54" w:rsidRDefault="00CF34AA" w:rsidP="003B23FD">
      <w:pPr>
        <w:spacing w:after="0" w:line="240" w:lineRule="auto"/>
        <w:rPr>
          <w:rFonts w:ascii="Times New Roman" w:hAnsi="Times New Roman" w:cs="Times New Roman"/>
          <w:b/>
          <w:sz w:val="24"/>
          <w:szCs w:val="24"/>
        </w:rPr>
      </w:pPr>
      <w:r w:rsidRPr="00A21E54">
        <w:rPr>
          <w:rFonts w:ascii="Times New Roman" w:hAnsi="Times New Roman" w:cs="Times New Roman"/>
          <w:b/>
          <w:sz w:val="24"/>
          <w:szCs w:val="24"/>
        </w:rPr>
        <w:t>Trajnim për hartimin e marrëveshjeve (8 orë)</w:t>
      </w:r>
    </w:p>
    <w:p w:rsidR="0012661C" w:rsidRPr="00A21E54" w:rsidRDefault="0012661C" w:rsidP="003B23FD">
      <w:pPr>
        <w:spacing w:after="0" w:line="240" w:lineRule="auto"/>
        <w:rPr>
          <w:rFonts w:ascii="Times New Roman" w:hAnsi="Times New Roman" w:cs="Times New Roman"/>
          <w:sz w:val="24"/>
          <w:szCs w:val="24"/>
        </w:rPr>
      </w:pPr>
    </w:p>
    <w:p w:rsidR="00CF34AA" w:rsidRPr="00A21E54" w:rsidRDefault="00CF34AA" w:rsidP="003B23FD">
      <w:pPr>
        <w:numPr>
          <w:ilvl w:val="0"/>
          <w:numId w:val="9"/>
        </w:numPr>
        <w:spacing w:after="0" w:line="240" w:lineRule="auto"/>
        <w:ind w:left="0"/>
        <w:rPr>
          <w:rFonts w:ascii="Times New Roman" w:hAnsi="Times New Roman" w:cs="Times New Roman"/>
          <w:sz w:val="24"/>
          <w:szCs w:val="24"/>
        </w:rPr>
      </w:pPr>
      <w:r w:rsidRPr="00A21E54">
        <w:rPr>
          <w:rFonts w:ascii="Times New Roman" w:hAnsi="Times New Roman" w:cs="Times New Roman"/>
          <w:sz w:val="24"/>
          <w:szCs w:val="24"/>
        </w:rPr>
        <w:t>Lloji i zgjidhjeve [të mosmarrëveshjeve]</w:t>
      </w:r>
    </w:p>
    <w:p w:rsidR="00CF34AA" w:rsidRPr="00A21E54" w:rsidRDefault="00CF34AA" w:rsidP="003B23FD">
      <w:pPr>
        <w:numPr>
          <w:ilvl w:val="0"/>
          <w:numId w:val="9"/>
        </w:numPr>
        <w:spacing w:after="0" w:line="240" w:lineRule="auto"/>
        <w:ind w:left="0"/>
        <w:rPr>
          <w:rFonts w:ascii="Times New Roman" w:hAnsi="Times New Roman" w:cs="Times New Roman"/>
          <w:sz w:val="24"/>
          <w:szCs w:val="24"/>
        </w:rPr>
      </w:pPr>
      <w:r w:rsidRPr="00A21E54">
        <w:rPr>
          <w:rFonts w:ascii="Times New Roman" w:hAnsi="Times New Roman" w:cs="Times New Roman"/>
          <w:sz w:val="24"/>
          <w:szCs w:val="24"/>
        </w:rPr>
        <w:t>Kërkesat ligjore për marrëveshjet për zgjidhjen e rasteve</w:t>
      </w:r>
    </w:p>
    <w:p w:rsidR="00CF34AA" w:rsidRPr="00A21E54" w:rsidRDefault="00CF34AA" w:rsidP="003B23FD">
      <w:pPr>
        <w:numPr>
          <w:ilvl w:val="0"/>
          <w:numId w:val="9"/>
        </w:numPr>
        <w:spacing w:after="0" w:line="240" w:lineRule="auto"/>
        <w:ind w:left="0"/>
        <w:rPr>
          <w:rFonts w:ascii="Times New Roman" w:hAnsi="Times New Roman" w:cs="Times New Roman"/>
          <w:sz w:val="24"/>
          <w:szCs w:val="24"/>
        </w:rPr>
      </w:pPr>
      <w:r w:rsidRPr="00A21E54">
        <w:rPr>
          <w:rFonts w:ascii="Times New Roman" w:hAnsi="Times New Roman" w:cs="Times New Roman"/>
          <w:sz w:val="24"/>
          <w:szCs w:val="24"/>
        </w:rPr>
        <w:t>Njohja e gjuhës hartuese/juridike</w:t>
      </w:r>
    </w:p>
    <w:p w:rsidR="00CF34AA" w:rsidRPr="00A21E54" w:rsidRDefault="00CF34AA" w:rsidP="003B23FD">
      <w:pPr>
        <w:numPr>
          <w:ilvl w:val="0"/>
          <w:numId w:val="9"/>
        </w:numPr>
        <w:spacing w:after="0" w:line="240" w:lineRule="auto"/>
        <w:ind w:left="0"/>
        <w:rPr>
          <w:rFonts w:ascii="Times New Roman" w:hAnsi="Times New Roman" w:cs="Times New Roman"/>
          <w:sz w:val="24"/>
          <w:szCs w:val="24"/>
        </w:rPr>
      </w:pPr>
      <w:r w:rsidRPr="00A21E54">
        <w:rPr>
          <w:rFonts w:ascii="Times New Roman" w:hAnsi="Times New Roman" w:cs="Times New Roman"/>
          <w:sz w:val="24"/>
          <w:szCs w:val="24"/>
        </w:rPr>
        <w:t>Aftësia e demonstruar për të hartuar marrëveshje ligjërisht të mjaftueshme duke pasur parasysh mostrën e pikave të zgjidhjes përmes praktikumit</w:t>
      </w:r>
    </w:p>
    <w:p w:rsidR="00CF34AA" w:rsidRPr="00A21E54" w:rsidRDefault="00CF34AA" w:rsidP="003B23FD">
      <w:pPr>
        <w:spacing w:after="0" w:line="240" w:lineRule="auto"/>
        <w:rPr>
          <w:rFonts w:ascii="Times New Roman" w:hAnsi="Times New Roman" w:cs="Times New Roman"/>
          <w:sz w:val="24"/>
          <w:szCs w:val="24"/>
        </w:rPr>
      </w:pPr>
    </w:p>
    <w:p w:rsidR="00CF34AA" w:rsidRPr="00A21E54" w:rsidRDefault="00CF34AA" w:rsidP="003B23FD">
      <w:pPr>
        <w:spacing w:after="0" w:line="240" w:lineRule="auto"/>
        <w:rPr>
          <w:rFonts w:ascii="Times New Roman" w:hAnsi="Times New Roman" w:cs="Times New Roman"/>
          <w:b/>
          <w:bCs/>
          <w:sz w:val="24"/>
          <w:szCs w:val="24"/>
        </w:rPr>
      </w:pPr>
      <w:r w:rsidRPr="00A21E54">
        <w:rPr>
          <w:rFonts w:ascii="Times New Roman" w:hAnsi="Times New Roman" w:cs="Times New Roman"/>
          <w:b/>
          <w:sz w:val="24"/>
          <w:szCs w:val="24"/>
        </w:rPr>
        <w:t>Përfundimi i katër (4) sesioneve të ndërmjetësimit, të ndërmjetësuara bashkë me trajnerin e certifikuar</w:t>
      </w:r>
    </w:p>
    <w:p w:rsidR="00CF34AA" w:rsidRPr="00A21E54" w:rsidRDefault="00CF34AA" w:rsidP="003B23FD">
      <w:pPr>
        <w:pStyle w:val="BodyText"/>
        <w:numPr>
          <w:ilvl w:val="0"/>
          <w:numId w:val="13"/>
        </w:numPr>
        <w:ind w:left="0"/>
        <w:rPr>
          <w:rFonts w:ascii="Times New Roman" w:hAnsi="Times New Roman" w:cs="Times New Roman"/>
          <w:bCs/>
          <w:sz w:val="24"/>
          <w:szCs w:val="24"/>
        </w:rPr>
      </w:pPr>
      <w:r w:rsidRPr="00A21E54">
        <w:rPr>
          <w:rFonts w:ascii="Times New Roman" w:hAnsi="Times New Roman" w:cs="Times New Roman"/>
          <w:sz w:val="24"/>
          <w:szCs w:val="24"/>
        </w:rPr>
        <w:t xml:space="preserve">Përfundimi i katër (4) seancave të ndërmjetësimit, të ndërmjetësuara bashkë me trajnerin. </w:t>
      </w:r>
    </w:p>
    <w:p w:rsidR="00CF34AA" w:rsidRPr="00A21E54" w:rsidRDefault="00CF34AA" w:rsidP="003B23FD">
      <w:pPr>
        <w:pStyle w:val="BodyText"/>
        <w:rPr>
          <w:rFonts w:ascii="Times New Roman" w:hAnsi="Times New Roman" w:cs="Times New Roman"/>
          <w:b/>
          <w:sz w:val="24"/>
          <w:szCs w:val="24"/>
        </w:rPr>
      </w:pPr>
      <w:r w:rsidRPr="00A21E54">
        <w:rPr>
          <w:rFonts w:ascii="Times New Roman" w:hAnsi="Times New Roman" w:cs="Times New Roman"/>
          <w:sz w:val="24"/>
          <w:szCs w:val="24"/>
        </w:rPr>
        <w:t>Kandidatët do të kalojnë nëpër një proces të vlerësimit nga trajneri dhe duhet të demonstrojnë me sukses zotërimin e kompetencave thelbësore të ndërmjetësuesit të përshkruara në (</w:t>
      </w:r>
      <w:r w:rsidRPr="00A21E54">
        <w:rPr>
          <w:rFonts w:ascii="Times New Roman" w:hAnsi="Times New Roman" w:cs="Times New Roman"/>
          <w:b/>
          <w:sz w:val="24"/>
          <w:szCs w:val="24"/>
        </w:rPr>
        <w:t>Fleta e vlerësimit përfundimtar për certifikim)</w:t>
      </w:r>
    </w:p>
    <w:p w:rsidR="00CF34AA" w:rsidRPr="00A21E54" w:rsidRDefault="00CF34AA" w:rsidP="003B23FD">
      <w:pPr>
        <w:pStyle w:val="BodyText"/>
        <w:tabs>
          <w:tab w:val="left" w:pos="755"/>
        </w:tabs>
        <w:rPr>
          <w:rFonts w:ascii="Times New Roman" w:hAnsi="Times New Roman" w:cs="Times New Roman"/>
          <w:bCs/>
          <w:sz w:val="24"/>
          <w:szCs w:val="24"/>
        </w:rPr>
      </w:pPr>
    </w:p>
    <w:p w:rsidR="00CF34AA" w:rsidRPr="00A21E54" w:rsidRDefault="00CF34AA" w:rsidP="003B23FD">
      <w:pPr>
        <w:pStyle w:val="BodyText"/>
        <w:tabs>
          <w:tab w:val="left" w:pos="755"/>
        </w:tabs>
        <w:rPr>
          <w:rFonts w:ascii="Times New Roman" w:hAnsi="Times New Roman" w:cs="Times New Roman"/>
          <w:sz w:val="24"/>
          <w:szCs w:val="24"/>
        </w:rPr>
      </w:pPr>
    </w:p>
    <w:p w:rsidR="00CF34AA" w:rsidRPr="00A21E54" w:rsidRDefault="00CF34AA" w:rsidP="003B23FD">
      <w:pPr>
        <w:pStyle w:val="Heading1"/>
        <w:tabs>
          <w:tab w:val="left" w:pos="755"/>
        </w:tabs>
        <w:ind w:left="0" w:firstLine="0"/>
        <w:rPr>
          <w:rFonts w:ascii="Times New Roman" w:hAnsi="Times New Roman" w:cs="Times New Roman"/>
          <w:sz w:val="24"/>
          <w:szCs w:val="24"/>
        </w:rPr>
      </w:pPr>
      <w:r w:rsidRPr="00A21E54">
        <w:rPr>
          <w:rFonts w:ascii="Times New Roman" w:hAnsi="Times New Roman" w:cs="Times New Roman"/>
          <w:sz w:val="24"/>
          <w:szCs w:val="24"/>
        </w:rPr>
        <w:t>Përfituesi dhe kohëzgjatja</w:t>
      </w:r>
    </w:p>
    <w:p w:rsidR="00CF34AA" w:rsidRPr="00A21E54" w:rsidRDefault="00CF34AA" w:rsidP="003B23FD">
      <w:pPr>
        <w:spacing w:after="0" w:line="240" w:lineRule="auto"/>
        <w:rPr>
          <w:rFonts w:ascii="Times New Roman" w:hAnsi="Times New Roman" w:cs="Times New Roman"/>
          <w:b/>
          <w:bCs/>
          <w:sz w:val="24"/>
          <w:szCs w:val="24"/>
        </w:rPr>
      </w:pPr>
    </w:p>
    <w:p w:rsidR="00CF34AA" w:rsidRPr="00A21E54" w:rsidRDefault="00CF34AA" w:rsidP="003B23FD">
      <w:pPr>
        <w:spacing w:after="0" w:line="240" w:lineRule="auto"/>
        <w:rPr>
          <w:rFonts w:ascii="Times New Roman" w:hAnsi="Times New Roman" w:cs="Times New Roman"/>
          <w:sz w:val="24"/>
          <w:szCs w:val="24"/>
        </w:rPr>
      </w:pPr>
      <w:r w:rsidRPr="00A21E54">
        <w:rPr>
          <w:rFonts w:ascii="Times New Roman" w:hAnsi="Times New Roman" w:cs="Times New Roman"/>
          <w:sz w:val="24"/>
          <w:szCs w:val="24"/>
        </w:rPr>
        <w:t xml:space="preserve">Për certifikimin si ndërmjetësues në Republikën e Kosovës, kandidati duhet të ketë kryer dyzet (40) orë trajnim bazik dhe dyzet (40) orë trajnim të specializuar dhe katër (4) seanca ndërmjetësimi, të ndërmjetësuara bashkë me trajnerin. Vlerësimi i kandidatëve bëhet me “Kalon” ose “Nuk kalon”. Trajnimi dhe vlerësimi do të bëhet nga ndërmjetësues trajnerë të certifikuar të Akademisë së Drejtësisë të Kosovës.  </w:t>
      </w:r>
    </w:p>
    <w:p w:rsidR="00CF34AA" w:rsidRPr="00A21E54" w:rsidRDefault="00CF34AA" w:rsidP="003B23FD">
      <w:pPr>
        <w:spacing w:after="0" w:line="240" w:lineRule="auto"/>
        <w:rPr>
          <w:rFonts w:ascii="Times New Roman" w:hAnsi="Times New Roman" w:cs="Times New Roman"/>
          <w:sz w:val="24"/>
          <w:szCs w:val="24"/>
        </w:rPr>
      </w:pPr>
      <w:r w:rsidRPr="00A21E54">
        <w:rPr>
          <w:rFonts w:ascii="Times New Roman" w:hAnsi="Times New Roman" w:cs="Times New Roman"/>
          <w:sz w:val="24"/>
          <w:szCs w:val="24"/>
        </w:rPr>
        <w:t xml:space="preserve">Kandidatët kanë deri në 6 muaj kohë për të përfunduar trajnimet dhe 4 seancat e bashkë-ndërmjetësuara. Periudha 6-mujore fillon ditën që kandidati fillon trajnimin bazik të ndërmjetësimit prej 40 orësh.    </w:t>
      </w:r>
    </w:p>
    <w:p w:rsidR="00CF34AA" w:rsidRPr="00A21E54" w:rsidRDefault="00CF34AA" w:rsidP="003B23FD">
      <w:pPr>
        <w:pStyle w:val="Heading1"/>
        <w:tabs>
          <w:tab w:val="left" w:pos="757"/>
        </w:tabs>
        <w:ind w:left="0" w:firstLine="0"/>
        <w:rPr>
          <w:rFonts w:ascii="Times New Roman" w:hAnsi="Times New Roman" w:cs="Times New Roman"/>
          <w:sz w:val="24"/>
          <w:szCs w:val="24"/>
        </w:rPr>
      </w:pPr>
    </w:p>
    <w:p w:rsidR="00A25AED" w:rsidRPr="00A21E54" w:rsidRDefault="00A25AED" w:rsidP="003B23FD">
      <w:pPr>
        <w:pStyle w:val="Heading1"/>
        <w:tabs>
          <w:tab w:val="left" w:pos="757"/>
        </w:tabs>
        <w:ind w:left="0" w:firstLine="0"/>
        <w:rPr>
          <w:rFonts w:ascii="Times New Roman" w:hAnsi="Times New Roman" w:cs="Times New Roman"/>
          <w:sz w:val="24"/>
          <w:szCs w:val="24"/>
        </w:rPr>
      </w:pPr>
    </w:p>
    <w:p w:rsidR="00CF34AA" w:rsidRPr="00A21E54" w:rsidRDefault="00CF34AA" w:rsidP="003B23FD">
      <w:pPr>
        <w:pStyle w:val="Heading1"/>
        <w:tabs>
          <w:tab w:val="left" w:pos="757"/>
        </w:tabs>
        <w:ind w:left="0" w:firstLine="0"/>
        <w:rPr>
          <w:rFonts w:ascii="Times New Roman" w:hAnsi="Times New Roman" w:cs="Times New Roman"/>
          <w:sz w:val="24"/>
          <w:szCs w:val="24"/>
        </w:rPr>
      </w:pPr>
      <w:r w:rsidRPr="00A21E54">
        <w:rPr>
          <w:rFonts w:ascii="Times New Roman" w:hAnsi="Times New Roman" w:cs="Times New Roman"/>
          <w:sz w:val="24"/>
          <w:szCs w:val="24"/>
        </w:rPr>
        <w:t>Madhësia e grupit</w:t>
      </w:r>
    </w:p>
    <w:p w:rsidR="00CF34AA" w:rsidRPr="00A21E54" w:rsidRDefault="00CF34AA" w:rsidP="003B23FD">
      <w:pPr>
        <w:pStyle w:val="Heading1"/>
        <w:tabs>
          <w:tab w:val="left" w:pos="757"/>
        </w:tabs>
        <w:ind w:left="0" w:firstLine="0"/>
        <w:rPr>
          <w:rFonts w:ascii="Times New Roman" w:hAnsi="Times New Roman" w:cs="Times New Roman"/>
          <w:sz w:val="24"/>
          <w:szCs w:val="24"/>
        </w:rPr>
      </w:pPr>
    </w:p>
    <w:p w:rsidR="00CF34AA" w:rsidRPr="00A21E54" w:rsidRDefault="00CF34AA" w:rsidP="003B23FD">
      <w:pPr>
        <w:pStyle w:val="Heading1"/>
        <w:tabs>
          <w:tab w:val="left" w:pos="757"/>
        </w:tabs>
        <w:ind w:left="0" w:firstLine="0"/>
        <w:rPr>
          <w:rFonts w:ascii="Times New Roman" w:hAnsi="Times New Roman" w:cs="Times New Roman"/>
          <w:b w:val="0"/>
          <w:bCs w:val="0"/>
          <w:sz w:val="24"/>
          <w:szCs w:val="24"/>
        </w:rPr>
      </w:pPr>
      <w:r w:rsidRPr="00A21E54">
        <w:rPr>
          <w:rFonts w:ascii="Times New Roman" w:hAnsi="Times New Roman" w:cs="Times New Roman"/>
          <w:b w:val="0"/>
          <w:sz w:val="24"/>
          <w:szCs w:val="24"/>
        </w:rPr>
        <w:t>Një nga faktorët kyç që ndikon në cilësinë e trajnimeve është të sigurohet që studentët të kenë mundësi të mjaftueshme për të bashkëvepruar me njëri-tjetrin dhe me trajnerët. Trajnimet do të kenë një grup maksimal prej 30 studentësh, ku raporti trajner-student të jetë jo më pak se 1 trajner për çdo 10 pjesëmarrës.</w:t>
      </w:r>
    </w:p>
    <w:p w:rsidR="00CF34AA" w:rsidRPr="00A21E54" w:rsidRDefault="00CF34AA" w:rsidP="003B23FD">
      <w:pPr>
        <w:pStyle w:val="BodyText"/>
        <w:rPr>
          <w:rFonts w:ascii="Times New Roman" w:hAnsi="Times New Roman" w:cs="Times New Roman"/>
          <w:sz w:val="24"/>
          <w:szCs w:val="24"/>
        </w:rPr>
      </w:pPr>
    </w:p>
    <w:p w:rsidR="00CF34AA" w:rsidRPr="00A21E54" w:rsidRDefault="00CF34AA" w:rsidP="003B23FD">
      <w:pPr>
        <w:pStyle w:val="BodyText"/>
        <w:rPr>
          <w:rFonts w:ascii="Times New Roman" w:hAnsi="Times New Roman" w:cs="Times New Roman"/>
          <w:b/>
          <w:bCs/>
          <w:sz w:val="24"/>
          <w:szCs w:val="24"/>
        </w:rPr>
      </w:pPr>
      <w:r w:rsidRPr="00A21E54">
        <w:rPr>
          <w:rFonts w:ascii="Times New Roman" w:hAnsi="Times New Roman" w:cs="Times New Roman"/>
          <w:b/>
          <w:sz w:val="24"/>
          <w:szCs w:val="24"/>
        </w:rPr>
        <w:t>Metodologjia e trajnimit</w:t>
      </w:r>
    </w:p>
    <w:p w:rsidR="00CF34AA" w:rsidRPr="00A21E54" w:rsidRDefault="00CF34AA" w:rsidP="003B23FD">
      <w:pPr>
        <w:pStyle w:val="BodyText"/>
        <w:jc w:val="both"/>
        <w:rPr>
          <w:rFonts w:ascii="Times New Roman" w:hAnsi="Times New Roman" w:cs="Times New Roman"/>
          <w:sz w:val="24"/>
          <w:szCs w:val="24"/>
        </w:rPr>
      </w:pPr>
    </w:p>
    <w:p w:rsidR="00CF34AA" w:rsidRPr="00A21E54" w:rsidRDefault="00CF34AA" w:rsidP="003B23FD">
      <w:pPr>
        <w:pStyle w:val="BodyText"/>
        <w:rPr>
          <w:rFonts w:ascii="Times New Roman" w:hAnsi="Times New Roman" w:cs="Times New Roman"/>
          <w:sz w:val="24"/>
          <w:szCs w:val="24"/>
        </w:rPr>
      </w:pPr>
      <w:r w:rsidRPr="00A21E54">
        <w:rPr>
          <w:rFonts w:ascii="Times New Roman" w:hAnsi="Times New Roman" w:cs="Times New Roman"/>
          <w:sz w:val="24"/>
          <w:szCs w:val="24"/>
        </w:rPr>
        <w:t>Kurset e trajnimit për aftësitë e ndërmjetësuesit janë të fokusuara në përgatitjen e pjesëmarrësve për të praktikuar ndërmjetësimin. Ato duhet të jenë pjesëmarrëse, ndërvepruese dhe të fokusuara tek studentët. Për të siguruar këtë, duhet të përdoren një sërë metodologjish mësimore, përfshirë ligjërimin, videot, ushtrimet ndërvepruese, punën individuale, diskutimin në grup, të folurit në çifte dhe lojën e roleve. Për pjesën praktike të çdo kursi që është i dizajnuar për të mësuar procesin dhe aftësitë për të qenë ndërmjetësues efektiv, përqindja e kohës që duhet të shpenzohet në këto qasje të ndryshme në ofrimin e trajnimit është:</w:t>
      </w:r>
    </w:p>
    <w:p w:rsidR="00CF34AA" w:rsidRPr="00A21E54" w:rsidRDefault="00CF34AA" w:rsidP="003B23FD">
      <w:pPr>
        <w:pStyle w:val="BodyText"/>
        <w:numPr>
          <w:ilvl w:val="0"/>
          <w:numId w:val="14"/>
        </w:numPr>
        <w:ind w:left="0"/>
        <w:rPr>
          <w:rFonts w:ascii="Times New Roman" w:hAnsi="Times New Roman" w:cs="Times New Roman"/>
          <w:sz w:val="24"/>
          <w:szCs w:val="24"/>
        </w:rPr>
      </w:pPr>
      <w:r w:rsidRPr="00A21E54">
        <w:rPr>
          <w:rFonts w:ascii="Times New Roman" w:hAnsi="Times New Roman" w:cs="Times New Roman"/>
          <w:sz w:val="24"/>
          <w:szCs w:val="24"/>
        </w:rPr>
        <w:t>Ligjërata/njohuri/prezantime – afërsisht 10%;</w:t>
      </w:r>
    </w:p>
    <w:p w:rsidR="00CF34AA" w:rsidRPr="00A21E54" w:rsidRDefault="00CF34AA" w:rsidP="003B23FD">
      <w:pPr>
        <w:pStyle w:val="BodyText"/>
        <w:numPr>
          <w:ilvl w:val="0"/>
          <w:numId w:val="14"/>
        </w:numPr>
        <w:ind w:left="0"/>
        <w:rPr>
          <w:rFonts w:ascii="Times New Roman" w:hAnsi="Times New Roman" w:cs="Times New Roman"/>
          <w:sz w:val="24"/>
          <w:szCs w:val="24"/>
        </w:rPr>
      </w:pPr>
      <w:r w:rsidRPr="00A21E54">
        <w:rPr>
          <w:rFonts w:ascii="Times New Roman" w:hAnsi="Times New Roman" w:cs="Times New Roman"/>
          <w:sz w:val="24"/>
          <w:szCs w:val="24"/>
        </w:rPr>
        <w:t>Ushtrime dhe diskutime – afërsisht 40%;</w:t>
      </w:r>
    </w:p>
    <w:p w:rsidR="00CF34AA" w:rsidRPr="00A21E54" w:rsidRDefault="00CF34AA" w:rsidP="003B23FD">
      <w:pPr>
        <w:pStyle w:val="BodyText"/>
        <w:numPr>
          <w:ilvl w:val="0"/>
          <w:numId w:val="14"/>
        </w:numPr>
        <w:ind w:left="0"/>
        <w:rPr>
          <w:rFonts w:ascii="Times New Roman" w:hAnsi="Times New Roman" w:cs="Times New Roman"/>
          <w:sz w:val="24"/>
          <w:szCs w:val="24"/>
        </w:rPr>
      </w:pPr>
      <w:r w:rsidRPr="00A21E54">
        <w:rPr>
          <w:rFonts w:ascii="Times New Roman" w:hAnsi="Times New Roman" w:cs="Times New Roman"/>
          <w:sz w:val="24"/>
          <w:szCs w:val="24"/>
        </w:rPr>
        <w:t>Luajtja e roleve, stërvitja dhe komentet – afërsisht 50%.</w:t>
      </w:r>
    </w:p>
    <w:p w:rsidR="00CF34AA" w:rsidRPr="00A21E54" w:rsidRDefault="00CF34AA" w:rsidP="003B23FD">
      <w:pPr>
        <w:pStyle w:val="BodyText"/>
        <w:rPr>
          <w:rFonts w:ascii="Times New Roman" w:hAnsi="Times New Roman" w:cs="Times New Roman"/>
          <w:sz w:val="24"/>
          <w:szCs w:val="24"/>
        </w:rPr>
      </w:pPr>
    </w:p>
    <w:p w:rsidR="00CF34AA" w:rsidRPr="00A21E54" w:rsidRDefault="00CF34AA" w:rsidP="003B23FD">
      <w:pPr>
        <w:pStyle w:val="Heading1"/>
        <w:tabs>
          <w:tab w:val="left" w:pos="756"/>
        </w:tabs>
        <w:ind w:left="0" w:firstLine="0"/>
        <w:rPr>
          <w:rFonts w:ascii="Times New Roman" w:hAnsi="Times New Roman" w:cs="Times New Roman"/>
          <w:sz w:val="24"/>
          <w:szCs w:val="24"/>
        </w:rPr>
      </w:pPr>
      <w:r w:rsidRPr="00A21E54">
        <w:rPr>
          <w:rFonts w:ascii="Times New Roman" w:hAnsi="Times New Roman" w:cs="Times New Roman"/>
          <w:sz w:val="24"/>
          <w:szCs w:val="24"/>
        </w:rPr>
        <w:t>Materialet e pjesëmarrësve</w:t>
      </w:r>
    </w:p>
    <w:p w:rsidR="00CF34AA" w:rsidRPr="00A21E54" w:rsidRDefault="00CF34AA" w:rsidP="003B23FD">
      <w:pPr>
        <w:pStyle w:val="BodyText"/>
        <w:rPr>
          <w:rFonts w:ascii="Times New Roman" w:hAnsi="Times New Roman" w:cs="Times New Roman"/>
          <w:b/>
          <w:sz w:val="24"/>
          <w:szCs w:val="24"/>
        </w:rPr>
      </w:pPr>
    </w:p>
    <w:p w:rsidR="00CF34AA" w:rsidRPr="00A21E54" w:rsidRDefault="00CF34AA" w:rsidP="003B23FD">
      <w:pPr>
        <w:pStyle w:val="BodyText"/>
        <w:rPr>
          <w:rFonts w:ascii="Times New Roman" w:hAnsi="Times New Roman" w:cs="Times New Roman"/>
          <w:spacing w:val="-2"/>
          <w:sz w:val="24"/>
          <w:szCs w:val="24"/>
        </w:rPr>
      </w:pPr>
      <w:r w:rsidRPr="00A21E54">
        <w:rPr>
          <w:rFonts w:ascii="Times New Roman" w:hAnsi="Times New Roman" w:cs="Times New Roman"/>
          <w:sz w:val="24"/>
          <w:szCs w:val="24"/>
        </w:rPr>
        <w:t>Materialet e trajnimit do të përfshijnë:</w:t>
      </w:r>
    </w:p>
    <w:p w:rsidR="00CF34AA" w:rsidRPr="00A21E54" w:rsidRDefault="00CF34AA" w:rsidP="003B23FD">
      <w:pPr>
        <w:pStyle w:val="BodyText"/>
        <w:numPr>
          <w:ilvl w:val="0"/>
          <w:numId w:val="16"/>
        </w:numPr>
        <w:ind w:left="0"/>
        <w:rPr>
          <w:rFonts w:ascii="Times New Roman" w:hAnsi="Times New Roman" w:cs="Times New Roman"/>
          <w:sz w:val="24"/>
          <w:szCs w:val="24"/>
        </w:rPr>
      </w:pPr>
      <w:r w:rsidRPr="00A21E54">
        <w:rPr>
          <w:rFonts w:ascii="Times New Roman" w:hAnsi="Times New Roman" w:cs="Times New Roman"/>
          <w:sz w:val="24"/>
          <w:szCs w:val="24"/>
        </w:rPr>
        <w:t>Doracakun/librin e punës për kursin;</w:t>
      </w:r>
    </w:p>
    <w:p w:rsidR="00CF34AA" w:rsidRPr="00A21E54" w:rsidRDefault="00CF34AA" w:rsidP="003B23FD">
      <w:pPr>
        <w:pStyle w:val="ListParagraph"/>
        <w:widowControl w:val="0"/>
        <w:numPr>
          <w:ilvl w:val="0"/>
          <w:numId w:val="16"/>
        </w:numPr>
        <w:tabs>
          <w:tab w:val="left" w:pos="1552"/>
          <w:tab w:val="left" w:pos="1553"/>
        </w:tabs>
        <w:autoSpaceDE w:val="0"/>
        <w:autoSpaceDN w:val="0"/>
        <w:spacing w:after="0" w:line="240" w:lineRule="auto"/>
        <w:ind w:left="0"/>
        <w:rPr>
          <w:rFonts w:ascii="Times New Roman" w:hAnsi="Times New Roman" w:cs="Times New Roman"/>
          <w:sz w:val="24"/>
          <w:szCs w:val="24"/>
        </w:rPr>
      </w:pPr>
      <w:r w:rsidRPr="00A21E54">
        <w:rPr>
          <w:rFonts w:ascii="Times New Roman" w:hAnsi="Times New Roman" w:cs="Times New Roman"/>
          <w:sz w:val="24"/>
          <w:szCs w:val="24"/>
        </w:rPr>
        <w:t>Materialet plotësuese siç është udhëzimi përgjithshëm për të luajtur rolet;</w:t>
      </w:r>
    </w:p>
    <w:p w:rsidR="00CF34AA" w:rsidRPr="00A21E54" w:rsidRDefault="00CF34AA" w:rsidP="003B23FD">
      <w:pPr>
        <w:pStyle w:val="ListParagraph"/>
        <w:widowControl w:val="0"/>
        <w:numPr>
          <w:ilvl w:val="0"/>
          <w:numId w:val="16"/>
        </w:numPr>
        <w:tabs>
          <w:tab w:val="left" w:pos="1551"/>
          <w:tab w:val="left" w:pos="1552"/>
        </w:tabs>
        <w:autoSpaceDE w:val="0"/>
        <w:autoSpaceDN w:val="0"/>
        <w:spacing w:after="0" w:line="240" w:lineRule="auto"/>
        <w:ind w:left="0"/>
        <w:rPr>
          <w:rFonts w:ascii="Times New Roman" w:hAnsi="Times New Roman" w:cs="Times New Roman"/>
          <w:sz w:val="24"/>
          <w:szCs w:val="24"/>
        </w:rPr>
      </w:pPr>
      <w:r w:rsidRPr="00A21E54">
        <w:rPr>
          <w:rFonts w:ascii="Times New Roman" w:hAnsi="Times New Roman" w:cs="Times New Roman"/>
          <w:sz w:val="24"/>
          <w:szCs w:val="24"/>
        </w:rPr>
        <w:t>Rregullat dhe procedurat e ndërmjetësimit, legjislacioni përkatës</w:t>
      </w:r>
      <w:r w:rsidRPr="00A21E54">
        <w:rPr>
          <w:rFonts w:ascii="Times New Roman" w:hAnsi="Times New Roman" w:cs="Times New Roman"/>
          <w:sz w:val="24"/>
          <w:szCs w:val="24"/>
        </w:rPr>
        <w:br/>
      </w:r>
    </w:p>
    <w:p w:rsidR="00CF34AA" w:rsidRPr="00A21E54" w:rsidRDefault="00CF34AA" w:rsidP="003B23FD">
      <w:pPr>
        <w:pStyle w:val="Heading1"/>
        <w:tabs>
          <w:tab w:val="left" w:pos="754"/>
        </w:tabs>
        <w:ind w:left="0" w:firstLine="0"/>
        <w:rPr>
          <w:rFonts w:ascii="Times New Roman" w:hAnsi="Times New Roman" w:cs="Times New Roman"/>
          <w:sz w:val="24"/>
          <w:szCs w:val="24"/>
        </w:rPr>
      </w:pPr>
      <w:r w:rsidRPr="00A21E54">
        <w:rPr>
          <w:rFonts w:ascii="Times New Roman" w:hAnsi="Times New Roman" w:cs="Times New Roman"/>
          <w:sz w:val="24"/>
          <w:szCs w:val="24"/>
        </w:rPr>
        <w:t>Dhënia e komenteve (informacioneve kthyese)</w:t>
      </w:r>
    </w:p>
    <w:p w:rsidR="00CF34AA" w:rsidRPr="00A21E54" w:rsidRDefault="00CF34AA" w:rsidP="003B23FD">
      <w:pPr>
        <w:pStyle w:val="BodyText"/>
        <w:rPr>
          <w:rFonts w:ascii="Times New Roman" w:hAnsi="Times New Roman" w:cs="Times New Roman"/>
          <w:b/>
          <w:sz w:val="24"/>
          <w:szCs w:val="24"/>
        </w:rPr>
      </w:pPr>
    </w:p>
    <w:p w:rsidR="00CF34AA" w:rsidRPr="00A21E54" w:rsidRDefault="00CF34AA" w:rsidP="003B23FD">
      <w:pPr>
        <w:pStyle w:val="BodyText"/>
        <w:jc w:val="both"/>
        <w:rPr>
          <w:rFonts w:ascii="Times New Roman" w:hAnsi="Times New Roman" w:cs="Times New Roman"/>
          <w:sz w:val="24"/>
          <w:szCs w:val="24"/>
        </w:rPr>
      </w:pPr>
      <w:r w:rsidRPr="00A21E54">
        <w:rPr>
          <w:rFonts w:ascii="Times New Roman" w:hAnsi="Times New Roman" w:cs="Times New Roman"/>
          <w:sz w:val="24"/>
          <w:szCs w:val="24"/>
        </w:rPr>
        <w:t xml:space="preserve">Pjesëmarrësit mësojnë jo vetëm duke praktikuar aftësitë e ndërmjetësuesve, por edhe duke marrë informacione kthyese (komente) nga ndërmjetësuesit me përvojë që janë në rolin e trajnerëve gjatë gjithë kursit. </w:t>
      </w:r>
    </w:p>
    <w:p w:rsidR="00CF34AA" w:rsidRPr="00A21E54" w:rsidRDefault="00CF34AA" w:rsidP="003B23FD">
      <w:pPr>
        <w:pStyle w:val="BodyText"/>
        <w:rPr>
          <w:rFonts w:ascii="Times New Roman" w:hAnsi="Times New Roman" w:cs="Times New Roman"/>
          <w:sz w:val="24"/>
          <w:szCs w:val="24"/>
        </w:rPr>
      </w:pPr>
    </w:p>
    <w:p w:rsidR="00CF34AA" w:rsidRPr="00A21E54" w:rsidRDefault="00CF34AA" w:rsidP="003B23FD">
      <w:pPr>
        <w:pStyle w:val="BodyText"/>
        <w:jc w:val="both"/>
        <w:rPr>
          <w:rFonts w:ascii="Times New Roman" w:hAnsi="Times New Roman" w:cs="Times New Roman"/>
          <w:sz w:val="24"/>
          <w:szCs w:val="24"/>
        </w:rPr>
      </w:pPr>
      <w:r w:rsidRPr="00A21E54">
        <w:rPr>
          <w:rFonts w:ascii="Times New Roman" w:hAnsi="Times New Roman" w:cs="Times New Roman"/>
          <w:sz w:val="24"/>
          <w:szCs w:val="24"/>
        </w:rPr>
        <w:t>Në trajnime do të përdoren një sërë metodash të ndryshme për të dhënë komente:</w:t>
      </w:r>
    </w:p>
    <w:p w:rsidR="00CF34AA" w:rsidRPr="00A21E54" w:rsidRDefault="00CF34AA" w:rsidP="003B23FD">
      <w:pPr>
        <w:pStyle w:val="ListParagraph"/>
        <w:widowControl w:val="0"/>
        <w:numPr>
          <w:ilvl w:val="0"/>
          <w:numId w:val="17"/>
        </w:numPr>
        <w:tabs>
          <w:tab w:val="left" w:pos="1548"/>
          <w:tab w:val="left" w:pos="1549"/>
        </w:tabs>
        <w:autoSpaceDE w:val="0"/>
        <w:autoSpaceDN w:val="0"/>
        <w:spacing w:after="0" w:line="240" w:lineRule="auto"/>
        <w:ind w:left="0"/>
        <w:jc w:val="both"/>
        <w:rPr>
          <w:rFonts w:ascii="Times New Roman" w:hAnsi="Times New Roman" w:cs="Times New Roman"/>
          <w:sz w:val="24"/>
          <w:szCs w:val="24"/>
        </w:rPr>
      </w:pPr>
      <w:r w:rsidRPr="00A21E54">
        <w:rPr>
          <w:rFonts w:ascii="Times New Roman" w:hAnsi="Times New Roman" w:cs="Times New Roman"/>
          <w:sz w:val="24"/>
          <w:szCs w:val="24"/>
        </w:rPr>
        <w:t xml:space="preserve">Stërvitjet në grup gjatë luajtjes së roleve. </w:t>
      </w:r>
    </w:p>
    <w:p w:rsidR="00CF34AA" w:rsidRPr="00A21E54" w:rsidRDefault="00CF34AA" w:rsidP="003B23FD">
      <w:pPr>
        <w:pStyle w:val="ListParagraph"/>
        <w:widowControl w:val="0"/>
        <w:numPr>
          <w:ilvl w:val="0"/>
          <w:numId w:val="17"/>
        </w:numPr>
        <w:tabs>
          <w:tab w:val="left" w:pos="1552"/>
          <w:tab w:val="left" w:pos="1553"/>
        </w:tabs>
        <w:autoSpaceDE w:val="0"/>
        <w:autoSpaceDN w:val="0"/>
        <w:spacing w:after="0" w:line="240" w:lineRule="auto"/>
        <w:ind w:left="0"/>
        <w:jc w:val="both"/>
        <w:rPr>
          <w:rFonts w:ascii="Times New Roman" w:hAnsi="Times New Roman" w:cs="Times New Roman"/>
          <w:sz w:val="24"/>
          <w:szCs w:val="24"/>
        </w:rPr>
      </w:pPr>
      <w:r w:rsidRPr="00A21E54">
        <w:rPr>
          <w:rFonts w:ascii="Times New Roman" w:hAnsi="Times New Roman" w:cs="Times New Roman"/>
          <w:sz w:val="24"/>
          <w:szCs w:val="24"/>
        </w:rPr>
        <w:t xml:space="preserve">Komentet private një me një pas lojës me role. </w:t>
      </w:r>
    </w:p>
    <w:p w:rsidR="00CF34AA" w:rsidRPr="00A21E54" w:rsidRDefault="00CF34AA" w:rsidP="003B23FD">
      <w:pPr>
        <w:pStyle w:val="ListParagraph"/>
        <w:widowControl w:val="0"/>
        <w:tabs>
          <w:tab w:val="left" w:pos="1551"/>
          <w:tab w:val="left" w:pos="1552"/>
        </w:tabs>
        <w:autoSpaceDE w:val="0"/>
        <w:autoSpaceDN w:val="0"/>
        <w:spacing w:after="0" w:line="240" w:lineRule="auto"/>
        <w:ind w:left="0"/>
        <w:contextualSpacing w:val="0"/>
        <w:jc w:val="both"/>
        <w:rPr>
          <w:rFonts w:ascii="Times New Roman" w:hAnsi="Times New Roman" w:cs="Times New Roman"/>
          <w:sz w:val="24"/>
          <w:szCs w:val="24"/>
        </w:rPr>
      </w:pPr>
    </w:p>
    <w:p w:rsidR="00CF34AA" w:rsidRPr="00A21E54" w:rsidRDefault="00CF34AA" w:rsidP="003B23FD">
      <w:pPr>
        <w:pStyle w:val="Heading1"/>
        <w:tabs>
          <w:tab w:val="left" w:pos="754"/>
        </w:tabs>
        <w:ind w:left="0" w:firstLine="0"/>
        <w:rPr>
          <w:rFonts w:ascii="Times New Roman" w:hAnsi="Times New Roman" w:cs="Times New Roman"/>
          <w:sz w:val="24"/>
          <w:szCs w:val="24"/>
        </w:rPr>
      </w:pPr>
      <w:r w:rsidRPr="00A21E54">
        <w:rPr>
          <w:rFonts w:ascii="Times New Roman" w:hAnsi="Times New Roman" w:cs="Times New Roman"/>
          <w:sz w:val="24"/>
          <w:szCs w:val="24"/>
        </w:rPr>
        <w:t xml:space="preserve">Vlerësimi i performancës dhe akreditimi </w:t>
      </w:r>
    </w:p>
    <w:p w:rsidR="00CF34AA" w:rsidRPr="00A21E54" w:rsidRDefault="00CF34AA" w:rsidP="003B23FD">
      <w:pPr>
        <w:pStyle w:val="BodyText"/>
        <w:rPr>
          <w:rFonts w:ascii="Times New Roman" w:hAnsi="Times New Roman" w:cs="Times New Roman"/>
          <w:b/>
          <w:sz w:val="24"/>
          <w:szCs w:val="24"/>
        </w:rPr>
      </w:pPr>
    </w:p>
    <w:p w:rsidR="00CF34AA" w:rsidRPr="00A21E54" w:rsidRDefault="00CF34AA" w:rsidP="003B23FD">
      <w:pPr>
        <w:spacing w:after="0" w:line="240" w:lineRule="auto"/>
        <w:jc w:val="both"/>
        <w:rPr>
          <w:rFonts w:ascii="Times New Roman" w:hAnsi="Times New Roman" w:cs="Times New Roman"/>
          <w:sz w:val="24"/>
          <w:szCs w:val="24"/>
        </w:rPr>
      </w:pPr>
      <w:r w:rsidRPr="00A21E54">
        <w:rPr>
          <w:rFonts w:ascii="Times New Roman" w:hAnsi="Times New Roman" w:cs="Times New Roman"/>
          <w:sz w:val="24"/>
          <w:szCs w:val="24"/>
        </w:rPr>
        <w:t>Kandidatët do të vlerësohen përmes një provimi me shkrim dhe vlerësimeve të bazuara në performancë. Vlerësimi i kandidatëve bëhet me “Kalon” ose “Nuk kalon”.</w:t>
      </w:r>
    </w:p>
    <w:p w:rsidR="00CF34AA" w:rsidRPr="00A21E54" w:rsidRDefault="00CF34AA" w:rsidP="003B23FD">
      <w:pPr>
        <w:spacing w:after="0" w:line="240" w:lineRule="auto"/>
        <w:jc w:val="both"/>
        <w:rPr>
          <w:rFonts w:ascii="Times New Roman" w:hAnsi="Times New Roman" w:cs="Times New Roman"/>
          <w:sz w:val="24"/>
          <w:szCs w:val="24"/>
        </w:rPr>
      </w:pPr>
      <w:r w:rsidRPr="00A21E54">
        <w:rPr>
          <w:rFonts w:ascii="Times New Roman" w:hAnsi="Times New Roman" w:cs="Times New Roman"/>
          <w:sz w:val="24"/>
          <w:szCs w:val="24"/>
        </w:rPr>
        <w:lastRenderedPageBreak/>
        <w:t xml:space="preserve">Pas përfundimit të trajnimit fillestar prej 40 orësh dhe përfundimit të trajnimit të specializuar prej 40 orësh, kandidatët do t'i nënshtrohen vlerësimit nga trajnerët që e kanë mbajtur trajnimin. </w:t>
      </w:r>
    </w:p>
    <w:p w:rsidR="00CF34AA" w:rsidRPr="00A21E54" w:rsidRDefault="00CF34AA" w:rsidP="003B23FD">
      <w:pPr>
        <w:spacing w:after="0" w:line="240" w:lineRule="auto"/>
        <w:jc w:val="both"/>
        <w:rPr>
          <w:rFonts w:ascii="Times New Roman" w:hAnsi="Times New Roman" w:cs="Times New Roman"/>
          <w:sz w:val="24"/>
          <w:szCs w:val="24"/>
        </w:rPr>
      </w:pPr>
      <w:r w:rsidRPr="00A21E54">
        <w:rPr>
          <w:rFonts w:ascii="Times New Roman" w:hAnsi="Times New Roman" w:cs="Times New Roman"/>
          <w:sz w:val="24"/>
          <w:szCs w:val="24"/>
        </w:rPr>
        <w:t>Për t'u certifikuar për ndërmjetësues, çdo kandidat duhet të ketë kryer katër (4) seanca ndërmjetësimi, të bashkë-ndërmjetësuara me trajnerin. Kandidatët do të kalojnë nëpër një proces të vlerësimit bazuar në performancë nga trajneri. Kandidatët duhet të demonstrojnë me sukses zotërimin e kompetencave thelbësore të ndërmjetësuesit të përshkruara në (Fleta e punës për vlerësimin përfundimtar për certifikim)</w:t>
      </w:r>
    </w:p>
    <w:p w:rsidR="0012661C" w:rsidRPr="00A21E54" w:rsidRDefault="0012661C" w:rsidP="003B23FD">
      <w:pPr>
        <w:spacing w:after="0" w:line="240" w:lineRule="auto"/>
        <w:jc w:val="both"/>
        <w:rPr>
          <w:rFonts w:ascii="Times New Roman" w:hAnsi="Times New Roman" w:cs="Times New Roman"/>
          <w:sz w:val="24"/>
          <w:szCs w:val="24"/>
        </w:rPr>
      </w:pPr>
    </w:p>
    <w:p w:rsidR="00CF34AA" w:rsidRPr="00A21E54" w:rsidRDefault="00CF34AA" w:rsidP="0012661C">
      <w:pPr>
        <w:spacing w:after="0" w:line="240" w:lineRule="auto"/>
        <w:rPr>
          <w:rFonts w:ascii="Times New Roman" w:hAnsi="Times New Roman" w:cs="Times New Roman"/>
          <w:b/>
          <w:sz w:val="24"/>
          <w:szCs w:val="24"/>
        </w:rPr>
      </w:pPr>
      <w:r w:rsidRPr="00A21E54">
        <w:rPr>
          <w:rFonts w:ascii="Times New Roman" w:hAnsi="Times New Roman" w:cs="Times New Roman"/>
          <w:b/>
          <w:sz w:val="24"/>
          <w:szCs w:val="24"/>
        </w:rPr>
        <w:t>Kurrikula e trajnimit bazik prej 48 orësh për ndërmjetësues</w:t>
      </w:r>
    </w:p>
    <w:p w:rsidR="0012661C" w:rsidRPr="00A21E54" w:rsidRDefault="0012661C" w:rsidP="0012661C">
      <w:pPr>
        <w:spacing w:after="0" w:line="240" w:lineRule="auto"/>
        <w:rPr>
          <w:rFonts w:ascii="Times New Roman" w:hAnsi="Times New Roman" w:cs="Times New Roman"/>
          <w:b/>
          <w:bCs/>
          <w:sz w:val="24"/>
          <w:szCs w:val="24"/>
        </w:rPr>
      </w:pPr>
    </w:p>
    <w:tbl>
      <w:tblPr>
        <w:tblW w:w="9715" w:type="dxa"/>
        <w:tblLook w:val="04A0" w:firstRow="1" w:lastRow="0" w:firstColumn="1" w:lastColumn="0" w:noHBand="0" w:noVBand="1"/>
      </w:tblPr>
      <w:tblGrid>
        <w:gridCol w:w="1255"/>
        <w:gridCol w:w="8460"/>
      </w:tblGrid>
      <w:tr w:rsidR="00CF34AA" w:rsidRPr="00A21E54" w:rsidTr="00DB7C6E">
        <w:trPr>
          <w:trHeight w:val="290"/>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rPr>
                <w:rFonts w:ascii="Times New Roman" w:eastAsia="Times New Roman" w:hAnsi="Times New Roman" w:cs="Times New Roman"/>
                <w:b/>
                <w:bCs/>
                <w:color w:val="000000"/>
              </w:rPr>
            </w:pPr>
            <w:r w:rsidRPr="00A21E54">
              <w:rPr>
                <w:rFonts w:ascii="Times New Roman" w:hAnsi="Times New Roman" w:cs="Times New Roman"/>
                <w:b/>
                <w:color w:val="000000"/>
              </w:rPr>
              <w:t xml:space="preserve">Objektivi 1 </w:t>
            </w:r>
          </w:p>
        </w:tc>
        <w:tc>
          <w:tcPr>
            <w:tcW w:w="8460" w:type="dxa"/>
            <w:tcBorders>
              <w:top w:val="single" w:sz="4" w:space="0" w:color="auto"/>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b/>
                <w:bCs/>
                <w:color w:val="000000"/>
                <w:sz w:val="24"/>
                <w:szCs w:val="24"/>
              </w:rPr>
            </w:pPr>
            <w:r w:rsidRPr="00A21E54">
              <w:rPr>
                <w:rFonts w:ascii="Times New Roman" w:hAnsi="Times New Roman" w:cs="Times New Roman"/>
                <w:b/>
                <w:color w:val="000000"/>
                <w:sz w:val="24"/>
                <w:szCs w:val="24"/>
              </w:rPr>
              <w:t>Pjesëmarrësit mund të përshkruajnë kërkesat ligjore për ndërmjetësim</w:t>
            </w:r>
          </w:p>
        </w:tc>
      </w:tr>
      <w:tr w:rsidR="00CF34AA" w:rsidRPr="00A21E54" w:rsidTr="00DB7C6E">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rPr>
                <w:rFonts w:ascii="Times New Roman" w:eastAsia="Times New Roman" w:hAnsi="Times New Roman" w:cs="Times New Roman"/>
                <w:color w:val="000000"/>
              </w:rPr>
            </w:pPr>
            <w:r w:rsidRPr="00A21E54">
              <w:rPr>
                <w:rFonts w:ascii="Times New Roman" w:hAnsi="Times New Roman" w:cs="Times New Roman"/>
                <w:color w:val="000000"/>
              </w:rPr>
              <w:t> </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b/>
                <w:bCs/>
                <w:color w:val="000000"/>
                <w:sz w:val="24"/>
                <w:szCs w:val="24"/>
              </w:rPr>
            </w:pPr>
            <w:r w:rsidRPr="00A21E54">
              <w:rPr>
                <w:rFonts w:ascii="Times New Roman" w:hAnsi="Times New Roman" w:cs="Times New Roman"/>
                <w:b/>
                <w:color w:val="000000"/>
                <w:sz w:val="24"/>
                <w:szCs w:val="24"/>
              </w:rPr>
              <w:t>Objektivi i ndërmjetëm</w:t>
            </w:r>
          </w:p>
        </w:tc>
      </w:tr>
      <w:tr w:rsidR="00CF34AA" w:rsidRPr="00A21E54" w:rsidTr="00DB7C6E">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rPr>
            </w:pPr>
            <w:r w:rsidRPr="00A21E54">
              <w:rPr>
                <w:rFonts w:ascii="Times New Roman" w:hAnsi="Times New Roman" w:cs="Times New Roman"/>
                <w:color w:val="000000"/>
              </w:rPr>
              <w:t>a</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Pjesëmarrësit mund të shpjegojnë Ligjin për Ndërmjetësimin dhe aktet nënligjore</w:t>
            </w:r>
          </w:p>
        </w:tc>
      </w:tr>
      <w:tr w:rsidR="00CF34AA" w:rsidRPr="00A21E54" w:rsidTr="00DB7C6E">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rPr>
            </w:pPr>
            <w:r w:rsidRPr="00A21E54">
              <w:rPr>
                <w:rFonts w:ascii="Times New Roman" w:hAnsi="Times New Roman" w:cs="Times New Roman"/>
                <w:color w:val="000000"/>
              </w:rPr>
              <w:t>b</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Pjesëmarrësit mund të shpjegojnë tarifën e ndërmjetësimit</w:t>
            </w:r>
          </w:p>
        </w:tc>
      </w:tr>
      <w:tr w:rsidR="00CF34AA" w:rsidRPr="00A21E54" w:rsidTr="00DB7C6E">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rPr>
            </w:pPr>
            <w:r w:rsidRPr="00A21E54">
              <w:rPr>
                <w:rFonts w:ascii="Times New Roman" w:hAnsi="Times New Roman" w:cs="Times New Roman"/>
                <w:color w:val="000000"/>
              </w:rPr>
              <w:t>c</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Pjesëmarrësit mund të shpjegojnë detyrimet etike për ndërmjetësuesit e licencuar</w:t>
            </w:r>
          </w:p>
        </w:tc>
      </w:tr>
      <w:tr w:rsidR="00CF34AA" w:rsidRPr="00A21E54" w:rsidTr="00DB7C6E">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rPr>
                <w:rFonts w:ascii="Times New Roman" w:eastAsia="Times New Roman" w:hAnsi="Times New Roman" w:cs="Times New Roman"/>
                <w:b/>
                <w:bCs/>
                <w:color w:val="000000"/>
              </w:rPr>
            </w:pPr>
            <w:r w:rsidRPr="00A21E54">
              <w:rPr>
                <w:rFonts w:ascii="Times New Roman" w:hAnsi="Times New Roman" w:cs="Times New Roman"/>
                <w:b/>
                <w:color w:val="000000"/>
              </w:rPr>
              <w:t>Objektivi 2</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b/>
                <w:bCs/>
                <w:sz w:val="24"/>
                <w:szCs w:val="24"/>
              </w:rPr>
            </w:pPr>
            <w:r w:rsidRPr="00A21E54">
              <w:rPr>
                <w:rFonts w:ascii="Times New Roman" w:hAnsi="Times New Roman" w:cs="Times New Roman"/>
                <w:b/>
                <w:sz w:val="24"/>
                <w:szCs w:val="24"/>
              </w:rPr>
              <w:t>Pjesëmarrësit mund të përkufizojnë ndërmjetësimin dhe të shpjegojnë dallimin ndërmjet ndërmjetësimit dhe proceseve të tjera të zgjidhjes së mosmarrëveshjeve</w:t>
            </w:r>
          </w:p>
        </w:tc>
      </w:tr>
      <w:tr w:rsidR="00CF34AA" w:rsidRPr="00A21E54" w:rsidTr="00DB7C6E">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rPr>
                <w:rFonts w:ascii="Times New Roman" w:eastAsia="Times New Roman" w:hAnsi="Times New Roman" w:cs="Times New Roman"/>
                <w:color w:val="000000"/>
              </w:rPr>
            </w:pPr>
            <w:r w:rsidRPr="00A21E54">
              <w:rPr>
                <w:rFonts w:ascii="Times New Roman" w:hAnsi="Times New Roman" w:cs="Times New Roman"/>
                <w:color w:val="000000"/>
              </w:rPr>
              <w:t> </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b/>
                <w:bCs/>
                <w:color w:val="000000"/>
                <w:sz w:val="24"/>
                <w:szCs w:val="24"/>
              </w:rPr>
            </w:pPr>
            <w:r w:rsidRPr="00A21E54">
              <w:rPr>
                <w:rFonts w:ascii="Times New Roman" w:hAnsi="Times New Roman" w:cs="Times New Roman"/>
                <w:b/>
                <w:color w:val="000000"/>
                <w:sz w:val="24"/>
                <w:szCs w:val="24"/>
              </w:rPr>
              <w:t>Objektivi i ndërmjetëm</w:t>
            </w:r>
          </w:p>
        </w:tc>
      </w:tr>
      <w:tr w:rsidR="00CF34AA" w:rsidRPr="00A21E54" w:rsidTr="00DB7C6E">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rPr>
            </w:pPr>
            <w:r w:rsidRPr="00A21E54">
              <w:rPr>
                <w:rFonts w:ascii="Times New Roman" w:hAnsi="Times New Roman" w:cs="Times New Roman"/>
                <w:color w:val="000000"/>
              </w:rPr>
              <w:t>a</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sz w:val="24"/>
                <w:szCs w:val="24"/>
              </w:rPr>
            </w:pPr>
            <w:r w:rsidRPr="00A21E54">
              <w:rPr>
                <w:rFonts w:ascii="Times New Roman" w:hAnsi="Times New Roman" w:cs="Times New Roman"/>
                <w:sz w:val="24"/>
                <w:szCs w:val="24"/>
              </w:rPr>
              <w:t>Pjesëmarrësit mund të përkufizojnë ndërmjetësimin</w:t>
            </w:r>
          </w:p>
        </w:tc>
      </w:tr>
      <w:tr w:rsidR="00CF34AA" w:rsidRPr="00A21E54" w:rsidTr="00DB7C6E">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rPr>
            </w:pPr>
            <w:r w:rsidRPr="00A21E54">
              <w:rPr>
                <w:rFonts w:ascii="Times New Roman" w:hAnsi="Times New Roman" w:cs="Times New Roman"/>
                <w:color w:val="000000"/>
              </w:rPr>
              <w:t>b</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Pjesëmarrësit mund të shpjegojnë procesin e ndërmjetësimit dhe përfitimet</w:t>
            </w:r>
          </w:p>
        </w:tc>
      </w:tr>
      <w:tr w:rsidR="00CF34AA" w:rsidRPr="00A21E54" w:rsidTr="00DB7C6E">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rPr>
            </w:pPr>
            <w:r w:rsidRPr="00A21E54">
              <w:rPr>
                <w:rFonts w:ascii="Times New Roman" w:hAnsi="Times New Roman" w:cs="Times New Roman"/>
                <w:color w:val="000000"/>
              </w:rPr>
              <w:t>c</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Pjesëmarrësit mund të përshkruajnë dallimin ndërmjet ndërmjetësimit dhe proceseve të tjera të zgjidhjes së mosmarrëveshjeve</w:t>
            </w:r>
          </w:p>
        </w:tc>
      </w:tr>
      <w:tr w:rsidR="00CF34AA" w:rsidRPr="00A21E54" w:rsidTr="00DB7C6E">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rPr>
                <w:rFonts w:ascii="Times New Roman" w:eastAsia="Times New Roman" w:hAnsi="Times New Roman" w:cs="Times New Roman"/>
                <w:b/>
                <w:bCs/>
                <w:color w:val="000000"/>
              </w:rPr>
            </w:pPr>
            <w:r w:rsidRPr="00A21E54">
              <w:rPr>
                <w:rFonts w:ascii="Times New Roman" w:hAnsi="Times New Roman" w:cs="Times New Roman"/>
                <w:b/>
                <w:color w:val="000000"/>
              </w:rPr>
              <w:t>Objektivi 3</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b/>
                <w:bCs/>
                <w:sz w:val="24"/>
                <w:szCs w:val="24"/>
              </w:rPr>
            </w:pPr>
            <w:r w:rsidRPr="00A21E54">
              <w:rPr>
                <w:rFonts w:ascii="Times New Roman" w:hAnsi="Times New Roman" w:cs="Times New Roman"/>
                <w:b/>
                <w:sz w:val="24"/>
                <w:szCs w:val="24"/>
              </w:rPr>
              <w:t>Pjesëmarrësit mund të përshkruajnë rolin e ndërmjetësuesit</w:t>
            </w:r>
          </w:p>
        </w:tc>
      </w:tr>
      <w:tr w:rsidR="00CF34AA" w:rsidRPr="00A21E54" w:rsidTr="00DB7C6E">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rPr>
                <w:rFonts w:ascii="Times New Roman" w:eastAsia="Times New Roman" w:hAnsi="Times New Roman" w:cs="Times New Roman"/>
                <w:color w:val="000000"/>
              </w:rPr>
            </w:pPr>
            <w:r w:rsidRPr="00A21E54">
              <w:rPr>
                <w:rFonts w:ascii="Times New Roman" w:hAnsi="Times New Roman" w:cs="Times New Roman"/>
                <w:color w:val="000000"/>
              </w:rPr>
              <w:t> </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b/>
                <w:bCs/>
                <w:color w:val="000000"/>
                <w:sz w:val="24"/>
                <w:szCs w:val="24"/>
              </w:rPr>
            </w:pPr>
            <w:r w:rsidRPr="00A21E54">
              <w:rPr>
                <w:rFonts w:ascii="Times New Roman" w:hAnsi="Times New Roman" w:cs="Times New Roman"/>
                <w:b/>
                <w:color w:val="000000"/>
                <w:sz w:val="24"/>
                <w:szCs w:val="24"/>
              </w:rPr>
              <w:t>Objektivi i ndërmjetëm</w:t>
            </w:r>
          </w:p>
        </w:tc>
      </w:tr>
      <w:tr w:rsidR="00CF34AA" w:rsidRPr="00A21E54" w:rsidTr="00DB7C6E">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rPr>
            </w:pPr>
            <w:r w:rsidRPr="00A21E54">
              <w:rPr>
                <w:rFonts w:ascii="Times New Roman" w:hAnsi="Times New Roman" w:cs="Times New Roman"/>
                <w:color w:val="000000"/>
              </w:rPr>
              <w:t>a</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Pjesëmarrësit mund të përshkruajnë rolin e ndërmjetësuesit, sfidat e mundshme dhe çfarë do të thotë sukses për një ndërmjetësues</w:t>
            </w:r>
          </w:p>
        </w:tc>
      </w:tr>
      <w:tr w:rsidR="00CF34AA" w:rsidRPr="00A21E54" w:rsidTr="00DB7C6E">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rPr>
            </w:pPr>
            <w:r w:rsidRPr="00A21E54">
              <w:rPr>
                <w:rFonts w:ascii="Times New Roman" w:hAnsi="Times New Roman" w:cs="Times New Roman"/>
                <w:color w:val="000000"/>
              </w:rPr>
              <w:t>b</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Pjesëmarrësit mund të identifikojnë sjelljet efektive të ndërmjetësuesit</w:t>
            </w:r>
          </w:p>
        </w:tc>
      </w:tr>
      <w:tr w:rsidR="00CF34AA" w:rsidRPr="00A21E54" w:rsidTr="00DB7C6E">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c</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Pjesëmarrësit mund të shpjegojnë konfidencialitetin dhe neutralitetin</w:t>
            </w:r>
          </w:p>
        </w:tc>
      </w:tr>
      <w:tr w:rsidR="00CF34AA" w:rsidRPr="00A21E54" w:rsidTr="00DB7C6E">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d</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Pjesëmarrësit mund të identifikojnë se çfarë krijon besimin dhe marrëdhënien me palët</w:t>
            </w:r>
          </w:p>
        </w:tc>
      </w:tr>
      <w:tr w:rsidR="00CF34AA" w:rsidRPr="00A21E54" w:rsidTr="00DB7C6E">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rPr>
                <w:rFonts w:ascii="Times New Roman" w:eastAsia="Times New Roman" w:hAnsi="Times New Roman" w:cs="Times New Roman"/>
                <w:b/>
                <w:bCs/>
                <w:color w:val="000000"/>
                <w:sz w:val="24"/>
                <w:szCs w:val="24"/>
              </w:rPr>
            </w:pPr>
            <w:r w:rsidRPr="00A21E54">
              <w:rPr>
                <w:rFonts w:ascii="Times New Roman" w:hAnsi="Times New Roman" w:cs="Times New Roman"/>
                <w:b/>
                <w:color w:val="000000"/>
                <w:sz w:val="24"/>
                <w:szCs w:val="24"/>
              </w:rPr>
              <w:lastRenderedPageBreak/>
              <w:t>Objektivi 4</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b/>
                <w:bCs/>
                <w:color w:val="000000"/>
                <w:sz w:val="24"/>
                <w:szCs w:val="24"/>
              </w:rPr>
            </w:pPr>
            <w:r w:rsidRPr="00A21E54">
              <w:rPr>
                <w:rFonts w:ascii="Times New Roman" w:hAnsi="Times New Roman" w:cs="Times New Roman"/>
                <w:b/>
                <w:color w:val="000000"/>
                <w:sz w:val="24"/>
                <w:szCs w:val="24"/>
              </w:rPr>
              <w:t>Pjesëmarrësit mund të përkufizojnë 8 fazat e procesit të ndërmjetësimit dhe të përshkruajnë rolin e ndërmjetësuesit dhe palëve në secilën fazë</w:t>
            </w:r>
          </w:p>
        </w:tc>
      </w:tr>
      <w:tr w:rsidR="00CF34AA" w:rsidRPr="00A21E54" w:rsidTr="00DB7C6E">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 </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b/>
                <w:bCs/>
                <w:color w:val="000000"/>
                <w:sz w:val="24"/>
                <w:szCs w:val="24"/>
              </w:rPr>
            </w:pPr>
            <w:r w:rsidRPr="00A21E54">
              <w:rPr>
                <w:rFonts w:ascii="Times New Roman" w:hAnsi="Times New Roman" w:cs="Times New Roman"/>
                <w:b/>
                <w:color w:val="000000"/>
                <w:sz w:val="24"/>
                <w:szCs w:val="24"/>
              </w:rPr>
              <w:t>Objektivi i ndërmjetëm</w:t>
            </w:r>
          </w:p>
        </w:tc>
      </w:tr>
      <w:tr w:rsidR="00CF34AA" w:rsidRPr="00A21E54" w:rsidTr="00DB7C6E">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a</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 xml:space="preserve">Pjesëmarrësit mund të shpjegojnë fazën fillestare të planifikimit dhe përcaktimit të pritjeve nga procesi dhe të përshkruajnë rolin e ndërmjetësuesit dhe palëve </w:t>
            </w:r>
          </w:p>
        </w:tc>
      </w:tr>
      <w:tr w:rsidR="00CF34AA" w:rsidRPr="00A21E54" w:rsidTr="00DB7C6E">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b</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Pjesëmarrësit mund të shpjegojnë elementët kryesorë në deklaratën hyrëse të ndërmjetësuesve dhe rolin e ndërmjetësuesit dhe palëve gjatë asaj faze të procesit</w:t>
            </w:r>
          </w:p>
        </w:tc>
      </w:tr>
      <w:tr w:rsidR="00CF34AA" w:rsidRPr="00A21E54" w:rsidTr="00DB7C6E">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c</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 xml:space="preserve">Pjesëmarrësit mund të shpjegojnë fazën fillestare të procesit ku jepen deklaratat e palëve dhe të përshkruajnë rolin e ndërmjetësuesit dhe palëve </w:t>
            </w:r>
          </w:p>
        </w:tc>
      </w:tr>
      <w:tr w:rsidR="00CF34AA" w:rsidRPr="00A21E54" w:rsidTr="00DB7C6E">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d</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 xml:space="preserve">Pjesëmarrësit mund të shpjegojnë fazën e procesit ku përpilohet agjenda dhe identifikohen çështjet dhe të përshkruajnë rolin e ndërmjetësuesit dhe palëve </w:t>
            </w:r>
          </w:p>
        </w:tc>
      </w:tr>
      <w:tr w:rsidR="00CF34AA" w:rsidRPr="00A21E54" w:rsidTr="00DB7C6E">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e</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 xml:space="preserve">Pjesëmarrësit mund të shpjegojnë fazën e procesit ku bëhen negociatat dhe arrihen marrëveshjet dhe të përshkruajnë rolin e ndërmjetësuesit dhe palëve  </w:t>
            </w:r>
          </w:p>
        </w:tc>
      </w:tr>
      <w:tr w:rsidR="00CF34AA" w:rsidRPr="00A21E54" w:rsidTr="00DB7C6E">
        <w:trPr>
          <w:trHeight w:val="63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f</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 xml:space="preserve">Pjesëmarrësit mund të shpjegojnë fazën procesit ku zhvillohen bisedat e njërës palë me ndërmjetësuesin dhe të përshkruajnë rolin e ndërmjetësuesit dhe rolin e palës </w:t>
            </w:r>
          </w:p>
        </w:tc>
      </w:tr>
      <w:tr w:rsidR="00CF34AA" w:rsidRPr="00A21E54" w:rsidTr="00DB7C6E">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g</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 xml:space="preserve">Pjesëmarrësit mund të shpjegojnë hartimin e marrëveshjeve dhe fazën përmbyllëse të procesit dhe të përshkruajnë rolin e ndërmjetësuesit dhe palëve </w:t>
            </w:r>
          </w:p>
        </w:tc>
      </w:tr>
      <w:tr w:rsidR="00CF34AA" w:rsidRPr="00A21E54" w:rsidTr="00DB7C6E">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h</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Pjesëmarrësit mund të shpjegojnë fazën procesit ku ndërmjetësuesi bën përmbledhjen</w:t>
            </w:r>
          </w:p>
        </w:tc>
      </w:tr>
      <w:tr w:rsidR="00CF34AA" w:rsidRPr="00A21E54" w:rsidTr="00DB7C6E">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rPr>
                <w:rFonts w:ascii="Times New Roman" w:eastAsia="Times New Roman" w:hAnsi="Times New Roman" w:cs="Times New Roman"/>
                <w:b/>
                <w:bCs/>
                <w:color w:val="000000"/>
                <w:sz w:val="24"/>
                <w:szCs w:val="24"/>
              </w:rPr>
            </w:pPr>
            <w:r w:rsidRPr="00A21E54">
              <w:rPr>
                <w:rFonts w:ascii="Times New Roman" w:hAnsi="Times New Roman" w:cs="Times New Roman"/>
                <w:b/>
                <w:color w:val="000000"/>
                <w:sz w:val="24"/>
                <w:szCs w:val="24"/>
              </w:rPr>
              <w:t>Objektivi 5</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b/>
                <w:bCs/>
                <w:sz w:val="24"/>
                <w:szCs w:val="24"/>
              </w:rPr>
            </w:pPr>
            <w:r w:rsidRPr="00A21E54">
              <w:rPr>
                <w:rFonts w:ascii="Times New Roman" w:hAnsi="Times New Roman" w:cs="Times New Roman"/>
                <w:b/>
                <w:sz w:val="24"/>
                <w:szCs w:val="24"/>
              </w:rPr>
              <w:t>Pjesëmarrësit mund të shpjegojnë dinamikën e konfliktit në ndërmjetësim</w:t>
            </w:r>
          </w:p>
        </w:tc>
      </w:tr>
      <w:tr w:rsidR="00CF34AA" w:rsidRPr="00A21E54" w:rsidTr="00DB7C6E">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 </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b/>
                <w:bCs/>
                <w:color w:val="000000"/>
                <w:sz w:val="24"/>
                <w:szCs w:val="24"/>
              </w:rPr>
            </w:pPr>
            <w:r w:rsidRPr="00A21E54">
              <w:rPr>
                <w:rFonts w:ascii="Times New Roman" w:hAnsi="Times New Roman" w:cs="Times New Roman"/>
                <w:b/>
                <w:color w:val="000000"/>
                <w:sz w:val="24"/>
                <w:szCs w:val="24"/>
              </w:rPr>
              <w:t>Objektivi i ndërmjetëm</w:t>
            </w:r>
          </w:p>
        </w:tc>
      </w:tr>
      <w:tr w:rsidR="00CF34AA" w:rsidRPr="00A21E54" w:rsidTr="00DB7C6E">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a</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sz w:val="24"/>
                <w:szCs w:val="24"/>
              </w:rPr>
            </w:pPr>
            <w:r w:rsidRPr="00A21E54">
              <w:rPr>
                <w:rFonts w:ascii="Times New Roman" w:hAnsi="Times New Roman" w:cs="Times New Roman"/>
                <w:sz w:val="24"/>
                <w:szCs w:val="24"/>
              </w:rPr>
              <w:t xml:space="preserve">Pjesëmarrësit mund të përkufizojnë konfliktin </w:t>
            </w:r>
          </w:p>
        </w:tc>
      </w:tr>
      <w:tr w:rsidR="00CF34AA" w:rsidRPr="00A21E54" w:rsidTr="00DB7C6E">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b</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sz w:val="24"/>
                <w:szCs w:val="24"/>
              </w:rPr>
            </w:pPr>
            <w:r w:rsidRPr="00A21E54">
              <w:rPr>
                <w:rFonts w:ascii="Times New Roman" w:hAnsi="Times New Roman" w:cs="Times New Roman"/>
                <w:sz w:val="24"/>
                <w:szCs w:val="24"/>
              </w:rPr>
              <w:t>Pjesëmarrësit mund të përshkruajnë burimet e mundshme të konfliktit në një mosmarrëveshje (kompetenca, të drejtat dhe interesat)</w:t>
            </w:r>
          </w:p>
        </w:tc>
      </w:tr>
      <w:tr w:rsidR="00CF34AA" w:rsidRPr="00A21E54" w:rsidTr="00DB7C6E">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c</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Pjesëmarrësit mund të identifikojnë arsyet pse palët zgjedhin të qëndrojnë në konflikt dhe opsionet se si mund të dalin nga konflikti</w:t>
            </w:r>
          </w:p>
        </w:tc>
      </w:tr>
      <w:tr w:rsidR="00CF34AA" w:rsidRPr="00A21E54" w:rsidTr="00DB7C6E">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rPr>
                <w:rFonts w:ascii="Times New Roman" w:eastAsia="Times New Roman" w:hAnsi="Times New Roman" w:cs="Times New Roman"/>
                <w:b/>
                <w:bCs/>
                <w:color w:val="000000"/>
                <w:sz w:val="24"/>
                <w:szCs w:val="24"/>
              </w:rPr>
            </w:pPr>
            <w:r w:rsidRPr="00A21E54">
              <w:rPr>
                <w:rFonts w:ascii="Times New Roman" w:hAnsi="Times New Roman" w:cs="Times New Roman"/>
                <w:b/>
                <w:color w:val="000000"/>
                <w:sz w:val="24"/>
                <w:szCs w:val="24"/>
              </w:rPr>
              <w:t>Objektivi 6</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b/>
                <w:bCs/>
                <w:color w:val="000000"/>
                <w:sz w:val="24"/>
                <w:szCs w:val="24"/>
              </w:rPr>
            </w:pPr>
            <w:r w:rsidRPr="00A21E54">
              <w:rPr>
                <w:rFonts w:ascii="Times New Roman" w:hAnsi="Times New Roman" w:cs="Times New Roman"/>
                <w:b/>
                <w:color w:val="000000"/>
                <w:sz w:val="24"/>
                <w:szCs w:val="24"/>
              </w:rPr>
              <w:t>Pjesëmarrësit mund të shpjegojnë aftësitë themelore të komunikimit të ndërmjetësuesit dhe të demonstrojnë kapacitetin për të përdorur secilën aftësi</w:t>
            </w:r>
          </w:p>
        </w:tc>
      </w:tr>
      <w:tr w:rsidR="00CF34AA" w:rsidRPr="00A21E54" w:rsidTr="00DB7C6E">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 </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b/>
                <w:bCs/>
                <w:color w:val="000000"/>
                <w:sz w:val="24"/>
                <w:szCs w:val="24"/>
              </w:rPr>
            </w:pPr>
            <w:r w:rsidRPr="00A21E54">
              <w:rPr>
                <w:rFonts w:ascii="Times New Roman" w:hAnsi="Times New Roman" w:cs="Times New Roman"/>
                <w:b/>
                <w:color w:val="000000"/>
                <w:sz w:val="24"/>
                <w:szCs w:val="24"/>
              </w:rPr>
              <w:t>Objektivi i ndërmjetëm</w:t>
            </w:r>
          </w:p>
        </w:tc>
      </w:tr>
      <w:tr w:rsidR="00CF34AA" w:rsidRPr="00A21E54" w:rsidTr="00DB7C6E">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a</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 xml:space="preserve">Pjesëmarrësit mund të përkufizojnë dëgjimin aktiv </w:t>
            </w:r>
          </w:p>
        </w:tc>
      </w:tr>
      <w:tr w:rsidR="00CF34AA" w:rsidRPr="00A21E54" w:rsidTr="00DB7C6E">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lastRenderedPageBreak/>
              <w:t>b</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Pjesëmarrësit mund të demonstrojnë aftësinë për të dëgjuar qëndrimet, interesat si dhe nevojat dhe emocionet mbi të cilat bazohen ato</w:t>
            </w:r>
          </w:p>
        </w:tc>
      </w:tr>
      <w:tr w:rsidR="00CF34AA" w:rsidRPr="00A21E54" w:rsidTr="00DB7C6E">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c</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Pjesëmarrësit mund të përdorin aftësitë e dëgjimit aktiv për të demonstruar një kuptim të saktë dhe jogjykues të nevojave, interesave dhe perspektivës së palëve të tjera</w:t>
            </w:r>
          </w:p>
        </w:tc>
      </w:tr>
      <w:tr w:rsidR="00CF34AA" w:rsidRPr="00A21E54" w:rsidTr="00DB7C6E">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d</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Pjesëmarrësit mund të përkufizojnë pyetjet efektive të ndërmjetësuesit</w:t>
            </w:r>
          </w:p>
        </w:tc>
      </w:tr>
      <w:tr w:rsidR="00CF34AA" w:rsidRPr="00A21E54" w:rsidTr="00DB7C6E">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d</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Pjesëmarrësit mund të demonstrojnë aftësinë për të bërë pyetje të hapura, pyetje të fokusuara në zgjidhje dhe pyetje qëllimore (me qëllim të caktuar)</w:t>
            </w:r>
          </w:p>
        </w:tc>
      </w:tr>
      <w:tr w:rsidR="00CF34AA" w:rsidRPr="00A21E54" w:rsidTr="00DB7C6E">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f</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Pjesëmarrësit mund të përkufizojnë parafrazimin, formulimin dhe riformulimin</w:t>
            </w:r>
          </w:p>
        </w:tc>
      </w:tr>
      <w:tr w:rsidR="00CF34AA" w:rsidRPr="00A21E54" w:rsidTr="00DB7C6E">
        <w:trPr>
          <w:trHeight w:val="87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g</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Pjesëmarrësit mund të demonstrojnë aftësinë për parafrazim për të konsoliduar dhe nxjerrë në pah pikat kryesore, për formulim të ideve për t'u mundësuar palëve të shikojnë çështjen nga këndvështrime të ndryshme dhe për riformulim të deklaratave nga deklarata negative në deklarata pozitive.</w:t>
            </w:r>
          </w:p>
        </w:tc>
      </w:tr>
      <w:tr w:rsidR="00CF34AA" w:rsidRPr="00A21E54" w:rsidTr="00DB7C6E">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h</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Pjesëmarrësit mund të dallojnë ndjeshmërinë (empatinë) nga keqardhja dhe të demonstrojnë aftësinë për të përdorur ndjeshmërinë</w:t>
            </w:r>
          </w:p>
        </w:tc>
      </w:tr>
      <w:tr w:rsidR="00CF34AA" w:rsidRPr="00A21E54" w:rsidTr="00DB7C6E">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rPr>
                <w:rFonts w:ascii="Times New Roman" w:eastAsia="Times New Roman" w:hAnsi="Times New Roman" w:cs="Times New Roman"/>
                <w:b/>
                <w:bCs/>
                <w:color w:val="000000"/>
                <w:sz w:val="24"/>
                <w:szCs w:val="24"/>
              </w:rPr>
            </w:pPr>
            <w:r w:rsidRPr="00A21E54">
              <w:rPr>
                <w:rFonts w:ascii="Times New Roman" w:hAnsi="Times New Roman" w:cs="Times New Roman"/>
                <w:b/>
                <w:color w:val="000000"/>
                <w:sz w:val="24"/>
                <w:szCs w:val="24"/>
              </w:rPr>
              <w:t>Objektivi 7</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b/>
                <w:bCs/>
                <w:color w:val="000000"/>
                <w:sz w:val="24"/>
                <w:szCs w:val="24"/>
              </w:rPr>
            </w:pPr>
            <w:r w:rsidRPr="00A21E54">
              <w:rPr>
                <w:rFonts w:ascii="Times New Roman" w:hAnsi="Times New Roman" w:cs="Times New Roman"/>
                <w:b/>
                <w:color w:val="000000"/>
                <w:sz w:val="24"/>
                <w:szCs w:val="24"/>
              </w:rPr>
              <w:t>Pjesëmarrësit mund të dallojnë qëndrimet nga interesat dhe të demonstrojnë aftësinë për të ndihmuar palët që të përdorin interesat për të krijuar opsione për zgjidhje</w:t>
            </w:r>
          </w:p>
        </w:tc>
      </w:tr>
      <w:tr w:rsidR="00CF34AA" w:rsidRPr="00A21E54" w:rsidTr="00DB7C6E">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 </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b/>
                <w:bCs/>
                <w:color w:val="000000"/>
                <w:sz w:val="24"/>
                <w:szCs w:val="24"/>
              </w:rPr>
            </w:pPr>
            <w:r w:rsidRPr="00A21E54">
              <w:rPr>
                <w:rFonts w:ascii="Times New Roman" w:hAnsi="Times New Roman" w:cs="Times New Roman"/>
                <w:b/>
                <w:color w:val="000000"/>
                <w:sz w:val="24"/>
                <w:szCs w:val="24"/>
              </w:rPr>
              <w:t>Objektivi i ndërmjetëm</w:t>
            </w:r>
          </w:p>
        </w:tc>
      </w:tr>
      <w:tr w:rsidR="00CF34AA" w:rsidRPr="00A21E54" w:rsidTr="00DB7C6E">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a</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Pjesëmarrësit mund të përkufizojnë ndryshimin midis negociatave kundërshtare (qëndrimore) dhe negociatave të bazuara në interes</w:t>
            </w:r>
          </w:p>
        </w:tc>
      </w:tr>
      <w:tr w:rsidR="00CF34AA" w:rsidRPr="00A21E54" w:rsidTr="00DB7C6E">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b</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 xml:space="preserve">Pjesëmarrësit mund të përkufizojnë qëndrimet dhe interesat </w:t>
            </w:r>
          </w:p>
        </w:tc>
      </w:tr>
      <w:tr w:rsidR="00CF34AA" w:rsidRPr="00A21E54" w:rsidTr="00DB7C6E">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c</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Pjesëmarrësit mund të demonstrojnë aftësinë për të dalluar një interes nga një qëndrim</w:t>
            </w:r>
          </w:p>
        </w:tc>
      </w:tr>
      <w:tr w:rsidR="00CF34AA" w:rsidRPr="00A21E54" w:rsidTr="00DB7C6E">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d</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Pjesëmarrësit mund të demonstrojnë aftësinë për të ndihmuar palët të largohen nga qëndrimet dhe të zbulojnë interesat themelore</w:t>
            </w:r>
          </w:p>
        </w:tc>
      </w:tr>
      <w:tr w:rsidR="00CF34AA" w:rsidRPr="00A21E54" w:rsidTr="00DB7C6E">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e</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Pjesëmarrësit demonstrojnë aftësinë për të ndihmuar palët të përdorin interesat për të shkëmbyer ide të vlefshme për të krijuar opsione për zgjidhje</w:t>
            </w:r>
          </w:p>
        </w:tc>
      </w:tr>
      <w:tr w:rsidR="00CF34AA" w:rsidRPr="00A21E54" w:rsidTr="00DB7C6E">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f</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Pjesëmarrësit mund t'i ndihmojnë palët të vlerësojnë opsionet bazuar në standardet e dakorduara në mënyrë të ndërsjellë, siç p.sh., a është e zbatueshme, e drejtë, e përballueshme, praktike dhe e pranueshme për të gjitha palët</w:t>
            </w:r>
          </w:p>
        </w:tc>
      </w:tr>
      <w:tr w:rsidR="00CF34AA" w:rsidRPr="00A21E54" w:rsidTr="00DB7C6E">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rPr>
                <w:rFonts w:ascii="Times New Roman" w:eastAsia="Times New Roman" w:hAnsi="Times New Roman" w:cs="Times New Roman"/>
                <w:b/>
                <w:bCs/>
                <w:color w:val="000000"/>
                <w:sz w:val="24"/>
                <w:szCs w:val="24"/>
              </w:rPr>
            </w:pPr>
            <w:r w:rsidRPr="00A21E54">
              <w:rPr>
                <w:rFonts w:ascii="Times New Roman" w:hAnsi="Times New Roman" w:cs="Times New Roman"/>
                <w:b/>
                <w:color w:val="000000"/>
                <w:sz w:val="24"/>
                <w:szCs w:val="24"/>
              </w:rPr>
              <w:lastRenderedPageBreak/>
              <w:t>Objektivi 8</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b/>
                <w:bCs/>
                <w:color w:val="000000"/>
                <w:sz w:val="24"/>
                <w:szCs w:val="24"/>
              </w:rPr>
            </w:pPr>
            <w:r w:rsidRPr="00A21E54">
              <w:rPr>
                <w:rFonts w:ascii="Times New Roman" w:hAnsi="Times New Roman" w:cs="Times New Roman"/>
                <w:b/>
                <w:color w:val="000000"/>
                <w:sz w:val="24"/>
                <w:szCs w:val="24"/>
              </w:rPr>
              <w:t xml:space="preserve">Pjesëmarrësit mund të demonstrojnë aftësinë për të kryer secilën nga 8 fazat e procesit të ndërmjetësimit në ndërmjetësimet e simuluara  </w:t>
            </w:r>
          </w:p>
        </w:tc>
      </w:tr>
      <w:tr w:rsidR="00CF34AA" w:rsidRPr="00A21E54" w:rsidTr="00DB7C6E">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 </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b/>
                <w:bCs/>
                <w:color w:val="000000"/>
                <w:sz w:val="24"/>
                <w:szCs w:val="24"/>
              </w:rPr>
            </w:pPr>
            <w:r w:rsidRPr="00A21E54">
              <w:rPr>
                <w:rFonts w:ascii="Times New Roman" w:hAnsi="Times New Roman" w:cs="Times New Roman"/>
                <w:b/>
                <w:color w:val="000000"/>
                <w:sz w:val="24"/>
                <w:szCs w:val="24"/>
              </w:rPr>
              <w:t>Objektivi i ndërmjetëm</w:t>
            </w:r>
          </w:p>
        </w:tc>
      </w:tr>
      <w:tr w:rsidR="00CF34AA" w:rsidRPr="00A21E54" w:rsidTr="00DB7C6E">
        <w:trPr>
          <w:trHeight w:val="116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a</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 xml:space="preserve">Pjesëmarrësit mund të demonstrojnë aftësinë për të kryer fazën e para-ndërmjetësimit duke përfshirë dhënien e udhëzimeve të qarta për logjistikën e seancës së ndërmjetësimit, duke iu përgjigjur pyetjeve ose shqetësimeve të palëve në lidhje me procesin e ndërmjetësimit dhe duke përcaktuar pritshmëritë për palët në lidhje me ndërmjetësimin. </w:t>
            </w:r>
          </w:p>
        </w:tc>
      </w:tr>
      <w:tr w:rsidR="00CF34AA" w:rsidRPr="00A21E54" w:rsidTr="00DB7C6E">
        <w:trPr>
          <w:trHeight w:val="116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b</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Pjesëmarrësit mund të demonstrojnë aftësinë për të bërë një deklaratë hyrëse e cila i mbulon elementet kryesore, përfshirë, pjesën hyrëse, përkufizimin e ndërmjetësimit dhe fazat e procesit, rolin e ndërmjetësuesit, rolet e palëve, konfidencialitetin, rregullat bazë, pajtimin për të ndërmjetësuar, tarifat, afatin kohor të ndërmjetësimit dhe logjistikën.</w:t>
            </w:r>
          </w:p>
        </w:tc>
      </w:tr>
      <w:tr w:rsidR="00CF34AA" w:rsidRPr="00A21E54" w:rsidTr="00DB7C6E">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c</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Pjesëmarrësit mund të demonstrojnë aftësinë për të krijuar terrenin për deklaratat fillestare të palëve, të inkurajojnë secilën palë që të ndajë pikëpamjen e tyre për rastin dhe të dëgjojnë në mënyrë aktive kur ata flasin</w:t>
            </w:r>
          </w:p>
        </w:tc>
      </w:tr>
      <w:tr w:rsidR="00CF34AA" w:rsidRPr="00A21E54" w:rsidTr="00DB7C6E">
        <w:trPr>
          <w:trHeight w:val="87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d</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Pjesëmarrësit mund të demonstrojnë aftësinë për të identifikuar çështjet kryesore që i dëgjuan nga deklaratat fillestare të secilës palë dhe t'i përdorin ato çështje për të krijuar një agjendë të shkruar e cila i paraqet çështjet në mënyrë neutrale</w:t>
            </w:r>
          </w:p>
        </w:tc>
      </w:tr>
      <w:tr w:rsidR="00CF34AA" w:rsidRPr="00A21E54" w:rsidTr="00DB7C6E">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e</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 xml:space="preserve">Pjesëmarrësit mund të demonstrojnë aftësinë për të ndihmuar palët të negociojnë duke u ndihmuar atyre të eksplorojnë interesat, të ndërtojnë opsionet, të vlerësojnë dhe të ngushtojnë çështjen për të përcaktuar kushtet e zgjidhjes </w:t>
            </w:r>
          </w:p>
        </w:tc>
      </w:tr>
      <w:tr w:rsidR="00CF34AA" w:rsidRPr="00A21E54" w:rsidTr="00DB7C6E">
        <w:trPr>
          <w:trHeight w:val="87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f</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Pjesëmarrësit mund të demonstrojnë aftësinë për të shpjeguar pritshmëritë nga bisedat individuale të palëve me ndërmjetësuesin, konfidencialitetin dhe logjistikën dhe të përdorin teknika specifike të bisedës së palëve me ndërmjetësuesin, si p.sh. duke bërë pyetje shpjeguese ose testuese rreth perceptimit dhe duke ndihmuar palët të krijojnë ide se si të vazhdojnë tutje.</w:t>
            </w:r>
          </w:p>
        </w:tc>
      </w:tr>
      <w:tr w:rsidR="00CF34AA" w:rsidRPr="00A21E54" w:rsidTr="00DB7C6E">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g</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Pjesëmarrësit mund të demonstrojnë aftësinë për të hartuar marrëveshje ligjërisht të mjaftueshme që përfshijnë kushte që janë specifike, të matshme, të arritshme, të rëndësishme dhe të bazuara në kohë</w:t>
            </w:r>
          </w:p>
        </w:tc>
      </w:tr>
      <w:tr w:rsidR="00CF34AA" w:rsidRPr="00A21E54" w:rsidTr="00DB7C6E">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h</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 xml:space="preserve">Pjesëmarrësit mund të demonstrojnë aftësinë për të bërë përmbledhje të çdo ndërmjetësimi </w:t>
            </w:r>
          </w:p>
        </w:tc>
      </w:tr>
    </w:tbl>
    <w:p w:rsidR="00CF34AA" w:rsidRPr="00A21E54" w:rsidRDefault="00CF34AA" w:rsidP="003B23FD">
      <w:pPr>
        <w:pStyle w:val="BodyText"/>
        <w:rPr>
          <w:rFonts w:ascii="Times New Roman" w:hAnsi="Times New Roman" w:cs="Times New Roman"/>
          <w:b/>
          <w:bCs/>
          <w:sz w:val="24"/>
          <w:szCs w:val="24"/>
        </w:rPr>
      </w:pPr>
    </w:p>
    <w:p w:rsidR="00CF34AA" w:rsidRPr="00A21E54" w:rsidRDefault="00CF34AA" w:rsidP="003B23FD">
      <w:pPr>
        <w:pStyle w:val="BodyText"/>
        <w:ind w:firstLine="720"/>
        <w:rPr>
          <w:rFonts w:ascii="Times New Roman" w:hAnsi="Times New Roman" w:cs="Times New Roman"/>
          <w:b/>
          <w:bCs/>
          <w:sz w:val="24"/>
          <w:szCs w:val="24"/>
        </w:rPr>
      </w:pPr>
    </w:p>
    <w:p w:rsidR="00CF34AA" w:rsidRPr="00A21E54" w:rsidRDefault="00CF34AA" w:rsidP="003B23FD">
      <w:pPr>
        <w:pStyle w:val="BodyText"/>
        <w:ind w:firstLine="720"/>
        <w:rPr>
          <w:rFonts w:ascii="Times New Roman" w:hAnsi="Times New Roman" w:cs="Times New Roman"/>
          <w:b/>
          <w:bCs/>
          <w:sz w:val="24"/>
          <w:szCs w:val="24"/>
        </w:rPr>
      </w:pPr>
      <w:r w:rsidRPr="00A21E54">
        <w:rPr>
          <w:rFonts w:ascii="Times New Roman" w:hAnsi="Times New Roman" w:cs="Times New Roman"/>
          <w:b/>
          <w:sz w:val="24"/>
          <w:szCs w:val="24"/>
        </w:rPr>
        <w:t>Trajnim i specializuar prej 40 orësh</w:t>
      </w:r>
    </w:p>
    <w:tbl>
      <w:tblPr>
        <w:tblW w:w="9715" w:type="dxa"/>
        <w:tblLook w:val="04A0" w:firstRow="1" w:lastRow="0" w:firstColumn="1" w:lastColumn="0" w:noHBand="0" w:noVBand="1"/>
      </w:tblPr>
      <w:tblGrid>
        <w:gridCol w:w="1255"/>
        <w:gridCol w:w="8460"/>
      </w:tblGrid>
      <w:tr w:rsidR="00CF34AA" w:rsidRPr="00A21E54" w:rsidTr="00DB7C6E">
        <w:trPr>
          <w:trHeight w:val="422"/>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rPr>
                <w:rFonts w:ascii="Times New Roman" w:eastAsia="Times New Roman" w:hAnsi="Times New Roman" w:cs="Times New Roman"/>
                <w:b/>
                <w:bCs/>
                <w:color w:val="000000"/>
                <w:sz w:val="24"/>
                <w:szCs w:val="24"/>
              </w:rPr>
            </w:pPr>
            <w:r w:rsidRPr="00A21E54">
              <w:rPr>
                <w:rFonts w:ascii="Times New Roman" w:hAnsi="Times New Roman" w:cs="Times New Roman"/>
                <w:b/>
                <w:color w:val="000000"/>
                <w:sz w:val="24"/>
                <w:szCs w:val="24"/>
              </w:rPr>
              <w:t xml:space="preserve">Objektivi 1 </w:t>
            </w:r>
          </w:p>
        </w:tc>
        <w:tc>
          <w:tcPr>
            <w:tcW w:w="8460" w:type="dxa"/>
            <w:tcBorders>
              <w:top w:val="single" w:sz="4" w:space="0" w:color="auto"/>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hAnsi="Times New Roman" w:cs="Times New Roman"/>
                <w:b/>
                <w:bCs/>
                <w:sz w:val="24"/>
                <w:szCs w:val="24"/>
              </w:rPr>
            </w:pPr>
            <w:r w:rsidRPr="00A21E54">
              <w:rPr>
                <w:rFonts w:ascii="Times New Roman" w:hAnsi="Times New Roman" w:cs="Times New Roman"/>
                <w:b/>
                <w:color w:val="000000"/>
                <w:sz w:val="24"/>
                <w:szCs w:val="24"/>
              </w:rPr>
              <w:t xml:space="preserve">Pjesëmarrësit mund të përshkruajnë njohuritë bazike të nevojshme për të ndërmjetësuar në </w:t>
            </w:r>
            <w:r w:rsidRPr="00A21E54">
              <w:rPr>
                <w:rFonts w:ascii="Times New Roman" w:hAnsi="Times New Roman" w:cs="Times New Roman"/>
                <w:b/>
                <w:sz w:val="24"/>
                <w:szCs w:val="24"/>
              </w:rPr>
              <w:t>ndërmjetësim të detyrueshëm, në marrëdhënie punësimi/pune, kontrata, tregti/blerje, çështje penale, falimentimi/trashëgimie, komerciale, familjare dhe pronësore</w:t>
            </w:r>
          </w:p>
          <w:p w:rsidR="00CF34AA" w:rsidRPr="00A21E54" w:rsidRDefault="00CF34AA" w:rsidP="003B23FD">
            <w:pPr>
              <w:spacing w:after="0" w:line="240" w:lineRule="auto"/>
              <w:rPr>
                <w:rFonts w:ascii="Times New Roman" w:eastAsia="Times New Roman" w:hAnsi="Times New Roman" w:cs="Times New Roman"/>
                <w:b/>
                <w:bCs/>
                <w:color w:val="000000"/>
                <w:sz w:val="24"/>
                <w:szCs w:val="24"/>
              </w:rPr>
            </w:pPr>
          </w:p>
        </w:tc>
      </w:tr>
      <w:tr w:rsidR="00CF34AA" w:rsidRPr="00A21E54" w:rsidTr="00DB7C6E">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 </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b/>
                <w:bCs/>
                <w:color w:val="000000"/>
                <w:sz w:val="24"/>
                <w:szCs w:val="24"/>
              </w:rPr>
            </w:pPr>
            <w:r w:rsidRPr="00A21E54">
              <w:rPr>
                <w:rFonts w:ascii="Times New Roman" w:hAnsi="Times New Roman" w:cs="Times New Roman"/>
                <w:b/>
                <w:color w:val="000000"/>
                <w:sz w:val="24"/>
                <w:szCs w:val="24"/>
              </w:rPr>
              <w:t>Objektivi i ndërmjetëm</w:t>
            </w:r>
          </w:p>
        </w:tc>
      </w:tr>
      <w:tr w:rsidR="00CF34AA" w:rsidRPr="00A21E54" w:rsidTr="00DB7C6E">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a</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Përshkruani parimet bazë dhe komponentët ligjorë për secilën fushë lëndore</w:t>
            </w:r>
          </w:p>
        </w:tc>
      </w:tr>
      <w:tr w:rsidR="00CF34AA" w:rsidRPr="00A21E54" w:rsidTr="00DB7C6E">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rPr>
                <w:rFonts w:ascii="Times New Roman" w:eastAsia="Times New Roman" w:hAnsi="Times New Roman" w:cs="Times New Roman"/>
                <w:b/>
                <w:bCs/>
                <w:color w:val="000000"/>
                <w:sz w:val="24"/>
                <w:szCs w:val="24"/>
              </w:rPr>
            </w:pPr>
            <w:r w:rsidRPr="00A21E54">
              <w:rPr>
                <w:rFonts w:ascii="Times New Roman" w:hAnsi="Times New Roman" w:cs="Times New Roman"/>
                <w:b/>
                <w:color w:val="000000"/>
                <w:sz w:val="24"/>
                <w:szCs w:val="24"/>
              </w:rPr>
              <w:t>Objektivi 2</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hAnsi="Times New Roman" w:cs="Times New Roman"/>
                <w:b/>
                <w:bCs/>
                <w:sz w:val="24"/>
                <w:szCs w:val="24"/>
              </w:rPr>
            </w:pPr>
            <w:r w:rsidRPr="00A21E54">
              <w:rPr>
                <w:rFonts w:ascii="Times New Roman" w:hAnsi="Times New Roman" w:cs="Times New Roman"/>
                <w:b/>
                <w:color w:val="000000"/>
                <w:sz w:val="24"/>
                <w:szCs w:val="24"/>
              </w:rPr>
              <w:t>Pjesëmarrësit mund të përshkruajnë në nivelin bazik qasjet dhe mjetet unike të ndërmjetësimit që kërkohen në çështjet familjare, pronësore dhe komerciale</w:t>
            </w:r>
          </w:p>
          <w:p w:rsidR="00CF34AA" w:rsidRPr="00A21E54" w:rsidRDefault="00CF34AA" w:rsidP="003B23FD">
            <w:pPr>
              <w:spacing w:after="0" w:line="240" w:lineRule="auto"/>
              <w:rPr>
                <w:rFonts w:ascii="Times New Roman" w:eastAsia="Times New Roman" w:hAnsi="Times New Roman" w:cs="Times New Roman"/>
                <w:b/>
                <w:bCs/>
                <w:sz w:val="24"/>
                <w:szCs w:val="24"/>
              </w:rPr>
            </w:pPr>
          </w:p>
        </w:tc>
      </w:tr>
      <w:tr w:rsidR="00CF34AA" w:rsidRPr="00A21E54" w:rsidTr="00DB7C6E">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 </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b/>
                <w:bCs/>
                <w:color w:val="000000"/>
                <w:sz w:val="24"/>
                <w:szCs w:val="24"/>
              </w:rPr>
            </w:pPr>
            <w:r w:rsidRPr="00A21E54">
              <w:rPr>
                <w:rFonts w:ascii="Times New Roman" w:hAnsi="Times New Roman" w:cs="Times New Roman"/>
                <w:b/>
                <w:color w:val="000000"/>
                <w:sz w:val="24"/>
                <w:szCs w:val="24"/>
              </w:rPr>
              <w:t>Objektivi i ndërmjetëm</w:t>
            </w:r>
          </w:p>
        </w:tc>
      </w:tr>
      <w:tr w:rsidR="00CF34AA" w:rsidRPr="00A21E54" w:rsidTr="00DB7C6E">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a</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sz w:val="24"/>
                <w:szCs w:val="24"/>
              </w:rPr>
            </w:pPr>
            <w:r w:rsidRPr="00A21E54">
              <w:rPr>
                <w:rFonts w:ascii="Times New Roman" w:hAnsi="Times New Roman" w:cs="Times New Roman"/>
                <w:sz w:val="24"/>
                <w:szCs w:val="24"/>
              </w:rPr>
              <w:t>Pjesëmarrësit mund të shpjegojnë aspektet unike dhe të dallojnë se cilat qasje dhe mjete janë të përshtatshme për secilën fushë</w:t>
            </w:r>
          </w:p>
        </w:tc>
      </w:tr>
      <w:tr w:rsidR="00CF34AA" w:rsidRPr="00A21E54" w:rsidTr="00DB7C6E">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rPr>
                <w:rFonts w:ascii="Times New Roman" w:eastAsia="Times New Roman" w:hAnsi="Times New Roman" w:cs="Times New Roman"/>
                <w:b/>
                <w:bCs/>
                <w:color w:val="000000"/>
                <w:sz w:val="24"/>
                <w:szCs w:val="24"/>
              </w:rPr>
            </w:pPr>
            <w:r w:rsidRPr="00A21E54">
              <w:rPr>
                <w:rFonts w:ascii="Times New Roman" w:hAnsi="Times New Roman" w:cs="Times New Roman"/>
                <w:b/>
                <w:color w:val="000000"/>
                <w:sz w:val="24"/>
                <w:szCs w:val="24"/>
              </w:rPr>
              <w:t>Objektivi 3</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hAnsi="Times New Roman" w:cs="Times New Roman"/>
                <w:b/>
                <w:bCs/>
                <w:sz w:val="24"/>
                <w:szCs w:val="24"/>
              </w:rPr>
            </w:pPr>
            <w:r w:rsidRPr="00A21E54">
              <w:rPr>
                <w:rFonts w:ascii="Times New Roman" w:hAnsi="Times New Roman" w:cs="Times New Roman"/>
                <w:b/>
                <w:color w:val="000000"/>
                <w:sz w:val="24"/>
                <w:szCs w:val="24"/>
              </w:rPr>
              <w:t>Pjesëmarrësit mund të demonstrojnë aplikim efektiv të këtyre qasjeve dhe mjeteve unike në çështjet familjare, pronësore dhe komerciale</w:t>
            </w:r>
          </w:p>
          <w:p w:rsidR="00CF34AA" w:rsidRPr="00A21E54" w:rsidRDefault="00CF34AA" w:rsidP="003B23FD">
            <w:pPr>
              <w:spacing w:after="0" w:line="240" w:lineRule="auto"/>
              <w:rPr>
                <w:rFonts w:ascii="Times New Roman" w:eastAsia="Times New Roman" w:hAnsi="Times New Roman" w:cs="Times New Roman"/>
                <w:b/>
                <w:bCs/>
                <w:sz w:val="24"/>
                <w:szCs w:val="24"/>
              </w:rPr>
            </w:pPr>
          </w:p>
        </w:tc>
      </w:tr>
      <w:tr w:rsidR="00CF34AA" w:rsidRPr="00A21E54" w:rsidTr="00DB7C6E">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 </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b/>
                <w:bCs/>
                <w:color w:val="000000"/>
                <w:sz w:val="24"/>
                <w:szCs w:val="24"/>
              </w:rPr>
            </w:pPr>
            <w:r w:rsidRPr="00A21E54">
              <w:rPr>
                <w:rFonts w:ascii="Times New Roman" w:hAnsi="Times New Roman" w:cs="Times New Roman"/>
                <w:b/>
                <w:color w:val="000000"/>
                <w:sz w:val="24"/>
                <w:szCs w:val="24"/>
              </w:rPr>
              <w:t>Objektivi ndërmjetëm</w:t>
            </w:r>
          </w:p>
        </w:tc>
      </w:tr>
      <w:tr w:rsidR="00CF34AA" w:rsidRPr="00A21E54" w:rsidTr="00DB7C6E">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a</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 xml:space="preserve">Pjesëmarrësit janë në gjendje të demonstrojnë në praktikë simulimet e ndërmjetësimeve dhe përdorimin e duhur të këtyre qasjeve dhe mjeteve unike </w:t>
            </w:r>
          </w:p>
        </w:tc>
      </w:tr>
      <w:tr w:rsidR="00CF34AA" w:rsidRPr="00A21E54" w:rsidTr="00DB7C6E">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rPr>
                <w:rFonts w:ascii="Times New Roman" w:eastAsia="Times New Roman" w:hAnsi="Times New Roman" w:cs="Times New Roman"/>
                <w:b/>
                <w:bCs/>
                <w:color w:val="000000"/>
                <w:sz w:val="24"/>
                <w:szCs w:val="24"/>
              </w:rPr>
            </w:pPr>
            <w:r w:rsidRPr="00A21E54">
              <w:rPr>
                <w:rFonts w:ascii="Times New Roman" w:hAnsi="Times New Roman" w:cs="Times New Roman"/>
                <w:b/>
                <w:color w:val="000000"/>
                <w:sz w:val="24"/>
                <w:szCs w:val="24"/>
              </w:rPr>
              <w:t>Objektivi 4</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b/>
                <w:bCs/>
                <w:color w:val="000000"/>
                <w:sz w:val="24"/>
                <w:szCs w:val="24"/>
              </w:rPr>
            </w:pPr>
            <w:r w:rsidRPr="00A21E54">
              <w:rPr>
                <w:rFonts w:ascii="Times New Roman" w:hAnsi="Times New Roman" w:cs="Times New Roman"/>
                <w:b/>
                <w:color w:val="000000"/>
                <w:sz w:val="24"/>
                <w:szCs w:val="24"/>
              </w:rPr>
              <w:t>Pjesëmarrësit mund të shpjegojnë dhe demonstrojnë zotësi në shkrimin e marrëveshjeve të zgjidhjes</w:t>
            </w:r>
          </w:p>
        </w:tc>
      </w:tr>
      <w:tr w:rsidR="00CF34AA" w:rsidRPr="00A21E54" w:rsidTr="00DB7C6E">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 </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b/>
                <w:bCs/>
                <w:color w:val="000000"/>
                <w:sz w:val="24"/>
                <w:szCs w:val="24"/>
              </w:rPr>
            </w:pPr>
            <w:r w:rsidRPr="00A21E54">
              <w:rPr>
                <w:rFonts w:ascii="Times New Roman" w:hAnsi="Times New Roman" w:cs="Times New Roman"/>
                <w:b/>
                <w:color w:val="000000"/>
                <w:sz w:val="24"/>
                <w:szCs w:val="24"/>
              </w:rPr>
              <w:t>Objektivi i ndërmjetëm</w:t>
            </w:r>
          </w:p>
        </w:tc>
      </w:tr>
      <w:tr w:rsidR="00CF34AA" w:rsidRPr="00A21E54" w:rsidTr="00DB7C6E">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a</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Pjesëmarrësit mund të përkufizojnë elementet thelbësore për marrëveshje të ndryshme</w:t>
            </w:r>
          </w:p>
        </w:tc>
      </w:tr>
      <w:tr w:rsidR="00CF34AA" w:rsidRPr="00A21E54" w:rsidTr="00DB7C6E">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b</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 xml:space="preserve">Pjesëmarrësit mund të hartojnë marrëveshje ndërmjetësimi që përfshijnë komponentët e nevojshëm ligjorë </w:t>
            </w:r>
          </w:p>
        </w:tc>
      </w:tr>
      <w:tr w:rsidR="00CF34AA" w:rsidRPr="00A21E54" w:rsidTr="00DB7C6E">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c</w:t>
            </w:r>
          </w:p>
        </w:tc>
        <w:tc>
          <w:tcPr>
            <w:tcW w:w="8460" w:type="dxa"/>
            <w:tcBorders>
              <w:top w:val="nil"/>
              <w:left w:val="nil"/>
              <w:bottom w:val="single" w:sz="4" w:space="0" w:color="auto"/>
              <w:right w:val="single" w:sz="4" w:space="0" w:color="auto"/>
            </w:tcBorders>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 xml:space="preserve">Pjesëmarrësit mund të hartojnë marrëveshjet S.M.A.R.T. </w:t>
            </w:r>
          </w:p>
        </w:tc>
      </w:tr>
    </w:tbl>
    <w:p w:rsidR="00CF34AA" w:rsidRPr="00A21E54" w:rsidRDefault="00CF34AA" w:rsidP="003B23FD">
      <w:pPr>
        <w:spacing w:after="0" w:line="240" w:lineRule="auto"/>
        <w:ind w:firstLine="720"/>
        <w:rPr>
          <w:rFonts w:ascii="Times New Roman" w:hAnsi="Times New Roman" w:cs="Times New Roman"/>
          <w:b/>
          <w:bCs/>
          <w:sz w:val="24"/>
          <w:szCs w:val="24"/>
        </w:rPr>
      </w:pPr>
    </w:p>
    <w:p w:rsidR="00CF34AA" w:rsidRPr="00A21E54" w:rsidRDefault="00CF34AA" w:rsidP="003B23FD">
      <w:pPr>
        <w:spacing w:after="0" w:line="240" w:lineRule="auto"/>
        <w:ind w:firstLine="720"/>
        <w:rPr>
          <w:rFonts w:ascii="Times New Roman" w:hAnsi="Times New Roman" w:cs="Times New Roman"/>
          <w:b/>
          <w:bCs/>
          <w:sz w:val="24"/>
          <w:szCs w:val="24"/>
        </w:rPr>
      </w:pPr>
      <w:r w:rsidRPr="00A21E54">
        <w:rPr>
          <w:rFonts w:ascii="Times New Roman" w:hAnsi="Times New Roman" w:cs="Times New Roman"/>
          <w:b/>
          <w:sz w:val="24"/>
          <w:szCs w:val="24"/>
        </w:rPr>
        <w:t xml:space="preserve">Kërkesat e performancës për certifikim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460"/>
      </w:tblGrid>
      <w:tr w:rsidR="00CF34AA" w:rsidRPr="00A21E54" w:rsidTr="00DB7C6E">
        <w:trPr>
          <w:trHeight w:val="580"/>
        </w:trPr>
        <w:tc>
          <w:tcPr>
            <w:tcW w:w="1255" w:type="dxa"/>
            <w:shd w:val="clear" w:color="auto" w:fill="auto"/>
            <w:noWrap/>
            <w:vAlign w:val="bottom"/>
            <w:hideMark/>
          </w:tcPr>
          <w:p w:rsidR="00CF34AA" w:rsidRPr="00A21E54" w:rsidRDefault="00CF34AA" w:rsidP="003B23FD">
            <w:pPr>
              <w:spacing w:after="0" w:line="240" w:lineRule="auto"/>
              <w:rPr>
                <w:rFonts w:ascii="Times New Roman" w:eastAsia="Times New Roman" w:hAnsi="Times New Roman" w:cs="Times New Roman"/>
                <w:b/>
                <w:bCs/>
                <w:color w:val="000000"/>
                <w:sz w:val="24"/>
                <w:szCs w:val="24"/>
              </w:rPr>
            </w:pPr>
            <w:r w:rsidRPr="00A21E54">
              <w:rPr>
                <w:rFonts w:ascii="Times New Roman" w:hAnsi="Times New Roman" w:cs="Times New Roman"/>
                <w:b/>
                <w:color w:val="000000"/>
                <w:sz w:val="24"/>
                <w:szCs w:val="24"/>
              </w:rPr>
              <w:t>Objektivi 1</w:t>
            </w:r>
          </w:p>
        </w:tc>
        <w:tc>
          <w:tcPr>
            <w:tcW w:w="8460" w:type="dxa"/>
            <w:shd w:val="clear" w:color="auto" w:fill="auto"/>
            <w:vAlign w:val="bottom"/>
            <w:hideMark/>
          </w:tcPr>
          <w:p w:rsidR="00CF34AA" w:rsidRPr="00A21E54" w:rsidRDefault="00CF34AA" w:rsidP="003B23FD">
            <w:pPr>
              <w:pStyle w:val="BodyText"/>
              <w:rPr>
                <w:rFonts w:ascii="Times New Roman" w:hAnsi="Times New Roman" w:cs="Times New Roman"/>
                <w:b/>
                <w:sz w:val="24"/>
                <w:szCs w:val="24"/>
              </w:rPr>
            </w:pPr>
            <w:r w:rsidRPr="00A21E54">
              <w:rPr>
                <w:rFonts w:ascii="Times New Roman" w:hAnsi="Times New Roman" w:cs="Times New Roman"/>
                <w:b/>
                <w:sz w:val="24"/>
                <w:szCs w:val="24"/>
              </w:rPr>
              <w:t>Demonstrimi i zotërimit të kompetencave thelbësore të ndërmjetësuesit të përshkruara në Fletën e Punës për Vlerësimin Përfundimtar për Certifikim</w:t>
            </w:r>
          </w:p>
          <w:p w:rsidR="00CF34AA" w:rsidRPr="00A21E54" w:rsidRDefault="00CF34AA" w:rsidP="003B23FD">
            <w:pPr>
              <w:spacing w:after="0" w:line="240" w:lineRule="auto"/>
              <w:rPr>
                <w:rFonts w:ascii="Times New Roman" w:eastAsia="Times New Roman" w:hAnsi="Times New Roman" w:cs="Times New Roman"/>
                <w:b/>
                <w:bCs/>
                <w:color w:val="000000"/>
                <w:sz w:val="24"/>
                <w:szCs w:val="24"/>
              </w:rPr>
            </w:pPr>
          </w:p>
        </w:tc>
      </w:tr>
      <w:tr w:rsidR="00CF34AA" w:rsidRPr="00A21E54" w:rsidTr="00DB7C6E">
        <w:trPr>
          <w:trHeight w:val="290"/>
        </w:trPr>
        <w:tc>
          <w:tcPr>
            <w:tcW w:w="1255" w:type="dxa"/>
            <w:shd w:val="clear" w:color="auto" w:fill="auto"/>
            <w:noWrap/>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 </w:t>
            </w:r>
          </w:p>
        </w:tc>
        <w:tc>
          <w:tcPr>
            <w:tcW w:w="8460" w:type="dxa"/>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b/>
                <w:bCs/>
                <w:color w:val="000000"/>
                <w:sz w:val="24"/>
                <w:szCs w:val="24"/>
              </w:rPr>
            </w:pPr>
            <w:r w:rsidRPr="00A21E54">
              <w:rPr>
                <w:rFonts w:ascii="Times New Roman" w:hAnsi="Times New Roman" w:cs="Times New Roman"/>
                <w:b/>
                <w:color w:val="000000"/>
                <w:sz w:val="24"/>
                <w:szCs w:val="24"/>
              </w:rPr>
              <w:t>Objektivi i ndërmjetëm</w:t>
            </w:r>
          </w:p>
        </w:tc>
      </w:tr>
      <w:tr w:rsidR="00CF34AA" w:rsidRPr="00A21E54" w:rsidTr="00DB7C6E">
        <w:trPr>
          <w:trHeight w:val="580"/>
        </w:trPr>
        <w:tc>
          <w:tcPr>
            <w:tcW w:w="1255" w:type="dxa"/>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a</w:t>
            </w:r>
          </w:p>
        </w:tc>
        <w:tc>
          <w:tcPr>
            <w:tcW w:w="8460" w:type="dxa"/>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 xml:space="preserve">Kandidati për ndërmjetësues do të kryejë 4 sesione të bashkë-ndërmjetësimit me ndërmjetësues/trajnerë të licencuar të ADK-së </w:t>
            </w:r>
          </w:p>
        </w:tc>
      </w:tr>
      <w:tr w:rsidR="00CF34AA" w:rsidRPr="00A21E54" w:rsidTr="00DB7C6E">
        <w:trPr>
          <w:trHeight w:val="580"/>
        </w:trPr>
        <w:tc>
          <w:tcPr>
            <w:tcW w:w="1255" w:type="dxa"/>
            <w:shd w:val="clear" w:color="auto" w:fill="auto"/>
            <w:noWrap/>
            <w:vAlign w:val="bottom"/>
            <w:hideMark/>
          </w:tcPr>
          <w:p w:rsidR="00CF34AA" w:rsidRPr="00A21E54" w:rsidRDefault="00CF34AA" w:rsidP="003B23FD">
            <w:pPr>
              <w:spacing w:after="0" w:line="240" w:lineRule="auto"/>
              <w:jc w:val="right"/>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b</w:t>
            </w:r>
          </w:p>
        </w:tc>
        <w:tc>
          <w:tcPr>
            <w:tcW w:w="8460" w:type="dxa"/>
            <w:shd w:val="clear" w:color="auto" w:fill="auto"/>
            <w:vAlign w:val="bottom"/>
            <w:hideMark/>
          </w:tcPr>
          <w:p w:rsidR="00CF34AA" w:rsidRPr="00A21E54" w:rsidRDefault="00CF34AA" w:rsidP="003B23FD">
            <w:pPr>
              <w:spacing w:after="0" w:line="240" w:lineRule="auto"/>
              <w:rPr>
                <w:rFonts w:ascii="Times New Roman" w:eastAsia="Times New Roman" w:hAnsi="Times New Roman" w:cs="Times New Roman"/>
                <w:color w:val="000000"/>
                <w:sz w:val="24"/>
                <w:szCs w:val="24"/>
              </w:rPr>
            </w:pPr>
            <w:r w:rsidRPr="00A21E54">
              <w:rPr>
                <w:rFonts w:ascii="Times New Roman" w:hAnsi="Times New Roman" w:cs="Times New Roman"/>
                <w:color w:val="000000"/>
                <w:sz w:val="24"/>
                <w:szCs w:val="24"/>
              </w:rPr>
              <w:t xml:space="preserve">Ndërmjetësuesi trajner i licencuar i ADK-së vërteton se kandidati për ndërmjetësues demonstron një zotërim të ndërmjetësimit bazik të përshkruar në Fletën e Punës për Vlerësimin Përfundimtar për Certifikim </w:t>
            </w:r>
          </w:p>
        </w:tc>
      </w:tr>
    </w:tbl>
    <w:p w:rsidR="00CF34AA" w:rsidRPr="00A21E54" w:rsidRDefault="00CF34AA" w:rsidP="003B23FD">
      <w:pPr>
        <w:spacing w:after="0" w:line="240" w:lineRule="auto"/>
        <w:jc w:val="center"/>
        <w:rPr>
          <w:rFonts w:ascii="Times New Roman" w:hAnsi="Times New Roman" w:cs="Times New Roman"/>
          <w:b/>
        </w:rPr>
      </w:pPr>
    </w:p>
    <w:p w:rsidR="00CF34AA" w:rsidRPr="00A21E54" w:rsidRDefault="00CF34AA" w:rsidP="003B23FD">
      <w:pPr>
        <w:spacing w:after="0" w:line="240" w:lineRule="auto"/>
        <w:rPr>
          <w:rFonts w:ascii="Times New Roman" w:hAnsi="Times New Roman" w:cs="Times New Roman"/>
          <w:b/>
        </w:rPr>
      </w:pPr>
    </w:p>
    <w:p w:rsidR="00CF34AA" w:rsidRPr="00A21E54" w:rsidRDefault="009F3541" w:rsidP="003B23FD">
      <w:pPr>
        <w:spacing w:after="0" w:line="240" w:lineRule="auto"/>
        <w:rPr>
          <w:rFonts w:ascii="Times New Roman" w:hAnsi="Times New Roman" w:cs="Times New Roman"/>
          <w:b/>
          <w:sz w:val="28"/>
          <w:szCs w:val="24"/>
        </w:rPr>
      </w:pPr>
      <w:r w:rsidRPr="00A21E54">
        <w:rPr>
          <w:rFonts w:ascii="Times New Roman" w:hAnsi="Times New Roman" w:cs="Times New Roman"/>
          <w:b/>
          <w:sz w:val="24"/>
        </w:rPr>
        <w:t xml:space="preserve">                                              </w:t>
      </w:r>
      <w:r w:rsidR="00CF34AA" w:rsidRPr="00A21E54">
        <w:rPr>
          <w:rFonts w:ascii="Times New Roman" w:hAnsi="Times New Roman" w:cs="Times New Roman"/>
          <w:b/>
          <w:sz w:val="24"/>
        </w:rPr>
        <w:t>Fleta e punës për vlerësimin përfundimtar për certifikim</w:t>
      </w:r>
    </w:p>
    <w:tbl>
      <w:tblPr>
        <w:tblpPr w:leftFromText="180" w:rightFromText="180" w:vertAnchor="text" w:horzAnchor="margin" w:tblpY="104"/>
        <w:tblW w:w="96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35"/>
        <w:gridCol w:w="1260"/>
        <w:gridCol w:w="4057"/>
      </w:tblGrid>
      <w:tr w:rsidR="00CF34AA" w:rsidRPr="00A21E54" w:rsidTr="00DB7C6E">
        <w:trPr>
          <w:trHeight w:hRule="exact" w:val="442"/>
        </w:trPr>
        <w:tc>
          <w:tcPr>
            <w:tcW w:w="9652" w:type="dxa"/>
            <w:gridSpan w:val="3"/>
            <w:tcBorders>
              <w:left w:val="single" w:sz="8" w:space="0" w:color="000000"/>
              <w:bottom w:val="single" w:sz="12" w:space="0" w:color="auto"/>
            </w:tcBorders>
          </w:tcPr>
          <w:p w:rsidR="00CF34AA" w:rsidRPr="00A21E54" w:rsidRDefault="00CF34AA" w:rsidP="003B23FD">
            <w:pPr>
              <w:pStyle w:val="TableParagraph"/>
              <w:ind w:left="0"/>
              <w:rPr>
                <w:sz w:val="24"/>
                <w:szCs w:val="24"/>
              </w:rPr>
            </w:pPr>
            <w:r w:rsidRPr="00A21E54">
              <w:rPr>
                <w:sz w:val="24"/>
                <w:szCs w:val="24"/>
              </w:rPr>
              <w:t>Ju lutemi jepni komente konstruktive për ndërmjetësuesin e lojës me role</w:t>
            </w:r>
          </w:p>
        </w:tc>
      </w:tr>
      <w:tr w:rsidR="00CF34AA" w:rsidRPr="00A21E54" w:rsidTr="00DB7C6E">
        <w:trPr>
          <w:trHeight w:hRule="exact" w:val="621"/>
        </w:trPr>
        <w:tc>
          <w:tcPr>
            <w:tcW w:w="9652" w:type="dxa"/>
            <w:gridSpan w:val="3"/>
            <w:tcBorders>
              <w:top w:val="single" w:sz="12" w:space="0" w:color="auto"/>
              <w:left w:val="single" w:sz="12" w:space="0" w:color="auto"/>
              <w:bottom w:val="single" w:sz="12" w:space="0" w:color="auto"/>
              <w:right w:val="single" w:sz="12" w:space="0" w:color="auto"/>
            </w:tcBorders>
            <w:shd w:val="clear" w:color="auto" w:fill="D9D9D9"/>
          </w:tcPr>
          <w:p w:rsidR="00CF34AA" w:rsidRPr="00A21E54" w:rsidRDefault="00CF34AA" w:rsidP="003B23FD">
            <w:pPr>
              <w:pStyle w:val="TableParagraph"/>
              <w:tabs>
                <w:tab w:val="left" w:pos="5791"/>
              </w:tabs>
              <w:ind w:left="0"/>
              <w:rPr>
                <w:b/>
                <w:sz w:val="24"/>
                <w:szCs w:val="24"/>
              </w:rPr>
            </w:pPr>
            <w:r w:rsidRPr="00A21E54">
              <w:rPr>
                <w:b/>
                <w:sz w:val="24"/>
                <w:szCs w:val="24"/>
              </w:rPr>
              <w:t xml:space="preserve">                                                             HAPJA NGA NDËRMJETËSUESI</w:t>
            </w:r>
          </w:p>
          <w:p w:rsidR="00CF34AA" w:rsidRPr="00A21E54" w:rsidRDefault="00CF34AA" w:rsidP="003B23FD">
            <w:pPr>
              <w:pStyle w:val="TableParagraph"/>
              <w:tabs>
                <w:tab w:val="left" w:pos="5791"/>
              </w:tabs>
              <w:ind w:left="0"/>
              <w:rPr>
                <w:sz w:val="24"/>
                <w:szCs w:val="24"/>
              </w:rPr>
            </w:pPr>
          </w:p>
        </w:tc>
      </w:tr>
      <w:tr w:rsidR="00CF34AA" w:rsidRPr="00A21E54" w:rsidTr="00DB7C6E">
        <w:trPr>
          <w:trHeight w:hRule="exact" w:val="582"/>
        </w:trPr>
        <w:tc>
          <w:tcPr>
            <w:tcW w:w="4335" w:type="dxa"/>
            <w:tcBorders>
              <w:top w:val="single" w:sz="12" w:space="0" w:color="auto"/>
              <w:left w:val="single" w:sz="8" w:space="0" w:color="000000"/>
              <w:right w:val="single" w:sz="4" w:space="0" w:color="000000"/>
            </w:tcBorders>
            <w:shd w:val="clear" w:color="auto" w:fill="D9D9D9" w:themeFill="background1" w:themeFillShade="D9"/>
          </w:tcPr>
          <w:p w:rsidR="00CF34AA" w:rsidRPr="00A21E54" w:rsidRDefault="00CF34AA" w:rsidP="003B23FD">
            <w:pPr>
              <w:pStyle w:val="TableParagraph"/>
              <w:ind w:left="0"/>
              <w:jc w:val="both"/>
              <w:rPr>
                <w:sz w:val="24"/>
                <w:szCs w:val="24"/>
              </w:rPr>
            </w:pPr>
            <w:r w:rsidRPr="00A21E54">
              <w:rPr>
                <w:sz w:val="24"/>
                <w:szCs w:val="24"/>
              </w:rPr>
              <w:t>DETYRA</w:t>
            </w:r>
          </w:p>
        </w:tc>
        <w:tc>
          <w:tcPr>
            <w:tcW w:w="1260" w:type="dxa"/>
            <w:tcBorders>
              <w:top w:val="single" w:sz="12" w:space="0" w:color="auto"/>
              <w:left w:val="single" w:sz="4" w:space="0" w:color="000000"/>
              <w:right w:val="single" w:sz="4" w:space="0" w:color="000000"/>
            </w:tcBorders>
            <w:shd w:val="clear" w:color="auto" w:fill="D9D9D9" w:themeFill="background1" w:themeFillShade="D9"/>
          </w:tcPr>
          <w:p w:rsidR="00CF34AA" w:rsidRPr="00A21E54" w:rsidRDefault="00CF34AA" w:rsidP="003B23FD">
            <w:pPr>
              <w:pStyle w:val="TableParagraph"/>
              <w:ind w:left="0"/>
              <w:jc w:val="center"/>
              <w:rPr>
                <w:sz w:val="24"/>
                <w:szCs w:val="24"/>
              </w:rPr>
            </w:pPr>
            <w:r w:rsidRPr="00A21E54">
              <w:rPr>
                <w:sz w:val="24"/>
                <w:szCs w:val="24"/>
              </w:rPr>
              <w:t>PO/JO</w:t>
            </w:r>
          </w:p>
        </w:tc>
        <w:tc>
          <w:tcPr>
            <w:tcW w:w="4057" w:type="dxa"/>
            <w:tcBorders>
              <w:top w:val="single" w:sz="12" w:space="0" w:color="auto"/>
              <w:left w:val="single" w:sz="4" w:space="0" w:color="000000"/>
            </w:tcBorders>
            <w:shd w:val="clear" w:color="auto" w:fill="D9D9D9" w:themeFill="background1" w:themeFillShade="D9"/>
          </w:tcPr>
          <w:p w:rsidR="00CF34AA" w:rsidRPr="00A21E54" w:rsidRDefault="00CF34AA" w:rsidP="003B23FD">
            <w:pPr>
              <w:pStyle w:val="TableParagraph"/>
              <w:ind w:left="0"/>
              <w:rPr>
                <w:sz w:val="24"/>
                <w:szCs w:val="24"/>
              </w:rPr>
            </w:pPr>
            <w:r w:rsidRPr="00A21E54">
              <w:rPr>
                <w:sz w:val="24"/>
                <w:szCs w:val="24"/>
              </w:rPr>
              <w:t>SHËNIME</w:t>
            </w:r>
          </w:p>
        </w:tc>
      </w:tr>
      <w:tr w:rsidR="00CF34AA" w:rsidRPr="00A21E54" w:rsidTr="00DB7C6E">
        <w:trPr>
          <w:trHeight w:hRule="exact" w:val="404"/>
        </w:trPr>
        <w:tc>
          <w:tcPr>
            <w:tcW w:w="4335" w:type="dxa"/>
            <w:tcBorders>
              <w:left w:val="single" w:sz="4" w:space="0" w:color="000000"/>
              <w:bottom w:val="single" w:sz="4" w:space="0" w:color="000000"/>
              <w:right w:val="single" w:sz="4" w:space="0" w:color="000000"/>
            </w:tcBorders>
          </w:tcPr>
          <w:p w:rsidR="00CF34AA" w:rsidRPr="00A21E54" w:rsidRDefault="00CF34AA" w:rsidP="003B23FD">
            <w:pPr>
              <w:pStyle w:val="TableParagraph"/>
              <w:ind w:left="0"/>
              <w:jc w:val="both"/>
              <w:rPr>
                <w:sz w:val="24"/>
                <w:szCs w:val="24"/>
              </w:rPr>
            </w:pPr>
            <w:r w:rsidRPr="00A21E54">
              <w:rPr>
                <w:sz w:val="24"/>
                <w:szCs w:val="24"/>
              </w:rPr>
              <w:t>Ambienti i seancës së ndërmjetësimit</w:t>
            </w:r>
          </w:p>
        </w:tc>
        <w:tc>
          <w:tcPr>
            <w:tcW w:w="1260" w:type="dxa"/>
            <w:tcBorders>
              <w:left w:val="single" w:sz="4" w:space="0" w:color="000000"/>
              <w:bottom w:val="single" w:sz="4" w:space="0" w:color="000000"/>
              <w:right w:val="single" w:sz="4" w:space="0" w:color="000000"/>
            </w:tcBorders>
          </w:tcPr>
          <w:p w:rsidR="00CF34AA" w:rsidRPr="00A21E54" w:rsidRDefault="00CF34AA" w:rsidP="003B23FD">
            <w:pPr>
              <w:pStyle w:val="TableParagraph"/>
              <w:ind w:left="0"/>
              <w:jc w:val="center"/>
              <w:rPr>
                <w:sz w:val="24"/>
                <w:szCs w:val="24"/>
              </w:rPr>
            </w:pPr>
            <w:r w:rsidRPr="00A21E54">
              <w:rPr>
                <w:sz w:val="24"/>
                <w:szCs w:val="24"/>
              </w:rPr>
              <w:t>P/J</w:t>
            </w:r>
          </w:p>
        </w:tc>
        <w:tc>
          <w:tcPr>
            <w:tcW w:w="4057" w:type="dxa"/>
            <w:tcBorders>
              <w:left w:val="single" w:sz="4" w:space="0" w:color="000000"/>
              <w:bottom w:val="single" w:sz="4" w:space="0" w:color="000000"/>
              <w:right w:val="single" w:sz="4" w:space="0" w:color="000000"/>
            </w:tcBorders>
          </w:tcPr>
          <w:p w:rsidR="00CF34AA" w:rsidRPr="00A21E54" w:rsidRDefault="00CF34AA" w:rsidP="003B23FD">
            <w:pPr>
              <w:spacing w:after="0" w:line="240" w:lineRule="auto"/>
              <w:rPr>
                <w:rFonts w:ascii="Times New Roman" w:hAnsi="Times New Roman" w:cs="Times New Roman"/>
                <w:sz w:val="24"/>
                <w:szCs w:val="24"/>
              </w:rPr>
            </w:pPr>
          </w:p>
        </w:tc>
      </w:tr>
      <w:tr w:rsidR="00CF34AA" w:rsidRPr="00A21E54" w:rsidTr="00DB7C6E">
        <w:trPr>
          <w:trHeight w:hRule="exact" w:val="562"/>
        </w:trPr>
        <w:tc>
          <w:tcPr>
            <w:tcW w:w="4335" w:type="dxa"/>
            <w:tcBorders>
              <w:top w:val="single" w:sz="4" w:space="0" w:color="000000"/>
              <w:left w:val="single" w:sz="4" w:space="0" w:color="000000"/>
              <w:bottom w:val="single" w:sz="4" w:space="0" w:color="000000"/>
              <w:right w:val="single" w:sz="4" w:space="0" w:color="000000"/>
            </w:tcBorders>
          </w:tcPr>
          <w:p w:rsidR="00CF34AA" w:rsidRPr="00A21E54" w:rsidRDefault="00CF34AA" w:rsidP="003B23FD">
            <w:pPr>
              <w:pStyle w:val="TableParagraph"/>
              <w:ind w:left="0"/>
              <w:jc w:val="both"/>
              <w:rPr>
                <w:sz w:val="24"/>
                <w:szCs w:val="24"/>
              </w:rPr>
            </w:pPr>
            <w:r w:rsidRPr="00A21E54">
              <w:rPr>
                <w:sz w:val="24"/>
                <w:szCs w:val="24"/>
              </w:rPr>
              <w:t>Përshëndetja e palëve/hyrja</w:t>
            </w:r>
          </w:p>
          <w:p w:rsidR="00CF34AA" w:rsidRPr="00A21E54" w:rsidRDefault="00CF34AA" w:rsidP="003B23FD">
            <w:pPr>
              <w:pStyle w:val="TableParagraph"/>
              <w:ind w:left="0"/>
              <w:jc w:val="both"/>
              <w:rPr>
                <w:color w:val="FF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CF34AA" w:rsidRPr="00A21E54" w:rsidRDefault="00CF34AA" w:rsidP="003B23FD">
            <w:pPr>
              <w:pStyle w:val="TableParagraph"/>
              <w:ind w:left="0"/>
              <w:jc w:val="center"/>
              <w:rPr>
                <w:sz w:val="24"/>
                <w:szCs w:val="24"/>
              </w:rPr>
            </w:pPr>
            <w:r w:rsidRPr="00A21E54">
              <w:rPr>
                <w:sz w:val="24"/>
                <w:szCs w:val="24"/>
              </w:rPr>
              <w:t>P/J</w:t>
            </w:r>
          </w:p>
        </w:tc>
        <w:tc>
          <w:tcPr>
            <w:tcW w:w="4057" w:type="dxa"/>
            <w:tcBorders>
              <w:top w:val="single" w:sz="4" w:space="0" w:color="000000"/>
              <w:left w:val="single" w:sz="4" w:space="0" w:color="000000"/>
              <w:bottom w:val="single" w:sz="4" w:space="0" w:color="000000"/>
              <w:right w:val="single" w:sz="4" w:space="0" w:color="000000"/>
            </w:tcBorders>
          </w:tcPr>
          <w:p w:rsidR="00CF34AA" w:rsidRPr="00A21E54" w:rsidRDefault="00CF34AA" w:rsidP="003B23FD">
            <w:pPr>
              <w:spacing w:after="0" w:line="240" w:lineRule="auto"/>
              <w:rPr>
                <w:rFonts w:ascii="Times New Roman" w:hAnsi="Times New Roman" w:cs="Times New Roman"/>
                <w:sz w:val="24"/>
                <w:szCs w:val="24"/>
              </w:rPr>
            </w:pPr>
          </w:p>
        </w:tc>
      </w:tr>
      <w:tr w:rsidR="00CF34AA" w:rsidRPr="00A21E54" w:rsidTr="00DB7C6E">
        <w:trPr>
          <w:trHeight w:hRule="exact" w:val="562"/>
        </w:trPr>
        <w:tc>
          <w:tcPr>
            <w:tcW w:w="4335" w:type="dxa"/>
            <w:tcBorders>
              <w:top w:val="single" w:sz="4" w:space="0" w:color="000000"/>
              <w:left w:val="single" w:sz="4" w:space="0" w:color="000000"/>
              <w:bottom w:val="single" w:sz="4" w:space="0" w:color="000000"/>
              <w:right w:val="single" w:sz="4" w:space="0" w:color="000000"/>
            </w:tcBorders>
          </w:tcPr>
          <w:p w:rsidR="00CF34AA" w:rsidRPr="00A21E54" w:rsidRDefault="00CF34AA" w:rsidP="003B23FD">
            <w:pPr>
              <w:pStyle w:val="TableParagraph"/>
              <w:ind w:left="0"/>
              <w:rPr>
                <w:color w:val="FF0000"/>
                <w:sz w:val="24"/>
                <w:szCs w:val="24"/>
              </w:rPr>
            </w:pPr>
            <w:r w:rsidRPr="00A21E54">
              <w:rPr>
                <w:sz w:val="24"/>
                <w:szCs w:val="24"/>
              </w:rPr>
              <w:t>Përgëzimi i palëve për pjesëmarrje</w:t>
            </w:r>
          </w:p>
        </w:tc>
        <w:tc>
          <w:tcPr>
            <w:tcW w:w="1260" w:type="dxa"/>
            <w:tcBorders>
              <w:top w:val="single" w:sz="4" w:space="0" w:color="000000"/>
              <w:left w:val="single" w:sz="4" w:space="0" w:color="000000"/>
              <w:bottom w:val="single" w:sz="4" w:space="0" w:color="000000"/>
              <w:right w:val="single" w:sz="4" w:space="0" w:color="000000"/>
            </w:tcBorders>
          </w:tcPr>
          <w:p w:rsidR="00CF34AA" w:rsidRPr="00A21E54" w:rsidRDefault="00CF34AA" w:rsidP="003B23FD">
            <w:pPr>
              <w:pStyle w:val="TableParagraph"/>
              <w:ind w:left="0"/>
              <w:jc w:val="center"/>
              <w:rPr>
                <w:sz w:val="24"/>
                <w:szCs w:val="24"/>
              </w:rPr>
            </w:pPr>
            <w:r w:rsidRPr="00A21E54">
              <w:rPr>
                <w:sz w:val="24"/>
                <w:szCs w:val="24"/>
              </w:rPr>
              <w:t>P/J</w:t>
            </w:r>
          </w:p>
        </w:tc>
        <w:tc>
          <w:tcPr>
            <w:tcW w:w="4057" w:type="dxa"/>
            <w:tcBorders>
              <w:top w:val="single" w:sz="4" w:space="0" w:color="000000"/>
              <w:left w:val="single" w:sz="4" w:space="0" w:color="000000"/>
              <w:bottom w:val="single" w:sz="4" w:space="0" w:color="000000"/>
              <w:right w:val="single" w:sz="4" w:space="0" w:color="000000"/>
            </w:tcBorders>
          </w:tcPr>
          <w:p w:rsidR="00CF34AA" w:rsidRPr="00A21E54" w:rsidRDefault="00CF34AA" w:rsidP="003B23FD">
            <w:pPr>
              <w:spacing w:after="0" w:line="240" w:lineRule="auto"/>
              <w:rPr>
                <w:rFonts w:ascii="Times New Roman" w:hAnsi="Times New Roman" w:cs="Times New Roman"/>
                <w:sz w:val="24"/>
                <w:szCs w:val="24"/>
              </w:rPr>
            </w:pPr>
          </w:p>
        </w:tc>
      </w:tr>
      <w:tr w:rsidR="00CF34AA" w:rsidRPr="00A21E54" w:rsidTr="00DB7C6E">
        <w:trPr>
          <w:trHeight w:hRule="exact" w:val="562"/>
        </w:trPr>
        <w:tc>
          <w:tcPr>
            <w:tcW w:w="4335" w:type="dxa"/>
            <w:tcBorders>
              <w:top w:val="single" w:sz="4" w:space="0" w:color="000000"/>
              <w:left w:val="single" w:sz="4" w:space="0" w:color="000000"/>
              <w:bottom w:val="single" w:sz="4" w:space="0" w:color="000000"/>
              <w:right w:val="single" w:sz="4" w:space="0" w:color="000000"/>
            </w:tcBorders>
          </w:tcPr>
          <w:p w:rsidR="00CF34AA" w:rsidRPr="00A21E54" w:rsidRDefault="00CF34AA" w:rsidP="003B23FD">
            <w:pPr>
              <w:pStyle w:val="TableParagraph"/>
              <w:ind w:left="0"/>
              <w:jc w:val="both"/>
              <w:rPr>
                <w:sz w:val="24"/>
                <w:szCs w:val="24"/>
              </w:rPr>
            </w:pPr>
            <w:r w:rsidRPr="00A21E54">
              <w:rPr>
                <w:sz w:val="24"/>
                <w:szCs w:val="24"/>
              </w:rPr>
              <w:t>Shpjegimi i aspektit vullnetar</w:t>
            </w:r>
          </w:p>
          <w:p w:rsidR="00CF34AA" w:rsidRPr="00A21E54" w:rsidRDefault="00CF34AA" w:rsidP="003B23FD">
            <w:pPr>
              <w:pStyle w:val="TableParagraph"/>
              <w:ind w:left="0"/>
              <w:jc w:val="both"/>
              <w:rPr>
                <w:color w:val="FF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CF34AA" w:rsidRPr="00A21E54" w:rsidRDefault="00CF34AA" w:rsidP="003B23FD">
            <w:pPr>
              <w:pStyle w:val="TableParagraph"/>
              <w:ind w:left="0"/>
              <w:jc w:val="center"/>
              <w:rPr>
                <w:sz w:val="24"/>
                <w:szCs w:val="24"/>
              </w:rPr>
            </w:pPr>
            <w:r w:rsidRPr="00A21E54">
              <w:rPr>
                <w:sz w:val="24"/>
                <w:szCs w:val="24"/>
              </w:rPr>
              <w:t>P/J</w:t>
            </w:r>
          </w:p>
        </w:tc>
        <w:tc>
          <w:tcPr>
            <w:tcW w:w="4057" w:type="dxa"/>
            <w:tcBorders>
              <w:top w:val="single" w:sz="4" w:space="0" w:color="000000"/>
              <w:left w:val="single" w:sz="4" w:space="0" w:color="000000"/>
              <w:bottom w:val="single" w:sz="4" w:space="0" w:color="000000"/>
              <w:right w:val="single" w:sz="4" w:space="0" w:color="000000"/>
            </w:tcBorders>
          </w:tcPr>
          <w:p w:rsidR="00CF34AA" w:rsidRPr="00A21E54" w:rsidRDefault="00CF34AA" w:rsidP="003B23FD">
            <w:pPr>
              <w:spacing w:after="0" w:line="240" w:lineRule="auto"/>
              <w:rPr>
                <w:rFonts w:ascii="Times New Roman" w:hAnsi="Times New Roman" w:cs="Times New Roman"/>
                <w:sz w:val="24"/>
                <w:szCs w:val="24"/>
              </w:rPr>
            </w:pPr>
          </w:p>
        </w:tc>
      </w:tr>
      <w:tr w:rsidR="00CF34AA" w:rsidRPr="00A21E54" w:rsidTr="00DB7C6E">
        <w:trPr>
          <w:trHeight w:hRule="exact" w:val="562"/>
        </w:trPr>
        <w:tc>
          <w:tcPr>
            <w:tcW w:w="4335" w:type="dxa"/>
            <w:tcBorders>
              <w:top w:val="single" w:sz="4" w:space="0" w:color="000000"/>
              <w:left w:val="single" w:sz="4" w:space="0" w:color="000000"/>
              <w:bottom w:val="single" w:sz="4" w:space="0" w:color="000000"/>
              <w:right w:val="single" w:sz="4" w:space="0" w:color="000000"/>
            </w:tcBorders>
          </w:tcPr>
          <w:p w:rsidR="00CF34AA" w:rsidRPr="00A21E54" w:rsidRDefault="00CF34AA" w:rsidP="003B23FD">
            <w:pPr>
              <w:pStyle w:val="TableParagraph"/>
              <w:ind w:left="0"/>
              <w:jc w:val="both"/>
              <w:rPr>
                <w:sz w:val="24"/>
                <w:szCs w:val="24"/>
              </w:rPr>
            </w:pPr>
            <w:r w:rsidRPr="00A21E54">
              <w:rPr>
                <w:sz w:val="24"/>
                <w:szCs w:val="24"/>
              </w:rPr>
              <w:t>Shpjegimi i neutralitetit dhe roleve</w:t>
            </w:r>
          </w:p>
          <w:p w:rsidR="00CF34AA" w:rsidRPr="00A21E54" w:rsidRDefault="00CF34AA" w:rsidP="003B23FD">
            <w:pPr>
              <w:pStyle w:val="TableParagraph"/>
              <w:ind w:left="0"/>
              <w:jc w:val="both"/>
              <w:rPr>
                <w:color w:val="FF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CF34AA" w:rsidRPr="00A21E54" w:rsidRDefault="00CF34AA" w:rsidP="003B23FD">
            <w:pPr>
              <w:pStyle w:val="TableParagraph"/>
              <w:ind w:left="0"/>
              <w:jc w:val="center"/>
              <w:rPr>
                <w:sz w:val="24"/>
                <w:szCs w:val="24"/>
              </w:rPr>
            </w:pPr>
            <w:r w:rsidRPr="00A21E54">
              <w:rPr>
                <w:sz w:val="24"/>
                <w:szCs w:val="24"/>
              </w:rPr>
              <w:t>P/J</w:t>
            </w:r>
          </w:p>
        </w:tc>
        <w:tc>
          <w:tcPr>
            <w:tcW w:w="4057" w:type="dxa"/>
            <w:tcBorders>
              <w:top w:val="single" w:sz="4" w:space="0" w:color="000000"/>
              <w:left w:val="single" w:sz="4" w:space="0" w:color="000000"/>
              <w:bottom w:val="single" w:sz="4" w:space="0" w:color="000000"/>
              <w:right w:val="single" w:sz="4" w:space="0" w:color="000000"/>
            </w:tcBorders>
          </w:tcPr>
          <w:p w:rsidR="00CF34AA" w:rsidRPr="00A21E54" w:rsidRDefault="00CF34AA" w:rsidP="003B23FD">
            <w:pPr>
              <w:spacing w:after="0" w:line="240" w:lineRule="auto"/>
              <w:rPr>
                <w:rFonts w:ascii="Times New Roman" w:hAnsi="Times New Roman" w:cs="Times New Roman"/>
                <w:sz w:val="24"/>
                <w:szCs w:val="24"/>
              </w:rPr>
            </w:pPr>
          </w:p>
        </w:tc>
      </w:tr>
      <w:tr w:rsidR="00CF34AA" w:rsidRPr="00A21E54" w:rsidTr="00DB7C6E">
        <w:trPr>
          <w:trHeight w:hRule="exact" w:val="562"/>
        </w:trPr>
        <w:tc>
          <w:tcPr>
            <w:tcW w:w="4335" w:type="dxa"/>
            <w:tcBorders>
              <w:top w:val="single" w:sz="4" w:space="0" w:color="000000"/>
              <w:left w:val="single" w:sz="4" w:space="0" w:color="000000"/>
              <w:bottom w:val="single" w:sz="4" w:space="0" w:color="000000"/>
              <w:right w:val="single" w:sz="4" w:space="0" w:color="000000"/>
            </w:tcBorders>
          </w:tcPr>
          <w:p w:rsidR="00CF34AA" w:rsidRPr="00A21E54" w:rsidRDefault="00CF34AA" w:rsidP="003B23FD">
            <w:pPr>
              <w:pStyle w:val="TableParagraph"/>
              <w:ind w:left="0"/>
              <w:jc w:val="both"/>
              <w:rPr>
                <w:sz w:val="24"/>
                <w:szCs w:val="24"/>
              </w:rPr>
            </w:pPr>
            <w:r w:rsidRPr="00A21E54">
              <w:rPr>
                <w:sz w:val="24"/>
                <w:szCs w:val="24"/>
              </w:rPr>
              <w:t>Shpjegimi i konfidencialitetit</w:t>
            </w:r>
          </w:p>
          <w:p w:rsidR="00CF34AA" w:rsidRPr="00A21E54" w:rsidRDefault="00CF34AA" w:rsidP="003B23FD">
            <w:pPr>
              <w:pStyle w:val="TableParagraph"/>
              <w:ind w:left="0"/>
              <w:jc w:val="both"/>
              <w:rPr>
                <w:color w:val="FF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CF34AA" w:rsidRPr="00A21E54" w:rsidRDefault="00CF34AA" w:rsidP="003B23FD">
            <w:pPr>
              <w:pStyle w:val="TableParagraph"/>
              <w:ind w:left="0"/>
              <w:jc w:val="center"/>
              <w:rPr>
                <w:sz w:val="24"/>
                <w:szCs w:val="24"/>
              </w:rPr>
            </w:pPr>
            <w:r w:rsidRPr="00A21E54">
              <w:rPr>
                <w:sz w:val="24"/>
                <w:szCs w:val="24"/>
              </w:rPr>
              <w:t>P/J</w:t>
            </w:r>
          </w:p>
        </w:tc>
        <w:tc>
          <w:tcPr>
            <w:tcW w:w="4057" w:type="dxa"/>
            <w:tcBorders>
              <w:top w:val="single" w:sz="4" w:space="0" w:color="000000"/>
              <w:left w:val="single" w:sz="4" w:space="0" w:color="000000"/>
              <w:bottom w:val="single" w:sz="4" w:space="0" w:color="000000"/>
              <w:right w:val="single" w:sz="4" w:space="0" w:color="000000"/>
            </w:tcBorders>
          </w:tcPr>
          <w:p w:rsidR="00CF34AA" w:rsidRPr="00A21E54" w:rsidRDefault="00CF34AA" w:rsidP="003B23FD">
            <w:pPr>
              <w:spacing w:after="0" w:line="240" w:lineRule="auto"/>
              <w:rPr>
                <w:rFonts w:ascii="Times New Roman" w:hAnsi="Times New Roman" w:cs="Times New Roman"/>
                <w:sz w:val="24"/>
                <w:szCs w:val="24"/>
              </w:rPr>
            </w:pPr>
          </w:p>
        </w:tc>
      </w:tr>
      <w:tr w:rsidR="00CF34AA" w:rsidRPr="00A21E54" w:rsidTr="00DB7C6E">
        <w:trPr>
          <w:trHeight w:hRule="exact" w:val="562"/>
        </w:trPr>
        <w:tc>
          <w:tcPr>
            <w:tcW w:w="4335" w:type="dxa"/>
            <w:tcBorders>
              <w:top w:val="single" w:sz="4" w:space="0" w:color="000000"/>
              <w:left w:val="single" w:sz="4" w:space="0" w:color="000000"/>
              <w:bottom w:val="single" w:sz="4" w:space="0" w:color="000000"/>
              <w:right w:val="single" w:sz="4" w:space="0" w:color="000000"/>
            </w:tcBorders>
          </w:tcPr>
          <w:p w:rsidR="00CF34AA" w:rsidRPr="00A21E54" w:rsidRDefault="00CF34AA" w:rsidP="003B23FD">
            <w:pPr>
              <w:pStyle w:val="TableParagraph"/>
              <w:ind w:left="0"/>
              <w:jc w:val="both"/>
              <w:rPr>
                <w:sz w:val="24"/>
                <w:szCs w:val="24"/>
              </w:rPr>
            </w:pPr>
            <w:r w:rsidRPr="00A21E54">
              <w:rPr>
                <w:sz w:val="24"/>
                <w:szCs w:val="24"/>
              </w:rPr>
              <w:lastRenderedPageBreak/>
              <w:t xml:space="preserve">Shpjegimi i procesit (dhe biseda e palëve me ndërmjetësuesin) </w:t>
            </w:r>
          </w:p>
          <w:p w:rsidR="00CF34AA" w:rsidRPr="00A21E54" w:rsidRDefault="00CF34AA" w:rsidP="003B23FD">
            <w:pPr>
              <w:pStyle w:val="TableParagraph"/>
              <w:ind w:left="0"/>
              <w:jc w:val="both"/>
              <w:rPr>
                <w:color w:val="FF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CF34AA" w:rsidRPr="00A21E54" w:rsidRDefault="00CF34AA" w:rsidP="003B23FD">
            <w:pPr>
              <w:pStyle w:val="TableParagraph"/>
              <w:ind w:left="0"/>
              <w:jc w:val="center"/>
              <w:rPr>
                <w:sz w:val="24"/>
                <w:szCs w:val="24"/>
              </w:rPr>
            </w:pPr>
            <w:r w:rsidRPr="00A21E54">
              <w:rPr>
                <w:sz w:val="24"/>
                <w:szCs w:val="24"/>
              </w:rPr>
              <w:t>P/J</w:t>
            </w:r>
          </w:p>
        </w:tc>
        <w:tc>
          <w:tcPr>
            <w:tcW w:w="4057" w:type="dxa"/>
            <w:tcBorders>
              <w:top w:val="single" w:sz="4" w:space="0" w:color="000000"/>
              <w:left w:val="single" w:sz="4" w:space="0" w:color="000000"/>
              <w:bottom w:val="single" w:sz="4" w:space="0" w:color="000000"/>
              <w:right w:val="single" w:sz="4" w:space="0" w:color="000000"/>
            </w:tcBorders>
          </w:tcPr>
          <w:p w:rsidR="00CF34AA" w:rsidRPr="00A21E54" w:rsidRDefault="00CF34AA" w:rsidP="003B23FD">
            <w:pPr>
              <w:spacing w:after="0" w:line="240" w:lineRule="auto"/>
              <w:rPr>
                <w:rFonts w:ascii="Times New Roman" w:hAnsi="Times New Roman" w:cs="Times New Roman"/>
                <w:sz w:val="24"/>
                <w:szCs w:val="24"/>
              </w:rPr>
            </w:pPr>
          </w:p>
        </w:tc>
      </w:tr>
      <w:tr w:rsidR="00CF34AA" w:rsidRPr="00A21E54" w:rsidTr="00DB7C6E">
        <w:trPr>
          <w:trHeight w:hRule="exact" w:val="583"/>
        </w:trPr>
        <w:tc>
          <w:tcPr>
            <w:tcW w:w="4335" w:type="dxa"/>
            <w:tcBorders>
              <w:top w:val="single" w:sz="4" w:space="0" w:color="000000"/>
              <w:left w:val="single" w:sz="4" w:space="0" w:color="000000"/>
              <w:bottom w:val="single" w:sz="4" w:space="0" w:color="000000"/>
              <w:right w:val="single" w:sz="4" w:space="0" w:color="000000"/>
            </w:tcBorders>
          </w:tcPr>
          <w:p w:rsidR="00CF34AA" w:rsidRPr="00A21E54" w:rsidRDefault="00CF34AA" w:rsidP="003B23FD">
            <w:pPr>
              <w:pStyle w:val="TableParagraph"/>
              <w:ind w:left="0"/>
              <w:rPr>
                <w:color w:val="FF0000"/>
                <w:sz w:val="24"/>
                <w:szCs w:val="24"/>
              </w:rPr>
            </w:pPr>
            <w:r w:rsidRPr="00A21E54">
              <w:rPr>
                <w:sz w:val="24"/>
                <w:szCs w:val="24"/>
              </w:rPr>
              <w:t xml:space="preserve">Shpjegimi i rregullave të  punës </w:t>
            </w:r>
          </w:p>
        </w:tc>
        <w:tc>
          <w:tcPr>
            <w:tcW w:w="1260" w:type="dxa"/>
            <w:tcBorders>
              <w:top w:val="single" w:sz="4" w:space="0" w:color="000000"/>
              <w:left w:val="single" w:sz="4" w:space="0" w:color="000000"/>
              <w:bottom w:val="single" w:sz="4" w:space="0" w:color="000000"/>
              <w:right w:val="single" w:sz="4" w:space="0" w:color="000000"/>
            </w:tcBorders>
          </w:tcPr>
          <w:p w:rsidR="00CF34AA" w:rsidRPr="00A21E54" w:rsidRDefault="00CF34AA" w:rsidP="003B23FD">
            <w:pPr>
              <w:pStyle w:val="TableParagraph"/>
              <w:ind w:left="0"/>
              <w:jc w:val="center"/>
              <w:rPr>
                <w:b/>
                <w:sz w:val="24"/>
                <w:szCs w:val="24"/>
              </w:rPr>
            </w:pPr>
          </w:p>
          <w:p w:rsidR="00CF34AA" w:rsidRPr="00A21E54" w:rsidRDefault="00CF34AA" w:rsidP="003B23FD">
            <w:pPr>
              <w:pStyle w:val="TableParagraph"/>
              <w:ind w:left="0"/>
              <w:jc w:val="center"/>
              <w:rPr>
                <w:sz w:val="24"/>
                <w:szCs w:val="24"/>
              </w:rPr>
            </w:pPr>
            <w:r w:rsidRPr="00A21E54">
              <w:rPr>
                <w:sz w:val="24"/>
                <w:szCs w:val="24"/>
              </w:rPr>
              <w:t>P/J</w:t>
            </w:r>
          </w:p>
        </w:tc>
        <w:tc>
          <w:tcPr>
            <w:tcW w:w="4057" w:type="dxa"/>
            <w:tcBorders>
              <w:top w:val="single" w:sz="4" w:space="0" w:color="000000"/>
              <w:left w:val="single" w:sz="4" w:space="0" w:color="000000"/>
              <w:bottom w:val="single" w:sz="4" w:space="0" w:color="000000"/>
              <w:right w:val="single" w:sz="4" w:space="0" w:color="000000"/>
            </w:tcBorders>
          </w:tcPr>
          <w:p w:rsidR="00CF34AA" w:rsidRPr="00A21E54" w:rsidRDefault="00CF34AA" w:rsidP="003B23FD">
            <w:pPr>
              <w:spacing w:after="0" w:line="240" w:lineRule="auto"/>
              <w:rPr>
                <w:rFonts w:ascii="Times New Roman" w:hAnsi="Times New Roman" w:cs="Times New Roman"/>
                <w:sz w:val="24"/>
                <w:szCs w:val="24"/>
              </w:rPr>
            </w:pPr>
          </w:p>
        </w:tc>
      </w:tr>
      <w:tr w:rsidR="00CF34AA" w:rsidRPr="00A21E54" w:rsidTr="00DB7C6E">
        <w:trPr>
          <w:trHeight w:hRule="exact" w:val="562"/>
        </w:trPr>
        <w:tc>
          <w:tcPr>
            <w:tcW w:w="4335" w:type="dxa"/>
            <w:tcBorders>
              <w:top w:val="single" w:sz="4" w:space="0" w:color="000000"/>
              <w:left w:val="single" w:sz="4" w:space="0" w:color="000000"/>
              <w:bottom w:val="single" w:sz="4" w:space="0" w:color="000000"/>
              <w:right w:val="single" w:sz="4" w:space="0" w:color="000000"/>
            </w:tcBorders>
          </w:tcPr>
          <w:p w:rsidR="00CF34AA" w:rsidRPr="00A21E54" w:rsidRDefault="00CF34AA" w:rsidP="003B23FD">
            <w:pPr>
              <w:pStyle w:val="TableParagraph"/>
              <w:ind w:left="0"/>
              <w:jc w:val="both"/>
              <w:rPr>
                <w:sz w:val="24"/>
                <w:szCs w:val="24"/>
              </w:rPr>
            </w:pPr>
            <w:r w:rsidRPr="00A21E54">
              <w:rPr>
                <w:sz w:val="24"/>
                <w:szCs w:val="24"/>
              </w:rPr>
              <w:t>Ka pyetur nëse ka pyetje</w:t>
            </w:r>
          </w:p>
        </w:tc>
        <w:tc>
          <w:tcPr>
            <w:tcW w:w="1260" w:type="dxa"/>
            <w:tcBorders>
              <w:top w:val="single" w:sz="4" w:space="0" w:color="000000"/>
              <w:left w:val="single" w:sz="4" w:space="0" w:color="000000"/>
              <w:bottom w:val="single" w:sz="4" w:space="0" w:color="000000"/>
              <w:right w:val="single" w:sz="4" w:space="0" w:color="000000"/>
            </w:tcBorders>
          </w:tcPr>
          <w:p w:rsidR="00CF34AA" w:rsidRPr="00A21E54" w:rsidRDefault="00CF34AA" w:rsidP="003B23FD">
            <w:pPr>
              <w:pStyle w:val="TableParagraph"/>
              <w:ind w:left="0"/>
              <w:jc w:val="center"/>
              <w:rPr>
                <w:sz w:val="24"/>
                <w:szCs w:val="24"/>
              </w:rPr>
            </w:pPr>
            <w:r w:rsidRPr="00A21E54">
              <w:rPr>
                <w:sz w:val="24"/>
                <w:szCs w:val="24"/>
              </w:rPr>
              <w:t>P/J</w:t>
            </w:r>
          </w:p>
        </w:tc>
        <w:tc>
          <w:tcPr>
            <w:tcW w:w="4057" w:type="dxa"/>
            <w:tcBorders>
              <w:top w:val="single" w:sz="4" w:space="0" w:color="000000"/>
              <w:left w:val="single" w:sz="4" w:space="0" w:color="000000"/>
              <w:bottom w:val="single" w:sz="4" w:space="0" w:color="000000"/>
              <w:right w:val="single" w:sz="4" w:space="0" w:color="000000"/>
            </w:tcBorders>
          </w:tcPr>
          <w:p w:rsidR="00CF34AA" w:rsidRPr="00A21E54" w:rsidRDefault="00CF34AA" w:rsidP="003B23FD">
            <w:pPr>
              <w:spacing w:after="0" w:line="240" w:lineRule="auto"/>
              <w:rPr>
                <w:rFonts w:ascii="Times New Roman" w:hAnsi="Times New Roman" w:cs="Times New Roman"/>
                <w:sz w:val="24"/>
                <w:szCs w:val="24"/>
              </w:rPr>
            </w:pPr>
          </w:p>
        </w:tc>
      </w:tr>
      <w:tr w:rsidR="00CF34AA" w:rsidRPr="00A21E54" w:rsidTr="00DB7C6E">
        <w:trPr>
          <w:trHeight w:hRule="exact" w:val="562"/>
        </w:trPr>
        <w:tc>
          <w:tcPr>
            <w:tcW w:w="4335" w:type="dxa"/>
            <w:tcBorders>
              <w:top w:val="single" w:sz="4" w:space="0" w:color="000000"/>
              <w:left w:val="single" w:sz="4" w:space="0" w:color="000000"/>
              <w:bottom w:val="single" w:sz="4" w:space="0" w:color="000000"/>
              <w:right w:val="single" w:sz="4" w:space="0" w:color="000000"/>
            </w:tcBorders>
          </w:tcPr>
          <w:p w:rsidR="00CF34AA" w:rsidRPr="00A21E54" w:rsidRDefault="00CF34AA" w:rsidP="003B23FD">
            <w:pPr>
              <w:pStyle w:val="TableParagraph"/>
              <w:ind w:left="0"/>
              <w:jc w:val="both"/>
              <w:rPr>
                <w:sz w:val="24"/>
                <w:szCs w:val="24"/>
              </w:rPr>
            </w:pPr>
            <w:r w:rsidRPr="00A21E54">
              <w:rPr>
                <w:sz w:val="24"/>
                <w:szCs w:val="24"/>
              </w:rPr>
              <w:t>Toni efektiv i zërit dhe kadenca e të folurit</w:t>
            </w:r>
          </w:p>
        </w:tc>
        <w:tc>
          <w:tcPr>
            <w:tcW w:w="1260" w:type="dxa"/>
            <w:tcBorders>
              <w:top w:val="single" w:sz="4" w:space="0" w:color="000000"/>
              <w:left w:val="single" w:sz="4" w:space="0" w:color="000000"/>
              <w:bottom w:val="single" w:sz="4" w:space="0" w:color="000000"/>
              <w:right w:val="single" w:sz="4" w:space="0" w:color="000000"/>
            </w:tcBorders>
          </w:tcPr>
          <w:p w:rsidR="00CF34AA" w:rsidRPr="00A21E54" w:rsidRDefault="00CF34AA" w:rsidP="003B23FD">
            <w:pPr>
              <w:pStyle w:val="TableParagraph"/>
              <w:ind w:left="0"/>
              <w:jc w:val="center"/>
              <w:rPr>
                <w:sz w:val="24"/>
                <w:szCs w:val="24"/>
              </w:rPr>
            </w:pPr>
            <w:r w:rsidRPr="00A21E54">
              <w:rPr>
                <w:sz w:val="24"/>
                <w:szCs w:val="24"/>
              </w:rPr>
              <w:t>P/J</w:t>
            </w:r>
          </w:p>
        </w:tc>
        <w:tc>
          <w:tcPr>
            <w:tcW w:w="4057" w:type="dxa"/>
            <w:tcBorders>
              <w:top w:val="single" w:sz="4" w:space="0" w:color="000000"/>
              <w:left w:val="single" w:sz="4" w:space="0" w:color="000000"/>
              <w:bottom w:val="single" w:sz="4" w:space="0" w:color="000000"/>
              <w:right w:val="single" w:sz="4" w:space="0" w:color="000000"/>
            </w:tcBorders>
          </w:tcPr>
          <w:p w:rsidR="00CF34AA" w:rsidRPr="00A21E54" w:rsidRDefault="00CF34AA" w:rsidP="003B23FD">
            <w:pPr>
              <w:spacing w:after="0" w:line="240" w:lineRule="auto"/>
              <w:rPr>
                <w:rFonts w:ascii="Times New Roman" w:hAnsi="Times New Roman" w:cs="Times New Roman"/>
                <w:sz w:val="24"/>
                <w:szCs w:val="24"/>
              </w:rPr>
            </w:pPr>
          </w:p>
        </w:tc>
      </w:tr>
      <w:tr w:rsidR="00CF34AA" w:rsidRPr="00A21E54" w:rsidTr="00DB7C6E">
        <w:trPr>
          <w:trHeight w:hRule="exact" w:val="562"/>
        </w:trPr>
        <w:tc>
          <w:tcPr>
            <w:tcW w:w="4335" w:type="dxa"/>
            <w:tcBorders>
              <w:top w:val="single" w:sz="4" w:space="0" w:color="000000"/>
              <w:left w:val="single" w:sz="4" w:space="0" w:color="000000"/>
              <w:bottom w:val="single" w:sz="4" w:space="0" w:color="000000"/>
              <w:right w:val="single" w:sz="4" w:space="0" w:color="000000"/>
            </w:tcBorders>
          </w:tcPr>
          <w:p w:rsidR="00CF34AA" w:rsidRPr="00A21E54" w:rsidRDefault="00CF34AA" w:rsidP="003B23FD">
            <w:pPr>
              <w:pStyle w:val="TableParagraph"/>
              <w:ind w:left="0"/>
              <w:jc w:val="both"/>
              <w:rPr>
                <w:sz w:val="24"/>
                <w:szCs w:val="24"/>
              </w:rPr>
            </w:pPr>
            <w:r w:rsidRPr="00A21E54">
              <w:rPr>
                <w:sz w:val="24"/>
                <w:szCs w:val="24"/>
              </w:rPr>
              <w:t>Ndërtimi i besimit dhe marrëdhënieve me palët</w:t>
            </w:r>
          </w:p>
        </w:tc>
        <w:tc>
          <w:tcPr>
            <w:tcW w:w="1260" w:type="dxa"/>
            <w:tcBorders>
              <w:top w:val="single" w:sz="4" w:space="0" w:color="000000"/>
              <w:left w:val="single" w:sz="4" w:space="0" w:color="000000"/>
              <w:bottom w:val="single" w:sz="4" w:space="0" w:color="000000"/>
              <w:right w:val="single" w:sz="4" w:space="0" w:color="000000"/>
            </w:tcBorders>
          </w:tcPr>
          <w:p w:rsidR="00CF34AA" w:rsidRPr="00A21E54" w:rsidRDefault="00CF34AA" w:rsidP="003B23FD">
            <w:pPr>
              <w:pStyle w:val="TableParagraph"/>
              <w:ind w:left="0"/>
              <w:jc w:val="center"/>
              <w:rPr>
                <w:sz w:val="24"/>
                <w:szCs w:val="24"/>
              </w:rPr>
            </w:pPr>
            <w:r w:rsidRPr="00A21E54">
              <w:rPr>
                <w:sz w:val="24"/>
                <w:szCs w:val="24"/>
              </w:rPr>
              <w:t>P/J</w:t>
            </w:r>
          </w:p>
        </w:tc>
        <w:tc>
          <w:tcPr>
            <w:tcW w:w="4057" w:type="dxa"/>
            <w:tcBorders>
              <w:top w:val="single" w:sz="4" w:space="0" w:color="000000"/>
              <w:left w:val="single" w:sz="4" w:space="0" w:color="000000"/>
              <w:bottom w:val="single" w:sz="4" w:space="0" w:color="000000"/>
              <w:right w:val="single" w:sz="4" w:space="0" w:color="000000"/>
            </w:tcBorders>
          </w:tcPr>
          <w:p w:rsidR="00CF34AA" w:rsidRPr="00A21E54" w:rsidRDefault="00CF34AA" w:rsidP="003B23FD">
            <w:pPr>
              <w:spacing w:after="0" w:line="240" w:lineRule="auto"/>
              <w:rPr>
                <w:rFonts w:ascii="Times New Roman" w:hAnsi="Times New Roman" w:cs="Times New Roman"/>
                <w:sz w:val="24"/>
                <w:szCs w:val="24"/>
              </w:rPr>
            </w:pPr>
          </w:p>
        </w:tc>
      </w:tr>
      <w:tr w:rsidR="00CF34AA" w:rsidRPr="00A21E54" w:rsidTr="00DB7C6E">
        <w:trPr>
          <w:trHeight w:hRule="exact" w:val="568"/>
        </w:trPr>
        <w:tc>
          <w:tcPr>
            <w:tcW w:w="4335" w:type="dxa"/>
            <w:tcBorders>
              <w:top w:val="single" w:sz="4" w:space="0" w:color="000000"/>
              <w:left w:val="single" w:sz="4" w:space="0" w:color="000000"/>
              <w:bottom w:val="single" w:sz="18" w:space="0" w:color="000000"/>
              <w:right w:val="single" w:sz="4" w:space="0" w:color="000000"/>
            </w:tcBorders>
          </w:tcPr>
          <w:p w:rsidR="00CF34AA" w:rsidRPr="00A21E54" w:rsidRDefault="00CF34AA" w:rsidP="003B23FD">
            <w:pPr>
              <w:pStyle w:val="TableParagraph"/>
              <w:ind w:left="0"/>
              <w:jc w:val="both"/>
              <w:rPr>
                <w:sz w:val="24"/>
                <w:szCs w:val="24"/>
              </w:rPr>
            </w:pPr>
            <w:r w:rsidRPr="00A21E54">
              <w:rPr>
                <w:sz w:val="24"/>
                <w:szCs w:val="24"/>
              </w:rPr>
              <w:t>Kalimi në deklaratat hyrëse të palëve</w:t>
            </w:r>
          </w:p>
        </w:tc>
        <w:tc>
          <w:tcPr>
            <w:tcW w:w="1260" w:type="dxa"/>
            <w:tcBorders>
              <w:top w:val="single" w:sz="4" w:space="0" w:color="000000"/>
              <w:left w:val="single" w:sz="4" w:space="0" w:color="000000"/>
              <w:bottom w:val="single" w:sz="18" w:space="0" w:color="000000"/>
              <w:right w:val="single" w:sz="4" w:space="0" w:color="000000"/>
            </w:tcBorders>
          </w:tcPr>
          <w:p w:rsidR="00CF34AA" w:rsidRPr="00A21E54" w:rsidRDefault="00CF34AA" w:rsidP="003B23FD">
            <w:pPr>
              <w:pStyle w:val="TableParagraph"/>
              <w:ind w:left="0"/>
              <w:jc w:val="center"/>
              <w:rPr>
                <w:sz w:val="24"/>
                <w:szCs w:val="24"/>
              </w:rPr>
            </w:pPr>
            <w:r w:rsidRPr="00A21E54">
              <w:rPr>
                <w:sz w:val="24"/>
                <w:szCs w:val="24"/>
              </w:rPr>
              <w:t>P/J</w:t>
            </w:r>
          </w:p>
        </w:tc>
        <w:tc>
          <w:tcPr>
            <w:tcW w:w="4057" w:type="dxa"/>
            <w:tcBorders>
              <w:top w:val="single" w:sz="4" w:space="0" w:color="000000"/>
              <w:left w:val="single" w:sz="4" w:space="0" w:color="000000"/>
              <w:bottom w:val="single" w:sz="18" w:space="0" w:color="000000"/>
              <w:right w:val="single" w:sz="4" w:space="0" w:color="000000"/>
            </w:tcBorders>
          </w:tcPr>
          <w:p w:rsidR="00CF34AA" w:rsidRPr="00A21E54" w:rsidRDefault="00CF34AA" w:rsidP="003B23FD">
            <w:pPr>
              <w:spacing w:after="0" w:line="240" w:lineRule="auto"/>
              <w:rPr>
                <w:rFonts w:ascii="Times New Roman" w:hAnsi="Times New Roman" w:cs="Times New Roman"/>
                <w:sz w:val="24"/>
                <w:szCs w:val="24"/>
              </w:rPr>
            </w:pPr>
          </w:p>
        </w:tc>
      </w:tr>
      <w:tr w:rsidR="00CF34AA" w:rsidRPr="00A21E54" w:rsidTr="00DB7C6E">
        <w:trPr>
          <w:trHeight w:hRule="exact" w:val="447"/>
        </w:trPr>
        <w:tc>
          <w:tcPr>
            <w:tcW w:w="9652" w:type="dxa"/>
            <w:gridSpan w:val="3"/>
            <w:tcBorders>
              <w:top w:val="single" w:sz="18" w:space="0" w:color="000000"/>
              <w:left w:val="single" w:sz="18" w:space="0" w:color="000000"/>
              <w:bottom w:val="single" w:sz="18" w:space="0" w:color="000000"/>
              <w:right w:val="single" w:sz="18" w:space="0" w:color="000000"/>
            </w:tcBorders>
            <w:shd w:val="clear" w:color="auto" w:fill="D9D9D9"/>
          </w:tcPr>
          <w:p w:rsidR="00CF34AA" w:rsidRPr="00A21E54" w:rsidRDefault="00CF34AA" w:rsidP="003B23FD">
            <w:pPr>
              <w:pStyle w:val="TableParagraph"/>
              <w:ind w:left="0"/>
              <w:jc w:val="center"/>
              <w:rPr>
                <w:b/>
                <w:position w:val="1"/>
                <w:sz w:val="24"/>
                <w:szCs w:val="24"/>
              </w:rPr>
            </w:pPr>
            <w:r w:rsidRPr="00A21E54">
              <w:rPr>
                <w:b/>
                <w:sz w:val="24"/>
                <w:szCs w:val="24"/>
              </w:rPr>
              <w:t>DEKLARATAT E HAPJES E PALËVE DHE NDËRTIMI I AGJENDËS</w:t>
            </w:r>
          </w:p>
        </w:tc>
      </w:tr>
      <w:tr w:rsidR="00CF34AA" w:rsidRPr="00A21E54" w:rsidTr="00DB7C6E">
        <w:trPr>
          <w:trHeight w:hRule="exact" w:val="568"/>
        </w:trPr>
        <w:tc>
          <w:tcPr>
            <w:tcW w:w="4335" w:type="dxa"/>
            <w:tcBorders>
              <w:top w:val="single" w:sz="18" w:space="0" w:color="000000"/>
              <w:left w:val="single" w:sz="4" w:space="0" w:color="000000"/>
              <w:bottom w:val="single" w:sz="8" w:space="0" w:color="auto"/>
              <w:right w:val="single" w:sz="4" w:space="0" w:color="000000"/>
            </w:tcBorders>
            <w:shd w:val="clear" w:color="auto" w:fill="D9D9D9" w:themeFill="background1" w:themeFillShade="D9"/>
            <w:vAlign w:val="center"/>
          </w:tcPr>
          <w:p w:rsidR="00CF34AA" w:rsidRPr="00A21E54" w:rsidRDefault="00CF34AA" w:rsidP="003B23FD">
            <w:pPr>
              <w:pStyle w:val="TableParagraph"/>
              <w:ind w:left="0"/>
              <w:jc w:val="center"/>
              <w:rPr>
                <w:sz w:val="24"/>
                <w:szCs w:val="24"/>
              </w:rPr>
            </w:pPr>
            <w:r w:rsidRPr="00A21E54">
              <w:rPr>
                <w:sz w:val="24"/>
                <w:szCs w:val="24"/>
              </w:rPr>
              <w:t>DETYRA</w:t>
            </w:r>
          </w:p>
        </w:tc>
        <w:tc>
          <w:tcPr>
            <w:tcW w:w="1260" w:type="dxa"/>
            <w:tcBorders>
              <w:top w:val="single" w:sz="18" w:space="0" w:color="000000"/>
              <w:left w:val="single" w:sz="4" w:space="0" w:color="000000"/>
              <w:bottom w:val="single" w:sz="8" w:space="0" w:color="auto"/>
              <w:right w:val="single" w:sz="4" w:space="0" w:color="000000"/>
            </w:tcBorders>
            <w:shd w:val="clear" w:color="auto" w:fill="D9D9D9" w:themeFill="background1" w:themeFillShade="D9"/>
            <w:vAlign w:val="center"/>
          </w:tcPr>
          <w:p w:rsidR="00CF34AA" w:rsidRPr="00A21E54" w:rsidRDefault="00CF34AA" w:rsidP="003B23FD">
            <w:pPr>
              <w:pStyle w:val="TableParagraph"/>
              <w:ind w:left="0"/>
              <w:jc w:val="center"/>
              <w:rPr>
                <w:sz w:val="24"/>
                <w:szCs w:val="24"/>
              </w:rPr>
            </w:pPr>
            <w:r w:rsidRPr="00A21E54">
              <w:rPr>
                <w:sz w:val="24"/>
                <w:szCs w:val="24"/>
              </w:rPr>
              <w:t>PO/JO</w:t>
            </w:r>
          </w:p>
        </w:tc>
        <w:tc>
          <w:tcPr>
            <w:tcW w:w="4057" w:type="dxa"/>
            <w:tcBorders>
              <w:top w:val="single" w:sz="18" w:space="0" w:color="000000"/>
              <w:left w:val="single" w:sz="4" w:space="0" w:color="000000"/>
              <w:bottom w:val="single" w:sz="8" w:space="0" w:color="auto"/>
              <w:right w:val="single" w:sz="4" w:space="0" w:color="000000"/>
            </w:tcBorders>
            <w:shd w:val="clear" w:color="auto" w:fill="D9D9D9" w:themeFill="background1" w:themeFillShade="D9"/>
            <w:vAlign w:val="center"/>
          </w:tcPr>
          <w:p w:rsidR="00CF34AA" w:rsidRPr="00A21E54" w:rsidRDefault="00CF34AA" w:rsidP="003B23FD">
            <w:pPr>
              <w:spacing w:after="0" w:line="240" w:lineRule="auto"/>
              <w:jc w:val="center"/>
              <w:rPr>
                <w:rFonts w:ascii="Times New Roman" w:hAnsi="Times New Roman" w:cs="Times New Roman"/>
                <w:sz w:val="24"/>
                <w:szCs w:val="24"/>
              </w:rPr>
            </w:pPr>
            <w:r w:rsidRPr="00A21E54">
              <w:rPr>
                <w:rFonts w:ascii="Times New Roman" w:hAnsi="Times New Roman" w:cs="Times New Roman"/>
                <w:sz w:val="24"/>
                <w:szCs w:val="24"/>
              </w:rPr>
              <w:t>SHËNIME</w:t>
            </w:r>
          </w:p>
        </w:tc>
      </w:tr>
      <w:tr w:rsidR="00CF34AA" w:rsidRPr="00A21E54" w:rsidTr="00DB7C6E">
        <w:trPr>
          <w:trHeight w:hRule="exact" w:val="568"/>
        </w:trPr>
        <w:tc>
          <w:tcPr>
            <w:tcW w:w="4335" w:type="dxa"/>
            <w:tcBorders>
              <w:top w:val="single" w:sz="8" w:space="0" w:color="auto"/>
              <w:left w:val="single" w:sz="4" w:space="0" w:color="000000"/>
              <w:bottom w:val="single" w:sz="4" w:space="0" w:color="000000"/>
              <w:right w:val="single" w:sz="4" w:space="0" w:color="000000"/>
            </w:tcBorders>
          </w:tcPr>
          <w:p w:rsidR="00CF34AA" w:rsidRPr="00A21E54" w:rsidRDefault="00CF34AA" w:rsidP="003B23FD">
            <w:pPr>
              <w:pStyle w:val="TableParagraph"/>
              <w:ind w:left="0"/>
              <w:rPr>
                <w:sz w:val="24"/>
                <w:szCs w:val="24"/>
              </w:rPr>
            </w:pPr>
            <w:r w:rsidRPr="00A21E54">
              <w:rPr>
                <w:sz w:val="24"/>
                <w:szCs w:val="24"/>
              </w:rPr>
              <w:t>Bërja e pyetjeve të hapura siç duhet</w:t>
            </w:r>
          </w:p>
        </w:tc>
        <w:tc>
          <w:tcPr>
            <w:tcW w:w="1260" w:type="dxa"/>
            <w:tcBorders>
              <w:top w:val="single" w:sz="8" w:space="0" w:color="auto"/>
              <w:left w:val="single" w:sz="4" w:space="0" w:color="000000"/>
              <w:bottom w:val="single" w:sz="4" w:space="0" w:color="000000"/>
              <w:right w:val="single" w:sz="4" w:space="0" w:color="000000"/>
            </w:tcBorders>
          </w:tcPr>
          <w:p w:rsidR="00CF34AA" w:rsidRPr="00A21E54" w:rsidRDefault="00CF34AA" w:rsidP="003B23FD">
            <w:pPr>
              <w:pStyle w:val="TableParagraph"/>
              <w:ind w:left="0"/>
              <w:jc w:val="center"/>
              <w:rPr>
                <w:sz w:val="24"/>
                <w:szCs w:val="24"/>
              </w:rPr>
            </w:pPr>
            <w:r w:rsidRPr="00A21E54">
              <w:rPr>
                <w:sz w:val="24"/>
                <w:szCs w:val="24"/>
              </w:rPr>
              <w:t>P/J</w:t>
            </w:r>
          </w:p>
        </w:tc>
        <w:tc>
          <w:tcPr>
            <w:tcW w:w="4057" w:type="dxa"/>
            <w:tcBorders>
              <w:top w:val="single" w:sz="8" w:space="0" w:color="auto"/>
              <w:left w:val="single" w:sz="4" w:space="0" w:color="000000"/>
              <w:bottom w:val="single" w:sz="4" w:space="0" w:color="000000"/>
              <w:right w:val="single" w:sz="4" w:space="0" w:color="000000"/>
            </w:tcBorders>
          </w:tcPr>
          <w:p w:rsidR="00CF34AA" w:rsidRPr="00A21E54" w:rsidRDefault="00CF34AA" w:rsidP="003B23FD">
            <w:pPr>
              <w:spacing w:after="0" w:line="240" w:lineRule="auto"/>
              <w:rPr>
                <w:rFonts w:ascii="Times New Roman" w:hAnsi="Times New Roman" w:cs="Times New Roman"/>
                <w:sz w:val="24"/>
                <w:szCs w:val="24"/>
              </w:rPr>
            </w:pPr>
          </w:p>
        </w:tc>
      </w:tr>
      <w:tr w:rsidR="00CF34AA" w:rsidRPr="00A21E54" w:rsidTr="00DB7C6E">
        <w:trPr>
          <w:trHeight w:hRule="exact" w:val="562"/>
        </w:trPr>
        <w:tc>
          <w:tcPr>
            <w:tcW w:w="4335" w:type="dxa"/>
            <w:tcBorders>
              <w:top w:val="single" w:sz="4" w:space="0" w:color="000000"/>
              <w:left w:val="single" w:sz="4" w:space="0" w:color="000000"/>
              <w:bottom w:val="single" w:sz="4" w:space="0" w:color="000000"/>
              <w:right w:val="single" w:sz="4" w:space="0" w:color="000000"/>
            </w:tcBorders>
          </w:tcPr>
          <w:p w:rsidR="00CF34AA" w:rsidRPr="00A21E54" w:rsidRDefault="00CF34AA" w:rsidP="003B23FD">
            <w:pPr>
              <w:pStyle w:val="TableParagraph"/>
              <w:ind w:left="0"/>
              <w:rPr>
                <w:sz w:val="24"/>
                <w:szCs w:val="24"/>
              </w:rPr>
            </w:pPr>
            <w:r w:rsidRPr="00A21E54">
              <w:rPr>
                <w:sz w:val="24"/>
                <w:szCs w:val="24"/>
              </w:rPr>
              <w:t>Riformulimi/rishkrimi në mënyrë të duhur</w:t>
            </w:r>
          </w:p>
          <w:p w:rsidR="00CF34AA" w:rsidRPr="00A21E54" w:rsidRDefault="00CF34AA" w:rsidP="003B23FD">
            <w:pPr>
              <w:pStyle w:val="TableParagraph"/>
              <w:ind w:left="0"/>
              <w:rPr>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CF34AA" w:rsidRPr="00A21E54" w:rsidRDefault="00CF34AA" w:rsidP="003B23FD">
            <w:pPr>
              <w:pStyle w:val="TableParagraph"/>
              <w:ind w:left="0"/>
              <w:jc w:val="center"/>
              <w:rPr>
                <w:sz w:val="24"/>
                <w:szCs w:val="24"/>
              </w:rPr>
            </w:pPr>
            <w:r w:rsidRPr="00A21E54">
              <w:rPr>
                <w:sz w:val="24"/>
                <w:szCs w:val="24"/>
              </w:rPr>
              <w:t>P/J</w:t>
            </w:r>
          </w:p>
        </w:tc>
        <w:tc>
          <w:tcPr>
            <w:tcW w:w="4057" w:type="dxa"/>
            <w:tcBorders>
              <w:top w:val="single" w:sz="4" w:space="0" w:color="000000"/>
              <w:left w:val="single" w:sz="4" w:space="0" w:color="000000"/>
              <w:bottom w:val="single" w:sz="4" w:space="0" w:color="000000"/>
              <w:right w:val="single" w:sz="4" w:space="0" w:color="000000"/>
            </w:tcBorders>
          </w:tcPr>
          <w:p w:rsidR="00CF34AA" w:rsidRPr="00A21E54" w:rsidRDefault="00CF34AA" w:rsidP="003B23FD">
            <w:pPr>
              <w:spacing w:after="0" w:line="240" w:lineRule="auto"/>
              <w:rPr>
                <w:rFonts w:ascii="Times New Roman" w:hAnsi="Times New Roman" w:cs="Times New Roman"/>
                <w:sz w:val="24"/>
                <w:szCs w:val="24"/>
              </w:rPr>
            </w:pPr>
          </w:p>
        </w:tc>
      </w:tr>
      <w:tr w:rsidR="00CF34AA" w:rsidRPr="00A21E54" w:rsidTr="00DB7C6E">
        <w:trPr>
          <w:trHeight w:hRule="exact" w:val="592"/>
        </w:trPr>
        <w:tc>
          <w:tcPr>
            <w:tcW w:w="4335" w:type="dxa"/>
            <w:tcBorders>
              <w:top w:val="single" w:sz="4" w:space="0" w:color="000000"/>
              <w:left w:val="single" w:sz="4" w:space="0" w:color="000000"/>
              <w:bottom w:val="single" w:sz="4" w:space="0" w:color="000000"/>
              <w:right w:val="single" w:sz="4" w:space="0" w:color="000000"/>
            </w:tcBorders>
          </w:tcPr>
          <w:p w:rsidR="00CF34AA" w:rsidRPr="00A21E54" w:rsidRDefault="00CF34AA" w:rsidP="003B23FD">
            <w:pPr>
              <w:pStyle w:val="TableParagraph"/>
              <w:ind w:left="0"/>
              <w:rPr>
                <w:color w:val="FF0000"/>
                <w:sz w:val="24"/>
                <w:szCs w:val="24"/>
              </w:rPr>
            </w:pPr>
            <w:r w:rsidRPr="00A21E54">
              <w:rPr>
                <w:sz w:val="24"/>
                <w:szCs w:val="24"/>
              </w:rPr>
              <w:t>Përmbledhja e interesave dhe pikave kryesore</w:t>
            </w:r>
          </w:p>
        </w:tc>
        <w:tc>
          <w:tcPr>
            <w:tcW w:w="1260" w:type="dxa"/>
            <w:tcBorders>
              <w:top w:val="single" w:sz="4" w:space="0" w:color="000000"/>
              <w:left w:val="single" w:sz="4" w:space="0" w:color="000000"/>
              <w:bottom w:val="single" w:sz="4" w:space="0" w:color="000000"/>
              <w:right w:val="single" w:sz="4" w:space="0" w:color="000000"/>
            </w:tcBorders>
          </w:tcPr>
          <w:p w:rsidR="00CF34AA" w:rsidRPr="00A21E54" w:rsidRDefault="00CF34AA" w:rsidP="003B23FD">
            <w:pPr>
              <w:pStyle w:val="TableParagraph"/>
              <w:ind w:left="0"/>
              <w:jc w:val="center"/>
              <w:rPr>
                <w:b/>
                <w:sz w:val="24"/>
                <w:szCs w:val="24"/>
              </w:rPr>
            </w:pPr>
          </w:p>
          <w:p w:rsidR="00CF34AA" w:rsidRPr="00A21E54" w:rsidRDefault="00CF34AA" w:rsidP="003B23FD">
            <w:pPr>
              <w:pStyle w:val="TableParagraph"/>
              <w:ind w:left="0"/>
              <w:jc w:val="center"/>
              <w:rPr>
                <w:sz w:val="24"/>
                <w:szCs w:val="24"/>
              </w:rPr>
            </w:pPr>
            <w:r w:rsidRPr="00A21E54">
              <w:rPr>
                <w:sz w:val="24"/>
                <w:szCs w:val="24"/>
              </w:rPr>
              <w:t>P/J</w:t>
            </w:r>
          </w:p>
        </w:tc>
        <w:tc>
          <w:tcPr>
            <w:tcW w:w="4057" w:type="dxa"/>
            <w:tcBorders>
              <w:top w:val="single" w:sz="4" w:space="0" w:color="000000"/>
              <w:left w:val="single" w:sz="4" w:space="0" w:color="000000"/>
              <w:bottom w:val="single" w:sz="4" w:space="0" w:color="000000"/>
              <w:right w:val="single" w:sz="4" w:space="0" w:color="000000"/>
            </w:tcBorders>
          </w:tcPr>
          <w:p w:rsidR="00CF34AA" w:rsidRPr="00A21E54" w:rsidRDefault="00CF34AA" w:rsidP="003B23FD">
            <w:pPr>
              <w:spacing w:after="0" w:line="240" w:lineRule="auto"/>
              <w:rPr>
                <w:rFonts w:ascii="Times New Roman" w:hAnsi="Times New Roman" w:cs="Times New Roman"/>
                <w:sz w:val="24"/>
                <w:szCs w:val="24"/>
              </w:rPr>
            </w:pPr>
          </w:p>
        </w:tc>
      </w:tr>
      <w:tr w:rsidR="00CF34AA" w:rsidRPr="00A21E54" w:rsidTr="00DB7C6E">
        <w:trPr>
          <w:trHeight w:hRule="exact" w:val="577"/>
        </w:trPr>
        <w:tc>
          <w:tcPr>
            <w:tcW w:w="4335" w:type="dxa"/>
            <w:tcBorders>
              <w:top w:val="single" w:sz="4" w:space="0" w:color="000000"/>
              <w:left w:val="single" w:sz="4" w:space="0" w:color="000000"/>
              <w:bottom w:val="single" w:sz="4" w:space="0" w:color="000000"/>
              <w:right w:val="single" w:sz="4" w:space="0" w:color="000000"/>
            </w:tcBorders>
          </w:tcPr>
          <w:p w:rsidR="00CF34AA" w:rsidRPr="00A21E54" w:rsidRDefault="00CF34AA" w:rsidP="003B23FD">
            <w:pPr>
              <w:pStyle w:val="TableParagraph"/>
              <w:ind w:left="0"/>
              <w:rPr>
                <w:sz w:val="24"/>
                <w:szCs w:val="24"/>
              </w:rPr>
            </w:pPr>
            <w:r w:rsidRPr="00A21E54">
              <w:rPr>
                <w:sz w:val="24"/>
                <w:szCs w:val="24"/>
              </w:rPr>
              <w:t>Identifikimi i çështjeve kryesore në agjendë</w:t>
            </w:r>
          </w:p>
          <w:p w:rsidR="00CF34AA" w:rsidRPr="00A21E54" w:rsidRDefault="00CF34AA" w:rsidP="003B23FD">
            <w:pPr>
              <w:pStyle w:val="TableParagraph"/>
              <w:ind w:left="0"/>
              <w:rPr>
                <w:color w:val="FF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CF34AA" w:rsidRPr="00A21E54" w:rsidRDefault="00CF34AA" w:rsidP="003B23FD">
            <w:pPr>
              <w:pStyle w:val="TableParagraph"/>
              <w:ind w:left="0"/>
              <w:jc w:val="center"/>
              <w:rPr>
                <w:sz w:val="24"/>
                <w:szCs w:val="24"/>
              </w:rPr>
            </w:pPr>
            <w:r w:rsidRPr="00A21E54">
              <w:rPr>
                <w:sz w:val="24"/>
                <w:szCs w:val="24"/>
              </w:rPr>
              <w:t>P/J</w:t>
            </w:r>
          </w:p>
        </w:tc>
        <w:tc>
          <w:tcPr>
            <w:tcW w:w="4057" w:type="dxa"/>
            <w:tcBorders>
              <w:top w:val="single" w:sz="4" w:space="0" w:color="000000"/>
              <w:left w:val="single" w:sz="4" w:space="0" w:color="000000"/>
              <w:bottom w:val="single" w:sz="4" w:space="0" w:color="000000"/>
              <w:right w:val="single" w:sz="4" w:space="0" w:color="000000"/>
            </w:tcBorders>
          </w:tcPr>
          <w:p w:rsidR="00CF34AA" w:rsidRPr="00A21E54" w:rsidRDefault="00CF34AA" w:rsidP="003B23FD">
            <w:pPr>
              <w:spacing w:after="0" w:line="240" w:lineRule="auto"/>
              <w:rPr>
                <w:rFonts w:ascii="Times New Roman" w:hAnsi="Times New Roman" w:cs="Times New Roman"/>
                <w:sz w:val="24"/>
                <w:szCs w:val="24"/>
              </w:rPr>
            </w:pPr>
          </w:p>
        </w:tc>
      </w:tr>
      <w:tr w:rsidR="00CF34AA" w:rsidRPr="00A21E54" w:rsidTr="00DB7C6E">
        <w:trPr>
          <w:trHeight w:hRule="exact" w:val="631"/>
        </w:trPr>
        <w:tc>
          <w:tcPr>
            <w:tcW w:w="4335" w:type="dxa"/>
            <w:tcBorders>
              <w:top w:val="single" w:sz="4" w:space="0" w:color="000000"/>
              <w:left w:val="single" w:sz="4" w:space="0" w:color="000000"/>
              <w:bottom w:val="single" w:sz="4" w:space="0" w:color="000000"/>
              <w:right w:val="single" w:sz="4" w:space="0" w:color="000000"/>
            </w:tcBorders>
          </w:tcPr>
          <w:p w:rsidR="00CF34AA" w:rsidRPr="00A21E54" w:rsidRDefault="00CF34AA" w:rsidP="003B23FD">
            <w:pPr>
              <w:pStyle w:val="TableParagraph"/>
              <w:ind w:left="0"/>
              <w:rPr>
                <w:sz w:val="24"/>
                <w:szCs w:val="24"/>
              </w:rPr>
            </w:pPr>
            <w:r w:rsidRPr="00A21E54">
              <w:rPr>
                <w:sz w:val="24"/>
                <w:szCs w:val="24"/>
              </w:rPr>
              <w:t>Pikat e rendit të ditës të formuluara si duhet në mënyrë neutrale</w:t>
            </w:r>
          </w:p>
        </w:tc>
        <w:tc>
          <w:tcPr>
            <w:tcW w:w="1260" w:type="dxa"/>
            <w:tcBorders>
              <w:top w:val="single" w:sz="4" w:space="0" w:color="000000"/>
              <w:left w:val="single" w:sz="4" w:space="0" w:color="000000"/>
              <w:right w:val="single" w:sz="4" w:space="0" w:color="000000"/>
            </w:tcBorders>
          </w:tcPr>
          <w:p w:rsidR="00CF34AA" w:rsidRPr="00A21E54" w:rsidRDefault="00CF34AA" w:rsidP="003B23FD">
            <w:pPr>
              <w:pStyle w:val="TableParagraph"/>
              <w:ind w:left="0"/>
              <w:jc w:val="center"/>
              <w:rPr>
                <w:sz w:val="24"/>
                <w:szCs w:val="24"/>
              </w:rPr>
            </w:pPr>
            <w:r w:rsidRPr="00A21E54">
              <w:rPr>
                <w:sz w:val="24"/>
                <w:szCs w:val="24"/>
              </w:rPr>
              <w:t>P/J</w:t>
            </w:r>
          </w:p>
        </w:tc>
        <w:tc>
          <w:tcPr>
            <w:tcW w:w="4057" w:type="dxa"/>
            <w:tcBorders>
              <w:top w:val="single" w:sz="4" w:space="0" w:color="000000"/>
              <w:left w:val="single" w:sz="4" w:space="0" w:color="000000"/>
              <w:right w:val="single" w:sz="4" w:space="0" w:color="000000"/>
            </w:tcBorders>
          </w:tcPr>
          <w:p w:rsidR="00CF34AA" w:rsidRPr="00A21E54" w:rsidRDefault="00CF34AA" w:rsidP="003B23FD">
            <w:pPr>
              <w:spacing w:after="0" w:line="240" w:lineRule="auto"/>
              <w:rPr>
                <w:rFonts w:ascii="Times New Roman" w:hAnsi="Times New Roman" w:cs="Times New Roman"/>
                <w:sz w:val="24"/>
                <w:szCs w:val="24"/>
              </w:rPr>
            </w:pPr>
          </w:p>
        </w:tc>
      </w:tr>
    </w:tbl>
    <w:p w:rsidR="00CF34AA" w:rsidRPr="00A21E54" w:rsidRDefault="00CF34AA" w:rsidP="003B23FD">
      <w:pPr>
        <w:pStyle w:val="BodyText"/>
        <w:rPr>
          <w:rFonts w:ascii="Times New Roman" w:hAnsi="Times New Roman" w:cs="Times New Roman"/>
          <w:b/>
        </w:rPr>
      </w:pPr>
    </w:p>
    <w:tbl>
      <w:tblPr>
        <w:tblpPr w:leftFromText="180" w:rightFromText="180" w:horzAnchor="margin" w:tblpY="-332"/>
        <w:tblW w:w="9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5"/>
        <w:gridCol w:w="1260"/>
        <w:gridCol w:w="4057"/>
      </w:tblGrid>
      <w:tr w:rsidR="00CF34AA" w:rsidRPr="00A21E54" w:rsidTr="00DB7C6E">
        <w:trPr>
          <w:trHeight w:hRule="exact" w:val="522"/>
        </w:trPr>
        <w:tc>
          <w:tcPr>
            <w:tcW w:w="9652" w:type="dxa"/>
            <w:gridSpan w:val="3"/>
            <w:tcBorders>
              <w:top w:val="single" w:sz="12" w:space="0" w:color="000000"/>
              <w:left w:val="single" w:sz="12" w:space="0" w:color="000000"/>
              <w:bottom w:val="single" w:sz="12" w:space="0" w:color="000000"/>
              <w:right w:val="single" w:sz="12" w:space="0" w:color="000000"/>
            </w:tcBorders>
            <w:shd w:val="clear" w:color="auto" w:fill="D9D9D9"/>
          </w:tcPr>
          <w:p w:rsidR="00CF34AA" w:rsidRPr="00A21E54" w:rsidRDefault="00CF34AA" w:rsidP="003B23FD">
            <w:pPr>
              <w:pStyle w:val="TableParagraph"/>
              <w:ind w:left="0"/>
              <w:rPr>
                <w:b/>
                <w:sz w:val="24"/>
              </w:rPr>
            </w:pPr>
            <w:r w:rsidRPr="00A21E54">
              <w:rPr>
                <w:b/>
                <w:sz w:val="24"/>
              </w:rPr>
              <w:lastRenderedPageBreak/>
              <w:t xml:space="preserve">          SEANCA E PËRBASHKËT, NEGOCIMI I PALËVE ME NDËRMJETËSUESIN DHE PËRMBYLLJA</w:t>
            </w:r>
          </w:p>
          <w:p w:rsidR="00CF34AA" w:rsidRPr="00A21E54" w:rsidRDefault="00CF34AA" w:rsidP="003B23FD">
            <w:pPr>
              <w:pStyle w:val="TableParagraph"/>
              <w:ind w:left="0"/>
              <w:rPr>
                <w:sz w:val="24"/>
              </w:rPr>
            </w:pPr>
          </w:p>
        </w:tc>
      </w:tr>
      <w:tr w:rsidR="00CF34AA" w:rsidRPr="00A21E54" w:rsidTr="00DB7C6E">
        <w:trPr>
          <w:trHeight w:hRule="exact" w:val="568"/>
        </w:trPr>
        <w:tc>
          <w:tcPr>
            <w:tcW w:w="4335" w:type="dxa"/>
            <w:tcBorders>
              <w:top w:val="single" w:sz="12" w:space="0" w:color="000000"/>
            </w:tcBorders>
            <w:shd w:val="clear" w:color="auto" w:fill="D9D9D9" w:themeFill="background1" w:themeFillShade="D9"/>
            <w:vAlign w:val="center"/>
          </w:tcPr>
          <w:p w:rsidR="00CF34AA" w:rsidRPr="00A21E54" w:rsidRDefault="00CF34AA" w:rsidP="003B23FD">
            <w:pPr>
              <w:spacing w:after="0" w:line="240" w:lineRule="auto"/>
              <w:jc w:val="center"/>
              <w:rPr>
                <w:rFonts w:ascii="Times New Roman" w:hAnsi="Times New Roman" w:cs="Times New Roman"/>
              </w:rPr>
            </w:pPr>
            <w:r w:rsidRPr="00A21E54">
              <w:rPr>
                <w:rFonts w:ascii="Times New Roman" w:hAnsi="Times New Roman" w:cs="Times New Roman"/>
              </w:rPr>
              <w:t>DETYRA</w:t>
            </w:r>
          </w:p>
        </w:tc>
        <w:tc>
          <w:tcPr>
            <w:tcW w:w="1260" w:type="dxa"/>
            <w:tcBorders>
              <w:top w:val="single" w:sz="12" w:space="0" w:color="000000"/>
            </w:tcBorders>
            <w:shd w:val="clear" w:color="auto" w:fill="D9D9D9" w:themeFill="background1" w:themeFillShade="D9"/>
            <w:vAlign w:val="center"/>
          </w:tcPr>
          <w:p w:rsidR="00CF34AA" w:rsidRPr="00A21E54" w:rsidRDefault="00CF34AA" w:rsidP="003B23FD">
            <w:pPr>
              <w:pStyle w:val="TableParagraph"/>
              <w:ind w:left="0"/>
              <w:jc w:val="center"/>
              <w:rPr>
                <w:sz w:val="24"/>
              </w:rPr>
            </w:pPr>
            <w:r w:rsidRPr="00A21E54">
              <w:rPr>
                <w:sz w:val="24"/>
              </w:rPr>
              <w:t>PO/JO</w:t>
            </w:r>
          </w:p>
        </w:tc>
        <w:tc>
          <w:tcPr>
            <w:tcW w:w="4057" w:type="dxa"/>
            <w:tcBorders>
              <w:top w:val="single" w:sz="12" w:space="0" w:color="000000"/>
            </w:tcBorders>
            <w:shd w:val="clear" w:color="auto" w:fill="D9D9D9" w:themeFill="background1" w:themeFillShade="D9"/>
            <w:vAlign w:val="center"/>
          </w:tcPr>
          <w:p w:rsidR="00CF34AA" w:rsidRPr="00A21E54" w:rsidRDefault="00CF34AA" w:rsidP="003B23FD">
            <w:pPr>
              <w:pStyle w:val="TableParagraph"/>
              <w:ind w:left="0"/>
              <w:jc w:val="center"/>
              <w:rPr>
                <w:sz w:val="24"/>
              </w:rPr>
            </w:pPr>
            <w:r w:rsidRPr="00A21E54">
              <w:rPr>
                <w:sz w:val="24"/>
              </w:rPr>
              <w:t>SHËNIME</w:t>
            </w:r>
          </w:p>
        </w:tc>
      </w:tr>
      <w:tr w:rsidR="00CF34AA" w:rsidRPr="00A21E54" w:rsidTr="00DB7C6E">
        <w:trPr>
          <w:trHeight w:hRule="exact" w:val="562"/>
        </w:trPr>
        <w:tc>
          <w:tcPr>
            <w:tcW w:w="4335" w:type="dxa"/>
          </w:tcPr>
          <w:p w:rsidR="00CF34AA" w:rsidRPr="00A21E54" w:rsidRDefault="00CF34AA" w:rsidP="003B23FD">
            <w:pPr>
              <w:pStyle w:val="TableParagraph"/>
              <w:ind w:left="0"/>
              <w:rPr>
                <w:sz w:val="24"/>
              </w:rPr>
            </w:pPr>
            <w:r w:rsidRPr="00A21E54">
              <w:rPr>
                <w:sz w:val="24"/>
              </w:rPr>
              <w:t xml:space="preserve"> Mbajtja e procesit nën kontroll</w:t>
            </w:r>
          </w:p>
          <w:p w:rsidR="00CF34AA" w:rsidRPr="00A21E54" w:rsidRDefault="00CF34AA" w:rsidP="003B23FD">
            <w:pPr>
              <w:pStyle w:val="TableParagraph"/>
              <w:ind w:left="0"/>
              <w:rPr>
                <w:sz w:val="24"/>
              </w:rPr>
            </w:pPr>
          </w:p>
          <w:p w:rsidR="00CF34AA" w:rsidRPr="00A21E54" w:rsidRDefault="00CF34AA" w:rsidP="003B23FD">
            <w:pPr>
              <w:pStyle w:val="TableParagraph"/>
              <w:ind w:left="0"/>
              <w:rPr>
                <w:color w:val="FF0000"/>
                <w:sz w:val="24"/>
              </w:rPr>
            </w:pPr>
          </w:p>
        </w:tc>
        <w:tc>
          <w:tcPr>
            <w:tcW w:w="1260" w:type="dxa"/>
          </w:tcPr>
          <w:p w:rsidR="00CF34AA" w:rsidRPr="00A21E54" w:rsidRDefault="00CF34AA" w:rsidP="003B23FD">
            <w:pPr>
              <w:pStyle w:val="TableParagraph"/>
              <w:ind w:left="0"/>
              <w:jc w:val="center"/>
              <w:rPr>
                <w:sz w:val="24"/>
              </w:rPr>
            </w:pPr>
            <w:r w:rsidRPr="00A21E54">
              <w:rPr>
                <w:sz w:val="24"/>
              </w:rPr>
              <w:t>P/J</w:t>
            </w:r>
          </w:p>
        </w:tc>
        <w:tc>
          <w:tcPr>
            <w:tcW w:w="4057" w:type="dxa"/>
          </w:tcPr>
          <w:p w:rsidR="00CF34AA" w:rsidRPr="00A21E54" w:rsidRDefault="00CF34AA" w:rsidP="003B23FD">
            <w:pPr>
              <w:spacing w:after="0" w:line="240" w:lineRule="auto"/>
              <w:rPr>
                <w:rFonts w:ascii="Times New Roman" w:hAnsi="Times New Roman" w:cs="Times New Roman"/>
              </w:rPr>
            </w:pPr>
          </w:p>
        </w:tc>
      </w:tr>
      <w:tr w:rsidR="00CF34AA" w:rsidRPr="00A21E54" w:rsidTr="00DB7C6E">
        <w:trPr>
          <w:trHeight w:hRule="exact" w:val="475"/>
        </w:trPr>
        <w:tc>
          <w:tcPr>
            <w:tcW w:w="4335" w:type="dxa"/>
          </w:tcPr>
          <w:p w:rsidR="00CF34AA" w:rsidRPr="00A21E54" w:rsidRDefault="00CF34AA" w:rsidP="003B23FD">
            <w:pPr>
              <w:pStyle w:val="TableParagraph"/>
              <w:ind w:left="0"/>
              <w:rPr>
                <w:sz w:val="24"/>
              </w:rPr>
            </w:pPr>
            <w:r w:rsidRPr="00A21E54">
              <w:rPr>
                <w:sz w:val="24"/>
              </w:rPr>
              <w:t xml:space="preserve"> Adresimi i ndërprerjeve</w:t>
            </w:r>
          </w:p>
        </w:tc>
        <w:tc>
          <w:tcPr>
            <w:tcW w:w="1260" w:type="dxa"/>
          </w:tcPr>
          <w:p w:rsidR="00CF34AA" w:rsidRPr="00A21E54" w:rsidRDefault="00CF34AA" w:rsidP="003B23FD">
            <w:pPr>
              <w:pStyle w:val="TableParagraph"/>
              <w:ind w:left="0"/>
              <w:rPr>
                <w:sz w:val="24"/>
              </w:rPr>
            </w:pPr>
            <w:r w:rsidRPr="00A21E54">
              <w:rPr>
                <w:sz w:val="24"/>
              </w:rPr>
              <w:t xml:space="preserve">     P/J</w:t>
            </w:r>
          </w:p>
        </w:tc>
        <w:tc>
          <w:tcPr>
            <w:tcW w:w="4057" w:type="dxa"/>
          </w:tcPr>
          <w:p w:rsidR="00CF34AA" w:rsidRPr="00A21E54" w:rsidRDefault="00CF34AA" w:rsidP="003B23FD">
            <w:pPr>
              <w:spacing w:after="0" w:line="240" w:lineRule="auto"/>
              <w:rPr>
                <w:rFonts w:ascii="Times New Roman" w:hAnsi="Times New Roman" w:cs="Times New Roman"/>
              </w:rPr>
            </w:pPr>
          </w:p>
        </w:tc>
      </w:tr>
      <w:tr w:rsidR="00CF34AA" w:rsidRPr="00A21E54" w:rsidTr="00DB7C6E">
        <w:trPr>
          <w:trHeight w:hRule="exact" w:val="562"/>
        </w:trPr>
        <w:tc>
          <w:tcPr>
            <w:tcW w:w="4335" w:type="dxa"/>
          </w:tcPr>
          <w:p w:rsidR="00CF34AA" w:rsidRPr="00A21E54" w:rsidRDefault="00CF34AA" w:rsidP="003B23FD">
            <w:pPr>
              <w:pStyle w:val="TableParagraph"/>
              <w:ind w:left="0"/>
              <w:rPr>
                <w:color w:val="FF0000"/>
                <w:sz w:val="24"/>
              </w:rPr>
            </w:pPr>
            <w:r w:rsidRPr="00A21E54">
              <w:rPr>
                <w:sz w:val="24"/>
              </w:rPr>
              <w:t>Përdorimi i modeleve të dëgjimit efektiv</w:t>
            </w:r>
          </w:p>
        </w:tc>
        <w:tc>
          <w:tcPr>
            <w:tcW w:w="1260" w:type="dxa"/>
          </w:tcPr>
          <w:p w:rsidR="00CF34AA" w:rsidRPr="00A21E54" w:rsidRDefault="00CF34AA" w:rsidP="003B23FD">
            <w:pPr>
              <w:pStyle w:val="TableParagraph"/>
              <w:ind w:left="0"/>
              <w:jc w:val="center"/>
              <w:rPr>
                <w:sz w:val="24"/>
              </w:rPr>
            </w:pPr>
            <w:r w:rsidRPr="00A21E54">
              <w:rPr>
                <w:sz w:val="24"/>
              </w:rPr>
              <w:t>P/J</w:t>
            </w:r>
          </w:p>
        </w:tc>
        <w:tc>
          <w:tcPr>
            <w:tcW w:w="4057" w:type="dxa"/>
          </w:tcPr>
          <w:p w:rsidR="00CF34AA" w:rsidRPr="00A21E54" w:rsidRDefault="00CF34AA" w:rsidP="003B23FD">
            <w:pPr>
              <w:spacing w:after="0" w:line="240" w:lineRule="auto"/>
              <w:rPr>
                <w:rFonts w:ascii="Times New Roman" w:hAnsi="Times New Roman" w:cs="Times New Roman"/>
              </w:rPr>
            </w:pPr>
          </w:p>
        </w:tc>
      </w:tr>
      <w:tr w:rsidR="00CF34AA" w:rsidRPr="00A21E54" w:rsidTr="00DB7C6E">
        <w:trPr>
          <w:trHeight w:hRule="exact" w:val="562"/>
        </w:trPr>
        <w:tc>
          <w:tcPr>
            <w:tcW w:w="4335" w:type="dxa"/>
          </w:tcPr>
          <w:p w:rsidR="00CF34AA" w:rsidRPr="00A21E54" w:rsidRDefault="00CF34AA" w:rsidP="003B23FD">
            <w:pPr>
              <w:pStyle w:val="TableParagraph"/>
              <w:ind w:left="0"/>
              <w:rPr>
                <w:sz w:val="24"/>
              </w:rPr>
            </w:pPr>
            <w:r w:rsidRPr="00A21E54">
              <w:rPr>
                <w:sz w:val="24"/>
              </w:rPr>
              <w:t xml:space="preserve">Përdorimi i pyetjeve efektive </w:t>
            </w:r>
          </w:p>
        </w:tc>
        <w:tc>
          <w:tcPr>
            <w:tcW w:w="1260" w:type="dxa"/>
          </w:tcPr>
          <w:p w:rsidR="00CF34AA" w:rsidRPr="00A21E54" w:rsidRDefault="00CF34AA" w:rsidP="003B23FD">
            <w:pPr>
              <w:pStyle w:val="TableParagraph"/>
              <w:ind w:left="0"/>
              <w:jc w:val="center"/>
              <w:rPr>
                <w:sz w:val="24"/>
              </w:rPr>
            </w:pPr>
            <w:r w:rsidRPr="00A21E54">
              <w:rPr>
                <w:sz w:val="24"/>
              </w:rPr>
              <w:t>P/J</w:t>
            </w:r>
          </w:p>
        </w:tc>
        <w:tc>
          <w:tcPr>
            <w:tcW w:w="4057" w:type="dxa"/>
          </w:tcPr>
          <w:p w:rsidR="00CF34AA" w:rsidRPr="00A21E54" w:rsidRDefault="00CF34AA" w:rsidP="003B23FD">
            <w:pPr>
              <w:spacing w:after="0" w:line="240" w:lineRule="auto"/>
              <w:rPr>
                <w:rFonts w:ascii="Times New Roman" w:hAnsi="Times New Roman" w:cs="Times New Roman"/>
              </w:rPr>
            </w:pPr>
          </w:p>
        </w:tc>
      </w:tr>
      <w:tr w:rsidR="00CF34AA" w:rsidRPr="00A21E54" w:rsidTr="00DB7C6E">
        <w:trPr>
          <w:trHeight w:hRule="exact" w:val="562"/>
        </w:trPr>
        <w:tc>
          <w:tcPr>
            <w:tcW w:w="4335" w:type="dxa"/>
          </w:tcPr>
          <w:p w:rsidR="00CF34AA" w:rsidRPr="00A21E54" w:rsidRDefault="00CF34AA" w:rsidP="003B23FD">
            <w:pPr>
              <w:pStyle w:val="TableParagraph"/>
              <w:ind w:left="0"/>
              <w:rPr>
                <w:sz w:val="24"/>
              </w:rPr>
            </w:pPr>
            <w:r w:rsidRPr="00A21E54">
              <w:rPr>
                <w:sz w:val="24"/>
              </w:rPr>
              <w:t>Lehtësimi i bisedës mes palëve</w:t>
            </w:r>
          </w:p>
        </w:tc>
        <w:tc>
          <w:tcPr>
            <w:tcW w:w="1260" w:type="dxa"/>
          </w:tcPr>
          <w:p w:rsidR="00CF34AA" w:rsidRPr="00A21E54" w:rsidRDefault="00CF34AA" w:rsidP="003B23FD">
            <w:pPr>
              <w:pStyle w:val="TableParagraph"/>
              <w:ind w:left="0"/>
              <w:jc w:val="center"/>
              <w:rPr>
                <w:sz w:val="24"/>
              </w:rPr>
            </w:pPr>
            <w:r w:rsidRPr="00A21E54">
              <w:rPr>
                <w:sz w:val="24"/>
              </w:rPr>
              <w:t>P/J</w:t>
            </w:r>
          </w:p>
        </w:tc>
        <w:tc>
          <w:tcPr>
            <w:tcW w:w="4057" w:type="dxa"/>
          </w:tcPr>
          <w:p w:rsidR="00CF34AA" w:rsidRPr="00A21E54" w:rsidRDefault="00CF34AA" w:rsidP="003B23FD">
            <w:pPr>
              <w:spacing w:after="0" w:line="240" w:lineRule="auto"/>
              <w:rPr>
                <w:rFonts w:ascii="Times New Roman" w:hAnsi="Times New Roman" w:cs="Times New Roman"/>
              </w:rPr>
            </w:pPr>
          </w:p>
        </w:tc>
      </w:tr>
      <w:tr w:rsidR="00CF34AA" w:rsidRPr="00A21E54" w:rsidTr="00DB7C6E">
        <w:trPr>
          <w:trHeight w:hRule="exact" w:val="562"/>
        </w:trPr>
        <w:tc>
          <w:tcPr>
            <w:tcW w:w="4335" w:type="dxa"/>
          </w:tcPr>
          <w:p w:rsidR="00CF34AA" w:rsidRPr="00A21E54" w:rsidRDefault="00CF34AA" w:rsidP="003B23FD">
            <w:pPr>
              <w:pStyle w:val="TableParagraph"/>
              <w:ind w:left="0"/>
              <w:rPr>
                <w:sz w:val="24"/>
              </w:rPr>
            </w:pPr>
            <w:r w:rsidRPr="00A21E54">
              <w:rPr>
                <w:sz w:val="24"/>
              </w:rPr>
              <w:t>Ndihma për palët që të dallojnë qëndrimet nga interesi</w:t>
            </w:r>
          </w:p>
        </w:tc>
        <w:tc>
          <w:tcPr>
            <w:tcW w:w="1260" w:type="dxa"/>
          </w:tcPr>
          <w:p w:rsidR="00CF34AA" w:rsidRPr="00A21E54" w:rsidRDefault="00CF34AA" w:rsidP="003B23FD">
            <w:pPr>
              <w:pStyle w:val="TableParagraph"/>
              <w:ind w:left="0"/>
              <w:jc w:val="center"/>
              <w:rPr>
                <w:sz w:val="24"/>
              </w:rPr>
            </w:pPr>
            <w:r w:rsidRPr="00A21E54">
              <w:rPr>
                <w:sz w:val="24"/>
              </w:rPr>
              <w:t>P/J</w:t>
            </w:r>
          </w:p>
        </w:tc>
        <w:tc>
          <w:tcPr>
            <w:tcW w:w="4057" w:type="dxa"/>
          </w:tcPr>
          <w:p w:rsidR="00CF34AA" w:rsidRPr="00A21E54" w:rsidRDefault="00CF34AA" w:rsidP="003B23FD">
            <w:pPr>
              <w:spacing w:after="0" w:line="240" w:lineRule="auto"/>
              <w:rPr>
                <w:rFonts w:ascii="Times New Roman" w:hAnsi="Times New Roman" w:cs="Times New Roman"/>
              </w:rPr>
            </w:pPr>
          </w:p>
        </w:tc>
      </w:tr>
      <w:tr w:rsidR="00CF34AA" w:rsidRPr="00A21E54" w:rsidTr="00DB7C6E">
        <w:trPr>
          <w:trHeight w:hRule="exact" w:val="670"/>
        </w:trPr>
        <w:tc>
          <w:tcPr>
            <w:tcW w:w="4335" w:type="dxa"/>
          </w:tcPr>
          <w:p w:rsidR="00CF34AA" w:rsidRPr="00A21E54" w:rsidRDefault="00CF34AA" w:rsidP="003B23FD">
            <w:pPr>
              <w:pStyle w:val="TableParagraph"/>
              <w:tabs>
                <w:tab w:val="left" w:pos="1046"/>
                <w:tab w:val="left" w:pos="1991"/>
                <w:tab w:val="left" w:pos="2401"/>
                <w:tab w:val="left" w:pos="2844"/>
                <w:tab w:val="left" w:pos="3730"/>
              </w:tabs>
              <w:ind w:left="0"/>
              <w:rPr>
                <w:sz w:val="24"/>
              </w:rPr>
            </w:pPr>
            <w:r w:rsidRPr="00A21E54">
              <w:rPr>
                <w:sz w:val="24"/>
              </w:rPr>
              <w:t>Negocimi me palët (pushimet në kohën e duhur, trajtimi i konfidencialitetit)</w:t>
            </w:r>
            <w:r w:rsidRPr="00A21E54">
              <w:rPr>
                <w:sz w:val="24"/>
              </w:rPr>
              <w:tab/>
            </w:r>
            <w:r w:rsidRPr="00A21E54">
              <w:rPr>
                <w:sz w:val="24"/>
              </w:rPr>
              <w:tab/>
            </w:r>
          </w:p>
        </w:tc>
        <w:tc>
          <w:tcPr>
            <w:tcW w:w="1260" w:type="dxa"/>
          </w:tcPr>
          <w:p w:rsidR="00CF34AA" w:rsidRPr="00A21E54" w:rsidRDefault="00CF34AA" w:rsidP="003B23FD">
            <w:pPr>
              <w:pStyle w:val="TableParagraph"/>
              <w:ind w:left="0"/>
              <w:jc w:val="center"/>
              <w:rPr>
                <w:sz w:val="24"/>
              </w:rPr>
            </w:pPr>
            <w:r w:rsidRPr="00A21E54">
              <w:rPr>
                <w:sz w:val="24"/>
              </w:rPr>
              <w:t>P/J</w:t>
            </w:r>
          </w:p>
        </w:tc>
        <w:tc>
          <w:tcPr>
            <w:tcW w:w="4057" w:type="dxa"/>
          </w:tcPr>
          <w:p w:rsidR="00CF34AA" w:rsidRPr="00A21E54" w:rsidRDefault="00CF34AA" w:rsidP="003B23FD">
            <w:pPr>
              <w:spacing w:after="0" w:line="240" w:lineRule="auto"/>
              <w:rPr>
                <w:rFonts w:ascii="Times New Roman" w:hAnsi="Times New Roman" w:cs="Times New Roman"/>
              </w:rPr>
            </w:pPr>
          </w:p>
        </w:tc>
      </w:tr>
      <w:tr w:rsidR="00CF34AA" w:rsidRPr="00A21E54" w:rsidTr="00DB7C6E">
        <w:trPr>
          <w:trHeight w:hRule="exact" w:val="562"/>
        </w:trPr>
        <w:tc>
          <w:tcPr>
            <w:tcW w:w="4335" w:type="dxa"/>
          </w:tcPr>
          <w:p w:rsidR="00CF34AA" w:rsidRPr="00A21E54" w:rsidRDefault="00CF34AA" w:rsidP="003B23FD">
            <w:pPr>
              <w:pStyle w:val="TableParagraph"/>
              <w:ind w:left="0"/>
              <w:rPr>
                <w:color w:val="FF0000"/>
                <w:sz w:val="24"/>
              </w:rPr>
            </w:pPr>
            <w:r w:rsidRPr="00A21E54">
              <w:rPr>
                <w:sz w:val="24"/>
              </w:rPr>
              <w:t>Ndihma për palët që të dalin me ide dhe të krijojnë opsione</w:t>
            </w:r>
          </w:p>
        </w:tc>
        <w:tc>
          <w:tcPr>
            <w:tcW w:w="1260" w:type="dxa"/>
          </w:tcPr>
          <w:p w:rsidR="00CF34AA" w:rsidRPr="00A21E54" w:rsidRDefault="00CF34AA" w:rsidP="003B23FD">
            <w:pPr>
              <w:pStyle w:val="TableParagraph"/>
              <w:ind w:left="0"/>
              <w:jc w:val="center"/>
              <w:rPr>
                <w:sz w:val="24"/>
              </w:rPr>
            </w:pPr>
            <w:r w:rsidRPr="00A21E54">
              <w:rPr>
                <w:sz w:val="24"/>
              </w:rPr>
              <w:t>P/J</w:t>
            </w:r>
          </w:p>
        </w:tc>
        <w:tc>
          <w:tcPr>
            <w:tcW w:w="4057" w:type="dxa"/>
          </w:tcPr>
          <w:p w:rsidR="00CF34AA" w:rsidRPr="00A21E54" w:rsidRDefault="00CF34AA" w:rsidP="003B23FD">
            <w:pPr>
              <w:spacing w:after="0" w:line="240" w:lineRule="auto"/>
              <w:rPr>
                <w:rFonts w:ascii="Times New Roman" w:hAnsi="Times New Roman" w:cs="Times New Roman"/>
              </w:rPr>
            </w:pPr>
          </w:p>
        </w:tc>
      </w:tr>
      <w:tr w:rsidR="00CF34AA" w:rsidRPr="00A21E54" w:rsidTr="00DB7C6E">
        <w:trPr>
          <w:trHeight w:hRule="exact" w:val="562"/>
        </w:trPr>
        <w:tc>
          <w:tcPr>
            <w:tcW w:w="4335" w:type="dxa"/>
          </w:tcPr>
          <w:p w:rsidR="00CF34AA" w:rsidRPr="00A21E54" w:rsidRDefault="00CF34AA" w:rsidP="003B23FD">
            <w:pPr>
              <w:pStyle w:val="TableParagraph"/>
              <w:ind w:left="0"/>
              <w:rPr>
                <w:sz w:val="24"/>
              </w:rPr>
            </w:pPr>
            <w:r w:rsidRPr="00A21E54">
              <w:rPr>
                <w:sz w:val="24"/>
              </w:rPr>
              <w:t>Përdorimi i pyetjeve efektive për testimin e realitetit dhe spekulimeve</w:t>
            </w:r>
          </w:p>
        </w:tc>
        <w:tc>
          <w:tcPr>
            <w:tcW w:w="1260" w:type="dxa"/>
          </w:tcPr>
          <w:p w:rsidR="00CF34AA" w:rsidRPr="00A21E54" w:rsidRDefault="00CF34AA" w:rsidP="003B23FD">
            <w:pPr>
              <w:pStyle w:val="TableParagraph"/>
              <w:ind w:left="0"/>
              <w:jc w:val="center"/>
              <w:rPr>
                <w:sz w:val="24"/>
              </w:rPr>
            </w:pPr>
            <w:r w:rsidRPr="00A21E54">
              <w:rPr>
                <w:sz w:val="24"/>
              </w:rPr>
              <w:t>P/J</w:t>
            </w:r>
          </w:p>
        </w:tc>
        <w:tc>
          <w:tcPr>
            <w:tcW w:w="4057" w:type="dxa"/>
          </w:tcPr>
          <w:p w:rsidR="00CF34AA" w:rsidRPr="00A21E54" w:rsidRDefault="00CF34AA" w:rsidP="003B23FD">
            <w:pPr>
              <w:spacing w:after="0" w:line="240" w:lineRule="auto"/>
              <w:rPr>
                <w:rFonts w:ascii="Times New Roman" w:hAnsi="Times New Roman" w:cs="Times New Roman"/>
              </w:rPr>
            </w:pPr>
          </w:p>
        </w:tc>
      </w:tr>
      <w:tr w:rsidR="00CF34AA" w:rsidRPr="00A21E54" w:rsidTr="00DB7C6E">
        <w:trPr>
          <w:trHeight w:hRule="exact" w:val="925"/>
        </w:trPr>
        <w:tc>
          <w:tcPr>
            <w:tcW w:w="4335" w:type="dxa"/>
          </w:tcPr>
          <w:p w:rsidR="00CF34AA" w:rsidRPr="00A21E54" w:rsidRDefault="00CF34AA" w:rsidP="003B23FD">
            <w:pPr>
              <w:pStyle w:val="TableParagraph"/>
              <w:ind w:left="0"/>
              <w:rPr>
                <w:sz w:val="24"/>
              </w:rPr>
            </w:pPr>
            <w:r w:rsidRPr="00A21E54">
              <w:rPr>
                <w:sz w:val="24"/>
              </w:rPr>
              <w:t>Marrëveshja e zgjidhjes është SMART (Specifike, e matshme, e arritshme, e rëndësishme dhe e bazuar në kohë)</w:t>
            </w:r>
          </w:p>
          <w:p w:rsidR="00CF34AA" w:rsidRPr="00A21E54" w:rsidRDefault="00CF34AA" w:rsidP="003B23FD">
            <w:pPr>
              <w:pStyle w:val="TableParagraph"/>
              <w:tabs>
                <w:tab w:val="left" w:pos="1018"/>
              </w:tabs>
              <w:ind w:left="0"/>
              <w:rPr>
                <w:color w:val="FF0000"/>
                <w:sz w:val="24"/>
              </w:rPr>
            </w:pPr>
          </w:p>
        </w:tc>
        <w:tc>
          <w:tcPr>
            <w:tcW w:w="1260" w:type="dxa"/>
          </w:tcPr>
          <w:p w:rsidR="00CF34AA" w:rsidRPr="00A21E54" w:rsidRDefault="00CF34AA" w:rsidP="003B23FD">
            <w:pPr>
              <w:pStyle w:val="TableParagraph"/>
              <w:ind w:left="0"/>
              <w:jc w:val="center"/>
              <w:rPr>
                <w:sz w:val="24"/>
              </w:rPr>
            </w:pPr>
            <w:r w:rsidRPr="00A21E54">
              <w:rPr>
                <w:sz w:val="24"/>
              </w:rPr>
              <w:t>P/J</w:t>
            </w:r>
          </w:p>
        </w:tc>
        <w:tc>
          <w:tcPr>
            <w:tcW w:w="4057" w:type="dxa"/>
          </w:tcPr>
          <w:p w:rsidR="00CF34AA" w:rsidRPr="00A21E54" w:rsidRDefault="00CF34AA" w:rsidP="003B23FD">
            <w:pPr>
              <w:spacing w:after="0" w:line="240" w:lineRule="auto"/>
              <w:rPr>
                <w:rFonts w:ascii="Times New Roman" w:hAnsi="Times New Roman" w:cs="Times New Roman"/>
              </w:rPr>
            </w:pPr>
          </w:p>
        </w:tc>
      </w:tr>
      <w:tr w:rsidR="00CF34AA" w:rsidRPr="00A21E54" w:rsidTr="00DB7C6E">
        <w:trPr>
          <w:trHeight w:hRule="exact" w:val="562"/>
        </w:trPr>
        <w:tc>
          <w:tcPr>
            <w:tcW w:w="4335" w:type="dxa"/>
          </w:tcPr>
          <w:p w:rsidR="00CF34AA" w:rsidRPr="00A21E54" w:rsidRDefault="00CF34AA" w:rsidP="003B23FD">
            <w:pPr>
              <w:pStyle w:val="TableParagraph"/>
              <w:ind w:left="0"/>
              <w:rPr>
                <w:sz w:val="24"/>
              </w:rPr>
            </w:pPr>
            <w:r w:rsidRPr="00A21E54">
              <w:rPr>
                <w:sz w:val="24"/>
              </w:rPr>
              <w:t>Përmbyllja</w:t>
            </w:r>
          </w:p>
        </w:tc>
        <w:tc>
          <w:tcPr>
            <w:tcW w:w="1260" w:type="dxa"/>
          </w:tcPr>
          <w:p w:rsidR="00CF34AA" w:rsidRPr="00A21E54" w:rsidRDefault="00CF34AA" w:rsidP="003B23FD">
            <w:pPr>
              <w:pStyle w:val="TableParagraph"/>
              <w:ind w:left="0"/>
              <w:jc w:val="center"/>
              <w:rPr>
                <w:sz w:val="24"/>
              </w:rPr>
            </w:pPr>
            <w:r w:rsidRPr="00A21E54">
              <w:rPr>
                <w:sz w:val="24"/>
              </w:rPr>
              <w:t>P/J</w:t>
            </w:r>
          </w:p>
        </w:tc>
        <w:tc>
          <w:tcPr>
            <w:tcW w:w="4057" w:type="dxa"/>
          </w:tcPr>
          <w:p w:rsidR="00CF34AA" w:rsidRPr="00A21E54" w:rsidRDefault="00CF34AA" w:rsidP="003B23FD">
            <w:pPr>
              <w:spacing w:after="0" w:line="240" w:lineRule="auto"/>
              <w:rPr>
                <w:rFonts w:ascii="Times New Roman" w:hAnsi="Times New Roman" w:cs="Times New Roman"/>
              </w:rPr>
            </w:pPr>
          </w:p>
        </w:tc>
      </w:tr>
      <w:tr w:rsidR="00CF34AA" w:rsidRPr="00A21E54" w:rsidTr="00DB7C6E">
        <w:trPr>
          <w:trHeight w:hRule="exact" w:val="564"/>
        </w:trPr>
        <w:tc>
          <w:tcPr>
            <w:tcW w:w="4335" w:type="dxa"/>
          </w:tcPr>
          <w:p w:rsidR="00CF34AA" w:rsidRPr="00A21E54" w:rsidRDefault="00CF34AA" w:rsidP="003B23FD">
            <w:pPr>
              <w:pStyle w:val="TableParagraph"/>
              <w:ind w:left="0"/>
              <w:rPr>
                <w:sz w:val="24"/>
              </w:rPr>
            </w:pPr>
            <w:r w:rsidRPr="00A21E54">
              <w:rPr>
                <w:sz w:val="24"/>
              </w:rPr>
              <w:t>Ruajtja e neutralitetit</w:t>
            </w:r>
          </w:p>
          <w:p w:rsidR="00CF34AA" w:rsidRPr="00A21E54" w:rsidRDefault="00CF34AA" w:rsidP="003B23FD">
            <w:pPr>
              <w:pStyle w:val="TableParagraph"/>
              <w:ind w:left="0"/>
              <w:rPr>
                <w:color w:val="FF0000"/>
                <w:sz w:val="24"/>
              </w:rPr>
            </w:pPr>
          </w:p>
        </w:tc>
        <w:tc>
          <w:tcPr>
            <w:tcW w:w="1260" w:type="dxa"/>
          </w:tcPr>
          <w:p w:rsidR="00CF34AA" w:rsidRPr="00A21E54" w:rsidRDefault="00CF34AA" w:rsidP="003B23FD">
            <w:pPr>
              <w:pStyle w:val="TableParagraph"/>
              <w:ind w:left="0"/>
              <w:jc w:val="center"/>
              <w:rPr>
                <w:sz w:val="24"/>
              </w:rPr>
            </w:pPr>
            <w:r w:rsidRPr="00A21E54">
              <w:rPr>
                <w:sz w:val="24"/>
              </w:rPr>
              <w:t>P/J</w:t>
            </w:r>
          </w:p>
        </w:tc>
        <w:tc>
          <w:tcPr>
            <w:tcW w:w="4057" w:type="dxa"/>
          </w:tcPr>
          <w:p w:rsidR="00CF34AA" w:rsidRPr="00A21E54" w:rsidRDefault="00CF34AA" w:rsidP="003B23FD">
            <w:pPr>
              <w:spacing w:after="0" w:line="240" w:lineRule="auto"/>
              <w:rPr>
                <w:rFonts w:ascii="Times New Roman" w:hAnsi="Times New Roman" w:cs="Times New Roman"/>
              </w:rPr>
            </w:pPr>
          </w:p>
        </w:tc>
      </w:tr>
      <w:tr w:rsidR="00CF34AA" w:rsidRPr="00A21E54" w:rsidTr="00DB7C6E">
        <w:trPr>
          <w:trHeight w:hRule="exact" w:val="562"/>
        </w:trPr>
        <w:tc>
          <w:tcPr>
            <w:tcW w:w="4335" w:type="dxa"/>
          </w:tcPr>
          <w:p w:rsidR="00CF34AA" w:rsidRPr="00A21E54" w:rsidRDefault="00CF34AA" w:rsidP="003B23FD">
            <w:pPr>
              <w:pStyle w:val="TableParagraph"/>
              <w:ind w:left="0"/>
              <w:rPr>
                <w:sz w:val="24"/>
              </w:rPr>
            </w:pPr>
            <w:r w:rsidRPr="00A21E54">
              <w:rPr>
                <w:sz w:val="24"/>
              </w:rPr>
              <w:t>Menaxhimi i kohës – ua kushton kohën dhe vëmendjen e nevojshme palëve</w:t>
            </w:r>
          </w:p>
        </w:tc>
        <w:tc>
          <w:tcPr>
            <w:tcW w:w="1260" w:type="dxa"/>
          </w:tcPr>
          <w:p w:rsidR="00CF34AA" w:rsidRPr="00A21E54" w:rsidRDefault="00CF34AA" w:rsidP="003B23FD">
            <w:pPr>
              <w:pStyle w:val="TableParagraph"/>
              <w:ind w:left="0"/>
              <w:jc w:val="center"/>
              <w:rPr>
                <w:sz w:val="24"/>
              </w:rPr>
            </w:pPr>
            <w:r w:rsidRPr="00A21E54">
              <w:rPr>
                <w:sz w:val="24"/>
              </w:rPr>
              <w:t>P/J</w:t>
            </w:r>
          </w:p>
        </w:tc>
        <w:tc>
          <w:tcPr>
            <w:tcW w:w="4057" w:type="dxa"/>
          </w:tcPr>
          <w:p w:rsidR="00CF34AA" w:rsidRPr="00A21E54" w:rsidRDefault="00CF34AA" w:rsidP="003B23FD">
            <w:pPr>
              <w:spacing w:after="0" w:line="240" w:lineRule="auto"/>
              <w:rPr>
                <w:rFonts w:ascii="Times New Roman" w:hAnsi="Times New Roman" w:cs="Times New Roman"/>
              </w:rPr>
            </w:pPr>
          </w:p>
        </w:tc>
      </w:tr>
      <w:tr w:rsidR="00CF34AA" w:rsidRPr="00A21E54" w:rsidTr="00DB7C6E">
        <w:trPr>
          <w:trHeight w:hRule="exact" w:val="949"/>
        </w:trPr>
        <w:tc>
          <w:tcPr>
            <w:tcW w:w="4335" w:type="dxa"/>
          </w:tcPr>
          <w:p w:rsidR="00CF34AA" w:rsidRPr="00A21E54" w:rsidRDefault="00CF34AA" w:rsidP="003B23FD">
            <w:pPr>
              <w:pStyle w:val="TableParagraph"/>
              <w:ind w:left="0"/>
              <w:rPr>
                <w:sz w:val="24"/>
              </w:rPr>
            </w:pPr>
            <w:r w:rsidRPr="00A21E54">
              <w:rPr>
                <w:sz w:val="24"/>
              </w:rPr>
              <w:lastRenderedPageBreak/>
              <w:t>Ekspertiza – Njohuri të mjaftueshme për të ndërmjetësuar këtë lloj të mosmarrëveshjes</w:t>
            </w:r>
          </w:p>
        </w:tc>
        <w:tc>
          <w:tcPr>
            <w:tcW w:w="1260" w:type="dxa"/>
          </w:tcPr>
          <w:p w:rsidR="00CF34AA" w:rsidRPr="00A21E54" w:rsidRDefault="00CF34AA" w:rsidP="003B23FD">
            <w:pPr>
              <w:pStyle w:val="TableParagraph"/>
              <w:ind w:left="0"/>
              <w:jc w:val="center"/>
              <w:rPr>
                <w:sz w:val="24"/>
              </w:rPr>
            </w:pPr>
            <w:r w:rsidRPr="00A21E54">
              <w:rPr>
                <w:sz w:val="24"/>
              </w:rPr>
              <w:t>P/J</w:t>
            </w:r>
          </w:p>
        </w:tc>
        <w:tc>
          <w:tcPr>
            <w:tcW w:w="4057" w:type="dxa"/>
          </w:tcPr>
          <w:p w:rsidR="00CF34AA" w:rsidRPr="00A21E54" w:rsidRDefault="00CF34AA" w:rsidP="003B23FD">
            <w:pPr>
              <w:spacing w:after="0" w:line="240" w:lineRule="auto"/>
              <w:rPr>
                <w:rFonts w:ascii="Times New Roman" w:hAnsi="Times New Roman" w:cs="Times New Roman"/>
              </w:rPr>
            </w:pPr>
          </w:p>
        </w:tc>
      </w:tr>
      <w:tr w:rsidR="00CF34AA" w:rsidRPr="00A21E54" w:rsidTr="00DB7C6E">
        <w:trPr>
          <w:trHeight w:hRule="exact" w:val="715"/>
        </w:trPr>
        <w:tc>
          <w:tcPr>
            <w:tcW w:w="4335" w:type="dxa"/>
          </w:tcPr>
          <w:p w:rsidR="00CF34AA" w:rsidRPr="00A21E54" w:rsidRDefault="00CF34AA" w:rsidP="003B23FD">
            <w:pPr>
              <w:pStyle w:val="TableParagraph"/>
              <w:ind w:left="0"/>
              <w:rPr>
                <w:sz w:val="24"/>
              </w:rPr>
            </w:pPr>
            <w:r w:rsidRPr="00A21E54">
              <w:rPr>
                <w:sz w:val="24"/>
              </w:rPr>
              <w:t>Aftësia e përgjithshme e neutralitetit në përgjithësi</w:t>
            </w:r>
          </w:p>
        </w:tc>
        <w:tc>
          <w:tcPr>
            <w:tcW w:w="1260" w:type="dxa"/>
          </w:tcPr>
          <w:p w:rsidR="00CF34AA" w:rsidRPr="00A21E54" w:rsidRDefault="00CF34AA" w:rsidP="003B23FD">
            <w:pPr>
              <w:pStyle w:val="TableParagraph"/>
              <w:ind w:left="0"/>
              <w:jc w:val="center"/>
              <w:rPr>
                <w:sz w:val="24"/>
              </w:rPr>
            </w:pPr>
            <w:r w:rsidRPr="00A21E54">
              <w:rPr>
                <w:sz w:val="24"/>
              </w:rPr>
              <w:t>P/J</w:t>
            </w:r>
          </w:p>
        </w:tc>
        <w:tc>
          <w:tcPr>
            <w:tcW w:w="4057" w:type="dxa"/>
          </w:tcPr>
          <w:p w:rsidR="00CF34AA" w:rsidRPr="00A21E54" w:rsidRDefault="00CF34AA" w:rsidP="003B23FD">
            <w:pPr>
              <w:spacing w:after="0" w:line="240" w:lineRule="auto"/>
              <w:rPr>
                <w:rFonts w:ascii="Times New Roman" w:hAnsi="Times New Roman" w:cs="Times New Roman"/>
              </w:rPr>
            </w:pPr>
          </w:p>
        </w:tc>
      </w:tr>
    </w:tbl>
    <w:p w:rsidR="00CF34AA" w:rsidRPr="00A21E54" w:rsidRDefault="00CF34AA" w:rsidP="003B23FD">
      <w:pPr>
        <w:pStyle w:val="BodyText"/>
        <w:rPr>
          <w:rFonts w:ascii="Times New Roman" w:hAnsi="Times New Roman" w:cs="Times New Roman"/>
          <w:u w:val="single"/>
        </w:rPr>
      </w:pPr>
      <w:r w:rsidRPr="00A21E54">
        <w:rPr>
          <w:rFonts w:ascii="Times New Roman" w:hAnsi="Times New Roman" w:cs="Times New Roman"/>
        </w:rPr>
        <w:t>Komente shtesë:</w:t>
      </w:r>
    </w:p>
    <w:p w:rsidR="00CF34AA" w:rsidRPr="00A21E54" w:rsidRDefault="00CF34AA" w:rsidP="003B23FD">
      <w:pPr>
        <w:pStyle w:val="BodyText"/>
        <w:rPr>
          <w:rFonts w:ascii="Times New Roman" w:hAnsi="Times New Roman" w:cs="Times New Roman"/>
          <w:u w:val="single"/>
        </w:rPr>
      </w:pP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p>
    <w:p w:rsidR="00CF34AA" w:rsidRPr="00A21E54" w:rsidRDefault="00CF34AA" w:rsidP="003B23FD">
      <w:pPr>
        <w:pStyle w:val="BodyText"/>
        <w:rPr>
          <w:rFonts w:ascii="Times New Roman" w:hAnsi="Times New Roman" w:cs="Times New Roman"/>
          <w:u w:val="single"/>
        </w:rPr>
      </w:pP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p>
    <w:p w:rsidR="00CF34AA" w:rsidRPr="00A21E54" w:rsidRDefault="00CF34AA" w:rsidP="003B23FD">
      <w:pPr>
        <w:pStyle w:val="BodyText"/>
        <w:rPr>
          <w:rFonts w:ascii="Times New Roman" w:hAnsi="Times New Roman" w:cs="Times New Roman"/>
          <w:u w:val="single"/>
        </w:rPr>
      </w:pP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p>
    <w:p w:rsidR="00CF34AA" w:rsidRPr="00A21E54" w:rsidRDefault="00CF34AA" w:rsidP="003B23FD">
      <w:pPr>
        <w:pStyle w:val="BodyText"/>
        <w:rPr>
          <w:rFonts w:ascii="Times New Roman" w:hAnsi="Times New Roman" w:cs="Times New Roman"/>
          <w:u w:val="single"/>
        </w:rPr>
      </w:pP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p>
    <w:p w:rsidR="00CF34AA" w:rsidRPr="00A21E54" w:rsidRDefault="00CF34AA" w:rsidP="003B23FD">
      <w:pPr>
        <w:pStyle w:val="BodyText"/>
        <w:rPr>
          <w:rFonts w:ascii="Times New Roman" w:hAnsi="Times New Roman" w:cs="Times New Roman"/>
          <w:sz w:val="13"/>
        </w:rPr>
      </w:pPr>
    </w:p>
    <w:p w:rsidR="00CF34AA" w:rsidRPr="00A21E54" w:rsidRDefault="00CF34AA" w:rsidP="003B23FD">
      <w:pPr>
        <w:pStyle w:val="BodyText"/>
        <w:rPr>
          <w:rFonts w:ascii="Times New Roman" w:hAnsi="Times New Roman" w:cs="Times New Roman"/>
          <w:sz w:val="24"/>
          <w:szCs w:val="24"/>
        </w:rPr>
      </w:pPr>
      <w:r w:rsidRPr="00A21E54">
        <w:rPr>
          <w:rFonts w:ascii="Times New Roman" w:hAnsi="Times New Roman" w:cs="Times New Roman"/>
          <w:sz w:val="24"/>
          <w:szCs w:val="24"/>
        </w:rPr>
        <w:t>Gjëra për të diskutuar në përmbledhje</w:t>
      </w:r>
    </w:p>
    <w:p w:rsidR="00CF34AA" w:rsidRPr="00A21E54" w:rsidRDefault="00CF34AA" w:rsidP="003B23FD">
      <w:pPr>
        <w:pStyle w:val="BodyText"/>
        <w:numPr>
          <w:ilvl w:val="0"/>
          <w:numId w:val="15"/>
        </w:numPr>
        <w:ind w:left="0"/>
        <w:rPr>
          <w:rFonts w:ascii="Times New Roman" w:hAnsi="Times New Roman" w:cs="Times New Roman"/>
          <w:sz w:val="24"/>
          <w:szCs w:val="24"/>
        </w:rPr>
      </w:pPr>
      <w:r w:rsidRPr="00A21E54">
        <w:rPr>
          <w:rFonts w:ascii="Times New Roman" w:hAnsi="Times New Roman" w:cs="Times New Roman"/>
          <w:sz w:val="24"/>
          <w:szCs w:val="24"/>
        </w:rPr>
        <w:t>Për çka brengoseni më së shumti?</w:t>
      </w:r>
    </w:p>
    <w:p w:rsidR="00CF34AA" w:rsidRPr="00A21E54" w:rsidRDefault="00CF34AA" w:rsidP="003B23FD">
      <w:pPr>
        <w:pStyle w:val="BodyText"/>
        <w:numPr>
          <w:ilvl w:val="0"/>
          <w:numId w:val="15"/>
        </w:numPr>
        <w:ind w:left="0"/>
        <w:rPr>
          <w:rFonts w:ascii="Times New Roman" w:hAnsi="Times New Roman" w:cs="Times New Roman"/>
          <w:sz w:val="24"/>
          <w:szCs w:val="24"/>
        </w:rPr>
      </w:pPr>
      <w:r w:rsidRPr="00A21E54">
        <w:rPr>
          <w:rFonts w:ascii="Times New Roman" w:hAnsi="Times New Roman" w:cs="Times New Roman"/>
          <w:sz w:val="24"/>
          <w:szCs w:val="24"/>
        </w:rPr>
        <w:t>Çfarë mund të kishit bërë ndryshe?</w:t>
      </w:r>
    </w:p>
    <w:p w:rsidR="00CF34AA" w:rsidRPr="00A21E54" w:rsidRDefault="00CF34AA" w:rsidP="003B23FD">
      <w:pPr>
        <w:pStyle w:val="BodyText"/>
        <w:numPr>
          <w:ilvl w:val="0"/>
          <w:numId w:val="15"/>
        </w:numPr>
        <w:ind w:left="0"/>
        <w:rPr>
          <w:rFonts w:ascii="Times New Roman" w:hAnsi="Times New Roman" w:cs="Times New Roman"/>
          <w:sz w:val="24"/>
          <w:szCs w:val="24"/>
        </w:rPr>
      </w:pPr>
      <w:r w:rsidRPr="00A21E54">
        <w:rPr>
          <w:rFonts w:ascii="Times New Roman" w:hAnsi="Times New Roman" w:cs="Times New Roman"/>
          <w:sz w:val="24"/>
          <w:szCs w:val="24"/>
        </w:rPr>
        <w:t>Lëvdatë për veprim ose mosveprim specifik.</w:t>
      </w:r>
    </w:p>
    <w:p w:rsidR="00CF34AA" w:rsidRPr="00A21E54" w:rsidRDefault="00CF34AA" w:rsidP="003B23FD">
      <w:pPr>
        <w:pStyle w:val="BodyText"/>
        <w:numPr>
          <w:ilvl w:val="0"/>
          <w:numId w:val="15"/>
        </w:numPr>
        <w:ind w:left="0"/>
        <w:rPr>
          <w:rFonts w:ascii="Times New Roman" w:hAnsi="Times New Roman" w:cs="Times New Roman"/>
          <w:sz w:val="24"/>
          <w:szCs w:val="24"/>
        </w:rPr>
      </w:pPr>
      <w:r w:rsidRPr="00A21E54">
        <w:rPr>
          <w:rFonts w:ascii="Times New Roman" w:hAnsi="Times New Roman" w:cs="Times New Roman"/>
          <w:sz w:val="24"/>
          <w:szCs w:val="24"/>
        </w:rPr>
        <w:t>Identifikimi i stileve personale të ndërmjetësimit dhe opsioneve për ndërmjetësimin e ardhshëm.</w:t>
      </w:r>
    </w:p>
    <w:p w:rsidR="00CF34AA" w:rsidRPr="00A21E54" w:rsidRDefault="00CF34AA" w:rsidP="003B23FD">
      <w:pPr>
        <w:spacing w:after="0" w:line="240" w:lineRule="auto"/>
        <w:rPr>
          <w:rFonts w:ascii="Times New Roman" w:hAnsi="Times New Roman" w:cs="Times New Roman"/>
          <w:sz w:val="24"/>
          <w:szCs w:val="24"/>
        </w:rPr>
      </w:pPr>
    </w:p>
    <w:p w:rsidR="00CF34AA" w:rsidRPr="00A21E54" w:rsidRDefault="00CF34AA" w:rsidP="003B23FD">
      <w:pPr>
        <w:spacing w:after="0" w:line="240" w:lineRule="auto"/>
        <w:rPr>
          <w:rFonts w:ascii="Times New Roman" w:hAnsi="Times New Roman" w:cs="Times New Roman"/>
          <w:sz w:val="24"/>
          <w:szCs w:val="24"/>
        </w:rPr>
      </w:pPr>
    </w:p>
    <w:p w:rsidR="00D16348" w:rsidRPr="00A21E54" w:rsidRDefault="00D16348" w:rsidP="003B23FD">
      <w:pPr>
        <w:spacing w:after="0" w:line="240" w:lineRule="auto"/>
        <w:rPr>
          <w:rFonts w:ascii="Times New Roman" w:hAnsi="Times New Roman" w:cs="Times New Roman"/>
          <w:sz w:val="24"/>
          <w:szCs w:val="24"/>
        </w:rPr>
      </w:pPr>
    </w:p>
    <w:p w:rsidR="00D16348" w:rsidRPr="00A21E54" w:rsidRDefault="00D16348" w:rsidP="003B23FD">
      <w:pPr>
        <w:spacing w:after="0" w:line="240" w:lineRule="auto"/>
        <w:rPr>
          <w:rFonts w:ascii="Times New Roman" w:hAnsi="Times New Roman" w:cs="Times New Roman"/>
          <w:sz w:val="24"/>
          <w:szCs w:val="24"/>
        </w:rPr>
      </w:pPr>
    </w:p>
    <w:p w:rsidR="00D16348" w:rsidRPr="00A21E54" w:rsidRDefault="00D16348" w:rsidP="003B23FD">
      <w:pPr>
        <w:spacing w:after="0" w:line="240" w:lineRule="auto"/>
        <w:rPr>
          <w:rFonts w:ascii="Times New Roman" w:hAnsi="Times New Roman" w:cs="Times New Roman"/>
          <w:sz w:val="24"/>
          <w:szCs w:val="24"/>
        </w:rPr>
      </w:pPr>
    </w:p>
    <w:p w:rsidR="00D16348" w:rsidRPr="00A21E54" w:rsidRDefault="00D16348" w:rsidP="003B23FD">
      <w:pPr>
        <w:spacing w:after="0" w:line="240" w:lineRule="auto"/>
        <w:rPr>
          <w:rFonts w:ascii="Times New Roman" w:hAnsi="Times New Roman" w:cs="Times New Roman"/>
          <w:sz w:val="24"/>
          <w:szCs w:val="24"/>
        </w:rPr>
      </w:pPr>
    </w:p>
    <w:p w:rsidR="00D16348" w:rsidRPr="00A21E54" w:rsidRDefault="00D16348" w:rsidP="003B23FD">
      <w:pPr>
        <w:spacing w:after="0" w:line="240" w:lineRule="auto"/>
        <w:rPr>
          <w:rFonts w:ascii="Times New Roman" w:hAnsi="Times New Roman" w:cs="Times New Roman"/>
          <w:sz w:val="24"/>
          <w:szCs w:val="24"/>
        </w:rPr>
      </w:pPr>
    </w:p>
    <w:p w:rsidR="00D16348" w:rsidRPr="00A21E54" w:rsidRDefault="00D16348" w:rsidP="003B23FD">
      <w:pPr>
        <w:spacing w:after="0" w:line="240" w:lineRule="auto"/>
        <w:rPr>
          <w:rFonts w:ascii="Times New Roman" w:hAnsi="Times New Roman" w:cs="Times New Roman"/>
          <w:sz w:val="24"/>
          <w:szCs w:val="24"/>
        </w:rPr>
      </w:pPr>
    </w:p>
    <w:p w:rsidR="00D16348" w:rsidRPr="00A21E54" w:rsidRDefault="00D16348" w:rsidP="003B23FD">
      <w:pPr>
        <w:spacing w:after="0" w:line="240" w:lineRule="auto"/>
        <w:rPr>
          <w:rFonts w:ascii="Times New Roman" w:hAnsi="Times New Roman" w:cs="Times New Roman"/>
          <w:sz w:val="24"/>
          <w:szCs w:val="24"/>
        </w:rPr>
      </w:pPr>
    </w:p>
    <w:p w:rsidR="00D16348" w:rsidRPr="00A21E54" w:rsidRDefault="00D16348" w:rsidP="003B23FD">
      <w:pPr>
        <w:spacing w:after="0" w:line="240" w:lineRule="auto"/>
        <w:rPr>
          <w:rFonts w:ascii="Times New Roman" w:hAnsi="Times New Roman" w:cs="Times New Roman"/>
          <w:sz w:val="24"/>
          <w:szCs w:val="24"/>
        </w:rPr>
      </w:pPr>
    </w:p>
    <w:p w:rsidR="00D16348" w:rsidRPr="00A21E54" w:rsidRDefault="00D16348" w:rsidP="003B23FD">
      <w:pPr>
        <w:spacing w:after="0" w:line="240" w:lineRule="auto"/>
        <w:rPr>
          <w:rFonts w:ascii="Times New Roman" w:hAnsi="Times New Roman" w:cs="Times New Roman"/>
          <w:sz w:val="24"/>
          <w:szCs w:val="24"/>
        </w:rPr>
      </w:pPr>
    </w:p>
    <w:p w:rsidR="00D16348" w:rsidRPr="00A21E54" w:rsidRDefault="00D16348" w:rsidP="003B23FD">
      <w:pPr>
        <w:spacing w:after="0" w:line="240" w:lineRule="auto"/>
        <w:rPr>
          <w:rFonts w:ascii="Times New Roman" w:hAnsi="Times New Roman" w:cs="Times New Roman"/>
          <w:sz w:val="24"/>
          <w:szCs w:val="24"/>
        </w:rPr>
      </w:pPr>
    </w:p>
    <w:p w:rsidR="00D16348" w:rsidRPr="00A21E54" w:rsidRDefault="00D16348" w:rsidP="003B23FD">
      <w:pPr>
        <w:spacing w:after="0" w:line="240" w:lineRule="auto"/>
        <w:rPr>
          <w:rFonts w:ascii="Times New Roman" w:hAnsi="Times New Roman" w:cs="Times New Roman"/>
          <w:sz w:val="24"/>
          <w:szCs w:val="24"/>
        </w:rPr>
      </w:pPr>
    </w:p>
    <w:p w:rsidR="00D16348" w:rsidRPr="00A21E54" w:rsidRDefault="00D16348" w:rsidP="003B23FD">
      <w:pPr>
        <w:spacing w:after="0" w:line="240" w:lineRule="auto"/>
        <w:rPr>
          <w:rFonts w:ascii="Times New Roman" w:hAnsi="Times New Roman" w:cs="Times New Roman"/>
          <w:sz w:val="24"/>
          <w:szCs w:val="24"/>
        </w:rPr>
      </w:pPr>
    </w:p>
    <w:p w:rsidR="00D16348" w:rsidRPr="00A21E54" w:rsidRDefault="00D16348" w:rsidP="003B23FD">
      <w:pPr>
        <w:spacing w:after="0" w:line="240" w:lineRule="auto"/>
        <w:rPr>
          <w:rFonts w:ascii="Times New Roman" w:hAnsi="Times New Roman" w:cs="Times New Roman"/>
          <w:sz w:val="24"/>
          <w:szCs w:val="24"/>
        </w:rPr>
      </w:pPr>
    </w:p>
    <w:p w:rsidR="00D16348" w:rsidRPr="00A21E54" w:rsidRDefault="00D16348" w:rsidP="003B23FD">
      <w:pPr>
        <w:spacing w:after="0" w:line="240" w:lineRule="auto"/>
        <w:rPr>
          <w:rFonts w:ascii="Times New Roman" w:hAnsi="Times New Roman" w:cs="Times New Roman"/>
          <w:sz w:val="24"/>
          <w:szCs w:val="24"/>
        </w:rPr>
      </w:pPr>
    </w:p>
    <w:p w:rsidR="00D16348" w:rsidRPr="00A21E54" w:rsidRDefault="00D16348" w:rsidP="003B23FD">
      <w:pPr>
        <w:spacing w:after="0" w:line="240" w:lineRule="auto"/>
        <w:rPr>
          <w:rFonts w:ascii="Times New Roman" w:hAnsi="Times New Roman" w:cs="Times New Roman"/>
          <w:sz w:val="24"/>
          <w:szCs w:val="24"/>
        </w:rPr>
      </w:pPr>
    </w:p>
    <w:p w:rsidR="00D16348" w:rsidRPr="00A21E54" w:rsidRDefault="00D16348" w:rsidP="003B23FD">
      <w:pPr>
        <w:spacing w:after="0" w:line="240" w:lineRule="auto"/>
        <w:rPr>
          <w:rFonts w:ascii="Times New Roman" w:hAnsi="Times New Roman" w:cs="Times New Roman"/>
          <w:sz w:val="24"/>
          <w:szCs w:val="24"/>
        </w:rPr>
      </w:pPr>
    </w:p>
    <w:p w:rsidR="00810810" w:rsidRPr="00A21E54" w:rsidRDefault="00810810" w:rsidP="003B23FD">
      <w:pPr>
        <w:spacing w:after="0" w:line="240" w:lineRule="auto"/>
        <w:rPr>
          <w:rFonts w:ascii="Times New Roman" w:hAnsi="Times New Roman" w:cs="Times New Roman"/>
          <w:b/>
          <w:sz w:val="24"/>
          <w:szCs w:val="24"/>
        </w:rPr>
      </w:pPr>
      <w:r w:rsidRPr="00A21E54">
        <w:rPr>
          <w:rFonts w:ascii="Times New Roman" w:hAnsi="Times New Roman" w:cs="Times New Roman"/>
          <w:b/>
          <w:sz w:val="24"/>
          <w:szCs w:val="24"/>
        </w:rPr>
        <w:lastRenderedPageBreak/>
        <w:t>CURRICULUM- FOR INITIAL AND SPECIALIZED TRAINING OF MEDIATORS</w:t>
      </w:r>
    </w:p>
    <w:p w:rsidR="00810810" w:rsidRPr="00A21E54" w:rsidRDefault="00810810" w:rsidP="003B23FD">
      <w:pPr>
        <w:spacing w:after="0" w:line="240" w:lineRule="auto"/>
        <w:rPr>
          <w:rFonts w:ascii="Times New Roman" w:hAnsi="Times New Roman" w:cs="Times New Roman"/>
          <w:sz w:val="24"/>
          <w:szCs w:val="24"/>
        </w:rPr>
      </w:pPr>
    </w:p>
    <w:p w:rsidR="00810810" w:rsidRPr="00A21E54" w:rsidRDefault="00810810" w:rsidP="00810810">
      <w:pPr>
        <w:pStyle w:val="BodyText"/>
        <w:spacing w:before="70"/>
        <w:ind w:right="616"/>
        <w:jc w:val="both"/>
        <w:rPr>
          <w:rFonts w:ascii="Times New Roman" w:hAnsi="Times New Roman" w:cs="Times New Roman"/>
          <w:b/>
          <w:bCs/>
        </w:rPr>
      </w:pPr>
      <w:r w:rsidRPr="00A21E54">
        <w:rPr>
          <w:rFonts w:ascii="Times New Roman" w:hAnsi="Times New Roman" w:cs="Times New Roman"/>
          <w:b/>
          <w:bCs/>
        </w:rPr>
        <w:t>Objectives of the Curriculum</w:t>
      </w:r>
    </w:p>
    <w:p w:rsidR="00810810" w:rsidRPr="00A21E54" w:rsidRDefault="00810810" w:rsidP="00810810">
      <w:pPr>
        <w:pStyle w:val="BodyText"/>
        <w:spacing w:before="70"/>
        <w:ind w:right="616"/>
        <w:jc w:val="both"/>
        <w:rPr>
          <w:rFonts w:ascii="Times New Roman" w:hAnsi="Times New Roman" w:cs="Times New Roman"/>
          <w:b/>
          <w:bCs/>
        </w:rPr>
      </w:pPr>
    </w:p>
    <w:p w:rsidR="00810810" w:rsidRPr="00A21E54" w:rsidRDefault="00810810" w:rsidP="00810810">
      <w:pPr>
        <w:rPr>
          <w:rFonts w:ascii="Times New Roman" w:hAnsi="Times New Roman" w:cs="Times New Roman"/>
        </w:rPr>
      </w:pPr>
      <w:r w:rsidRPr="00A21E54">
        <w:rPr>
          <w:rFonts w:ascii="Times New Roman" w:hAnsi="Times New Roman" w:cs="Times New Roman"/>
        </w:rPr>
        <w:t>The curriculum is designed to ensure implementation of the Administrative Instruction MOJ-NO. 06/2019 (AI) on training and certification of mediators.  The aim of the curriculum is to ensure participants can demonstrate a mastery of the core mediator skills and competencies through both a written exam, and performance-based evaluation.</w:t>
      </w:r>
    </w:p>
    <w:p w:rsidR="00810810" w:rsidRPr="00A21E54" w:rsidRDefault="00810810" w:rsidP="00810810">
      <w:pPr>
        <w:rPr>
          <w:rFonts w:ascii="Times New Roman" w:hAnsi="Times New Roman" w:cs="Times New Roman"/>
        </w:rPr>
      </w:pPr>
      <w:r w:rsidRPr="00A21E54">
        <w:rPr>
          <w:rFonts w:ascii="Times New Roman" w:hAnsi="Times New Roman" w:cs="Times New Roman"/>
        </w:rPr>
        <w:t>To successfully demonstrate these competencies participants must pass a 40-Hour Basic Mediation Training Course, 40-hours of Specialized Training, and successfully demonstrate mastery of the core mediator skills during 4 co-mediations with a certified Kosovo Judicial Academy mediator/trainer.</w:t>
      </w:r>
    </w:p>
    <w:p w:rsidR="00810810" w:rsidRPr="00A21E54" w:rsidRDefault="00810810" w:rsidP="00810810">
      <w:pPr>
        <w:pStyle w:val="BodyText"/>
        <w:spacing w:before="1"/>
        <w:rPr>
          <w:rFonts w:ascii="Times New Roman" w:hAnsi="Times New Roman" w:cs="Times New Roman"/>
          <w:b/>
        </w:rPr>
      </w:pPr>
      <w:r w:rsidRPr="00A21E54">
        <w:rPr>
          <w:rFonts w:ascii="Times New Roman" w:hAnsi="Times New Roman" w:cs="Times New Roman"/>
          <w:b/>
        </w:rPr>
        <w:t>Content of the Curriculum</w:t>
      </w:r>
    </w:p>
    <w:p w:rsidR="00810810" w:rsidRPr="00A21E54" w:rsidRDefault="00810810" w:rsidP="00810810">
      <w:pPr>
        <w:pStyle w:val="BodyText"/>
        <w:spacing w:before="1"/>
        <w:rPr>
          <w:rFonts w:ascii="Times New Roman" w:hAnsi="Times New Roman" w:cs="Times New Roman"/>
          <w:b/>
        </w:rPr>
      </w:pPr>
    </w:p>
    <w:p w:rsidR="00810810" w:rsidRPr="00A21E54" w:rsidRDefault="00810810" w:rsidP="00810810">
      <w:pPr>
        <w:pStyle w:val="BodyText"/>
        <w:spacing w:before="1"/>
        <w:rPr>
          <w:rFonts w:ascii="Times New Roman" w:hAnsi="Times New Roman" w:cs="Times New Roman"/>
          <w:b/>
        </w:rPr>
      </w:pPr>
      <w:r w:rsidRPr="00A21E54">
        <w:rPr>
          <w:rFonts w:ascii="Times New Roman" w:hAnsi="Times New Roman" w:cs="Times New Roman"/>
          <w:b/>
        </w:rPr>
        <w:t>After completing the 40-hour basic training participants will be able to:</w:t>
      </w:r>
    </w:p>
    <w:p w:rsidR="00810810" w:rsidRPr="00A21E54" w:rsidRDefault="00810810" w:rsidP="00810810">
      <w:pPr>
        <w:pStyle w:val="ListParagraph"/>
        <w:numPr>
          <w:ilvl w:val="0"/>
          <w:numId w:val="3"/>
        </w:numPr>
        <w:rPr>
          <w:rFonts w:ascii="Times New Roman" w:hAnsi="Times New Roman" w:cs="Times New Roman"/>
        </w:rPr>
      </w:pPr>
      <w:r w:rsidRPr="00A21E54">
        <w:rPr>
          <w:rFonts w:ascii="Times New Roman" w:hAnsi="Times New Roman" w:cs="Times New Roman"/>
        </w:rPr>
        <w:t>Describe the legal requirements for mediation</w:t>
      </w:r>
    </w:p>
    <w:p w:rsidR="00810810" w:rsidRPr="00A21E54" w:rsidRDefault="00810810" w:rsidP="00810810">
      <w:pPr>
        <w:pStyle w:val="ListParagraph"/>
        <w:numPr>
          <w:ilvl w:val="0"/>
          <w:numId w:val="3"/>
        </w:numPr>
        <w:rPr>
          <w:rFonts w:ascii="Times New Roman" w:hAnsi="Times New Roman" w:cs="Times New Roman"/>
        </w:rPr>
      </w:pPr>
      <w:r w:rsidRPr="00A21E54">
        <w:rPr>
          <w:rFonts w:ascii="Times New Roman" w:hAnsi="Times New Roman" w:cs="Times New Roman"/>
        </w:rPr>
        <w:t>Define mediation and explain the difference between mediation and other dispute resolution processes</w:t>
      </w:r>
    </w:p>
    <w:p w:rsidR="00810810" w:rsidRPr="00A21E54" w:rsidRDefault="00810810" w:rsidP="00810810">
      <w:pPr>
        <w:pStyle w:val="ListParagraph"/>
        <w:numPr>
          <w:ilvl w:val="0"/>
          <w:numId w:val="3"/>
        </w:numPr>
        <w:rPr>
          <w:rFonts w:ascii="Times New Roman" w:hAnsi="Times New Roman" w:cs="Times New Roman"/>
        </w:rPr>
      </w:pPr>
      <w:r w:rsidRPr="00A21E54">
        <w:rPr>
          <w:rFonts w:ascii="Times New Roman" w:hAnsi="Times New Roman" w:cs="Times New Roman"/>
        </w:rPr>
        <w:t>Describe the role of the mediator</w:t>
      </w:r>
    </w:p>
    <w:p w:rsidR="00810810" w:rsidRPr="00A21E54" w:rsidRDefault="00810810" w:rsidP="00810810">
      <w:pPr>
        <w:pStyle w:val="ListParagraph"/>
        <w:numPr>
          <w:ilvl w:val="0"/>
          <w:numId w:val="3"/>
        </w:numPr>
        <w:rPr>
          <w:rFonts w:ascii="Times New Roman" w:hAnsi="Times New Roman" w:cs="Times New Roman"/>
        </w:rPr>
      </w:pPr>
      <w:r w:rsidRPr="00A21E54">
        <w:rPr>
          <w:rFonts w:ascii="Times New Roman" w:hAnsi="Times New Roman" w:cs="Times New Roman"/>
        </w:rPr>
        <w:t>Define the 8 stages of the mediation process and describe the role of the mediator and parties in each stage</w:t>
      </w:r>
    </w:p>
    <w:p w:rsidR="00810810" w:rsidRPr="00A21E54" w:rsidRDefault="00810810" w:rsidP="00810810">
      <w:pPr>
        <w:pStyle w:val="ListParagraph"/>
        <w:numPr>
          <w:ilvl w:val="0"/>
          <w:numId w:val="3"/>
        </w:numPr>
        <w:rPr>
          <w:rFonts w:ascii="Times New Roman" w:hAnsi="Times New Roman" w:cs="Times New Roman"/>
        </w:rPr>
      </w:pPr>
      <w:r w:rsidRPr="00A21E54">
        <w:rPr>
          <w:rFonts w:ascii="Times New Roman" w:hAnsi="Times New Roman" w:cs="Times New Roman"/>
        </w:rPr>
        <w:t>Explain conflict dynamics in mediation</w:t>
      </w:r>
    </w:p>
    <w:p w:rsidR="00810810" w:rsidRPr="00A21E54" w:rsidRDefault="00810810" w:rsidP="00810810">
      <w:pPr>
        <w:pStyle w:val="ListParagraph"/>
        <w:numPr>
          <w:ilvl w:val="0"/>
          <w:numId w:val="3"/>
        </w:numPr>
        <w:rPr>
          <w:rFonts w:ascii="Times New Roman" w:hAnsi="Times New Roman" w:cs="Times New Roman"/>
        </w:rPr>
      </w:pPr>
      <w:r w:rsidRPr="00A21E54">
        <w:rPr>
          <w:rFonts w:ascii="Times New Roman" w:hAnsi="Times New Roman" w:cs="Times New Roman"/>
        </w:rPr>
        <w:t>Explain fundamental mediator communication skills and demonstrate the ability to use each skill</w:t>
      </w:r>
    </w:p>
    <w:p w:rsidR="00810810" w:rsidRPr="00A21E54" w:rsidRDefault="00810810" w:rsidP="00810810">
      <w:pPr>
        <w:pStyle w:val="ListParagraph"/>
        <w:numPr>
          <w:ilvl w:val="0"/>
          <w:numId w:val="3"/>
        </w:numPr>
        <w:rPr>
          <w:rFonts w:ascii="Times New Roman" w:hAnsi="Times New Roman" w:cs="Times New Roman"/>
        </w:rPr>
      </w:pPr>
      <w:r w:rsidRPr="00A21E54">
        <w:rPr>
          <w:rFonts w:ascii="Times New Roman" w:hAnsi="Times New Roman" w:cs="Times New Roman"/>
        </w:rPr>
        <w:t>Distinguish positions from interests, and demonstrate the ability to help parties focus on interests to build options for resolution</w:t>
      </w:r>
    </w:p>
    <w:p w:rsidR="00810810" w:rsidRPr="00A21E54" w:rsidRDefault="00810810" w:rsidP="00810810">
      <w:pPr>
        <w:pStyle w:val="ListParagraph"/>
        <w:numPr>
          <w:ilvl w:val="0"/>
          <w:numId w:val="3"/>
        </w:numPr>
        <w:rPr>
          <w:rFonts w:ascii="Times New Roman" w:hAnsi="Times New Roman" w:cs="Times New Roman"/>
        </w:rPr>
      </w:pPr>
      <w:r w:rsidRPr="00A21E54">
        <w:rPr>
          <w:rFonts w:ascii="Times New Roman" w:hAnsi="Times New Roman" w:cs="Times New Roman"/>
        </w:rPr>
        <w:t xml:space="preserve">Demonstrate the ability to conduct each of the 8 stages of the mediation process in simulated mediations  </w:t>
      </w:r>
    </w:p>
    <w:p w:rsidR="00810810" w:rsidRPr="00A21E54" w:rsidRDefault="00810810" w:rsidP="00810810">
      <w:pPr>
        <w:pStyle w:val="BodyText"/>
        <w:spacing w:before="1"/>
        <w:rPr>
          <w:rFonts w:ascii="Times New Roman" w:hAnsi="Times New Roman" w:cs="Times New Roman"/>
          <w:b/>
          <w:sz w:val="22"/>
          <w:szCs w:val="22"/>
        </w:rPr>
      </w:pPr>
      <w:r w:rsidRPr="00A21E54">
        <w:rPr>
          <w:rFonts w:ascii="Times New Roman" w:hAnsi="Times New Roman" w:cs="Times New Roman"/>
          <w:b/>
          <w:sz w:val="22"/>
          <w:szCs w:val="22"/>
        </w:rPr>
        <w:t>After completing the 40-hour specialized training participants will be able to:</w:t>
      </w:r>
    </w:p>
    <w:p w:rsidR="00810810" w:rsidRPr="00A21E54" w:rsidRDefault="00810810" w:rsidP="00810810">
      <w:pPr>
        <w:pStyle w:val="BodyText"/>
        <w:numPr>
          <w:ilvl w:val="0"/>
          <w:numId w:val="4"/>
        </w:numPr>
        <w:spacing w:before="1"/>
        <w:rPr>
          <w:rFonts w:ascii="Times New Roman" w:hAnsi="Times New Roman" w:cs="Times New Roman"/>
          <w:bCs/>
          <w:sz w:val="22"/>
          <w:szCs w:val="22"/>
        </w:rPr>
      </w:pPr>
      <w:r w:rsidRPr="00A21E54">
        <w:rPr>
          <w:rFonts w:ascii="Times New Roman" w:hAnsi="Times New Roman" w:cs="Times New Roman"/>
          <w:bCs/>
          <w:sz w:val="22"/>
          <w:szCs w:val="22"/>
        </w:rPr>
        <w:t>Describe the legal requirements for mandatory mediation</w:t>
      </w:r>
    </w:p>
    <w:p w:rsidR="00810810" w:rsidRPr="00A21E54" w:rsidRDefault="00810810" w:rsidP="00810810">
      <w:pPr>
        <w:pStyle w:val="BodyText"/>
        <w:numPr>
          <w:ilvl w:val="0"/>
          <w:numId w:val="4"/>
        </w:numPr>
        <w:spacing w:before="1"/>
        <w:rPr>
          <w:rFonts w:ascii="Times New Roman" w:hAnsi="Times New Roman" w:cs="Times New Roman"/>
          <w:bCs/>
          <w:sz w:val="22"/>
          <w:szCs w:val="22"/>
        </w:rPr>
      </w:pPr>
      <w:r w:rsidRPr="00A21E54">
        <w:rPr>
          <w:rFonts w:ascii="Times New Roman" w:hAnsi="Times New Roman" w:cs="Times New Roman"/>
          <w:bCs/>
          <w:sz w:val="22"/>
          <w:szCs w:val="22"/>
        </w:rPr>
        <w:t>Demonstrate fundamental knowledge in the mediation of employment, work relations, contracts, trade, acquisitions, bankruptcy, inheritance, and criminal cases</w:t>
      </w:r>
    </w:p>
    <w:p w:rsidR="00810810" w:rsidRPr="00A21E54" w:rsidRDefault="00810810" w:rsidP="00810810">
      <w:pPr>
        <w:pStyle w:val="BodyText"/>
        <w:numPr>
          <w:ilvl w:val="0"/>
          <w:numId w:val="4"/>
        </w:numPr>
        <w:spacing w:before="1"/>
        <w:rPr>
          <w:rFonts w:ascii="Times New Roman" w:hAnsi="Times New Roman" w:cs="Times New Roman"/>
          <w:b/>
          <w:sz w:val="22"/>
          <w:szCs w:val="22"/>
        </w:rPr>
      </w:pPr>
      <w:r w:rsidRPr="00A21E54">
        <w:rPr>
          <w:rFonts w:ascii="Times New Roman" w:hAnsi="Times New Roman" w:cs="Times New Roman"/>
          <w:bCs/>
          <w:sz w:val="22"/>
          <w:szCs w:val="22"/>
        </w:rPr>
        <w:t>Demonstrate fundamental specialized knowledge in the mediation of property, family, and commercial cases</w:t>
      </w:r>
    </w:p>
    <w:p w:rsidR="00810810" w:rsidRPr="00A21E54" w:rsidRDefault="00810810" w:rsidP="00810810">
      <w:pPr>
        <w:pStyle w:val="BodyText"/>
        <w:numPr>
          <w:ilvl w:val="0"/>
          <w:numId w:val="4"/>
        </w:numPr>
        <w:spacing w:before="1"/>
        <w:rPr>
          <w:rFonts w:ascii="Times New Roman" w:hAnsi="Times New Roman" w:cs="Times New Roman"/>
          <w:b/>
          <w:sz w:val="22"/>
          <w:szCs w:val="22"/>
        </w:rPr>
      </w:pPr>
      <w:r w:rsidRPr="00A21E54">
        <w:rPr>
          <w:rFonts w:ascii="Times New Roman" w:hAnsi="Times New Roman" w:cs="Times New Roman"/>
          <w:bCs/>
          <w:sz w:val="22"/>
          <w:szCs w:val="22"/>
        </w:rPr>
        <w:t>Demonstrate the ability to draft legally sufficient mediation agreements</w:t>
      </w:r>
    </w:p>
    <w:p w:rsidR="00810810" w:rsidRPr="00A21E54" w:rsidRDefault="00810810" w:rsidP="00810810">
      <w:pPr>
        <w:pStyle w:val="BodyText"/>
        <w:numPr>
          <w:ilvl w:val="0"/>
          <w:numId w:val="4"/>
        </w:numPr>
        <w:spacing w:before="1"/>
        <w:rPr>
          <w:rFonts w:ascii="Times New Roman" w:hAnsi="Times New Roman" w:cs="Times New Roman"/>
          <w:b/>
          <w:sz w:val="22"/>
          <w:szCs w:val="22"/>
        </w:rPr>
      </w:pPr>
      <w:r w:rsidRPr="00A21E54">
        <w:rPr>
          <w:rFonts w:ascii="Times New Roman" w:hAnsi="Times New Roman" w:cs="Times New Roman"/>
          <w:bCs/>
          <w:sz w:val="22"/>
          <w:szCs w:val="22"/>
        </w:rPr>
        <w:t xml:space="preserve">Demonstrate </w:t>
      </w:r>
      <w:r w:rsidRPr="00A21E54">
        <w:rPr>
          <w:rFonts w:ascii="Times New Roman" w:hAnsi="Times New Roman" w:cs="Times New Roman"/>
          <w:sz w:val="22"/>
          <w:szCs w:val="22"/>
        </w:rPr>
        <w:t>mastery of the core mediation competencies through intense mediation case simulation practicums in property, family, and commercial cases</w:t>
      </w:r>
    </w:p>
    <w:p w:rsidR="00810810" w:rsidRPr="00A21E54" w:rsidRDefault="00810810" w:rsidP="00810810">
      <w:pPr>
        <w:pStyle w:val="BodyText"/>
        <w:spacing w:before="1"/>
        <w:rPr>
          <w:rFonts w:ascii="Times New Roman" w:hAnsi="Times New Roman" w:cs="Times New Roman"/>
          <w:sz w:val="22"/>
          <w:szCs w:val="22"/>
        </w:rPr>
      </w:pPr>
    </w:p>
    <w:p w:rsidR="00810810" w:rsidRPr="00A21E54" w:rsidRDefault="00810810" w:rsidP="00810810">
      <w:pPr>
        <w:pStyle w:val="BodyText"/>
        <w:spacing w:before="1"/>
        <w:rPr>
          <w:rFonts w:ascii="Times New Roman" w:hAnsi="Times New Roman" w:cs="Times New Roman"/>
          <w:b/>
          <w:sz w:val="22"/>
          <w:szCs w:val="22"/>
        </w:rPr>
      </w:pPr>
      <w:r w:rsidRPr="00A21E54">
        <w:rPr>
          <w:rFonts w:ascii="Times New Roman" w:hAnsi="Times New Roman" w:cs="Times New Roman"/>
          <w:b/>
          <w:sz w:val="22"/>
          <w:szCs w:val="22"/>
        </w:rPr>
        <w:t>Participants after completing the</w:t>
      </w:r>
      <w:r w:rsidRPr="00A21E54">
        <w:rPr>
          <w:rFonts w:ascii="Times New Roman" w:hAnsi="Times New Roman" w:cs="Times New Roman"/>
          <w:sz w:val="22"/>
          <w:szCs w:val="22"/>
        </w:rPr>
        <w:t xml:space="preserve"> 4</w:t>
      </w:r>
      <w:r w:rsidRPr="00A21E54">
        <w:rPr>
          <w:rFonts w:ascii="Times New Roman" w:hAnsi="Times New Roman" w:cs="Times New Roman"/>
          <w:b/>
          <w:bCs/>
          <w:sz w:val="22"/>
          <w:szCs w:val="22"/>
        </w:rPr>
        <w:t xml:space="preserve"> sessions of mediation, co-mediated with the trainer</w:t>
      </w:r>
      <w:r w:rsidRPr="00A21E54">
        <w:rPr>
          <w:rFonts w:ascii="Times New Roman" w:hAnsi="Times New Roman" w:cs="Times New Roman"/>
          <w:b/>
          <w:sz w:val="22"/>
          <w:szCs w:val="22"/>
        </w:rPr>
        <w:t xml:space="preserve"> will be able to:</w:t>
      </w:r>
    </w:p>
    <w:p w:rsidR="00810810" w:rsidRPr="00A21E54" w:rsidRDefault="00810810" w:rsidP="00810810">
      <w:pPr>
        <w:pStyle w:val="BodyText"/>
        <w:numPr>
          <w:ilvl w:val="0"/>
          <w:numId w:val="5"/>
        </w:numPr>
        <w:spacing w:before="1"/>
        <w:rPr>
          <w:rFonts w:ascii="Times New Roman" w:hAnsi="Times New Roman" w:cs="Times New Roman"/>
          <w:bCs/>
          <w:sz w:val="22"/>
          <w:szCs w:val="22"/>
        </w:rPr>
      </w:pPr>
      <w:r w:rsidRPr="00A21E54">
        <w:rPr>
          <w:rFonts w:ascii="Times New Roman" w:hAnsi="Times New Roman" w:cs="Times New Roman"/>
          <w:bCs/>
          <w:sz w:val="22"/>
          <w:szCs w:val="22"/>
        </w:rPr>
        <w:t>Successfully demonstrate mastery of the mediator core competencies outlined in the (Final Certification Evaluation Worksheet)</w:t>
      </w:r>
    </w:p>
    <w:p w:rsidR="00810810" w:rsidRPr="00A21E54" w:rsidRDefault="00810810" w:rsidP="00810810">
      <w:pPr>
        <w:pStyle w:val="BodyText"/>
        <w:spacing w:before="1"/>
        <w:rPr>
          <w:rFonts w:ascii="Times New Roman" w:hAnsi="Times New Roman" w:cs="Times New Roman"/>
          <w:bCs/>
          <w:sz w:val="22"/>
          <w:szCs w:val="22"/>
        </w:rPr>
      </w:pPr>
    </w:p>
    <w:p w:rsidR="00810810" w:rsidRPr="00A21E54" w:rsidRDefault="00810810" w:rsidP="00810810">
      <w:pPr>
        <w:pStyle w:val="Heading1"/>
        <w:tabs>
          <w:tab w:val="left" w:pos="756"/>
        </w:tabs>
        <w:spacing w:before="1"/>
        <w:ind w:left="0" w:firstLine="0"/>
        <w:rPr>
          <w:rFonts w:ascii="Times New Roman" w:hAnsi="Times New Roman" w:cs="Times New Roman"/>
          <w:sz w:val="22"/>
          <w:szCs w:val="22"/>
        </w:rPr>
      </w:pPr>
      <w:r w:rsidRPr="00A21E54">
        <w:rPr>
          <w:rFonts w:ascii="Times New Roman" w:hAnsi="Times New Roman" w:cs="Times New Roman"/>
          <w:sz w:val="22"/>
          <w:szCs w:val="22"/>
        </w:rPr>
        <w:t>Training</w:t>
      </w:r>
      <w:r w:rsidRPr="00A21E54">
        <w:rPr>
          <w:rFonts w:ascii="Times New Roman" w:hAnsi="Times New Roman" w:cs="Times New Roman"/>
          <w:spacing w:val="-5"/>
          <w:sz w:val="22"/>
          <w:szCs w:val="22"/>
        </w:rPr>
        <w:t xml:space="preserve"> </w:t>
      </w:r>
      <w:r w:rsidRPr="00A21E54">
        <w:rPr>
          <w:rFonts w:ascii="Times New Roman" w:hAnsi="Times New Roman" w:cs="Times New Roman"/>
          <w:sz w:val="22"/>
          <w:szCs w:val="22"/>
        </w:rPr>
        <w:t>Providers</w:t>
      </w:r>
    </w:p>
    <w:p w:rsidR="00810810" w:rsidRPr="00A21E54" w:rsidRDefault="00810810" w:rsidP="00810810">
      <w:pPr>
        <w:pStyle w:val="BodyText"/>
        <w:spacing w:before="1"/>
        <w:rPr>
          <w:rFonts w:ascii="Times New Roman" w:hAnsi="Times New Roman" w:cs="Times New Roman"/>
          <w:bCs/>
          <w:sz w:val="22"/>
          <w:szCs w:val="22"/>
        </w:rPr>
      </w:pPr>
    </w:p>
    <w:p w:rsidR="00810810" w:rsidRPr="00A21E54" w:rsidRDefault="00810810" w:rsidP="00810810">
      <w:pPr>
        <w:pStyle w:val="BodyText"/>
        <w:spacing w:before="1"/>
        <w:rPr>
          <w:rFonts w:ascii="Times New Roman" w:hAnsi="Times New Roman" w:cs="Times New Roman"/>
          <w:bCs/>
          <w:sz w:val="22"/>
          <w:szCs w:val="22"/>
        </w:rPr>
      </w:pPr>
      <w:r w:rsidRPr="00A21E54">
        <w:rPr>
          <w:rFonts w:ascii="Times New Roman" w:hAnsi="Times New Roman" w:cs="Times New Roman"/>
          <w:bCs/>
          <w:sz w:val="22"/>
          <w:szCs w:val="22"/>
        </w:rPr>
        <w:t>Trainings shall be provided by licensed Kosovo Judicial Academy (KJA) mediator trainers that have completed the Train the Trainer (TOT) program provided by the Federal Mediation and Conciliation Service (FMCS).</w:t>
      </w:r>
    </w:p>
    <w:p w:rsidR="00810810" w:rsidRPr="00A21E54" w:rsidRDefault="00810810" w:rsidP="00810810">
      <w:pPr>
        <w:pStyle w:val="BodyText"/>
        <w:spacing w:before="1"/>
        <w:rPr>
          <w:rFonts w:ascii="Times New Roman" w:hAnsi="Times New Roman" w:cs="Times New Roman"/>
          <w:bCs/>
          <w:sz w:val="22"/>
          <w:szCs w:val="22"/>
        </w:rPr>
      </w:pPr>
    </w:p>
    <w:p w:rsidR="00810810" w:rsidRPr="00A21E54" w:rsidRDefault="00810810" w:rsidP="00810810">
      <w:pPr>
        <w:pStyle w:val="BodyText"/>
        <w:spacing w:before="1"/>
        <w:rPr>
          <w:rFonts w:ascii="Times New Roman" w:hAnsi="Times New Roman" w:cs="Times New Roman"/>
          <w:b/>
          <w:bCs/>
          <w:sz w:val="22"/>
          <w:szCs w:val="22"/>
        </w:rPr>
      </w:pPr>
      <w:r w:rsidRPr="00A21E54">
        <w:rPr>
          <w:rFonts w:ascii="Times New Roman" w:hAnsi="Times New Roman" w:cs="Times New Roman"/>
          <w:b/>
          <w:bCs/>
          <w:sz w:val="22"/>
          <w:szCs w:val="22"/>
        </w:rPr>
        <w:t>Course</w:t>
      </w:r>
      <w:r w:rsidRPr="00A21E54">
        <w:rPr>
          <w:rFonts w:ascii="Times New Roman" w:hAnsi="Times New Roman" w:cs="Times New Roman"/>
          <w:b/>
          <w:bCs/>
          <w:spacing w:val="-5"/>
          <w:sz w:val="22"/>
          <w:szCs w:val="22"/>
        </w:rPr>
        <w:t xml:space="preserve"> </w:t>
      </w:r>
      <w:r w:rsidRPr="00A21E54">
        <w:rPr>
          <w:rFonts w:ascii="Times New Roman" w:hAnsi="Times New Roman" w:cs="Times New Roman"/>
          <w:b/>
          <w:bCs/>
          <w:sz w:val="22"/>
          <w:szCs w:val="22"/>
        </w:rPr>
        <w:t>Content</w:t>
      </w:r>
    </w:p>
    <w:p w:rsidR="00810810" w:rsidRPr="00A21E54" w:rsidRDefault="00810810" w:rsidP="00810810">
      <w:pPr>
        <w:pStyle w:val="BodyText"/>
        <w:spacing w:before="1"/>
        <w:rPr>
          <w:rFonts w:ascii="Times New Roman" w:hAnsi="Times New Roman" w:cs="Times New Roman"/>
          <w:b/>
          <w:bCs/>
          <w:sz w:val="22"/>
          <w:szCs w:val="22"/>
        </w:rPr>
      </w:pPr>
    </w:p>
    <w:p w:rsidR="00810810" w:rsidRPr="00A21E54" w:rsidRDefault="00810810" w:rsidP="00810810">
      <w:pPr>
        <w:pStyle w:val="BodyText"/>
        <w:spacing w:before="1"/>
        <w:rPr>
          <w:rFonts w:ascii="Times New Roman" w:hAnsi="Times New Roman" w:cs="Times New Roman"/>
          <w:b/>
          <w:bCs/>
          <w:sz w:val="22"/>
          <w:szCs w:val="22"/>
        </w:rPr>
      </w:pPr>
      <w:r w:rsidRPr="00A21E54">
        <w:rPr>
          <w:rFonts w:ascii="Times New Roman" w:hAnsi="Times New Roman" w:cs="Times New Roman"/>
          <w:b/>
          <w:bCs/>
          <w:sz w:val="22"/>
          <w:szCs w:val="22"/>
        </w:rPr>
        <w:t>40-Hour Basic Mediation Training</w:t>
      </w:r>
      <w:r w:rsidRPr="00A21E54">
        <w:rPr>
          <w:rFonts w:ascii="Times New Roman" w:hAnsi="Times New Roman" w:cs="Times New Roman"/>
          <w:b/>
          <w:bCs/>
          <w:sz w:val="22"/>
          <w:szCs w:val="22"/>
        </w:rPr>
        <w:br/>
      </w:r>
    </w:p>
    <w:p w:rsidR="00810810" w:rsidRPr="00A21E54" w:rsidRDefault="00810810" w:rsidP="00810810">
      <w:pPr>
        <w:pStyle w:val="ListParagraph"/>
        <w:numPr>
          <w:ilvl w:val="0"/>
          <w:numId w:val="6"/>
        </w:numPr>
        <w:spacing w:after="200" w:line="240" w:lineRule="auto"/>
        <w:rPr>
          <w:rFonts w:ascii="Times New Roman" w:hAnsi="Times New Roman" w:cs="Times New Roman"/>
          <w:bCs/>
        </w:rPr>
      </w:pPr>
      <w:r w:rsidRPr="00A21E54">
        <w:rPr>
          <w:rFonts w:ascii="Times New Roman" w:hAnsi="Times New Roman" w:cs="Times New Roman"/>
          <w:bCs/>
        </w:rPr>
        <w:t>Overview of Mediation Legal Requirements, Laws, and Tariffs</w:t>
      </w:r>
      <w:r w:rsidRPr="00A21E54">
        <w:rPr>
          <w:rFonts w:ascii="Times New Roman" w:hAnsi="Times New Roman" w:cs="Times New Roman"/>
          <w:bCs/>
        </w:rPr>
        <w:tab/>
      </w:r>
    </w:p>
    <w:p w:rsidR="00810810" w:rsidRPr="00A21E54" w:rsidRDefault="00810810" w:rsidP="00810810">
      <w:pPr>
        <w:pStyle w:val="ListParagraph"/>
        <w:numPr>
          <w:ilvl w:val="0"/>
          <w:numId w:val="6"/>
        </w:numPr>
        <w:spacing w:after="200" w:line="240" w:lineRule="auto"/>
        <w:rPr>
          <w:rFonts w:ascii="Times New Roman" w:hAnsi="Times New Roman" w:cs="Times New Roman"/>
        </w:rPr>
      </w:pPr>
      <w:r w:rsidRPr="00A21E54">
        <w:rPr>
          <w:rFonts w:ascii="Times New Roman" w:hAnsi="Times New Roman" w:cs="Times New Roman"/>
        </w:rPr>
        <w:t>Mediator Ethical and Legal Obligations</w:t>
      </w:r>
    </w:p>
    <w:p w:rsidR="00810810" w:rsidRPr="00A21E54" w:rsidRDefault="00810810" w:rsidP="00810810">
      <w:pPr>
        <w:pStyle w:val="ListParagraph"/>
        <w:numPr>
          <w:ilvl w:val="0"/>
          <w:numId w:val="6"/>
        </w:numPr>
        <w:spacing w:after="200" w:line="240" w:lineRule="auto"/>
        <w:rPr>
          <w:rFonts w:ascii="Times New Roman" w:hAnsi="Times New Roman" w:cs="Times New Roman"/>
          <w:bCs/>
        </w:rPr>
      </w:pPr>
      <w:r w:rsidRPr="00A21E54">
        <w:rPr>
          <w:rFonts w:ascii="Times New Roman" w:hAnsi="Times New Roman" w:cs="Times New Roman"/>
          <w:bCs/>
        </w:rPr>
        <w:t xml:space="preserve">Define Mediation and Alternative Dispute Resolution </w:t>
      </w:r>
    </w:p>
    <w:p w:rsidR="00810810" w:rsidRPr="00A21E54" w:rsidRDefault="00810810" w:rsidP="00810810">
      <w:pPr>
        <w:pStyle w:val="ListParagraph"/>
        <w:numPr>
          <w:ilvl w:val="0"/>
          <w:numId w:val="6"/>
        </w:numPr>
        <w:spacing w:after="200" w:line="240" w:lineRule="auto"/>
        <w:rPr>
          <w:rFonts w:ascii="Times New Roman" w:hAnsi="Times New Roman" w:cs="Times New Roman"/>
          <w:bCs/>
        </w:rPr>
      </w:pPr>
      <w:r w:rsidRPr="00A21E54">
        <w:rPr>
          <w:rFonts w:ascii="Times New Roman" w:hAnsi="Times New Roman" w:cs="Times New Roman"/>
          <w:bCs/>
        </w:rPr>
        <w:t>Role of Mediator: Effective Mediator Behaviors</w:t>
      </w:r>
    </w:p>
    <w:p w:rsidR="00810810" w:rsidRPr="00A21E54" w:rsidRDefault="00810810" w:rsidP="00810810">
      <w:pPr>
        <w:pStyle w:val="ListParagraph"/>
        <w:numPr>
          <w:ilvl w:val="0"/>
          <w:numId w:val="6"/>
        </w:numPr>
        <w:spacing w:after="200" w:line="240" w:lineRule="auto"/>
        <w:rPr>
          <w:rFonts w:ascii="Times New Roman" w:hAnsi="Times New Roman" w:cs="Times New Roman"/>
          <w:bCs/>
        </w:rPr>
      </w:pPr>
      <w:r w:rsidRPr="00A21E54">
        <w:rPr>
          <w:rFonts w:ascii="Times New Roman" w:hAnsi="Times New Roman" w:cs="Times New Roman"/>
          <w:bCs/>
        </w:rPr>
        <w:t>Define Confidentiality and Neutrality</w:t>
      </w:r>
    </w:p>
    <w:p w:rsidR="00810810" w:rsidRPr="00A21E54" w:rsidRDefault="00810810" w:rsidP="00810810">
      <w:pPr>
        <w:pStyle w:val="ListParagraph"/>
        <w:numPr>
          <w:ilvl w:val="0"/>
          <w:numId w:val="6"/>
        </w:numPr>
        <w:spacing w:after="200" w:line="240" w:lineRule="auto"/>
        <w:rPr>
          <w:rFonts w:ascii="Times New Roman" w:hAnsi="Times New Roman" w:cs="Times New Roman"/>
        </w:rPr>
      </w:pPr>
      <w:r w:rsidRPr="00A21E54">
        <w:rPr>
          <w:rFonts w:ascii="Times New Roman" w:hAnsi="Times New Roman" w:cs="Times New Roman"/>
          <w:bCs/>
        </w:rPr>
        <w:t xml:space="preserve">Fundamental Mediator Skills: </w:t>
      </w:r>
    </w:p>
    <w:p w:rsidR="00810810" w:rsidRPr="00A21E54" w:rsidRDefault="00810810" w:rsidP="00810810">
      <w:pPr>
        <w:pStyle w:val="ListParagraph"/>
        <w:numPr>
          <w:ilvl w:val="1"/>
          <w:numId w:val="6"/>
        </w:numPr>
        <w:spacing w:after="200" w:line="240" w:lineRule="auto"/>
        <w:rPr>
          <w:rFonts w:ascii="Times New Roman" w:hAnsi="Times New Roman" w:cs="Times New Roman"/>
        </w:rPr>
      </w:pPr>
      <w:r w:rsidRPr="00A21E54">
        <w:rPr>
          <w:rFonts w:ascii="Times New Roman" w:hAnsi="Times New Roman" w:cs="Times New Roman"/>
          <w:bCs/>
        </w:rPr>
        <w:t>Active Listening</w:t>
      </w:r>
    </w:p>
    <w:p w:rsidR="00810810" w:rsidRPr="00A21E54" w:rsidRDefault="00810810" w:rsidP="00810810">
      <w:pPr>
        <w:pStyle w:val="ListParagraph"/>
        <w:numPr>
          <w:ilvl w:val="1"/>
          <w:numId w:val="6"/>
        </w:numPr>
        <w:spacing w:after="200" w:line="240" w:lineRule="auto"/>
        <w:rPr>
          <w:rFonts w:ascii="Times New Roman" w:hAnsi="Times New Roman" w:cs="Times New Roman"/>
        </w:rPr>
      </w:pPr>
      <w:r w:rsidRPr="00A21E54">
        <w:rPr>
          <w:rFonts w:ascii="Times New Roman" w:hAnsi="Times New Roman" w:cs="Times New Roman"/>
          <w:bCs/>
        </w:rPr>
        <w:t>Asking Effective Questions</w:t>
      </w:r>
    </w:p>
    <w:p w:rsidR="00810810" w:rsidRPr="00A21E54" w:rsidRDefault="00810810" w:rsidP="00810810">
      <w:pPr>
        <w:pStyle w:val="ListParagraph"/>
        <w:numPr>
          <w:ilvl w:val="1"/>
          <w:numId w:val="6"/>
        </w:numPr>
        <w:spacing w:after="200" w:line="240" w:lineRule="auto"/>
        <w:rPr>
          <w:rFonts w:ascii="Times New Roman" w:hAnsi="Times New Roman" w:cs="Times New Roman"/>
        </w:rPr>
      </w:pPr>
      <w:r w:rsidRPr="00A21E54">
        <w:rPr>
          <w:rFonts w:ascii="Times New Roman" w:hAnsi="Times New Roman" w:cs="Times New Roman"/>
          <w:bCs/>
        </w:rPr>
        <w:t>Distinguishing Positions from Interests</w:t>
      </w:r>
    </w:p>
    <w:p w:rsidR="00810810" w:rsidRPr="00A21E54" w:rsidRDefault="00810810" w:rsidP="00810810">
      <w:pPr>
        <w:pStyle w:val="ListParagraph"/>
        <w:numPr>
          <w:ilvl w:val="1"/>
          <w:numId w:val="6"/>
        </w:numPr>
        <w:spacing w:after="200" w:line="240" w:lineRule="auto"/>
        <w:rPr>
          <w:rFonts w:ascii="Times New Roman" w:hAnsi="Times New Roman" w:cs="Times New Roman"/>
        </w:rPr>
      </w:pPr>
      <w:r w:rsidRPr="00A21E54">
        <w:rPr>
          <w:rFonts w:ascii="Times New Roman" w:hAnsi="Times New Roman" w:cs="Times New Roman"/>
          <w:bCs/>
        </w:rPr>
        <w:t xml:space="preserve">Paraphrasing, Framing, and Reframing, </w:t>
      </w:r>
    </w:p>
    <w:p w:rsidR="00810810" w:rsidRPr="00A21E54" w:rsidRDefault="00810810" w:rsidP="00810810">
      <w:pPr>
        <w:pStyle w:val="ListParagraph"/>
        <w:numPr>
          <w:ilvl w:val="1"/>
          <w:numId w:val="6"/>
        </w:numPr>
        <w:spacing w:after="200" w:line="240" w:lineRule="auto"/>
        <w:rPr>
          <w:rFonts w:ascii="Times New Roman" w:hAnsi="Times New Roman" w:cs="Times New Roman"/>
        </w:rPr>
      </w:pPr>
      <w:r w:rsidRPr="00A21E54">
        <w:rPr>
          <w:rFonts w:ascii="Times New Roman" w:hAnsi="Times New Roman" w:cs="Times New Roman"/>
          <w:bCs/>
        </w:rPr>
        <w:t>Brainstorming and Option generation</w:t>
      </w:r>
    </w:p>
    <w:p w:rsidR="00810810" w:rsidRPr="00A21E54" w:rsidRDefault="00810810" w:rsidP="00810810">
      <w:pPr>
        <w:pStyle w:val="ListParagraph"/>
        <w:numPr>
          <w:ilvl w:val="0"/>
          <w:numId w:val="6"/>
        </w:numPr>
        <w:spacing w:after="200" w:line="240" w:lineRule="auto"/>
        <w:rPr>
          <w:rFonts w:ascii="Times New Roman" w:hAnsi="Times New Roman" w:cs="Times New Roman"/>
        </w:rPr>
      </w:pPr>
      <w:r w:rsidRPr="00A21E54">
        <w:rPr>
          <w:rFonts w:ascii="Times New Roman" w:hAnsi="Times New Roman" w:cs="Times New Roman"/>
        </w:rPr>
        <w:t>Eight Step Mediation Process</w:t>
      </w:r>
    </w:p>
    <w:p w:rsidR="00810810" w:rsidRPr="00A21E54" w:rsidRDefault="00810810" w:rsidP="00810810">
      <w:pPr>
        <w:pStyle w:val="ListParagraph"/>
        <w:numPr>
          <w:ilvl w:val="1"/>
          <w:numId w:val="6"/>
        </w:numPr>
        <w:spacing w:after="200" w:line="240" w:lineRule="auto"/>
        <w:rPr>
          <w:rFonts w:ascii="Times New Roman" w:hAnsi="Times New Roman" w:cs="Times New Roman"/>
          <w:bCs/>
        </w:rPr>
      </w:pPr>
      <w:r w:rsidRPr="00A21E54">
        <w:rPr>
          <w:rFonts w:ascii="Times New Roman" w:hAnsi="Times New Roman" w:cs="Times New Roman"/>
          <w:bCs/>
        </w:rPr>
        <w:t xml:space="preserve">Step 1: Planning the Mediation </w:t>
      </w:r>
    </w:p>
    <w:p w:rsidR="00810810" w:rsidRPr="00A21E54" w:rsidRDefault="00810810" w:rsidP="00810810">
      <w:pPr>
        <w:pStyle w:val="ListParagraph"/>
        <w:numPr>
          <w:ilvl w:val="1"/>
          <w:numId w:val="6"/>
        </w:numPr>
        <w:spacing w:after="200" w:line="240" w:lineRule="auto"/>
        <w:rPr>
          <w:rFonts w:ascii="Times New Roman" w:hAnsi="Times New Roman" w:cs="Times New Roman"/>
        </w:rPr>
      </w:pPr>
      <w:r w:rsidRPr="00A21E54">
        <w:rPr>
          <w:rFonts w:ascii="Times New Roman" w:hAnsi="Times New Roman" w:cs="Times New Roman"/>
          <w:bCs/>
        </w:rPr>
        <w:t>Step 2:  Mediator Opening Statements</w:t>
      </w:r>
    </w:p>
    <w:p w:rsidR="00810810" w:rsidRPr="00A21E54" w:rsidRDefault="00810810" w:rsidP="00810810">
      <w:pPr>
        <w:pStyle w:val="ListParagraph"/>
        <w:numPr>
          <w:ilvl w:val="1"/>
          <w:numId w:val="6"/>
        </w:numPr>
        <w:spacing w:after="200" w:line="240" w:lineRule="auto"/>
        <w:rPr>
          <w:rFonts w:ascii="Times New Roman" w:hAnsi="Times New Roman" w:cs="Times New Roman"/>
          <w:bCs/>
        </w:rPr>
      </w:pPr>
      <w:r w:rsidRPr="00A21E54">
        <w:rPr>
          <w:rFonts w:ascii="Times New Roman" w:hAnsi="Times New Roman" w:cs="Times New Roman"/>
          <w:bCs/>
        </w:rPr>
        <w:t xml:space="preserve">Step 3:  Parties Initial Statements </w:t>
      </w:r>
    </w:p>
    <w:p w:rsidR="00810810" w:rsidRPr="00A21E54" w:rsidRDefault="00810810" w:rsidP="00810810">
      <w:pPr>
        <w:pStyle w:val="ListParagraph"/>
        <w:numPr>
          <w:ilvl w:val="1"/>
          <w:numId w:val="6"/>
        </w:numPr>
        <w:spacing w:after="200" w:line="240" w:lineRule="auto"/>
        <w:rPr>
          <w:rFonts w:ascii="Times New Roman" w:hAnsi="Times New Roman" w:cs="Times New Roman"/>
          <w:bCs/>
        </w:rPr>
      </w:pPr>
      <w:r w:rsidRPr="00A21E54">
        <w:rPr>
          <w:rFonts w:ascii="Times New Roman" w:hAnsi="Times New Roman" w:cs="Times New Roman"/>
          <w:bCs/>
        </w:rPr>
        <w:t>Step 4:  Building the Agenda</w:t>
      </w:r>
    </w:p>
    <w:p w:rsidR="00810810" w:rsidRPr="00A21E54" w:rsidRDefault="00810810" w:rsidP="00810810">
      <w:pPr>
        <w:pStyle w:val="ListParagraph"/>
        <w:numPr>
          <w:ilvl w:val="1"/>
          <w:numId w:val="6"/>
        </w:numPr>
        <w:spacing w:after="200" w:line="240" w:lineRule="auto"/>
        <w:rPr>
          <w:rFonts w:ascii="Times New Roman" w:hAnsi="Times New Roman" w:cs="Times New Roman"/>
        </w:rPr>
      </w:pPr>
      <w:r w:rsidRPr="00A21E54">
        <w:rPr>
          <w:rFonts w:ascii="Times New Roman" w:hAnsi="Times New Roman" w:cs="Times New Roman"/>
          <w:bCs/>
        </w:rPr>
        <w:t xml:space="preserve">Step 5:  Negotiations </w:t>
      </w:r>
    </w:p>
    <w:p w:rsidR="00810810" w:rsidRPr="00A21E54" w:rsidRDefault="00810810" w:rsidP="00810810">
      <w:pPr>
        <w:pStyle w:val="ListParagraph"/>
        <w:numPr>
          <w:ilvl w:val="1"/>
          <w:numId w:val="6"/>
        </w:numPr>
        <w:spacing w:after="200" w:line="240" w:lineRule="auto"/>
        <w:rPr>
          <w:rFonts w:ascii="Times New Roman" w:hAnsi="Times New Roman" w:cs="Times New Roman"/>
        </w:rPr>
      </w:pPr>
      <w:r w:rsidRPr="00A21E54">
        <w:rPr>
          <w:rFonts w:ascii="Times New Roman" w:hAnsi="Times New Roman" w:cs="Times New Roman"/>
          <w:bCs/>
        </w:rPr>
        <w:t>Step 6: Caucus</w:t>
      </w:r>
    </w:p>
    <w:p w:rsidR="00810810" w:rsidRPr="00A21E54" w:rsidRDefault="00810810" w:rsidP="00810810">
      <w:pPr>
        <w:pStyle w:val="ListParagraph"/>
        <w:numPr>
          <w:ilvl w:val="1"/>
          <w:numId w:val="6"/>
        </w:numPr>
        <w:spacing w:after="200" w:line="240" w:lineRule="auto"/>
        <w:rPr>
          <w:rFonts w:ascii="Times New Roman" w:hAnsi="Times New Roman" w:cs="Times New Roman"/>
        </w:rPr>
      </w:pPr>
      <w:r w:rsidRPr="00A21E54">
        <w:rPr>
          <w:rFonts w:ascii="Times New Roman" w:hAnsi="Times New Roman" w:cs="Times New Roman"/>
          <w:bCs/>
        </w:rPr>
        <w:t>Step 7:  Drafting Agreements</w:t>
      </w:r>
    </w:p>
    <w:p w:rsidR="00810810" w:rsidRPr="00A21E54" w:rsidRDefault="00810810" w:rsidP="00810810">
      <w:pPr>
        <w:pStyle w:val="ListParagraph"/>
        <w:numPr>
          <w:ilvl w:val="1"/>
          <w:numId w:val="6"/>
        </w:numPr>
        <w:spacing w:after="200" w:line="240" w:lineRule="auto"/>
        <w:rPr>
          <w:rFonts w:ascii="Times New Roman" w:hAnsi="Times New Roman" w:cs="Times New Roman"/>
        </w:rPr>
      </w:pPr>
      <w:r w:rsidRPr="00A21E54">
        <w:rPr>
          <w:rFonts w:ascii="Times New Roman" w:hAnsi="Times New Roman" w:cs="Times New Roman"/>
          <w:bCs/>
        </w:rPr>
        <w:t>Step 8: Mediator Debrief</w:t>
      </w:r>
    </w:p>
    <w:p w:rsidR="00810810" w:rsidRPr="00A21E54" w:rsidRDefault="00810810" w:rsidP="00810810">
      <w:pPr>
        <w:pStyle w:val="ListParagraph"/>
        <w:numPr>
          <w:ilvl w:val="0"/>
          <w:numId w:val="7"/>
        </w:numPr>
        <w:spacing w:after="200" w:line="240" w:lineRule="auto"/>
        <w:rPr>
          <w:rFonts w:ascii="Times New Roman" w:hAnsi="Times New Roman" w:cs="Times New Roman"/>
          <w:bCs/>
        </w:rPr>
      </w:pPr>
      <w:r w:rsidRPr="00A21E54">
        <w:rPr>
          <w:rFonts w:ascii="Times New Roman" w:hAnsi="Times New Roman" w:cs="Times New Roman"/>
          <w:bCs/>
        </w:rPr>
        <w:t>Dynamics of Mediation: Conflict, Power, Rights, and Interest</w:t>
      </w:r>
    </w:p>
    <w:p w:rsidR="00810810" w:rsidRPr="00A21E54" w:rsidRDefault="00810810" w:rsidP="00810810">
      <w:pPr>
        <w:pStyle w:val="ListParagraph"/>
        <w:numPr>
          <w:ilvl w:val="0"/>
          <w:numId w:val="7"/>
        </w:numPr>
        <w:spacing w:after="200" w:line="240" w:lineRule="auto"/>
        <w:rPr>
          <w:rFonts w:ascii="Times New Roman" w:hAnsi="Times New Roman" w:cs="Times New Roman"/>
          <w:bCs/>
        </w:rPr>
      </w:pPr>
      <w:r w:rsidRPr="00A21E54">
        <w:rPr>
          <w:rFonts w:ascii="Times New Roman" w:hAnsi="Times New Roman" w:cs="Times New Roman"/>
          <w:bCs/>
        </w:rPr>
        <w:t>Mediator Communication Toolkit</w:t>
      </w:r>
    </w:p>
    <w:p w:rsidR="00810810" w:rsidRPr="00A21E54" w:rsidRDefault="00810810" w:rsidP="00810810">
      <w:pPr>
        <w:pStyle w:val="ListParagraph"/>
        <w:numPr>
          <w:ilvl w:val="0"/>
          <w:numId w:val="8"/>
        </w:numPr>
        <w:spacing w:after="200" w:line="240" w:lineRule="auto"/>
        <w:rPr>
          <w:rFonts w:ascii="Times New Roman" w:hAnsi="Times New Roman" w:cs="Times New Roman"/>
        </w:rPr>
      </w:pPr>
      <w:r w:rsidRPr="00A21E54">
        <w:rPr>
          <w:rFonts w:ascii="Times New Roman" w:hAnsi="Times New Roman" w:cs="Times New Roman"/>
        </w:rPr>
        <w:t>Dealing with Difficult Behaviors and strong Emotions</w:t>
      </w:r>
    </w:p>
    <w:p w:rsidR="00810810" w:rsidRPr="00A21E54" w:rsidRDefault="00810810" w:rsidP="00810810">
      <w:pPr>
        <w:pStyle w:val="ListParagraph"/>
        <w:numPr>
          <w:ilvl w:val="0"/>
          <w:numId w:val="8"/>
        </w:numPr>
        <w:spacing w:after="200" w:line="240" w:lineRule="auto"/>
        <w:rPr>
          <w:rFonts w:ascii="Times New Roman" w:hAnsi="Times New Roman" w:cs="Times New Roman"/>
        </w:rPr>
      </w:pPr>
      <w:r w:rsidRPr="00A21E54">
        <w:rPr>
          <w:rFonts w:ascii="Times New Roman" w:hAnsi="Times New Roman" w:cs="Times New Roman"/>
        </w:rPr>
        <w:t>Application of content through five (5) simulated role play mediations</w:t>
      </w:r>
    </w:p>
    <w:p w:rsidR="00810810" w:rsidRPr="00A21E54" w:rsidRDefault="00810810" w:rsidP="00810810">
      <w:pPr>
        <w:pStyle w:val="BodyText"/>
        <w:spacing w:before="1"/>
        <w:rPr>
          <w:rFonts w:ascii="Times New Roman" w:hAnsi="Times New Roman" w:cs="Times New Roman"/>
          <w:b/>
          <w:bCs/>
        </w:rPr>
      </w:pPr>
    </w:p>
    <w:p w:rsidR="00810810" w:rsidRPr="00A21E54" w:rsidRDefault="00810810" w:rsidP="00810810">
      <w:pPr>
        <w:pStyle w:val="BodyText"/>
        <w:spacing w:before="1"/>
        <w:rPr>
          <w:rFonts w:ascii="Times New Roman" w:hAnsi="Times New Roman" w:cs="Times New Roman"/>
          <w:b/>
          <w:bCs/>
        </w:rPr>
      </w:pPr>
      <w:r w:rsidRPr="00A21E54">
        <w:rPr>
          <w:rFonts w:ascii="Times New Roman" w:hAnsi="Times New Roman" w:cs="Times New Roman"/>
          <w:b/>
          <w:bCs/>
        </w:rPr>
        <w:t>40-Hour Specialized Training</w:t>
      </w:r>
    </w:p>
    <w:p w:rsidR="00810810" w:rsidRPr="00A21E54" w:rsidRDefault="00810810" w:rsidP="00810810">
      <w:pPr>
        <w:pStyle w:val="BodyText"/>
        <w:spacing w:before="1"/>
        <w:rPr>
          <w:rFonts w:ascii="Times New Roman" w:hAnsi="Times New Roman" w:cs="Times New Roman"/>
          <w:b/>
          <w:bCs/>
        </w:rPr>
      </w:pPr>
    </w:p>
    <w:p w:rsidR="00810810" w:rsidRPr="00A21E54" w:rsidRDefault="00810810" w:rsidP="00810810">
      <w:pPr>
        <w:spacing w:after="0" w:line="240" w:lineRule="auto"/>
        <w:rPr>
          <w:rFonts w:ascii="Times New Roman" w:hAnsi="Times New Roman" w:cs="Times New Roman"/>
          <w:b/>
          <w:bCs/>
        </w:rPr>
      </w:pPr>
      <w:r w:rsidRPr="00A21E54">
        <w:rPr>
          <w:rFonts w:ascii="Times New Roman" w:hAnsi="Times New Roman" w:cs="Times New Roman"/>
          <w:b/>
          <w:bCs/>
        </w:rPr>
        <w:t>Specialized Subject Matter Module Trainings (8 hours)</w:t>
      </w:r>
    </w:p>
    <w:p w:rsidR="00810810" w:rsidRPr="00A21E54" w:rsidRDefault="00810810" w:rsidP="00810810">
      <w:pPr>
        <w:numPr>
          <w:ilvl w:val="0"/>
          <w:numId w:val="11"/>
        </w:numPr>
        <w:spacing w:after="0" w:line="240" w:lineRule="auto"/>
        <w:rPr>
          <w:rFonts w:ascii="Times New Roman" w:hAnsi="Times New Roman" w:cs="Times New Roman"/>
        </w:rPr>
      </w:pPr>
      <w:r w:rsidRPr="00A21E54">
        <w:rPr>
          <w:rFonts w:ascii="Times New Roman" w:hAnsi="Times New Roman" w:cs="Times New Roman"/>
        </w:rPr>
        <w:t xml:space="preserve">Mandatory mediation </w:t>
      </w:r>
    </w:p>
    <w:p w:rsidR="00810810" w:rsidRPr="00A21E54" w:rsidRDefault="00810810" w:rsidP="00810810">
      <w:pPr>
        <w:numPr>
          <w:ilvl w:val="0"/>
          <w:numId w:val="11"/>
        </w:numPr>
        <w:spacing w:after="0" w:line="240" w:lineRule="auto"/>
        <w:rPr>
          <w:rFonts w:ascii="Times New Roman" w:hAnsi="Times New Roman" w:cs="Times New Roman"/>
        </w:rPr>
      </w:pPr>
      <w:r w:rsidRPr="00A21E54">
        <w:rPr>
          <w:rFonts w:ascii="Times New Roman" w:hAnsi="Times New Roman" w:cs="Times New Roman"/>
        </w:rPr>
        <w:t xml:space="preserve">Employment/work relations </w:t>
      </w:r>
    </w:p>
    <w:p w:rsidR="00810810" w:rsidRPr="00A21E54" w:rsidRDefault="00810810" w:rsidP="00810810">
      <w:pPr>
        <w:numPr>
          <w:ilvl w:val="0"/>
          <w:numId w:val="11"/>
        </w:numPr>
        <w:spacing w:after="0" w:line="240" w:lineRule="auto"/>
        <w:rPr>
          <w:rFonts w:ascii="Times New Roman" w:hAnsi="Times New Roman" w:cs="Times New Roman"/>
        </w:rPr>
      </w:pPr>
      <w:r w:rsidRPr="00A21E54">
        <w:rPr>
          <w:rFonts w:ascii="Times New Roman" w:hAnsi="Times New Roman" w:cs="Times New Roman"/>
        </w:rPr>
        <w:t xml:space="preserve">Contracts </w:t>
      </w:r>
    </w:p>
    <w:p w:rsidR="00810810" w:rsidRPr="00A21E54" w:rsidRDefault="00810810" w:rsidP="00810810">
      <w:pPr>
        <w:numPr>
          <w:ilvl w:val="0"/>
          <w:numId w:val="11"/>
        </w:numPr>
        <w:spacing w:after="0" w:line="240" w:lineRule="auto"/>
        <w:rPr>
          <w:rFonts w:ascii="Times New Roman" w:hAnsi="Times New Roman" w:cs="Times New Roman"/>
        </w:rPr>
      </w:pPr>
      <w:r w:rsidRPr="00A21E54">
        <w:rPr>
          <w:rFonts w:ascii="Times New Roman" w:hAnsi="Times New Roman" w:cs="Times New Roman"/>
        </w:rPr>
        <w:t xml:space="preserve">Trade/acquisitions </w:t>
      </w:r>
    </w:p>
    <w:p w:rsidR="00810810" w:rsidRPr="00A21E54" w:rsidRDefault="00810810" w:rsidP="00810810">
      <w:pPr>
        <w:numPr>
          <w:ilvl w:val="0"/>
          <w:numId w:val="11"/>
        </w:numPr>
        <w:spacing w:after="0" w:line="240" w:lineRule="auto"/>
        <w:rPr>
          <w:rFonts w:ascii="Times New Roman" w:hAnsi="Times New Roman" w:cs="Times New Roman"/>
        </w:rPr>
      </w:pPr>
      <w:r w:rsidRPr="00A21E54">
        <w:rPr>
          <w:rFonts w:ascii="Times New Roman" w:hAnsi="Times New Roman" w:cs="Times New Roman"/>
        </w:rPr>
        <w:t xml:space="preserve">Bankruptcy and inheritance </w:t>
      </w:r>
    </w:p>
    <w:p w:rsidR="00810810" w:rsidRPr="00A21E54" w:rsidRDefault="00810810" w:rsidP="00810810">
      <w:pPr>
        <w:numPr>
          <w:ilvl w:val="0"/>
          <w:numId w:val="11"/>
        </w:numPr>
        <w:spacing w:after="0" w:line="240" w:lineRule="auto"/>
        <w:rPr>
          <w:rFonts w:ascii="Times New Roman" w:hAnsi="Times New Roman" w:cs="Times New Roman"/>
        </w:rPr>
      </w:pPr>
      <w:r w:rsidRPr="00A21E54">
        <w:rPr>
          <w:rFonts w:ascii="Times New Roman" w:hAnsi="Times New Roman" w:cs="Times New Roman"/>
        </w:rPr>
        <w:t xml:space="preserve">Criminal (with case simulation) </w:t>
      </w:r>
    </w:p>
    <w:p w:rsidR="00810810" w:rsidRPr="00A21E54" w:rsidRDefault="00810810" w:rsidP="00810810">
      <w:pPr>
        <w:spacing w:after="0" w:line="240" w:lineRule="auto"/>
        <w:rPr>
          <w:rFonts w:ascii="Times New Roman" w:hAnsi="Times New Roman" w:cs="Times New Roman"/>
          <w:b/>
          <w:bCs/>
        </w:rPr>
      </w:pPr>
    </w:p>
    <w:p w:rsidR="00810810" w:rsidRPr="00A21E54" w:rsidRDefault="00810810" w:rsidP="00810810">
      <w:pPr>
        <w:spacing w:after="0" w:line="240" w:lineRule="auto"/>
        <w:rPr>
          <w:rFonts w:ascii="Times New Roman" w:hAnsi="Times New Roman" w:cs="Times New Roman"/>
          <w:b/>
          <w:bCs/>
        </w:rPr>
      </w:pPr>
      <w:r w:rsidRPr="00A21E54">
        <w:rPr>
          <w:rFonts w:ascii="Times New Roman" w:hAnsi="Times New Roman" w:cs="Times New Roman"/>
          <w:b/>
          <w:bCs/>
        </w:rPr>
        <w:t>Specialized Subject Matter Training Property Practicum (8 hours)</w:t>
      </w:r>
    </w:p>
    <w:p w:rsidR="00810810" w:rsidRPr="00A21E54" w:rsidRDefault="00810810" w:rsidP="00810810">
      <w:pPr>
        <w:numPr>
          <w:ilvl w:val="0"/>
          <w:numId w:val="12"/>
        </w:numPr>
        <w:spacing w:after="0" w:line="240" w:lineRule="auto"/>
        <w:rPr>
          <w:rFonts w:ascii="Times New Roman" w:hAnsi="Times New Roman" w:cs="Times New Roman"/>
        </w:rPr>
      </w:pPr>
      <w:r w:rsidRPr="00A21E54">
        <w:rPr>
          <w:rFonts w:ascii="Times New Roman" w:hAnsi="Times New Roman" w:cs="Times New Roman"/>
        </w:rPr>
        <w:t xml:space="preserve">Unique aspects of civil/property law in Kosovo </w:t>
      </w:r>
    </w:p>
    <w:p w:rsidR="00810810" w:rsidRPr="00A21E54" w:rsidRDefault="00810810" w:rsidP="00810810">
      <w:pPr>
        <w:numPr>
          <w:ilvl w:val="0"/>
          <w:numId w:val="12"/>
        </w:numPr>
        <w:spacing w:after="0" w:line="240" w:lineRule="auto"/>
        <w:rPr>
          <w:rFonts w:ascii="Times New Roman" w:hAnsi="Times New Roman" w:cs="Times New Roman"/>
        </w:rPr>
      </w:pPr>
      <w:r w:rsidRPr="00A21E54">
        <w:rPr>
          <w:rFonts w:ascii="Times New Roman" w:hAnsi="Times New Roman" w:cs="Times New Roman"/>
        </w:rPr>
        <w:t xml:space="preserve">Civil/property specific mediation approaches and tools </w:t>
      </w:r>
    </w:p>
    <w:p w:rsidR="00810810" w:rsidRPr="00A21E54" w:rsidRDefault="00810810" w:rsidP="00810810">
      <w:pPr>
        <w:numPr>
          <w:ilvl w:val="0"/>
          <w:numId w:val="12"/>
        </w:numPr>
        <w:spacing w:after="0" w:line="240" w:lineRule="auto"/>
        <w:rPr>
          <w:rFonts w:ascii="Times New Roman" w:hAnsi="Times New Roman" w:cs="Times New Roman"/>
        </w:rPr>
      </w:pPr>
      <w:r w:rsidRPr="00A21E54">
        <w:rPr>
          <w:rFonts w:ascii="Times New Roman" w:hAnsi="Times New Roman" w:cs="Times New Roman"/>
        </w:rPr>
        <w:t>2 intensive case simulations that incorporate unique property issues (groups of 4, co-mediators and 2 parties, each case simulation lasts 2 hours)</w:t>
      </w:r>
    </w:p>
    <w:p w:rsidR="00810810" w:rsidRPr="00A21E54" w:rsidRDefault="00810810" w:rsidP="00810810">
      <w:pPr>
        <w:spacing w:after="0" w:line="240" w:lineRule="auto"/>
        <w:rPr>
          <w:rFonts w:ascii="Times New Roman" w:hAnsi="Times New Roman" w:cs="Times New Roman"/>
          <w:b/>
          <w:bCs/>
        </w:rPr>
      </w:pPr>
    </w:p>
    <w:p w:rsidR="00810810" w:rsidRPr="00A21E54" w:rsidRDefault="00810810" w:rsidP="00810810">
      <w:pPr>
        <w:spacing w:after="0" w:line="240" w:lineRule="auto"/>
        <w:rPr>
          <w:rFonts w:ascii="Times New Roman" w:hAnsi="Times New Roman" w:cs="Times New Roman"/>
          <w:b/>
          <w:bCs/>
        </w:rPr>
      </w:pPr>
      <w:r w:rsidRPr="00A21E54">
        <w:rPr>
          <w:rFonts w:ascii="Times New Roman" w:hAnsi="Times New Roman" w:cs="Times New Roman"/>
          <w:b/>
          <w:bCs/>
        </w:rPr>
        <w:t>Specialized Subject Matter Training Family Practicum (8 hours)</w:t>
      </w:r>
    </w:p>
    <w:p w:rsidR="00810810" w:rsidRPr="00A21E54" w:rsidRDefault="00810810" w:rsidP="00810810">
      <w:pPr>
        <w:numPr>
          <w:ilvl w:val="0"/>
          <w:numId w:val="10"/>
        </w:numPr>
        <w:spacing w:after="0" w:line="240" w:lineRule="auto"/>
        <w:rPr>
          <w:rFonts w:ascii="Times New Roman" w:hAnsi="Times New Roman" w:cs="Times New Roman"/>
        </w:rPr>
      </w:pPr>
      <w:r w:rsidRPr="00A21E54">
        <w:rPr>
          <w:rFonts w:ascii="Times New Roman" w:hAnsi="Times New Roman" w:cs="Times New Roman"/>
        </w:rPr>
        <w:t>Unique aspects of Family law in Kosovo</w:t>
      </w:r>
    </w:p>
    <w:p w:rsidR="00810810" w:rsidRPr="00A21E54" w:rsidRDefault="00810810" w:rsidP="00810810">
      <w:pPr>
        <w:numPr>
          <w:ilvl w:val="0"/>
          <w:numId w:val="10"/>
        </w:numPr>
        <w:spacing w:after="0" w:line="240" w:lineRule="auto"/>
        <w:rPr>
          <w:rFonts w:ascii="Times New Roman" w:hAnsi="Times New Roman" w:cs="Times New Roman"/>
        </w:rPr>
      </w:pPr>
      <w:r w:rsidRPr="00A21E54">
        <w:rPr>
          <w:rFonts w:ascii="Times New Roman" w:hAnsi="Times New Roman" w:cs="Times New Roman"/>
        </w:rPr>
        <w:t>Family specific mediation approaches and tools</w:t>
      </w:r>
    </w:p>
    <w:p w:rsidR="00810810" w:rsidRPr="00A21E54" w:rsidRDefault="00810810" w:rsidP="00810810">
      <w:pPr>
        <w:numPr>
          <w:ilvl w:val="0"/>
          <w:numId w:val="10"/>
        </w:numPr>
        <w:spacing w:after="0" w:line="240" w:lineRule="auto"/>
        <w:rPr>
          <w:rFonts w:ascii="Times New Roman" w:hAnsi="Times New Roman" w:cs="Times New Roman"/>
        </w:rPr>
      </w:pPr>
      <w:r w:rsidRPr="00A21E54">
        <w:rPr>
          <w:rFonts w:ascii="Times New Roman" w:hAnsi="Times New Roman" w:cs="Times New Roman"/>
        </w:rPr>
        <w:t>2 intensive case simulations that incorporate unique property issues (groups of 4, co-mediators and 2 parties, each case simulation lasts 2 hours)</w:t>
      </w:r>
    </w:p>
    <w:p w:rsidR="00810810" w:rsidRPr="00A21E54" w:rsidRDefault="00810810" w:rsidP="00810810">
      <w:pPr>
        <w:spacing w:after="0" w:line="240" w:lineRule="auto"/>
        <w:rPr>
          <w:rFonts w:ascii="Times New Roman" w:hAnsi="Times New Roman" w:cs="Times New Roman"/>
          <w:b/>
          <w:bCs/>
        </w:rPr>
      </w:pPr>
    </w:p>
    <w:p w:rsidR="00810810" w:rsidRPr="00A21E54" w:rsidRDefault="00810810" w:rsidP="00810810">
      <w:pPr>
        <w:spacing w:after="0" w:line="240" w:lineRule="auto"/>
        <w:rPr>
          <w:rFonts w:ascii="Times New Roman" w:hAnsi="Times New Roman" w:cs="Times New Roman"/>
          <w:b/>
          <w:bCs/>
        </w:rPr>
      </w:pPr>
      <w:r w:rsidRPr="00A21E54">
        <w:rPr>
          <w:rFonts w:ascii="Times New Roman" w:hAnsi="Times New Roman" w:cs="Times New Roman"/>
          <w:b/>
          <w:bCs/>
        </w:rPr>
        <w:t>Specialized Subject Matter Training Commercial Practicum (8 hours)</w:t>
      </w:r>
    </w:p>
    <w:p w:rsidR="00810810" w:rsidRPr="00A21E54" w:rsidRDefault="00810810" w:rsidP="00810810">
      <w:pPr>
        <w:numPr>
          <w:ilvl w:val="0"/>
          <w:numId w:val="10"/>
        </w:numPr>
        <w:spacing w:after="0" w:line="240" w:lineRule="auto"/>
        <w:rPr>
          <w:rFonts w:ascii="Times New Roman" w:hAnsi="Times New Roman" w:cs="Times New Roman"/>
        </w:rPr>
      </w:pPr>
      <w:r w:rsidRPr="00A21E54">
        <w:rPr>
          <w:rFonts w:ascii="Times New Roman" w:hAnsi="Times New Roman" w:cs="Times New Roman"/>
        </w:rPr>
        <w:t>Unique aspects of commercial law in Kosovo</w:t>
      </w:r>
    </w:p>
    <w:p w:rsidR="00810810" w:rsidRPr="00A21E54" w:rsidRDefault="00810810" w:rsidP="00810810">
      <w:pPr>
        <w:numPr>
          <w:ilvl w:val="0"/>
          <w:numId w:val="10"/>
        </w:numPr>
        <w:spacing w:after="0" w:line="240" w:lineRule="auto"/>
        <w:rPr>
          <w:rFonts w:ascii="Times New Roman" w:hAnsi="Times New Roman" w:cs="Times New Roman"/>
        </w:rPr>
      </w:pPr>
      <w:r w:rsidRPr="00A21E54">
        <w:rPr>
          <w:rFonts w:ascii="Times New Roman" w:hAnsi="Times New Roman" w:cs="Times New Roman"/>
        </w:rPr>
        <w:t>Civil/property specific mediation approaches and tools</w:t>
      </w:r>
    </w:p>
    <w:p w:rsidR="00810810" w:rsidRPr="00A21E54" w:rsidRDefault="00810810" w:rsidP="00810810">
      <w:pPr>
        <w:numPr>
          <w:ilvl w:val="0"/>
          <w:numId w:val="10"/>
        </w:numPr>
        <w:spacing w:after="0" w:line="240" w:lineRule="auto"/>
        <w:rPr>
          <w:rFonts w:ascii="Times New Roman" w:hAnsi="Times New Roman" w:cs="Times New Roman"/>
        </w:rPr>
      </w:pPr>
      <w:r w:rsidRPr="00A21E54">
        <w:rPr>
          <w:rFonts w:ascii="Times New Roman" w:hAnsi="Times New Roman" w:cs="Times New Roman"/>
        </w:rPr>
        <w:t>2 intensive case simulations that incorporate unique property issues (groups of 4, co-mediators and 2 parties, each case simulation lasts 2 hours)</w:t>
      </w:r>
    </w:p>
    <w:p w:rsidR="00810810" w:rsidRPr="00A21E54" w:rsidRDefault="00810810" w:rsidP="00810810">
      <w:pPr>
        <w:spacing w:after="0" w:line="240" w:lineRule="auto"/>
        <w:rPr>
          <w:rFonts w:ascii="Times New Roman" w:hAnsi="Times New Roman" w:cs="Times New Roman"/>
          <w:b/>
          <w:bCs/>
        </w:rPr>
      </w:pPr>
    </w:p>
    <w:p w:rsidR="00810810" w:rsidRPr="00A21E54" w:rsidRDefault="00810810" w:rsidP="00810810">
      <w:pPr>
        <w:spacing w:after="0" w:line="240" w:lineRule="auto"/>
        <w:rPr>
          <w:rFonts w:ascii="Times New Roman" w:hAnsi="Times New Roman" w:cs="Times New Roman"/>
        </w:rPr>
      </w:pPr>
      <w:r w:rsidRPr="00A21E54">
        <w:rPr>
          <w:rFonts w:ascii="Times New Roman" w:hAnsi="Times New Roman" w:cs="Times New Roman"/>
          <w:b/>
          <w:bCs/>
        </w:rPr>
        <w:t>Agreement Drafting Training (8 hours)</w:t>
      </w:r>
    </w:p>
    <w:p w:rsidR="00810810" w:rsidRPr="00A21E54" w:rsidRDefault="00810810" w:rsidP="00810810">
      <w:pPr>
        <w:numPr>
          <w:ilvl w:val="0"/>
          <w:numId w:val="9"/>
        </w:numPr>
        <w:spacing w:after="0" w:line="240" w:lineRule="auto"/>
        <w:rPr>
          <w:rFonts w:ascii="Times New Roman" w:hAnsi="Times New Roman" w:cs="Times New Roman"/>
        </w:rPr>
      </w:pPr>
      <w:r w:rsidRPr="00A21E54">
        <w:rPr>
          <w:rFonts w:ascii="Times New Roman" w:hAnsi="Times New Roman" w:cs="Times New Roman"/>
        </w:rPr>
        <w:t>Types of settlements</w:t>
      </w:r>
    </w:p>
    <w:p w:rsidR="00810810" w:rsidRPr="00A21E54" w:rsidRDefault="00810810" w:rsidP="00810810">
      <w:pPr>
        <w:numPr>
          <w:ilvl w:val="0"/>
          <w:numId w:val="9"/>
        </w:numPr>
        <w:spacing w:after="0" w:line="240" w:lineRule="auto"/>
        <w:rPr>
          <w:rFonts w:ascii="Times New Roman" w:hAnsi="Times New Roman" w:cs="Times New Roman"/>
        </w:rPr>
      </w:pPr>
      <w:r w:rsidRPr="00A21E54">
        <w:rPr>
          <w:rFonts w:ascii="Times New Roman" w:hAnsi="Times New Roman" w:cs="Times New Roman"/>
        </w:rPr>
        <w:t>Legal requirements for settlement agreements</w:t>
      </w:r>
    </w:p>
    <w:p w:rsidR="00810810" w:rsidRPr="00A21E54" w:rsidRDefault="00810810" w:rsidP="00810810">
      <w:pPr>
        <w:numPr>
          <w:ilvl w:val="0"/>
          <w:numId w:val="9"/>
        </w:numPr>
        <w:spacing w:after="0" w:line="240" w:lineRule="auto"/>
        <w:rPr>
          <w:rFonts w:ascii="Times New Roman" w:hAnsi="Times New Roman" w:cs="Times New Roman"/>
        </w:rPr>
      </w:pPr>
      <w:r w:rsidRPr="00A21E54">
        <w:rPr>
          <w:rFonts w:ascii="Times New Roman" w:hAnsi="Times New Roman" w:cs="Times New Roman"/>
        </w:rPr>
        <w:t>Familiarity with drafting/legal language</w:t>
      </w:r>
    </w:p>
    <w:p w:rsidR="00810810" w:rsidRPr="00A21E54" w:rsidRDefault="00810810" w:rsidP="00810810">
      <w:pPr>
        <w:numPr>
          <w:ilvl w:val="0"/>
          <w:numId w:val="9"/>
        </w:numPr>
        <w:spacing w:after="0" w:line="240" w:lineRule="auto"/>
        <w:rPr>
          <w:rFonts w:ascii="Times New Roman" w:hAnsi="Times New Roman" w:cs="Times New Roman"/>
        </w:rPr>
      </w:pPr>
      <w:r w:rsidRPr="00A21E54">
        <w:rPr>
          <w:rFonts w:ascii="Times New Roman" w:hAnsi="Times New Roman" w:cs="Times New Roman"/>
        </w:rPr>
        <w:t>Demonstrated ability to draft legally sufficient agreement given sample settlement points through practicum</w:t>
      </w:r>
    </w:p>
    <w:p w:rsidR="00810810" w:rsidRPr="00A21E54" w:rsidRDefault="00810810" w:rsidP="00810810">
      <w:pPr>
        <w:spacing w:after="0" w:line="240" w:lineRule="auto"/>
        <w:rPr>
          <w:rFonts w:ascii="Times New Roman" w:hAnsi="Times New Roman" w:cs="Times New Roman"/>
        </w:rPr>
      </w:pPr>
    </w:p>
    <w:p w:rsidR="00810810" w:rsidRPr="00A21E54" w:rsidRDefault="00810810" w:rsidP="00810810">
      <w:pPr>
        <w:spacing w:after="0" w:line="240" w:lineRule="auto"/>
        <w:rPr>
          <w:rFonts w:ascii="Times New Roman" w:hAnsi="Times New Roman" w:cs="Times New Roman"/>
          <w:b/>
          <w:bCs/>
        </w:rPr>
      </w:pPr>
      <w:r w:rsidRPr="00A21E54">
        <w:rPr>
          <w:rFonts w:ascii="Times New Roman" w:hAnsi="Times New Roman" w:cs="Times New Roman"/>
          <w:b/>
          <w:bCs/>
        </w:rPr>
        <w:t>Complete Four (4) Sessions of Mediation, Co-mediated with the Certified Trainer</w:t>
      </w:r>
    </w:p>
    <w:p w:rsidR="00810810" w:rsidRPr="00A21E54" w:rsidRDefault="00810810" w:rsidP="00810810">
      <w:pPr>
        <w:pStyle w:val="BodyText"/>
        <w:numPr>
          <w:ilvl w:val="0"/>
          <w:numId w:val="13"/>
        </w:numPr>
        <w:spacing w:before="1"/>
        <w:rPr>
          <w:rFonts w:ascii="Times New Roman" w:hAnsi="Times New Roman" w:cs="Times New Roman"/>
          <w:bCs/>
          <w:sz w:val="22"/>
          <w:szCs w:val="22"/>
        </w:rPr>
      </w:pPr>
      <w:r w:rsidRPr="00A21E54">
        <w:rPr>
          <w:rFonts w:ascii="Times New Roman" w:hAnsi="Times New Roman" w:cs="Times New Roman"/>
          <w:bCs/>
          <w:sz w:val="22"/>
          <w:szCs w:val="22"/>
        </w:rPr>
        <w:t xml:space="preserve">Complete four (4) sessions of mediation, co-mediated with the trainer. </w:t>
      </w:r>
    </w:p>
    <w:p w:rsidR="00810810" w:rsidRPr="00A21E54" w:rsidRDefault="00810810" w:rsidP="00810810">
      <w:pPr>
        <w:pStyle w:val="BodyText"/>
        <w:spacing w:before="1"/>
        <w:rPr>
          <w:rFonts w:ascii="Times New Roman" w:hAnsi="Times New Roman" w:cs="Times New Roman"/>
          <w:b/>
          <w:sz w:val="22"/>
          <w:szCs w:val="22"/>
        </w:rPr>
      </w:pPr>
      <w:r w:rsidRPr="00A21E54">
        <w:rPr>
          <w:rFonts w:ascii="Times New Roman" w:hAnsi="Times New Roman" w:cs="Times New Roman"/>
          <w:bCs/>
          <w:sz w:val="22"/>
          <w:szCs w:val="22"/>
        </w:rPr>
        <w:lastRenderedPageBreak/>
        <w:t>Candidates will go through an evaluation process by the trainer and must successfully demonstrate mastery of the mediator core competencies outlined in the (</w:t>
      </w:r>
      <w:r w:rsidRPr="00A21E54">
        <w:rPr>
          <w:rFonts w:ascii="Times New Roman" w:hAnsi="Times New Roman" w:cs="Times New Roman"/>
          <w:b/>
          <w:sz w:val="22"/>
          <w:szCs w:val="22"/>
        </w:rPr>
        <w:t>Final Certification Evaluation Worksheet)</w:t>
      </w:r>
    </w:p>
    <w:p w:rsidR="00810810" w:rsidRPr="00A21E54" w:rsidRDefault="00810810" w:rsidP="00810810">
      <w:pPr>
        <w:pStyle w:val="BodyText"/>
        <w:tabs>
          <w:tab w:val="left" w:pos="755"/>
        </w:tabs>
        <w:spacing w:before="1"/>
        <w:rPr>
          <w:rFonts w:ascii="Times New Roman" w:hAnsi="Times New Roman" w:cs="Times New Roman"/>
          <w:bCs/>
          <w:sz w:val="22"/>
          <w:szCs w:val="22"/>
        </w:rPr>
      </w:pPr>
    </w:p>
    <w:p w:rsidR="00810810" w:rsidRPr="00A21E54" w:rsidRDefault="00810810" w:rsidP="00810810">
      <w:pPr>
        <w:pStyle w:val="BodyText"/>
        <w:tabs>
          <w:tab w:val="left" w:pos="755"/>
        </w:tabs>
        <w:spacing w:before="1"/>
        <w:rPr>
          <w:rFonts w:ascii="Times New Roman" w:hAnsi="Times New Roman" w:cs="Times New Roman"/>
        </w:rPr>
      </w:pPr>
    </w:p>
    <w:p w:rsidR="00810810" w:rsidRPr="00A21E54" w:rsidRDefault="00810810" w:rsidP="00810810">
      <w:pPr>
        <w:pStyle w:val="Heading1"/>
        <w:tabs>
          <w:tab w:val="left" w:pos="755"/>
        </w:tabs>
        <w:ind w:left="0" w:firstLine="0"/>
        <w:rPr>
          <w:rFonts w:ascii="Times New Roman" w:hAnsi="Times New Roman" w:cs="Times New Roman"/>
        </w:rPr>
      </w:pPr>
      <w:r w:rsidRPr="00A21E54">
        <w:rPr>
          <w:rFonts w:ascii="Times New Roman" w:hAnsi="Times New Roman" w:cs="Times New Roman"/>
        </w:rPr>
        <w:t>Beneficiary and Duration</w:t>
      </w:r>
    </w:p>
    <w:p w:rsidR="00810810" w:rsidRPr="00A21E54" w:rsidRDefault="00810810" w:rsidP="00810810">
      <w:pPr>
        <w:spacing w:after="0" w:line="240" w:lineRule="auto"/>
        <w:rPr>
          <w:rFonts w:ascii="Times New Roman" w:hAnsi="Times New Roman" w:cs="Times New Roman"/>
          <w:b/>
          <w:bCs/>
        </w:rPr>
      </w:pPr>
    </w:p>
    <w:p w:rsidR="00810810" w:rsidRPr="00A21E54" w:rsidRDefault="00810810" w:rsidP="00810810">
      <w:pPr>
        <w:spacing w:after="0" w:line="240" w:lineRule="auto"/>
        <w:rPr>
          <w:rFonts w:ascii="Times New Roman" w:hAnsi="Times New Roman" w:cs="Times New Roman"/>
        </w:rPr>
      </w:pPr>
      <w:r w:rsidRPr="00A21E54">
        <w:rPr>
          <w:rFonts w:ascii="Times New Roman" w:hAnsi="Times New Roman" w:cs="Times New Roman"/>
        </w:rPr>
        <w:t xml:space="preserve">For certification as a mediator in the Republic of Kosovo, the candidate shall have completed forty (40) hours of basic training and forty (40) hours of specialized training and complete four (4) sessions of mediation, co-mediated with the trainer. Assessment of candidates shall be with “Passed” or “Not passed”. Training and assessment will be certified Kosovo Judiciary Academy mediator trainers.  </w:t>
      </w:r>
    </w:p>
    <w:p w:rsidR="00810810" w:rsidRPr="00A21E54" w:rsidRDefault="00810810" w:rsidP="00810810">
      <w:pPr>
        <w:rPr>
          <w:rFonts w:ascii="Times New Roman" w:hAnsi="Times New Roman" w:cs="Times New Roman"/>
        </w:rPr>
      </w:pPr>
      <w:r w:rsidRPr="00A21E54">
        <w:rPr>
          <w:rFonts w:ascii="Times New Roman" w:hAnsi="Times New Roman" w:cs="Times New Roman"/>
        </w:rPr>
        <w:t xml:space="preserve">Candidates have up to 6 months to complete trainings and the 4 co-mediated sessions.  The 6-month period begins the day the candidate begins the 40-hour basic mediation training.    </w:t>
      </w:r>
    </w:p>
    <w:p w:rsidR="00810810" w:rsidRPr="00A21E54" w:rsidRDefault="00810810" w:rsidP="00810810">
      <w:pPr>
        <w:pStyle w:val="Heading1"/>
        <w:tabs>
          <w:tab w:val="left" w:pos="757"/>
        </w:tabs>
        <w:spacing w:before="1"/>
        <w:ind w:left="0" w:firstLine="0"/>
        <w:rPr>
          <w:rFonts w:ascii="Times New Roman" w:hAnsi="Times New Roman" w:cs="Times New Roman"/>
        </w:rPr>
      </w:pPr>
    </w:p>
    <w:p w:rsidR="00810810" w:rsidRPr="00A21E54" w:rsidRDefault="00810810" w:rsidP="00810810">
      <w:pPr>
        <w:pStyle w:val="Heading1"/>
        <w:tabs>
          <w:tab w:val="left" w:pos="757"/>
        </w:tabs>
        <w:ind w:left="0" w:firstLine="0"/>
        <w:rPr>
          <w:rFonts w:ascii="Times New Roman" w:hAnsi="Times New Roman" w:cs="Times New Roman"/>
          <w:sz w:val="22"/>
          <w:szCs w:val="22"/>
        </w:rPr>
      </w:pPr>
      <w:r w:rsidRPr="00A21E54">
        <w:rPr>
          <w:rFonts w:ascii="Times New Roman" w:hAnsi="Times New Roman" w:cs="Times New Roman"/>
          <w:sz w:val="22"/>
          <w:szCs w:val="22"/>
        </w:rPr>
        <w:t>Group</w:t>
      </w:r>
      <w:r w:rsidRPr="00A21E54">
        <w:rPr>
          <w:rFonts w:ascii="Times New Roman" w:hAnsi="Times New Roman" w:cs="Times New Roman"/>
          <w:spacing w:val="-3"/>
          <w:sz w:val="22"/>
          <w:szCs w:val="22"/>
        </w:rPr>
        <w:t xml:space="preserve"> </w:t>
      </w:r>
      <w:r w:rsidRPr="00A21E54">
        <w:rPr>
          <w:rFonts w:ascii="Times New Roman" w:hAnsi="Times New Roman" w:cs="Times New Roman"/>
          <w:sz w:val="22"/>
          <w:szCs w:val="22"/>
        </w:rPr>
        <w:t>Size</w:t>
      </w:r>
    </w:p>
    <w:p w:rsidR="00810810" w:rsidRPr="00A21E54" w:rsidRDefault="00810810" w:rsidP="00810810">
      <w:pPr>
        <w:pStyle w:val="Heading1"/>
        <w:tabs>
          <w:tab w:val="left" w:pos="757"/>
        </w:tabs>
        <w:ind w:left="0" w:firstLine="0"/>
        <w:rPr>
          <w:rFonts w:ascii="Times New Roman" w:hAnsi="Times New Roman" w:cs="Times New Roman"/>
          <w:sz w:val="22"/>
          <w:szCs w:val="22"/>
        </w:rPr>
      </w:pPr>
    </w:p>
    <w:p w:rsidR="00810810" w:rsidRPr="00A21E54" w:rsidRDefault="00810810" w:rsidP="00810810">
      <w:pPr>
        <w:pStyle w:val="Heading1"/>
        <w:tabs>
          <w:tab w:val="left" w:pos="757"/>
        </w:tabs>
        <w:ind w:left="0" w:firstLine="0"/>
        <w:rPr>
          <w:rFonts w:ascii="Times New Roman" w:hAnsi="Times New Roman" w:cs="Times New Roman"/>
          <w:b w:val="0"/>
          <w:bCs w:val="0"/>
          <w:sz w:val="22"/>
          <w:szCs w:val="22"/>
        </w:rPr>
      </w:pPr>
      <w:r w:rsidRPr="00A21E54">
        <w:rPr>
          <w:rFonts w:ascii="Times New Roman" w:hAnsi="Times New Roman" w:cs="Times New Roman"/>
          <w:b w:val="0"/>
          <w:bCs w:val="0"/>
          <w:sz w:val="22"/>
          <w:szCs w:val="22"/>
        </w:rPr>
        <w:t>One of the key factors affecting the quality of the trainings is to ensure that the students have sufficient opportunities to interact with each other and the trainers. Trainings will have a maximum class size of 30 students, with the trainer-student ratio of no less than 1 trainer to every 10 participants.</w:t>
      </w:r>
    </w:p>
    <w:p w:rsidR="00810810" w:rsidRPr="00A21E54" w:rsidRDefault="00810810" w:rsidP="00810810">
      <w:pPr>
        <w:pStyle w:val="BodyText"/>
        <w:spacing w:before="1"/>
        <w:rPr>
          <w:rFonts w:ascii="Times New Roman" w:hAnsi="Times New Roman" w:cs="Times New Roman"/>
        </w:rPr>
      </w:pPr>
    </w:p>
    <w:p w:rsidR="00810810" w:rsidRPr="00A21E54" w:rsidRDefault="00810810" w:rsidP="00810810">
      <w:pPr>
        <w:pStyle w:val="BodyText"/>
        <w:spacing w:before="1"/>
        <w:rPr>
          <w:rFonts w:ascii="Times New Roman" w:hAnsi="Times New Roman" w:cs="Times New Roman"/>
          <w:b/>
          <w:bCs/>
          <w:sz w:val="22"/>
          <w:szCs w:val="22"/>
        </w:rPr>
      </w:pPr>
      <w:r w:rsidRPr="00A21E54">
        <w:rPr>
          <w:rFonts w:ascii="Times New Roman" w:hAnsi="Times New Roman" w:cs="Times New Roman"/>
          <w:b/>
          <w:bCs/>
          <w:sz w:val="22"/>
          <w:szCs w:val="22"/>
        </w:rPr>
        <w:t>Methodology of the training</w:t>
      </w:r>
    </w:p>
    <w:p w:rsidR="00810810" w:rsidRPr="00A21E54" w:rsidRDefault="00810810" w:rsidP="00810810">
      <w:pPr>
        <w:pStyle w:val="BodyText"/>
        <w:ind w:right="613"/>
        <w:jc w:val="both"/>
        <w:rPr>
          <w:rFonts w:ascii="Times New Roman" w:hAnsi="Times New Roman" w:cs="Times New Roman"/>
          <w:sz w:val="22"/>
          <w:szCs w:val="22"/>
        </w:rPr>
      </w:pPr>
    </w:p>
    <w:p w:rsidR="00810810" w:rsidRPr="00A21E54" w:rsidRDefault="00810810" w:rsidP="00810810">
      <w:pPr>
        <w:pStyle w:val="BodyText"/>
        <w:ind w:right="613"/>
        <w:rPr>
          <w:rFonts w:ascii="Times New Roman" w:hAnsi="Times New Roman" w:cs="Times New Roman"/>
          <w:sz w:val="22"/>
          <w:szCs w:val="22"/>
        </w:rPr>
      </w:pPr>
      <w:r w:rsidRPr="00A21E54">
        <w:rPr>
          <w:rFonts w:ascii="Times New Roman" w:hAnsi="Times New Roman" w:cs="Times New Roman"/>
          <w:sz w:val="22"/>
          <w:szCs w:val="22"/>
        </w:rPr>
        <w:t>The Mediator</w:t>
      </w:r>
      <w:r w:rsidRPr="00A21E54">
        <w:rPr>
          <w:rFonts w:ascii="Times New Roman" w:hAnsi="Times New Roman" w:cs="Times New Roman"/>
          <w:spacing w:val="19"/>
          <w:sz w:val="22"/>
          <w:szCs w:val="22"/>
        </w:rPr>
        <w:t xml:space="preserve"> </w:t>
      </w:r>
      <w:r w:rsidRPr="00A21E54">
        <w:rPr>
          <w:rFonts w:ascii="Times New Roman" w:hAnsi="Times New Roman" w:cs="Times New Roman"/>
          <w:sz w:val="22"/>
          <w:szCs w:val="22"/>
        </w:rPr>
        <w:t>Skills</w:t>
      </w:r>
      <w:r w:rsidRPr="00A21E54">
        <w:rPr>
          <w:rFonts w:ascii="Times New Roman" w:hAnsi="Times New Roman" w:cs="Times New Roman"/>
          <w:spacing w:val="16"/>
          <w:sz w:val="22"/>
          <w:szCs w:val="22"/>
        </w:rPr>
        <w:t xml:space="preserve"> </w:t>
      </w:r>
      <w:r w:rsidRPr="00A21E54">
        <w:rPr>
          <w:rFonts w:ascii="Times New Roman" w:hAnsi="Times New Roman" w:cs="Times New Roman"/>
          <w:sz w:val="22"/>
          <w:szCs w:val="22"/>
        </w:rPr>
        <w:t>training</w:t>
      </w:r>
      <w:r w:rsidRPr="00A21E54">
        <w:rPr>
          <w:rFonts w:ascii="Times New Roman" w:hAnsi="Times New Roman" w:cs="Times New Roman"/>
          <w:spacing w:val="14"/>
          <w:sz w:val="22"/>
          <w:szCs w:val="22"/>
        </w:rPr>
        <w:t xml:space="preserve"> </w:t>
      </w:r>
      <w:r w:rsidRPr="00A21E54">
        <w:rPr>
          <w:rFonts w:ascii="Times New Roman" w:hAnsi="Times New Roman" w:cs="Times New Roman"/>
          <w:sz w:val="22"/>
          <w:szCs w:val="22"/>
        </w:rPr>
        <w:t>courses</w:t>
      </w:r>
      <w:r w:rsidRPr="00A21E54">
        <w:rPr>
          <w:rFonts w:ascii="Times New Roman" w:hAnsi="Times New Roman" w:cs="Times New Roman"/>
          <w:spacing w:val="19"/>
          <w:sz w:val="22"/>
          <w:szCs w:val="22"/>
        </w:rPr>
        <w:t xml:space="preserve"> </w:t>
      </w:r>
      <w:r w:rsidRPr="00A21E54">
        <w:rPr>
          <w:rFonts w:ascii="Times New Roman" w:hAnsi="Times New Roman" w:cs="Times New Roman"/>
          <w:sz w:val="22"/>
          <w:szCs w:val="22"/>
        </w:rPr>
        <w:t>are focused</w:t>
      </w:r>
      <w:r w:rsidRPr="00A21E54">
        <w:rPr>
          <w:rFonts w:ascii="Times New Roman" w:hAnsi="Times New Roman" w:cs="Times New Roman"/>
          <w:spacing w:val="16"/>
          <w:sz w:val="22"/>
          <w:szCs w:val="22"/>
        </w:rPr>
        <w:t xml:space="preserve"> </w:t>
      </w:r>
      <w:r w:rsidRPr="00A21E54">
        <w:rPr>
          <w:rFonts w:ascii="Times New Roman" w:hAnsi="Times New Roman" w:cs="Times New Roman"/>
          <w:sz w:val="22"/>
          <w:szCs w:val="22"/>
        </w:rPr>
        <w:t>on</w:t>
      </w:r>
      <w:r w:rsidRPr="00A21E54">
        <w:rPr>
          <w:rFonts w:ascii="Times New Roman" w:hAnsi="Times New Roman" w:cs="Times New Roman"/>
          <w:spacing w:val="15"/>
          <w:sz w:val="22"/>
          <w:szCs w:val="22"/>
        </w:rPr>
        <w:t xml:space="preserve"> </w:t>
      </w:r>
      <w:r w:rsidRPr="00A21E54">
        <w:rPr>
          <w:rFonts w:ascii="Times New Roman" w:hAnsi="Times New Roman" w:cs="Times New Roman"/>
          <w:sz w:val="22"/>
          <w:szCs w:val="22"/>
        </w:rPr>
        <w:t>preparing</w:t>
      </w:r>
      <w:r w:rsidRPr="00A21E54">
        <w:rPr>
          <w:rFonts w:ascii="Times New Roman" w:hAnsi="Times New Roman" w:cs="Times New Roman"/>
          <w:spacing w:val="15"/>
          <w:sz w:val="22"/>
          <w:szCs w:val="22"/>
        </w:rPr>
        <w:t xml:space="preserve"> </w:t>
      </w:r>
      <w:r w:rsidRPr="00A21E54">
        <w:rPr>
          <w:rFonts w:ascii="Times New Roman" w:hAnsi="Times New Roman" w:cs="Times New Roman"/>
          <w:sz w:val="22"/>
          <w:szCs w:val="22"/>
        </w:rPr>
        <w:t>the</w:t>
      </w:r>
      <w:r w:rsidRPr="00A21E54">
        <w:rPr>
          <w:rFonts w:ascii="Times New Roman" w:hAnsi="Times New Roman" w:cs="Times New Roman"/>
          <w:spacing w:val="15"/>
          <w:sz w:val="22"/>
          <w:szCs w:val="22"/>
        </w:rPr>
        <w:t xml:space="preserve"> </w:t>
      </w:r>
      <w:r w:rsidRPr="00A21E54">
        <w:rPr>
          <w:rFonts w:ascii="Times New Roman" w:hAnsi="Times New Roman" w:cs="Times New Roman"/>
          <w:sz w:val="22"/>
          <w:szCs w:val="22"/>
        </w:rPr>
        <w:t>participants</w:t>
      </w:r>
      <w:r w:rsidRPr="00A21E54">
        <w:rPr>
          <w:rFonts w:ascii="Times New Roman" w:hAnsi="Times New Roman" w:cs="Times New Roman"/>
          <w:spacing w:val="16"/>
          <w:sz w:val="22"/>
          <w:szCs w:val="22"/>
        </w:rPr>
        <w:t xml:space="preserve"> </w:t>
      </w:r>
      <w:r w:rsidRPr="00A21E54">
        <w:rPr>
          <w:rFonts w:ascii="Times New Roman" w:hAnsi="Times New Roman" w:cs="Times New Roman"/>
          <w:sz w:val="22"/>
          <w:szCs w:val="22"/>
        </w:rPr>
        <w:t>to</w:t>
      </w:r>
      <w:r w:rsidRPr="00A21E54">
        <w:rPr>
          <w:rFonts w:ascii="Times New Roman" w:hAnsi="Times New Roman" w:cs="Times New Roman"/>
          <w:spacing w:val="15"/>
          <w:sz w:val="22"/>
          <w:szCs w:val="22"/>
        </w:rPr>
        <w:t xml:space="preserve"> </w:t>
      </w:r>
      <w:r w:rsidRPr="00A21E54">
        <w:rPr>
          <w:rFonts w:ascii="Times New Roman" w:hAnsi="Times New Roman" w:cs="Times New Roman"/>
          <w:sz w:val="22"/>
          <w:szCs w:val="22"/>
        </w:rPr>
        <w:t>practice</w:t>
      </w:r>
      <w:r w:rsidRPr="00A21E54">
        <w:rPr>
          <w:rFonts w:ascii="Times New Roman" w:hAnsi="Times New Roman" w:cs="Times New Roman"/>
          <w:spacing w:val="17"/>
          <w:sz w:val="22"/>
          <w:szCs w:val="22"/>
        </w:rPr>
        <w:t xml:space="preserve"> </w:t>
      </w:r>
      <w:r w:rsidRPr="00A21E54">
        <w:rPr>
          <w:rFonts w:ascii="Times New Roman" w:hAnsi="Times New Roman" w:cs="Times New Roman"/>
          <w:sz w:val="22"/>
          <w:szCs w:val="22"/>
        </w:rPr>
        <w:t>mediation.  They must be participatory, interactive and</w:t>
      </w:r>
      <w:r w:rsidRPr="00A21E54">
        <w:rPr>
          <w:rFonts w:ascii="Times New Roman" w:hAnsi="Times New Roman" w:cs="Times New Roman"/>
          <w:spacing w:val="1"/>
          <w:sz w:val="22"/>
          <w:szCs w:val="22"/>
        </w:rPr>
        <w:t xml:space="preserve"> </w:t>
      </w:r>
      <w:r w:rsidRPr="00A21E54">
        <w:rPr>
          <w:rFonts w:ascii="Times New Roman" w:hAnsi="Times New Roman" w:cs="Times New Roman"/>
          <w:sz w:val="22"/>
          <w:szCs w:val="22"/>
        </w:rPr>
        <w:t>learner focused. To ensure this, a variety of teaching methodologies should be used, including lecturing,</w:t>
      </w:r>
      <w:r w:rsidRPr="00A21E54">
        <w:rPr>
          <w:rFonts w:ascii="Times New Roman" w:hAnsi="Times New Roman" w:cs="Times New Roman"/>
          <w:spacing w:val="1"/>
          <w:sz w:val="22"/>
          <w:szCs w:val="22"/>
        </w:rPr>
        <w:t xml:space="preserve"> </w:t>
      </w:r>
      <w:r w:rsidRPr="00A21E54">
        <w:rPr>
          <w:rFonts w:ascii="Times New Roman" w:hAnsi="Times New Roman" w:cs="Times New Roman"/>
          <w:sz w:val="22"/>
          <w:szCs w:val="22"/>
        </w:rPr>
        <w:t>videos, interactive exercises, individual work, group discussion, talking in pairs, and role-playing. For the</w:t>
      </w:r>
      <w:r w:rsidRPr="00A21E54">
        <w:rPr>
          <w:rFonts w:ascii="Times New Roman" w:hAnsi="Times New Roman" w:cs="Times New Roman"/>
          <w:spacing w:val="1"/>
          <w:sz w:val="22"/>
          <w:szCs w:val="22"/>
        </w:rPr>
        <w:t xml:space="preserve"> </w:t>
      </w:r>
      <w:r w:rsidRPr="00A21E54">
        <w:rPr>
          <w:rFonts w:ascii="Times New Roman" w:hAnsi="Times New Roman" w:cs="Times New Roman"/>
          <w:sz w:val="22"/>
          <w:szCs w:val="22"/>
        </w:rPr>
        <w:t>practical part of any course, that is designed to teach the process and skills to be an effective mediator, the</w:t>
      </w:r>
      <w:r w:rsidRPr="00A21E54">
        <w:rPr>
          <w:rFonts w:ascii="Times New Roman" w:hAnsi="Times New Roman" w:cs="Times New Roman"/>
          <w:spacing w:val="1"/>
          <w:sz w:val="22"/>
          <w:szCs w:val="22"/>
        </w:rPr>
        <w:t xml:space="preserve"> </w:t>
      </w:r>
      <w:r w:rsidRPr="00A21E54">
        <w:rPr>
          <w:rFonts w:ascii="Times New Roman" w:hAnsi="Times New Roman" w:cs="Times New Roman"/>
          <w:sz w:val="22"/>
          <w:szCs w:val="22"/>
        </w:rPr>
        <w:t>following</w:t>
      </w:r>
      <w:r w:rsidRPr="00A21E54">
        <w:rPr>
          <w:rFonts w:ascii="Times New Roman" w:hAnsi="Times New Roman" w:cs="Times New Roman"/>
          <w:spacing w:val="-1"/>
          <w:sz w:val="22"/>
          <w:szCs w:val="22"/>
        </w:rPr>
        <w:t xml:space="preserve"> </w:t>
      </w:r>
      <w:r w:rsidRPr="00A21E54">
        <w:rPr>
          <w:rFonts w:ascii="Times New Roman" w:hAnsi="Times New Roman" w:cs="Times New Roman"/>
          <w:sz w:val="22"/>
          <w:szCs w:val="22"/>
        </w:rPr>
        <w:t>percentage of time</w:t>
      </w:r>
      <w:r w:rsidRPr="00A21E54">
        <w:rPr>
          <w:rFonts w:ascii="Times New Roman" w:hAnsi="Times New Roman" w:cs="Times New Roman"/>
          <w:spacing w:val="-3"/>
          <w:sz w:val="22"/>
          <w:szCs w:val="22"/>
        </w:rPr>
        <w:t xml:space="preserve"> </w:t>
      </w:r>
      <w:r w:rsidRPr="00A21E54">
        <w:rPr>
          <w:rFonts w:ascii="Times New Roman" w:hAnsi="Times New Roman" w:cs="Times New Roman"/>
          <w:sz w:val="22"/>
          <w:szCs w:val="22"/>
        </w:rPr>
        <w:t>should be</w:t>
      </w:r>
      <w:r w:rsidRPr="00A21E54">
        <w:rPr>
          <w:rFonts w:ascii="Times New Roman" w:hAnsi="Times New Roman" w:cs="Times New Roman"/>
          <w:spacing w:val="-2"/>
          <w:sz w:val="22"/>
          <w:szCs w:val="22"/>
        </w:rPr>
        <w:t xml:space="preserve"> </w:t>
      </w:r>
      <w:r w:rsidRPr="00A21E54">
        <w:rPr>
          <w:rFonts w:ascii="Times New Roman" w:hAnsi="Times New Roman" w:cs="Times New Roman"/>
          <w:sz w:val="22"/>
          <w:szCs w:val="22"/>
        </w:rPr>
        <w:t>spent</w:t>
      </w:r>
      <w:r w:rsidRPr="00A21E54">
        <w:rPr>
          <w:rFonts w:ascii="Times New Roman" w:hAnsi="Times New Roman" w:cs="Times New Roman"/>
          <w:spacing w:val="-2"/>
          <w:sz w:val="22"/>
          <w:szCs w:val="22"/>
        </w:rPr>
        <w:t xml:space="preserve"> </w:t>
      </w:r>
      <w:r w:rsidRPr="00A21E54">
        <w:rPr>
          <w:rFonts w:ascii="Times New Roman" w:hAnsi="Times New Roman" w:cs="Times New Roman"/>
          <w:sz w:val="22"/>
          <w:szCs w:val="22"/>
        </w:rPr>
        <w:t>on</w:t>
      </w:r>
      <w:r w:rsidRPr="00A21E54">
        <w:rPr>
          <w:rFonts w:ascii="Times New Roman" w:hAnsi="Times New Roman" w:cs="Times New Roman"/>
          <w:spacing w:val="-3"/>
          <w:sz w:val="22"/>
          <w:szCs w:val="22"/>
        </w:rPr>
        <w:t xml:space="preserve"> </w:t>
      </w:r>
      <w:r w:rsidRPr="00A21E54">
        <w:rPr>
          <w:rFonts w:ascii="Times New Roman" w:hAnsi="Times New Roman" w:cs="Times New Roman"/>
          <w:sz w:val="22"/>
          <w:szCs w:val="22"/>
        </w:rPr>
        <w:t>these different</w:t>
      </w:r>
      <w:r w:rsidRPr="00A21E54">
        <w:rPr>
          <w:rFonts w:ascii="Times New Roman" w:hAnsi="Times New Roman" w:cs="Times New Roman"/>
          <w:spacing w:val="-2"/>
          <w:sz w:val="22"/>
          <w:szCs w:val="22"/>
        </w:rPr>
        <w:t xml:space="preserve"> </w:t>
      </w:r>
      <w:r w:rsidRPr="00A21E54">
        <w:rPr>
          <w:rFonts w:ascii="Times New Roman" w:hAnsi="Times New Roman" w:cs="Times New Roman"/>
          <w:sz w:val="22"/>
          <w:szCs w:val="22"/>
        </w:rPr>
        <w:t>approaches to</w:t>
      </w:r>
      <w:r w:rsidRPr="00A21E54">
        <w:rPr>
          <w:rFonts w:ascii="Times New Roman" w:hAnsi="Times New Roman" w:cs="Times New Roman"/>
          <w:spacing w:val="-3"/>
          <w:sz w:val="22"/>
          <w:szCs w:val="22"/>
        </w:rPr>
        <w:t xml:space="preserve"> </w:t>
      </w:r>
      <w:r w:rsidRPr="00A21E54">
        <w:rPr>
          <w:rFonts w:ascii="Times New Roman" w:hAnsi="Times New Roman" w:cs="Times New Roman"/>
          <w:sz w:val="22"/>
          <w:szCs w:val="22"/>
        </w:rPr>
        <w:t>training</w:t>
      </w:r>
      <w:r w:rsidRPr="00A21E54">
        <w:rPr>
          <w:rFonts w:ascii="Times New Roman" w:hAnsi="Times New Roman" w:cs="Times New Roman"/>
          <w:spacing w:val="-2"/>
          <w:sz w:val="22"/>
          <w:szCs w:val="22"/>
        </w:rPr>
        <w:t xml:space="preserve"> </w:t>
      </w:r>
      <w:r w:rsidRPr="00A21E54">
        <w:rPr>
          <w:rFonts w:ascii="Times New Roman" w:hAnsi="Times New Roman" w:cs="Times New Roman"/>
          <w:sz w:val="22"/>
          <w:szCs w:val="22"/>
        </w:rPr>
        <w:t>delivery:</w:t>
      </w:r>
    </w:p>
    <w:p w:rsidR="00810810" w:rsidRPr="00A21E54" w:rsidRDefault="00810810" w:rsidP="00810810">
      <w:pPr>
        <w:pStyle w:val="BodyText"/>
        <w:numPr>
          <w:ilvl w:val="0"/>
          <w:numId w:val="14"/>
        </w:numPr>
        <w:ind w:right="613"/>
        <w:rPr>
          <w:rFonts w:ascii="Times New Roman" w:hAnsi="Times New Roman" w:cs="Times New Roman"/>
          <w:sz w:val="22"/>
          <w:szCs w:val="22"/>
        </w:rPr>
      </w:pPr>
      <w:r w:rsidRPr="00A21E54">
        <w:rPr>
          <w:rFonts w:ascii="Times New Roman" w:hAnsi="Times New Roman" w:cs="Times New Roman"/>
          <w:sz w:val="22"/>
          <w:szCs w:val="22"/>
        </w:rPr>
        <w:t>Lecturing/knowledge input/presentation – approximately 10%;</w:t>
      </w:r>
    </w:p>
    <w:p w:rsidR="00810810" w:rsidRPr="00A21E54" w:rsidRDefault="00810810" w:rsidP="00810810">
      <w:pPr>
        <w:pStyle w:val="BodyText"/>
        <w:numPr>
          <w:ilvl w:val="0"/>
          <w:numId w:val="14"/>
        </w:numPr>
        <w:ind w:right="613"/>
        <w:rPr>
          <w:rFonts w:ascii="Times New Roman" w:hAnsi="Times New Roman" w:cs="Times New Roman"/>
          <w:sz w:val="22"/>
          <w:szCs w:val="22"/>
        </w:rPr>
      </w:pPr>
      <w:r w:rsidRPr="00A21E54">
        <w:rPr>
          <w:rFonts w:ascii="Times New Roman" w:hAnsi="Times New Roman" w:cs="Times New Roman"/>
          <w:sz w:val="22"/>
          <w:szCs w:val="22"/>
        </w:rPr>
        <w:t>Exercises and discussion – approximately 40%;</w:t>
      </w:r>
    </w:p>
    <w:p w:rsidR="00810810" w:rsidRPr="00A21E54" w:rsidRDefault="00810810" w:rsidP="00810810">
      <w:pPr>
        <w:pStyle w:val="BodyText"/>
        <w:numPr>
          <w:ilvl w:val="0"/>
          <w:numId w:val="14"/>
        </w:numPr>
        <w:ind w:right="613"/>
        <w:rPr>
          <w:rFonts w:ascii="Times New Roman" w:hAnsi="Times New Roman" w:cs="Times New Roman"/>
          <w:sz w:val="22"/>
          <w:szCs w:val="22"/>
        </w:rPr>
      </w:pPr>
      <w:r w:rsidRPr="00A21E54">
        <w:rPr>
          <w:rFonts w:ascii="Times New Roman" w:hAnsi="Times New Roman" w:cs="Times New Roman"/>
          <w:sz w:val="22"/>
          <w:szCs w:val="22"/>
        </w:rPr>
        <w:t>Role-playing, coaching and feedback– approximately 50%.</w:t>
      </w:r>
    </w:p>
    <w:p w:rsidR="00810810" w:rsidRPr="00A21E54" w:rsidRDefault="00810810" w:rsidP="00810810">
      <w:pPr>
        <w:pStyle w:val="BodyText"/>
        <w:spacing w:before="10"/>
        <w:rPr>
          <w:rFonts w:ascii="Times New Roman" w:hAnsi="Times New Roman" w:cs="Times New Roman"/>
          <w:sz w:val="19"/>
        </w:rPr>
      </w:pPr>
    </w:p>
    <w:p w:rsidR="00810810" w:rsidRPr="00A21E54" w:rsidRDefault="00810810" w:rsidP="00810810">
      <w:pPr>
        <w:pStyle w:val="Heading1"/>
        <w:tabs>
          <w:tab w:val="left" w:pos="756"/>
        </w:tabs>
        <w:ind w:left="0" w:firstLine="0"/>
        <w:rPr>
          <w:rFonts w:ascii="Times New Roman" w:hAnsi="Times New Roman" w:cs="Times New Roman"/>
          <w:sz w:val="22"/>
          <w:szCs w:val="22"/>
        </w:rPr>
      </w:pPr>
      <w:r w:rsidRPr="00A21E54">
        <w:rPr>
          <w:rFonts w:ascii="Times New Roman" w:hAnsi="Times New Roman" w:cs="Times New Roman"/>
          <w:sz w:val="22"/>
          <w:szCs w:val="22"/>
        </w:rPr>
        <w:t>Participant</w:t>
      </w:r>
      <w:r w:rsidRPr="00A21E54">
        <w:rPr>
          <w:rFonts w:ascii="Times New Roman" w:hAnsi="Times New Roman" w:cs="Times New Roman"/>
          <w:spacing w:val="-7"/>
          <w:sz w:val="22"/>
          <w:szCs w:val="22"/>
        </w:rPr>
        <w:t xml:space="preserve"> </w:t>
      </w:r>
      <w:r w:rsidRPr="00A21E54">
        <w:rPr>
          <w:rFonts w:ascii="Times New Roman" w:hAnsi="Times New Roman" w:cs="Times New Roman"/>
          <w:sz w:val="22"/>
          <w:szCs w:val="22"/>
        </w:rPr>
        <w:t>Materials</w:t>
      </w:r>
    </w:p>
    <w:p w:rsidR="00810810" w:rsidRPr="00A21E54" w:rsidRDefault="00810810" w:rsidP="00810810">
      <w:pPr>
        <w:pStyle w:val="BodyText"/>
        <w:spacing w:before="1"/>
        <w:rPr>
          <w:rFonts w:ascii="Times New Roman" w:hAnsi="Times New Roman" w:cs="Times New Roman"/>
          <w:b/>
          <w:sz w:val="22"/>
          <w:szCs w:val="22"/>
        </w:rPr>
      </w:pPr>
    </w:p>
    <w:p w:rsidR="00810810" w:rsidRPr="00A21E54" w:rsidRDefault="00810810" w:rsidP="00810810">
      <w:pPr>
        <w:pStyle w:val="BodyText"/>
        <w:spacing w:line="230" w:lineRule="exact"/>
        <w:rPr>
          <w:rFonts w:ascii="Times New Roman" w:hAnsi="Times New Roman" w:cs="Times New Roman"/>
          <w:spacing w:val="-2"/>
          <w:sz w:val="22"/>
          <w:szCs w:val="22"/>
        </w:rPr>
      </w:pPr>
      <w:r w:rsidRPr="00A21E54">
        <w:rPr>
          <w:rFonts w:ascii="Times New Roman" w:hAnsi="Times New Roman" w:cs="Times New Roman"/>
          <w:sz w:val="22"/>
          <w:szCs w:val="22"/>
        </w:rPr>
        <w:t>The training materials</w:t>
      </w:r>
      <w:r w:rsidRPr="00A21E54">
        <w:rPr>
          <w:rFonts w:ascii="Times New Roman" w:hAnsi="Times New Roman" w:cs="Times New Roman"/>
          <w:spacing w:val="-2"/>
          <w:sz w:val="22"/>
          <w:szCs w:val="22"/>
        </w:rPr>
        <w:t xml:space="preserve"> will include:</w:t>
      </w:r>
    </w:p>
    <w:p w:rsidR="00810810" w:rsidRPr="00A21E54" w:rsidRDefault="00810810" w:rsidP="00810810">
      <w:pPr>
        <w:pStyle w:val="BodyText"/>
        <w:numPr>
          <w:ilvl w:val="0"/>
          <w:numId w:val="16"/>
        </w:numPr>
        <w:spacing w:line="230" w:lineRule="exact"/>
        <w:rPr>
          <w:rFonts w:ascii="Times New Roman" w:hAnsi="Times New Roman" w:cs="Times New Roman"/>
          <w:sz w:val="22"/>
          <w:szCs w:val="22"/>
        </w:rPr>
      </w:pPr>
      <w:r w:rsidRPr="00A21E54">
        <w:rPr>
          <w:rFonts w:ascii="Times New Roman" w:hAnsi="Times New Roman" w:cs="Times New Roman"/>
          <w:sz w:val="22"/>
          <w:szCs w:val="22"/>
        </w:rPr>
        <w:t>Course</w:t>
      </w:r>
      <w:r w:rsidRPr="00A21E54">
        <w:rPr>
          <w:rFonts w:ascii="Times New Roman" w:hAnsi="Times New Roman" w:cs="Times New Roman"/>
          <w:spacing w:val="-5"/>
          <w:sz w:val="22"/>
          <w:szCs w:val="22"/>
        </w:rPr>
        <w:t xml:space="preserve"> </w:t>
      </w:r>
      <w:r w:rsidRPr="00A21E54">
        <w:rPr>
          <w:rFonts w:ascii="Times New Roman" w:hAnsi="Times New Roman" w:cs="Times New Roman"/>
          <w:sz w:val="22"/>
          <w:szCs w:val="22"/>
        </w:rPr>
        <w:t>handbook/workbook;</w:t>
      </w:r>
    </w:p>
    <w:p w:rsidR="00810810" w:rsidRPr="00A21E54" w:rsidRDefault="00810810" w:rsidP="00810810">
      <w:pPr>
        <w:pStyle w:val="ListParagraph"/>
        <w:widowControl w:val="0"/>
        <w:numPr>
          <w:ilvl w:val="0"/>
          <w:numId w:val="16"/>
        </w:numPr>
        <w:tabs>
          <w:tab w:val="left" w:pos="1552"/>
          <w:tab w:val="left" w:pos="1553"/>
        </w:tabs>
        <w:autoSpaceDE w:val="0"/>
        <w:autoSpaceDN w:val="0"/>
        <w:spacing w:after="0" w:line="240" w:lineRule="auto"/>
        <w:rPr>
          <w:rFonts w:ascii="Times New Roman" w:hAnsi="Times New Roman" w:cs="Times New Roman"/>
        </w:rPr>
      </w:pPr>
      <w:r w:rsidRPr="00A21E54">
        <w:rPr>
          <w:rFonts w:ascii="Times New Roman" w:hAnsi="Times New Roman" w:cs="Times New Roman"/>
        </w:rPr>
        <w:t>Supplementary</w:t>
      </w:r>
      <w:r w:rsidRPr="00A21E54">
        <w:rPr>
          <w:rFonts w:ascii="Times New Roman" w:hAnsi="Times New Roman" w:cs="Times New Roman"/>
          <w:spacing w:val="-7"/>
        </w:rPr>
        <w:t xml:space="preserve"> </w:t>
      </w:r>
      <w:r w:rsidRPr="00A21E54">
        <w:rPr>
          <w:rFonts w:ascii="Times New Roman" w:hAnsi="Times New Roman" w:cs="Times New Roman"/>
        </w:rPr>
        <w:t>materials</w:t>
      </w:r>
      <w:r w:rsidRPr="00A21E54">
        <w:rPr>
          <w:rFonts w:ascii="Times New Roman" w:hAnsi="Times New Roman" w:cs="Times New Roman"/>
          <w:spacing w:val="-3"/>
        </w:rPr>
        <w:t xml:space="preserve"> </w:t>
      </w:r>
      <w:r w:rsidRPr="00A21E54">
        <w:rPr>
          <w:rFonts w:ascii="Times New Roman" w:hAnsi="Times New Roman" w:cs="Times New Roman"/>
        </w:rPr>
        <w:t>such</w:t>
      </w:r>
      <w:r w:rsidRPr="00A21E54">
        <w:rPr>
          <w:rFonts w:ascii="Times New Roman" w:hAnsi="Times New Roman" w:cs="Times New Roman"/>
          <w:spacing w:val="-4"/>
        </w:rPr>
        <w:t xml:space="preserve"> </w:t>
      </w:r>
      <w:r w:rsidRPr="00A21E54">
        <w:rPr>
          <w:rFonts w:ascii="Times New Roman" w:hAnsi="Times New Roman" w:cs="Times New Roman"/>
        </w:rPr>
        <w:t>as</w:t>
      </w:r>
      <w:r w:rsidRPr="00A21E54">
        <w:rPr>
          <w:rFonts w:ascii="Times New Roman" w:hAnsi="Times New Roman" w:cs="Times New Roman"/>
          <w:spacing w:val="-3"/>
        </w:rPr>
        <w:t xml:space="preserve"> </w:t>
      </w:r>
      <w:r w:rsidRPr="00A21E54">
        <w:rPr>
          <w:rFonts w:ascii="Times New Roman" w:hAnsi="Times New Roman" w:cs="Times New Roman"/>
        </w:rPr>
        <w:t>general</w:t>
      </w:r>
      <w:r w:rsidRPr="00A21E54">
        <w:rPr>
          <w:rFonts w:ascii="Times New Roman" w:hAnsi="Times New Roman" w:cs="Times New Roman"/>
          <w:spacing w:val="-5"/>
        </w:rPr>
        <w:t xml:space="preserve"> </w:t>
      </w:r>
      <w:r w:rsidRPr="00A21E54">
        <w:rPr>
          <w:rFonts w:ascii="Times New Roman" w:hAnsi="Times New Roman" w:cs="Times New Roman"/>
        </w:rPr>
        <w:t>instruction</w:t>
      </w:r>
      <w:r w:rsidRPr="00A21E54">
        <w:rPr>
          <w:rFonts w:ascii="Times New Roman" w:hAnsi="Times New Roman" w:cs="Times New Roman"/>
          <w:spacing w:val="-4"/>
        </w:rPr>
        <w:t xml:space="preserve"> </w:t>
      </w:r>
      <w:r w:rsidRPr="00A21E54">
        <w:rPr>
          <w:rFonts w:ascii="Times New Roman" w:hAnsi="Times New Roman" w:cs="Times New Roman"/>
        </w:rPr>
        <w:t>for</w:t>
      </w:r>
      <w:r w:rsidRPr="00A21E54">
        <w:rPr>
          <w:rFonts w:ascii="Times New Roman" w:hAnsi="Times New Roman" w:cs="Times New Roman"/>
          <w:spacing w:val="-3"/>
        </w:rPr>
        <w:t xml:space="preserve"> </w:t>
      </w:r>
      <w:r w:rsidRPr="00A21E54">
        <w:rPr>
          <w:rFonts w:ascii="Times New Roman" w:hAnsi="Times New Roman" w:cs="Times New Roman"/>
        </w:rPr>
        <w:t>role</w:t>
      </w:r>
      <w:r w:rsidRPr="00A21E54">
        <w:rPr>
          <w:rFonts w:ascii="Times New Roman" w:hAnsi="Times New Roman" w:cs="Times New Roman"/>
          <w:spacing w:val="-2"/>
        </w:rPr>
        <w:t xml:space="preserve"> </w:t>
      </w:r>
      <w:r w:rsidRPr="00A21E54">
        <w:rPr>
          <w:rFonts w:ascii="Times New Roman" w:hAnsi="Times New Roman" w:cs="Times New Roman"/>
        </w:rPr>
        <w:t>plays;</w:t>
      </w:r>
    </w:p>
    <w:p w:rsidR="00810810" w:rsidRPr="00A21E54" w:rsidRDefault="00810810" w:rsidP="00810810">
      <w:pPr>
        <w:pStyle w:val="ListParagraph"/>
        <w:widowControl w:val="0"/>
        <w:numPr>
          <w:ilvl w:val="0"/>
          <w:numId w:val="16"/>
        </w:numPr>
        <w:tabs>
          <w:tab w:val="left" w:pos="1551"/>
          <w:tab w:val="left" w:pos="1552"/>
        </w:tabs>
        <w:autoSpaceDE w:val="0"/>
        <w:autoSpaceDN w:val="0"/>
        <w:spacing w:before="1" w:after="0" w:line="240" w:lineRule="auto"/>
        <w:rPr>
          <w:rFonts w:ascii="Times New Roman" w:hAnsi="Times New Roman" w:cs="Times New Roman"/>
        </w:rPr>
      </w:pPr>
      <w:r w:rsidRPr="00A21E54">
        <w:rPr>
          <w:rFonts w:ascii="Times New Roman" w:hAnsi="Times New Roman" w:cs="Times New Roman"/>
        </w:rPr>
        <w:t>Mediation</w:t>
      </w:r>
      <w:r w:rsidRPr="00A21E54">
        <w:rPr>
          <w:rFonts w:ascii="Times New Roman" w:hAnsi="Times New Roman" w:cs="Times New Roman"/>
          <w:spacing w:val="-6"/>
        </w:rPr>
        <w:t xml:space="preserve"> </w:t>
      </w:r>
      <w:r w:rsidRPr="00A21E54">
        <w:rPr>
          <w:rFonts w:ascii="Times New Roman" w:hAnsi="Times New Roman" w:cs="Times New Roman"/>
        </w:rPr>
        <w:t>rules</w:t>
      </w:r>
      <w:r w:rsidRPr="00A21E54">
        <w:rPr>
          <w:rFonts w:ascii="Times New Roman" w:hAnsi="Times New Roman" w:cs="Times New Roman"/>
          <w:spacing w:val="-3"/>
        </w:rPr>
        <w:t xml:space="preserve"> </w:t>
      </w:r>
      <w:r w:rsidRPr="00A21E54">
        <w:rPr>
          <w:rFonts w:ascii="Times New Roman" w:hAnsi="Times New Roman" w:cs="Times New Roman"/>
        </w:rPr>
        <w:t>and</w:t>
      </w:r>
      <w:r w:rsidRPr="00A21E54">
        <w:rPr>
          <w:rFonts w:ascii="Times New Roman" w:hAnsi="Times New Roman" w:cs="Times New Roman"/>
          <w:spacing w:val="-4"/>
        </w:rPr>
        <w:t xml:space="preserve"> </w:t>
      </w:r>
      <w:r w:rsidRPr="00A21E54">
        <w:rPr>
          <w:rFonts w:ascii="Times New Roman" w:hAnsi="Times New Roman" w:cs="Times New Roman"/>
        </w:rPr>
        <w:t>procedures,</w:t>
      </w:r>
      <w:r w:rsidRPr="00A21E54">
        <w:rPr>
          <w:rFonts w:ascii="Times New Roman" w:hAnsi="Times New Roman" w:cs="Times New Roman"/>
          <w:spacing w:val="-6"/>
        </w:rPr>
        <w:t xml:space="preserve"> </w:t>
      </w:r>
      <w:r w:rsidRPr="00A21E54">
        <w:rPr>
          <w:rFonts w:ascii="Times New Roman" w:hAnsi="Times New Roman" w:cs="Times New Roman"/>
        </w:rPr>
        <w:t>relevant</w:t>
      </w:r>
      <w:r w:rsidRPr="00A21E54">
        <w:rPr>
          <w:rFonts w:ascii="Times New Roman" w:hAnsi="Times New Roman" w:cs="Times New Roman"/>
          <w:spacing w:val="-4"/>
        </w:rPr>
        <w:t xml:space="preserve"> </w:t>
      </w:r>
      <w:r w:rsidRPr="00A21E54">
        <w:rPr>
          <w:rFonts w:ascii="Times New Roman" w:hAnsi="Times New Roman" w:cs="Times New Roman"/>
        </w:rPr>
        <w:t>legislation</w:t>
      </w:r>
      <w:r w:rsidRPr="00A21E54">
        <w:rPr>
          <w:rFonts w:ascii="Times New Roman" w:hAnsi="Times New Roman" w:cs="Times New Roman"/>
        </w:rPr>
        <w:br/>
      </w:r>
    </w:p>
    <w:p w:rsidR="00810810" w:rsidRPr="00A21E54" w:rsidRDefault="00810810" w:rsidP="00810810">
      <w:pPr>
        <w:pStyle w:val="Heading1"/>
        <w:tabs>
          <w:tab w:val="left" w:pos="754"/>
        </w:tabs>
        <w:ind w:left="0" w:firstLine="0"/>
        <w:rPr>
          <w:rFonts w:ascii="Times New Roman" w:hAnsi="Times New Roman" w:cs="Times New Roman"/>
          <w:sz w:val="22"/>
          <w:szCs w:val="22"/>
        </w:rPr>
      </w:pPr>
      <w:r w:rsidRPr="00A21E54">
        <w:rPr>
          <w:rFonts w:ascii="Times New Roman" w:hAnsi="Times New Roman" w:cs="Times New Roman"/>
          <w:sz w:val="22"/>
          <w:szCs w:val="22"/>
        </w:rPr>
        <w:t>Providing</w:t>
      </w:r>
      <w:r w:rsidRPr="00A21E54">
        <w:rPr>
          <w:rFonts w:ascii="Times New Roman" w:hAnsi="Times New Roman" w:cs="Times New Roman"/>
          <w:spacing w:val="-6"/>
          <w:sz w:val="22"/>
          <w:szCs w:val="22"/>
        </w:rPr>
        <w:t xml:space="preserve"> </w:t>
      </w:r>
      <w:r w:rsidRPr="00A21E54">
        <w:rPr>
          <w:rFonts w:ascii="Times New Roman" w:hAnsi="Times New Roman" w:cs="Times New Roman"/>
          <w:sz w:val="22"/>
          <w:szCs w:val="22"/>
        </w:rPr>
        <w:t>Feedback</w:t>
      </w:r>
    </w:p>
    <w:p w:rsidR="00810810" w:rsidRPr="00A21E54" w:rsidRDefault="00810810" w:rsidP="00810810">
      <w:pPr>
        <w:pStyle w:val="BodyText"/>
        <w:spacing w:before="3"/>
        <w:rPr>
          <w:rFonts w:ascii="Times New Roman" w:hAnsi="Times New Roman" w:cs="Times New Roman"/>
          <w:b/>
          <w:sz w:val="22"/>
          <w:szCs w:val="22"/>
        </w:rPr>
      </w:pPr>
    </w:p>
    <w:p w:rsidR="00810810" w:rsidRPr="00A21E54" w:rsidRDefault="00810810" w:rsidP="00810810">
      <w:pPr>
        <w:pStyle w:val="BodyText"/>
        <w:ind w:right="612"/>
        <w:jc w:val="both"/>
        <w:rPr>
          <w:rFonts w:ascii="Times New Roman" w:hAnsi="Times New Roman" w:cs="Times New Roman"/>
          <w:sz w:val="22"/>
          <w:szCs w:val="22"/>
        </w:rPr>
      </w:pPr>
      <w:r w:rsidRPr="00A21E54">
        <w:rPr>
          <w:rFonts w:ascii="Times New Roman" w:hAnsi="Times New Roman" w:cs="Times New Roman"/>
          <w:sz w:val="22"/>
          <w:szCs w:val="22"/>
        </w:rPr>
        <w:t>Participants learn not only by practicing the skills of mediators but also from receiving feedback</w:t>
      </w:r>
      <w:r w:rsidRPr="00A21E54">
        <w:rPr>
          <w:rFonts w:ascii="Times New Roman" w:hAnsi="Times New Roman" w:cs="Times New Roman"/>
          <w:spacing w:val="1"/>
          <w:sz w:val="22"/>
          <w:szCs w:val="22"/>
        </w:rPr>
        <w:t xml:space="preserve"> </w:t>
      </w:r>
      <w:r w:rsidRPr="00A21E54">
        <w:rPr>
          <w:rFonts w:ascii="Times New Roman" w:hAnsi="Times New Roman" w:cs="Times New Roman"/>
          <w:sz w:val="22"/>
          <w:szCs w:val="22"/>
        </w:rPr>
        <w:t>from</w:t>
      </w:r>
      <w:r w:rsidRPr="00A21E54">
        <w:rPr>
          <w:rFonts w:ascii="Times New Roman" w:hAnsi="Times New Roman" w:cs="Times New Roman"/>
          <w:spacing w:val="1"/>
          <w:sz w:val="22"/>
          <w:szCs w:val="22"/>
        </w:rPr>
        <w:t xml:space="preserve"> </w:t>
      </w:r>
      <w:r w:rsidRPr="00A21E54">
        <w:rPr>
          <w:rFonts w:ascii="Times New Roman" w:hAnsi="Times New Roman" w:cs="Times New Roman"/>
          <w:sz w:val="22"/>
          <w:szCs w:val="22"/>
        </w:rPr>
        <w:t>experienced mediators</w:t>
      </w:r>
      <w:r w:rsidRPr="00A21E54">
        <w:rPr>
          <w:rFonts w:ascii="Times New Roman" w:hAnsi="Times New Roman" w:cs="Times New Roman"/>
          <w:spacing w:val="1"/>
          <w:sz w:val="22"/>
          <w:szCs w:val="22"/>
        </w:rPr>
        <w:t xml:space="preserve"> </w:t>
      </w:r>
      <w:r w:rsidRPr="00A21E54">
        <w:rPr>
          <w:rFonts w:ascii="Times New Roman" w:hAnsi="Times New Roman" w:cs="Times New Roman"/>
          <w:sz w:val="22"/>
          <w:szCs w:val="22"/>
        </w:rPr>
        <w:t>acting</w:t>
      </w:r>
      <w:r w:rsidRPr="00A21E54">
        <w:rPr>
          <w:rFonts w:ascii="Times New Roman" w:hAnsi="Times New Roman" w:cs="Times New Roman"/>
          <w:spacing w:val="1"/>
          <w:sz w:val="22"/>
          <w:szCs w:val="22"/>
        </w:rPr>
        <w:t xml:space="preserve"> </w:t>
      </w:r>
      <w:r w:rsidRPr="00A21E54">
        <w:rPr>
          <w:rFonts w:ascii="Times New Roman" w:hAnsi="Times New Roman" w:cs="Times New Roman"/>
          <w:sz w:val="22"/>
          <w:szCs w:val="22"/>
        </w:rPr>
        <w:t>in</w:t>
      </w:r>
      <w:r w:rsidRPr="00A21E54">
        <w:rPr>
          <w:rFonts w:ascii="Times New Roman" w:hAnsi="Times New Roman" w:cs="Times New Roman"/>
          <w:spacing w:val="1"/>
          <w:sz w:val="22"/>
          <w:szCs w:val="22"/>
        </w:rPr>
        <w:t xml:space="preserve"> </w:t>
      </w:r>
      <w:r w:rsidRPr="00A21E54">
        <w:rPr>
          <w:rFonts w:ascii="Times New Roman" w:hAnsi="Times New Roman" w:cs="Times New Roman"/>
          <w:sz w:val="22"/>
          <w:szCs w:val="22"/>
        </w:rPr>
        <w:t>the</w:t>
      </w:r>
      <w:r w:rsidRPr="00A21E54">
        <w:rPr>
          <w:rFonts w:ascii="Times New Roman" w:hAnsi="Times New Roman" w:cs="Times New Roman"/>
          <w:spacing w:val="1"/>
          <w:sz w:val="22"/>
          <w:szCs w:val="22"/>
        </w:rPr>
        <w:t xml:space="preserve"> </w:t>
      </w:r>
      <w:r w:rsidRPr="00A21E54">
        <w:rPr>
          <w:rFonts w:ascii="Times New Roman" w:hAnsi="Times New Roman" w:cs="Times New Roman"/>
          <w:sz w:val="22"/>
          <w:szCs w:val="22"/>
        </w:rPr>
        <w:t>role of</w:t>
      </w:r>
      <w:r w:rsidRPr="00A21E54">
        <w:rPr>
          <w:rFonts w:ascii="Times New Roman" w:hAnsi="Times New Roman" w:cs="Times New Roman"/>
          <w:spacing w:val="1"/>
          <w:sz w:val="22"/>
          <w:szCs w:val="22"/>
        </w:rPr>
        <w:t xml:space="preserve"> </w:t>
      </w:r>
      <w:r w:rsidRPr="00A21E54">
        <w:rPr>
          <w:rFonts w:ascii="Times New Roman" w:hAnsi="Times New Roman" w:cs="Times New Roman"/>
          <w:sz w:val="22"/>
          <w:szCs w:val="22"/>
        </w:rPr>
        <w:t>coaches</w:t>
      </w:r>
      <w:r w:rsidRPr="00A21E54">
        <w:rPr>
          <w:rFonts w:ascii="Times New Roman" w:hAnsi="Times New Roman" w:cs="Times New Roman"/>
          <w:spacing w:val="1"/>
          <w:sz w:val="22"/>
          <w:szCs w:val="22"/>
        </w:rPr>
        <w:t xml:space="preserve"> </w:t>
      </w:r>
      <w:r w:rsidRPr="00A21E54">
        <w:rPr>
          <w:rFonts w:ascii="Times New Roman" w:hAnsi="Times New Roman" w:cs="Times New Roman"/>
          <w:sz w:val="22"/>
          <w:szCs w:val="22"/>
        </w:rPr>
        <w:t>throughout</w:t>
      </w:r>
      <w:r w:rsidRPr="00A21E54">
        <w:rPr>
          <w:rFonts w:ascii="Times New Roman" w:hAnsi="Times New Roman" w:cs="Times New Roman"/>
          <w:spacing w:val="1"/>
          <w:sz w:val="22"/>
          <w:szCs w:val="22"/>
        </w:rPr>
        <w:t xml:space="preserve"> </w:t>
      </w:r>
      <w:r w:rsidRPr="00A21E54">
        <w:rPr>
          <w:rFonts w:ascii="Times New Roman" w:hAnsi="Times New Roman" w:cs="Times New Roman"/>
          <w:sz w:val="22"/>
          <w:szCs w:val="22"/>
        </w:rPr>
        <w:t>the</w:t>
      </w:r>
      <w:r w:rsidRPr="00A21E54">
        <w:rPr>
          <w:rFonts w:ascii="Times New Roman" w:hAnsi="Times New Roman" w:cs="Times New Roman"/>
          <w:spacing w:val="1"/>
          <w:sz w:val="22"/>
          <w:szCs w:val="22"/>
        </w:rPr>
        <w:t xml:space="preserve"> </w:t>
      </w:r>
      <w:r w:rsidRPr="00A21E54">
        <w:rPr>
          <w:rFonts w:ascii="Times New Roman" w:hAnsi="Times New Roman" w:cs="Times New Roman"/>
          <w:sz w:val="22"/>
          <w:szCs w:val="22"/>
        </w:rPr>
        <w:t>course.</w:t>
      </w:r>
      <w:r w:rsidRPr="00A21E54">
        <w:rPr>
          <w:rFonts w:ascii="Times New Roman" w:hAnsi="Times New Roman" w:cs="Times New Roman"/>
          <w:spacing w:val="1"/>
          <w:sz w:val="22"/>
          <w:szCs w:val="22"/>
        </w:rPr>
        <w:t xml:space="preserve"> </w:t>
      </w:r>
    </w:p>
    <w:p w:rsidR="00810810" w:rsidRPr="00A21E54" w:rsidRDefault="00810810" w:rsidP="00810810">
      <w:pPr>
        <w:pStyle w:val="BodyText"/>
        <w:rPr>
          <w:rFonts w:ascii="Times New Roman" w:hAnsi="Times New Roman" w:cs="Times New Roman"/>
          <w:sz w:val="22"/>
          <w:szCs w:val="22"/>
        </w:rPr>
      </w:pPr>
    </w:p>
    <w:p w:rsidR="00810810" w:rsidRPr="00A21E54" w:rsidRDefault="00810810" w:rsidP="00810810">
      <w:pPr>
        <w:pStyle w:val="BodyText"/>
        <w:spacing w:before="1"/>
        <w:jc w:val="both"/>
        <w:rPr>
          <w:rFonts w:ascii="Times New Roman" w:hAnsi="Times New Roman" w:cs="Times New Roman"/>
          <w:sz w:val="22"/>
          <w:szCs w:val="22"/>
        </w:rPr>
      </w:pPr>
      <w:r w:rsidRPr="00A21E54">
        <w:rPr>
          <w:rFonts w:ascii="Times New Roman" w:hAnsi="Times New Roman" w:cs="Times New Roman"/>
          <w:sz w:val="22"/>
          <w:szCs w:val="22"/>
        </w:rPr>
        <w:t>The trainings will use a variety of different</w:t>
      </w:r>
      <w:r w:rsidRPr="00A21E54">
        <w:rPr>
          <w:rFonts w:ascii="Times New Roman" w:hAnsi="Times New Roman" w:cs="Times New Roman"/>
          <w:spacing w:val="-4"/>
          <w:sz w:val="22"/>
          <w:szCs w:val="22"/>
        </w:rPr>
        <w:t xml:space="preserve"> </w:t>
      </w:r>
      <w:r w:rsidRPr="00A21E54">
        <w:rPr>
          <w:rFonts w:ascii="Times New Roman" w:hAnsi="Times New Roman" w:cs="Times New Roman"/>
          <w:sz w:val="22"/>
          <w:szCs w:val="22"/>
        </w:rPr>
        <w:t>methods</w:t>
      </w:r>
      <w:r w:rsidRPr="00A21E54">
        <w:rPr>
          <w:rFonts w:ascii="Times New Roman" w:hAnsi="Times New Roman" w:cs="Times New Roman"/>
          <w:spacing w:val="-3"/>
          <w:sz w:val="22"/>
          <w:szCs w:val="22"/>
        </w:rPr>
        <w:t xml:space="preserve"> </w:t>
      </w:r>
      <w:r w:rsidRPr="00A21E54">
        <w:rPr>
          <w:rFonts w:ascii="Times New Roman" w:hAnsi="Times New Roman" w:cs="Times New Roman"/>
          <w:sz w:val="22"/>
          <w:szCs w:val="22"/>
        </w:rPr>
        <w:t>to</w:t>
      </w:r>
      <w:r w:rsidRPr="00A21E54">
        <w:rPr>
          <w:rFonts w:ascii="Times New Roman" w:hAnsi="Times New Roman" w:cs="Times New Roman"/>
          <w:spacing w:val="-4"/>
          <w:sz w:val="22"/>
          <w:szCs w:val="22"/>
        </w:rPr>
        <w:t xml:space="preserve"> </w:t>
      </w:r>
      <w:r w:rsidRPr="00A21E54">
        <w:rPr>
          <w:rFonts w:ascii="Times New Roman" w:hAnsi="Times New Roman" w:cs="Times New Roman"/>
          <w:sz w:val="22"/>
          <w:szCs w:val="22"/>
        </w:rPr>
        <w:t>deliver</w:t>
      </w:r>
      <w:r w:rsidRPr="00A21E54">
        <w:rPr>
          <w:rFonts w:ascii="Times New Roman" w:hAnsi="Times New Roman" w:cs="Times New Roman"/>
          <w:spacing w:val="-3"/>
          <w:sz w:val="22"/>
          <w:szCs w:val="22"/>
        </w:rPr>
        <w:t xml:space="preserve"> </w:t>
      </w:r>
      <w:r w:rsidRPr="00A21E54">
        <w:rPr>
          <w:rFonts w:ascii="Times New Roman" w:hAnsi="Times New Roman" w:cs="Times New Roman"/>
          <w:sz w:val="22"/>
          <w:szCs w:val="22"/>
        </w:rPr>
        <w:t>the</w:t>
      </w:r>
      <w:r w:rsidRPr="00A21E54">
        <w:rPr>
          <w:rFonts w:ascii="Times New Roman" w:hAnsi="Times New Roman" w:cs="Times New Roman"/>
          <w:spacing w:val="-4"/>
          <w:sz w:val="22"/>
          <w:szCs w:val="22"/>
        </w:rPr>
        <w:t xml:space="preserve"> </w:t>
      </w:r>
      <w:r w:rsidRPr="00A21E54">
        <w:rPr>
          <w:rFonts w:ascii="Times New Roman" w:hAnsi="Times New Roman" w:cs="Times New Roman"/>
          <w:sz w:val="22"/>
          <w:szCs w:val="22"/>
        </w:rPr>
        <w:t>feedback:</w:t>
      </w:r>
    </w:p>
    <w:p w:rsidR="00810810" w:rsidRPr="00A21E54" w:rsidRDefault="00810810" w:rsidP="00810810">
      <w:pPr>
        <w:pStyle w:val="ListParagraph"/>
        <w:widowControl w:val="0"/>
        <w:numPr>
          <w:ilvl w:val="0"/>
          <w:numId w:val="17"/>
        </w:numPr>
        <w:tabs>
          <w:tab w:val="left" w:pos="1548"/>
          <w:tab w:val="left" w:pos="1549"/>
        </w:tabs>
        <w:autoSpaceDE w:val="0"/>
        <w:autoSpaceDN w:val="0"/>
        <w:spacing w:before="3" w:after="0" w:line="240" w:lineRule="auto"/>
        <w:ind w:right="620"/>
        <w:jc w:val="both"/>
        <w:rPr>
          <w:rFonts w:ascii="Times New Roman" w:hAnsi="Times New Roman" w:cs="Times New Roman"/>
        </w:rPr>
      </w:pPr>
      <w:r w:rsidRPr="00A21E54">
        <w:rPr>
          <w:rFonts w:ascii="Times New Roman" w:hAnsi="Times New Roman" w:cs="Times New Roman"/>
        </w:rPr>
        <w:t xml:space="preserve">Group coaching during a role play. </w:t>
      </w:r>
    </w:p>
    <w:p w:rsidR="00810810" w:rsidRPr="00A21E54" w:rsidRDefault="00810810" w:rsidP="00810810">
      <w:pPr>
        <w:pStyle w:val="ListParagraph"/>
        <w:widowControl w:val="0"/>
        <w:numPr>
          <w:ilvl w:val="0"/>
          <w:numId w:val="17"/>
        </w:numPr>
        <w:tabs>
          <w:tab w:val="left" w:pos="1552"/>
          <w:tab w:val="left" w:pos="1553"/>
        </w:tabs>
        <w:autoSpaceDE w:val="0"/>
        <w:autoSpaceDN w:val="0"/>
        <w:spacing w:after="0" w:line="240" w:lineRule="auto"/>
        <w:ind w:right="613"/>
        <w:jc w:val="both"/>
        <w:rPr>
          <w:rFonts w:ascii="Times New Roman" w:hAnsi="Times New Roman" w:cs="Times New Roman"/>
        </w:rPr>
      </w:pPr>
      <w:r w:rsidRPr="00A21E54">
        <w:rPr>
          <w:rFonts w:ascii="Times New Roman" w:hAnsi="Times New Roman" w:cs="Times New Roman"/>
        </w:rPr>
        <w:t xml:space="preserve">Private one-to-one feedback following a role play. </w:t>
      </w:r>
    </w:p>
    <w:p w:rsidR="00810810" w:rsidRPr="00A21E54" w:rsidRDefault="00810810" w:rsidP="00810810">
      <w:pPr>
        <w:pStyle w:val="ListParagraph"/>
        <w:widowControl w:val="0"/>
        <w:tabs>
          <w:tab w:val="left" w:pos="1551"/>
          <w:tab w:val="left" w:pos="1552"/>
        </w:tabs>
        <w:autoSpaceDE w:val="0"/>
        <w:autoSpaceDN w:val="0"/>
        <w:spacing w:before="6" w:after="0" w:line="240" w:lineRule="auto"/>
        <w:ind w:left="1551" w:right="613"/>
        <w:contextualSpacing w:val="0"/>
        <w:jc w:val="both"/>
        <w:rPr>
          <w:rFonts w:ascii="Times New Roman" w:hAnsi="Times New Roman" w:cs="Times New Roman"/>
        </w:rPr>
      </w:pPr>
    </w:p>
    <w:p w:rsidR="00810810" w:rsidRPr="00A21E54" w:rsidRDefault="00810810" w:rsidP="00810810">
      <w:pPr>
        <w:pStyle w:val="Heading1"/>
        <w:tabs>
          <w:tab w:val="left" w:pos="754"/>
        </w:tabs>
        <w:ind w:left="0" w:firstLine="0"/>
        <w:rPr>
          <w:rFonts w:ascii="Times New Roman" w:hAnsi="Times New Roman" w:cs="Times New Roman"/>
          <w:sz w:val="22"/>
          <w:szCs w:val="22"/>
        </w:rPr>
      </w:pPr>
      <w:r w:rsidRPr="00A21E54">
        <w:rPr>
          <w:rFonts w:ascii="Times New Roman" w:hAnsi="Times New Roman" w:cs="Times New Roman"/>
          <w:sz w:val="22"/>
          <w:szCs w:val="22"/>
        </w:rPr>
        <w:t>Performance</w:t>
      </w:r>
      <w:r w:rsidRPr="00A21E54">
        <w:rPr>
          <w:rFonts w:ascii="Times New Roman" w:hAnsi="Times New Roman" w:cs="Times New Roman"/>
          <w:spacing w:val="-2"/>
          <w:sz w:val="22"/>
          <w:szCs w:val="22"/>
        </w:rPr>
        <w:t xml:space="preserve"> </w:t>
      </w:r>
      <w:r w:rsidRPr="00A21E54">
        <w:rPr>
          <w:rFonts w:ascii="Times New Roman" w:hAnsi="Times New Roman" w:cs="Times New Roman"/>
          <w:sz w:val="22"/>
          <w:szCs w:val="22"/>
        </w:rPr>
        <w:t>Assessment</w:t>
      </w:r>
      <w:r w:rsidRPr="00A21E54">
        <w:rPr>
          <w:rFonts w:ascii="Times New Roman" w:hAnsi="Times New Roman" w:cs="Times New Roman"/>
          <w:spacing w:val="-7"/>
          <w:sz w:val="22"/>
          <w:szCs w:val="22"/>
        </w:rPr>
        <w:t xml:space="preserve"> </w:t>
      </w:r>
      <w:r w:rsidRPr="00A21E54">
        <w:rPr>
          <w:rFonts w:ascii="Times New Roman" w:hAnsi="Times New Roman" w:cs="Times New Roman"/>
          <w:sz w:val="22"/>
          <w:szCs w:val="22"/>
        </w:rPr>
        <w:t>and</w:t>
      </w:r>
      <w:r w:rsidRPr="00A21E54">
        <w:rPr>
          <w:rFonts w:ascii="Times New Roman" w:hAnsi="Times New Roman" w:cs="Times New Roman"/>
          <w:spacing w:val="-5"/>
          <w:sz w:val="22"/>
          <w:szCs w:val="22"/>
        </w:rPr>
        <w:t xml:space="preserve"> </w:t>
      </w:r>
      <w:r w:rsidRPr="00A21E54">
        <w:rPr>
          <w:rFonts w:ascii="Times New Roman" w:hAnsi="Times New Roman" w:cs="Times New Roman"/>
          <w:sz w:val="22"/>
          <w:szCs w:val="22"/>
        </w:rPr>
        <w:t xml:space="preserve">Accreditation </w:t>
      </w:r>
    </w:p>
    <w:p w:rsidR="00810810" w:rsidRPr="00A21E54" w:rsidRDefault="00810810" w:rsidP="00810810">
      <w:pPr>
        <w:pStyle w:val="BodyText"/>
        <w:spacing w:before="1"/>
        <w:rPr>
          <w:rFonts w:ascii="Times New Roman" w:hAnsi="Times New Roman" w:cs="Times New Roman"/>
          <w:b/>
          <w:sz w:val="22"/>
          <w:szCs w:val="22"/>
        </w:rPr>
      </w:pPr>
    </w:p>
    <w:p w:rsidR="00810810" w:rsidRPr="00A21E54" w:rsidRDefault="00810810" w:rsidP="00810810">
      <w:pPr>
        <w:jc w:val="both"/>
        <w:rPr>
          <w:rFonts w:ascii="Times New Roman" w:hAnsi="Times New Roman" w:cs="Times New Roman"/>
        </w:rPr>
      </w:pPr>
      <w:r w:rsidRPr="00A21E54">
        <w:rPr>
          <w:rFonts w:ascii="Times New Roman" w:hAnsi="Times New Roman" w:cs="Times New Roman"/>
        </w:rPr>
        <w:t>Candidates will be assessed through a written exam and performance-based evaluations. Assessment of candidates shall be with “Passed” or “Not passed”.</w:t>
      </w:r>
    </w:p>
    <w:p w:rsidR="00810810" w:rsidRPr="00A21E54" w:rsidRDefault="00810810" w:rsidP="00810810">
      <w:pPr>
        <w:jc w:val="both"/>
        <w:rPr>
          <w:rFonts w:ascii="Times New Roman" w:hAnsi="Times New Roman" w:cs="Times New Roman"/>
        </w:rPr>
      </w:pPr>
      <w:r w:rsidRPr="00A21E54">
        <w:rPr>
          <w:rFonts w:ascii="Times New Roman" w:hAnsi="Times New Roman" w:cs="Times New Roman"/>
        </w:rPr>
        <w:t xml:space="preserve">After the completion of the initial training of 40 hours, and completion of the specialized training of 40 hours the candidates will be subjected to assessment by trainers who conducted the training. </w:t>
      </w:r>
    </w:p>
    <w:p w:rsidR="00810810" w:rsidRPr="00A21E54" w:rsidRDefault="00810810" w:rsidP="00810810">
      <w:pPr>
        <w:jc w:val="both"/>
        <w:rPr>
          <w:rFonts w:ascii="Times New Roman" w:hAnsi="Times New Roman" w:cs="Times New Roman"/>
        </w:rPr>
      </w:pPr>
      <w:r w:rsidRPr="00A21E54">
        <w:rPr>
          <w:rFonts w:ascii="Times New Roman" w:hAnsi="Times New Roman" w:cs="Times New Roman"/>
        </w:rPr>
        <w:t xml:space="preserve">To be certified for mediator, every candidate shall have completed four (4) sessions of mediation, co-mediated with the trainer. Candidates will go through a performance-based evaluation process by the trainer.  Candidates must successfully demonstrate </w:t>
      </w:r>
      <w:r w:rsidRPr="00A21E54">
        <w:rPr>
          <w:rFonts w:ascii="Times New Roman" w:hAnsi="Times New Roman" w:cs="Times New Roman"/>
          <w:bCs/>
        </w:rPr>
        <w:t>mastery of the mediator core competencies outlined in the (Final Certification Evaluation Worksheet)</w:t>
      </w:r>
    </w:p>
    <w:p w:rsidR="00810810" w:rsidRPr="00A21E54" w:rsidRDefault="00810810" w:rsidP="00810810">
      <w:pPr>
        <w:jc w:val="center"/>
        <w:rPr>
          <w:rFonts w:ascii="Times New Roman" w:hAnsi="Times New Roman" w:cs="Times New Roman"/>
          <w:b/>
          <w:bCs/>
        </w:rPr>
      </w:pPr>
      <w:r w:rsidRPr="00A21E54">
        <w:rPr>
          <w:rFonts w:ascii="Times New Roman" w:hAnsi="Times New Roman" w:cs="Times New Roman"/>
          <w:b/>
          <w:bCs/>
        </w:rPr>
        <w:t>Basic</w:t>
      </w:r>
      <w:r w:rsidRPr="00A21E54">
        <w:rPr>
          <w:rFonts w:ascii="Times New Roman" w:hAnsi="Times New Roman" w:cs="Times New Roman"/>
          <w:b/>
          <w:bCs/>
          <w:spacing w:val="-4"/>
        </w:rPr>
        <w:t xml:space="preserve"> 40 Hour </w:t>
      </w:r>
      <w:r w:rsidRPr="00A21E54">
        <w:rPr>
          <w:rFonts w:ascii="Times New Roman" w:hAnsi="Times New Roman" w:cs="Times New Roman"/>
          <w:b/>
          <w:bCs/>
        </w:rPr>
        <w:t>Mediator</w:t>
      </w:r>
      <w:r w:rsidRPr="00A21E54">
        <w:rPr>
          <w:rFonts w:ascii="Times New Roman" w:hAnsi="Times New Roman" w:cs="Times New Roman"/>
          <w:b/>
          <w:bCs/>
          <w:spacing w:val="-5"/>
        </w:rPr>
        <w:t xml:space="preserve"> </w:t>
      </w:r>
      <w:r w:rsidRPr="00A21E54">
        <w:rPr>
          <w:rFonts w:ascii="Times New Roman" w:hAnsi="Times New Roman" w:cs="Times New Roman"/>
          <w:b/>
          <w:bCs/>
        </w:rPr>
        <w:t>Training</w:t>
      </w:r>
      <w:r w:rsidRPr="00A21E54">
        <w:rPr>
          <w:rFonts w:ascii="Times New Roman" w:hAnsi="Times New Roman" w:cs="Times New Roman"/>
          <w:b/>
          <w:bCs/>
          <w:spacing w:val="-4"/>
        </w:rPr>
        <w:t xml:space="preserve"> </w:t>
      </w:r>
      <w:r w:rsidRPr="00A21E54">
        <w:rPr>
          <w:rFonts w:ascii="Times New Roman" w:hAnsi="Times New Roman" w:cs="Times New Roman"/>
          <w:b/>
          <w:bCs/>
        </w:rPr>
        <w:t>Curriculum</w:t>
      </w:r>
    </w:p>
    <w:tbl>
      <w:tblPr>
        <w:tblW w:w="9715" w:type="dxa"/>
        <w:tblLook w:val="04A0" w:firstRow="1" w:lastRow="0" w:firstColumn="1" w:lastColumn="0" w:noHBand="0" w:noVBand="1"/>
      </w:tblPr>
      <w:tblGrid>
        <w:gridCol w:w="1255"/>
        <w:gridCol w:w="8460"/>
      </w:tblGrid>
      <w:tr w:rsidR="00810810" w:rsidRPr="00A21E54" w:rsidTr="005713EC">
        <w:trPr>
          <w:trHeight w:val="290"/>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rPr>
                <w:rFonts w:ascii="Times New Roman" w:eastAsia="Times New Roman" w:hAnsi="Times New Roman" w:cs="Times New Roman"/>
                <w:b/>
                <w:bCs/>
                <w:color w:val="000000"/>
              </w:rPr>
            </w:pPr>
            <w:r w:rsidRPr="00A21E54">
              <w:rPr>
                <w:rFonts w:ascii="Times New Roman" w:eastAsia="Times New Roman" w:hAnsi="Times New Roman" w:cs="Times New Roman"/>
                <w:b/>
                <w:bCs/>
                <w:color w:val="000000"/>
              </w:rPr>
              <w:t xml:space="preserve">Objective 1 </w:t>
            </w:r>
          </w:p>
        </w:tc>
        <w:tc>
          <w:tcPr>
            <w:tcW w:w="8460" w:type="dxa"/>
            <w:tcBorders>
              <w:top w:val="single" w:sz="4" w:space="0" w:color="auto"/>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b/>
                <w:bCs/>
                <w:color w:val="000000"/>
              </w:rPr>
            </w:pPr>
            <w:r w:rsidRPr="00A21E54">
              <w:rPr>
                <w:rFonts w:ascii="Times New Roman" w:eastAsia="Times New Roman" w:hAnsi="Times New Roman" w:cs="Times New Roman"/>
                <w:b/>
                <w:bCs/>
                <w:color w:val="000000"/>
              </w:rPr>
              <w:t>Participants can describe the legal requirements for mediation</w:t>
            </w:r>
          </w:p>
        </w:tc>
      </w:tr>
      <w:tr w:rsidR="00810810" w:rsidRPr="00A21E54" w:rsidTr="005713EC">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 </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b/>
                <w:bCs/>
                <w:color w:val="000000"/>
              </w:rPr>
            </w:pPr>
            <w:r w:rsidRPr="00A21E54">
              <w:rPr>
                <w:rFonts w:ascii="Times New Roman" w:eastAsia="Times New Roman" w:hAnsi="Times New Roman" w:cs="Times New Roman"/>
                <w:b/>
                <w:bCs/>
                <w:color w:val="000000"/>
              </w:rPr>
              <w:t>Enabling Objective</w:t>
            </w:r>
          </w:p>
        </w:tc>
      </w:tr>
      <w:tr w:rsidR="00810810" w:rsidRPr="00A21E54" w:rsidTr="005713EC">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a</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Participants can explain the Law on Mediation and enacting Bylaws</w:t>
            </w:r>
          </w:p>
        </w:tc>
      </w:tr>
      <w:tr w:rsidR="00810810" w:rsidRPr="00A21E54" w:rsidTr="005713EC">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b</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Participants can explain the mediation tariff</w:t>
            </w:r>
          </w:p>
        </w:tc>
      </w:tr>
      <w:tr w:rsidR="00810810" w:rsidRPr="00A21E54" w:rsidTr="005713EC">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c</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Participants can explain the ethical obligations for licensed mediators</w:t>
            </w:r>
          </w:p>
        </w:tc>
      </w:tr>
      <w:tr w:rsidR="00810810" w:rsidRPr="00A21E54" w:rsidTr="005713EC">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rPr>
                <w:rFonts w:ascii="Times New Roman" w:eastAsia="Times New Roman" w:hAnsi="Times New Roman" w:cs="Times New Roman"/>
                <w:b/>
                <w:bCs/>
                <w:color w:val="000000"/>
              </w:rPr>
            </w:pPr>
            <w:r w:rsidRPr="00A21E54">
              <w:rPr>
                <w:rFonts w:ascii="Times New Roman" w:eastAsia="Times New Roman" w:hAnsi="Times New Roman" w:cs="Times New Roman"/>
                <w:b/>
                <w:bCs/>
                <w:color w:val="000000"/>
              </w:rPr>
              <w:t>Objective 2</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b/>
                <w:bCs/>
              </w:rPr>
            </w:pPr>
            <w:r w:rsidRPr="00A21E54">
              <w:rPr>
                <w:rFonts w:ascii="Times New Roman" w:eastAsia="Times New Roman" w:hAnsi="Times New Roman" w:cs="Times New Roman"/>
                <w:b/>
                <w:bCs/>
              </w:rPr>
              <w:t>Participants can define mediation and explain the difference between mediation and other dispute resolution processes</w:t>
            </w:r>
          </w:p>
        </w:tc>
      </w:tr>
      <w:tr w:rsidR="00810810" w:rsidRPr="00A21E54" w:rsidTr="005713EC">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 </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b/>
                <w:bCs/>
                <w:color w:val="000000"/>
              </w:rPr>
            </w:pPr>
            <w:r w:rsidRPr="00A21E54">
              <w:rPr>
                <w:rFonts w:ascii="Times New Roman" w:eastAsia="Times New Roman" w:hAnsi="Times New Roman" w:cs="Times New Roman"/>
                <w:b/>
                <w:bCs/>
                <w:color w:val="000000"/>
              </w:rPr>
              <w:t>Enabling Objective</w:t>
            </w:r>
          </w:p>
        </w:tc>
      </w:tr>
      <w:tr w:rsidR="00810810" w:rsidRPr="00A21E54" w:rsidTr="005713EC">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a</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rPr>
            </w:pPr>
            <w:r w:rsidRPr="00A21E54">
              <w:rPr>
                <w:rFonts w:ascii="Times New Roman" w:eastAsia="Times New Roman" w:hAnsi="Times New Roman" w:cs="Times New Roman"/>
              </w:rPr>
              <w:t>Participants can define mediation</w:t>
            </w:r>
          </w:p>
        </w:tc>
      </w:tr>
      <w:tr w:rsidR="00810810" w:rsidRPr="00A21E54" w:rsidTr="005713EC">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b</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Participants can explain the mediation process and benefits</w:t>
            </w:r>
          </w:p>
        </w:tc>
      </w:tr>
      <w:tr w:rsidR="00810810" w:rsidRPr="00A21E54" w:rsidTr="005713EC">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c</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Participants can describe the difference between mediation and other dispute resolution processes</w:t>
            </w:r>
          </w:p>
        </w:tc>
      </w:tr>
      <w:tr w:rsidR="00810810" w:rsidRPr="00A21E54" w:rsidTr="005713EC">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rPr>
                <w:rFonts w:ascii="Times New Roman" w:eastAsia="Times New Roman" w:hAnsi="Times New Roman" w:cs="Times New Roman"/>
                <w:b/>
                <w:bCs/>
                <w:color w:val="000000"/>
              </w:rPr>
            </w:pPr>
            <w:r w:rsidRPr="00A21E54">
              <w:rPr>
                <w:rFonts w:ascii="Times New Roman" w:eastAsia="Times New Roman" w:hAnsi="Times New Roman" w:cs="Times New Roman"/>
                <w:b/>
                <w:bCs/>
                <w:color w:val="000000"/>
              </w:rPr>
              <w:lastRenderedPageBreak/>
              <w:t>Objective 3</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b/>
                <w:bCs/>
              </w:rPr>
            </w:pPr>
            <w:r w:rsidRPr="00A21E54">
              <w:rPr>
                <w:rFonts w:ascii="Times New Roman" w:eastAsia="Times New Roman" w:hAnsi="Times New Roman" w:cs="Times New Roman"/>
                <w:b/>
                <w:bCs/>
              </w:rPr>
              <w:t>Participants can describe the role of the mediator</w:t>
            </w:r>
          </w:p>
        </w:tc>
      </w:tr>
      <w:tr w:rsidR="00810810" w:rsidRPr="00A21E54" w:rsidTr="005713EC">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 </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b/>
                <w:bCs/>
                <w:color w:val="000000"/>
              </w:rPr>
            </w:pPr>
            <w:r w:rsidRPr="00A21E54">
              <w:rPr>
                <w:rFonts w:ascii="Times New Roman" w:eastAsia="Times New Roman" w:hAnsi="Times New Roman" w:cs="Times New Roman"/>
                <w:b/>
                <w:bCs/>
                <w:color w:val="000000"/>
              </w:rPr>
              <w:t>Enabling Objective</w:t>
            </w:r>
          </w:p>
        </w:tc>
      </w:tr>
      <w:tr w:rsidR="00810810" w:rsidRPr="00A21E54" w:rsidTr="005713EC">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a</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Participants can describe the mediator’s role, protentional challenges and what success means for a mediator</w:t>
            </w:r>
          </w:p>
        </w:tc>
      </w:tr>
      <w:tr w:rsidR="00810810" w:rsidRPr="00A21E54" w:rsidTr="005713EC">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b</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Participants can identify effective mediator behaviors</w:t>
            </w:r>
          </w:p>
        </w:tc>
      </w:tr>
      <w:tr w:rsidR="00810810" w:rsidRPr="00A21E54" w:rsidTr="005713EC">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c</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Participants can explain confidentiality and neutrality</w:t>
            </w:r>
          </w:p>
        </w:tc>
      </w:tr>
      <w:tr w:rsidR="00810810" w:rsidRPr="00A21E54" w:rsidTr="005713EC">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d</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Participants can identify what creates trust and rapport with parties</w:t>
            </w:r>
          </w:p>
        </w:tc>
      </w:tr>
      <w:tr w:rsidR="00810810" w:rsidRPr="00A21E54" w:rsidTr="005713EC">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rPr>
                <w:rFonts w:ascii="Times New Roman" w:eastAsia="Times New Roman" w:hAnsi="Times New Roman" w:cs="Times New Roman"/>
                <w:b/>
                <w:bCs/>
                <w:color w:val="000000"/>
              </w:rPr>
            </w:pPr>
            <w:r w:rsidRPr="00A21E54">
              <w:rPr>
                <w:rFonts w:ascii="Times New Roman" w:eastAsia="Times New Roman" w:hAnsi="Times New Roman" w:cs="Times New Roman"/>
                <w:b/>
                <w:bCs/>
                <w:color w:val="000000"/>
              </w:rPr>
              <w:t>Objective 4</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b/>
                <w:bCs/>
                <w:color w:val="000000"/>
              </w:rPr>
            </w:pPr>
            <w:r w:rsidRPr="00A21E54">
              <w:rPr>
                <w:rFonts w:ascii="Times New Roman" w:eastAsia="Times New Roman" w:hAnsi="Times New Roman" w:cs="Times New Roman"/>
                <w:b/>
                <w:bCs/>
                <w:color w:val="000000"/>
              </w:rPr>
              <w:t>Participants can define the 8 stages of the mediation process and describe the role of the mediator and parties in each stage</w:t>
            </w:r>
          </w:p>
        </w:tc>
      </w:tr>
      <w:tr w:rsidR="00810810" w:rsidRPr="00A21E54" w:rsidTr="005713EC">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 </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b/>
                <w:bCs/>
                <w:color w:val="000000"/>
              </w:rPr>
            </w:pPr>
            <w:r w:rsidRPr="00A21E54">
              <w:rPr>
                <w:rFonts w:ascii="Times New Roman" w:eastAsia="Times New Roman" w:hAnsi="Times New Roman" w:cs="Times New Roman"/>
                <w:b/>
                <w:bCs/>
                <w:color w:val="000000"/>
              </w:rPr>
              <w:t>Enabling Objective</w:t>
            </w:r>
          </w:p>
        </w:tc>
      </w:tr>
      <w:tr w:rsidR="00810810" w:rsidRPr="00A21E54" w:rsidTr="005713EC">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a</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 xml:space="preserve">Participants can explain the initial planning and setting expectations stage of the process and describe the role of the mediator and parties </w:t>
            </w:r>
          </w:p>
        </w:tc>
      </w:tr>
      <w:tr w:rsidR="00810810" w:rsidRPr="00A21E54" w:rsidTr="005713EC">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b</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Participants can explain key elements in the mediators opening statement and the role of the mediator and parties during that stage of the process</w:t>
            </w:r>
          </w:p>
        </w:tc>
      </w:tr>
      <w:tr w:rsidR="00810810" w:rsidRPr="00A21E54" w:rsidTr="005713EC">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c</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 xml:space="preserve">Participants can explain the parties' initial statements stage of the process and describe the role of the mediator and parties </w:t>
            </w:r>
          </w:p>
        </w:tc>
      </w:tr>
      <w:tr w:rsidR="00810810" w:rsidRPr="00A21E54" w:rsidTr="005713EC">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d</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 xml:space="preserve">Participants can explain the agenda building and identification of issues stage of the process and describe the role of the mediator and parties </w:t>
            </w:r>
          </w:p>
        </w:tc>
      </w:tr>
      <w:tr w:rsidR="00810810" w:rsidRPr="00A21E54" w:rsidTr="005713EC">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e</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 xml:space="preserve">Participants can explain the negotiation bargaining and making agreements stage of the process and the describe role of the mediator and parties  </w:t>
            </w:r>
          </w:p>
        </w:tc>
      </w:tr>
      <w:tr w:rsidR="00810810" w:rsidRPr="00A21E54" w:rsidTr="005713EC">
        <w:trPr>
          <w:trHeight w:val="63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f</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 xml:space="preserve">Participants can explain the caucus stage of the process and describe the role of the mediator and party’s role </w:t>
            </w:r>
          </w:p>
        </w:tc>
      </w:tr>
      <w:tr w:rsidR="00810810" w:rsidRPr="00A21E54" w:rsidTr="005713EC">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g</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 xml:space="preserve">Participants can explain the drafting agreements and closing stage of the process and describe the role of the mediator and parties </w:t>
            </w:r>
          </w:p>
        </w:tc>
      </w:tr>
      <w:tr w:rsidR="00810810" w:rsidRPr="00A21E54" w:rsidTr="005713EC">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h</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Participants can explain the mediator debrief stage of the process</w:t>
            </w:r>
          </w:p>
        </w:tc>
      </w:tr>
      <w:tr w:rsidR="00810810" w:rsidRPr="00A21E54" w:rsidTr="005713EC">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rPr>
                <w:rFonts w:ascii="Times New Roman" w:eastAsia="Times New Roman" w:hAnsi="Times New Roman" w:cs="Times New Roman"/>
                <w:b/>
                <w:bCs/>
                <w:color w:val="000000"/>
              </w:rPr>
            </w:pPr>
            <w:r w:rsidRPr="00A21E54">
              <w:rPr>
                <w:rFonts w:ascii="Times New Roman" w:eastAsia="Times New Roman" w:hAnsi="Times New Roman" w:cs="Times New Roman"/>
                <w:b/>
                <w:bCs/>
                <w:color w:val="000000"/>
              </w:rPr>
              <w:t>Objective 5</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b/>
                <w:bCs/>
              </w:rPr>
            </w:pPr>
            <w:r w:rsidRPr="00A21E54">
              <w:rPr>
                <w:rFonts w:ascii="Times New Roman" w:eastAsia="Times New Roman" w:hAnsi="Times New Roman" w:cs="Times New Roman"/>
                <w:b/>
                <w:bCs/>
              </w:rPr>
              <w:t>Participants can explain conflict dynamics in mediation</w:t>
            </w:r>
          </w:p>
        </w:tc>
      </w:tr>
      <w:tr w:rsidR="00810810" w:rsidRPr="00A21E54" w:rsidTr="005713EC">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 </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b/>
                <w:bCs/>
                <w:color w:val="000000"/>
              </w:rPr>
            </w:pPr>
            <w:r w:rsidRPr="00A21E54">
              <w:rPr>
                <w:rFonts w:ascii="Times New Roman" w:eastAsia="Times New Roman" w:hAnsi="Times New Roman" w:cs="Times New Roman"/>
                <w:b/>
                <w:bCs/>
                <w:color w:val="000000"/>
              </w:rPr>
              <w:t>Enabling Objective</w:t>
            </w:r>
          </w:p>
        </w:tc>
      </w:tr>
      <w:tr w:rsidR="00810810" w:rsidRPr="00A21E54" w:rsidTr="005713EC">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a</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rPr>
            </w:pPr>
            <w:r w:rsidRPr="00A21E54">
              <w:rPr>
                <w:rFonts w:ascii="Times New Roman" w:eastAsia="Times New Roman" w:hAnsi="Times New Roman" w:cs="Times New Roman"/>
              </w:rPr>
              <w:t xml:space="preserve">Participants can define conflict </w:t>
            </w:r>
          </w:p>
        </w:tc>
      </w:tr>
      <w:tr w:rsidR="00810810" w:rsidRPr="00A21E54" w:rsidTr="005713EC">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lastRenderedPageBreak/>
              <w:t>b</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rPr>
            </w:pPr>
            <w:r w:rsidRPr="00A21E54">
              <w:rPr>
                <w:rFonts w:ascii="Times New Roman" w:eastAsia="Times New Roman" w:hAnsi="Times New Roman" w:cs="Times New Roman"/>
              </w:rPr>
              <w:t>Participants can describe potential sources of conflict in a dispute (power, rights, and interests)</w:t>
            </w:r>
          </w:p>
        </w:tc>
      </w:tr>
      <w:tr w:rsidR="00810810" w:rsidRPr="00A21E54" w:rsidTr="005713EC">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c</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Participants can identify reasons parties choose to stay in conflict and options for how they might get out of the conflict</w:t>
            </w:r>
          </w:p>
        </w:tc>
      </w:tr>
      <w:tr w:rsidR="00810810" w:rsidRPr="00A21E54" w:rsidTr="005713EC">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rPr>
                <w:rFonts w:ascii="Times New Roman" w:eastAsia="Times New Roman" w:hAnsi="Times New Roman" w:cs="Times New Roman"/>
                <w:b/>
                <w:bCs/>
                <w:color w:val="000000"/>
              </w:rPr>
            </w:pPr>
            <w:r w:rsidRPr="00A21E54">
              <w:rPr>
                <w:rFonts w:ascii="Times New Roman" w:eastAsia="Times New Roman" w:hAnsi="Times New Roman" w:cs="Times New Roman"/>
                <w:b/>
                <w:bCs/>
                <w:color w:val="000000"/>
              </w:rPr>
              <w:t>Objective 6</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b/>
                <w:bCs/>
                <w:color w:val="000000"/>
              </w:rPr>
            </w:pPr>
            <w:r w:rsidRPr="00A21E54">
              <w:rPr>
                <w:rFonts w:ascii="Times New Roman" w:eastAsia="Times New Roman" w:hAnsi="Times New Roman" w:cs="Times New Roman"/>
                <w:b/>
                <w:bCs/>
                <w:color w:val="000000"/>
              </w:rPr>
              <w:t>Participants can explain fundamental mediator communication skills and demonstrate the ability to use each skill</w:t>
            </w:r>
          </w:p>
        </w:tc>
      </w:tr>
      <w:tr w:rsidR="00810810" w:rsidRPr="00A21E54" w:rsidTr="005713EC">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 </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b/>
                <w:bCs/>
                <w:color w:val="000000"/>
              </w:rPr>
            </w:pPr>
            <w:r w:rsidRPr="00A21E54">
              <w:rPr>
                <w:rFonts w:ascii="Times New Roman" w:eastAsia="Times New Roman" w:hAnsi="Times New Roman" w:cs="Times New Roman"/>
                <w:b/>
                <w:bCs/>
                <w:color w:val="000000"/>
              </w:rPr>
              <w:t>Enabling Objective</w:t>
            </w:r>
          </w:p>
        </w:tc>
      </w:tr>
      <w:tr w:rsidR="00810810" w:rsidRPr="00A21E54" w:rsidTr="005713EC">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a</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 xml:space="preserve">Participants can define active listening </w:t>
            </w:r>
          </w:p>
        </w:tc>
      </w:tr>
      <w:tr w:rsidR="00810810" w:rsidRPr="00A21E54" w:rsidTr="005713EC">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b</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Participants can demonstrate the ability to listen for positions, interests as well as underlying needs and emotions</w:t>
            </w:r>
          </w:p>
        </w:tc>
      </w:tr>
      <w:tr w:rsidR="00810810" w:rsidRPr="00A21E54" w:rsidTr="005713EC">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c</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Participants can use active listening skills to demonstrate an accurate, nonjudgmental understanding of the other parties' needs, interests, and perspective</w:t>
            </w:r>
          </w:p>
        </w:tc>
      </w:tr>
      <w:tr w:rsidR="00810810" w:rsidRPr="00A21E54" w:rsidTr="005713EC">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d</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Participants can define effective mediator questions</w:t>
            </w:r>
          </w:p>
        </w:tc>
      </w:tr>
      <w:tr w:rsidR="00810810" w:rsidRPr="00A21E54" w:rsidTr="005713EC">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d</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Participants can demonstrate the ability to ask open-ended questions, solution focused questions and purposeful questions</w:t>
            </w:r>
          </w:p>
        </w:tc>
      </w:tr>
      <w:tr w:rsidR="00810810" w:rsidRPr="00A21E54" w:rsidTr="005713EC">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f</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Participants can define paraphrasing, framing, and reframing</w:t>
            </w:r>
          </w:p>
        </w:tc>
      </w:tr>
      <w:tr w:rsidR="00810810" w:rsidRPr="00A21E54" w:rsidTr="005713EC">
        <w:trPr>
          <w:trHeight w:val="87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g</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Participants can demonstrate the ability to paraphrase to consolidate and draw out key point, frame ideas to enable parties to look at issue from different angles, and reframe statements from negative statements to positive statements</w:t>
            </w:r>
          </w:p>
        </w:tc>
      </w:tr>
      <w:tr w:rsidR="00810810" w:rsidRPr="00A21E54" w:rsidTr="005713EC">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h</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Participants can distinguish empathy versus sympathy and demonstrate the ability to employ empathy</w:t>
            </w:r>
          </w:p>
        </w:tc>
      </w:tr>
      <w:tr w:rsidR="00810810" w:rsidRPr="00A21E54" w:rsidTr="005713EC">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rPr>
                <w:rFonts w:ascii="Times New Roman" w:eastAsia="Times New Roman" w:hAnsi="Times New Roman" w:cs="Times New Roman"/>
                <w:b/>
                <w:bCs/>
                <w:color w:val="000000"/>
              </w:rPr>
            </w:pPr>
            <w:r w:rsidRPr="00A21E54">
              <w:rPr>
                <w:rFonts w:ascii="Times New Roman" w:eastAsia="Times New Roman" w:hAnsi="Times New Roman" w:cs="Times New Roman"/>
                <w:b/>
                <w:bCs/>
                <w:color w:val="000000"/>
              </w:rPr>
              <w:t>Objective 7</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b/>
                <w:bCs/>
                <w:color w:val="000000"/>
              </w:rPr>
            </w:pPr>
            <w:r w:rsidRPr="00A21E54">
              <w:rPr>
                <w:rFonts w:ascii="Times New Roman" w:eastAsia="Times New Roman" w:hAnsi="Times New Roman" w:cs="Times New Roman"/>
                <w:b/>
                <w:bCs/>
                <w:color w:val="000000"/>
              </w:rPr>
              <w:t>Participants can distinguish positions from interests and demonstrate the ability to help parties use interests to build options for resolution</w:t>
            </w:r>
          </w:p>
        </w:tc>
      </w:tr>
      <w:tr w:rsidR="00810810" w:rsidRPr="00A21E54" w:rsidTr="005713EC">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 </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b/>
                <w:bCs/>
                <w:color w:val="000000"/>
              </w:rPr>
            </w:pPr>
            <w:r w:rsidRPr="00A21E54">
              <w:rPr>
                <w:rFonts w:ascii="Times New Roman" w:eastAsia="Times New Roman" w:hAnsi="Times New Roman" w:cs="Times New Roman"/>
                <w:b/>
                <w:bCs/>
                <w:color w:val="000000"/>
              </w:rPr>
              <w:t>Enabling Objective</w:t>
            </w:r>
          </w:p>
        </w:tc>
      </w:tr>
      <w:tr w:rsidR="00810810" w:rsidRPr="00A21E54" w:rsidTr="005713EC">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a</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Participants can define the difference between adversarial (positional) and interest-based negotiation</w:t>
            </w:r>
          </w:p>
        </w:tc>
      </w:tr>
      <w:tr w:rsidR="00810810" w:rsidRPr="00A21E54" w:rsidTr="005713EC">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b</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 xml:space="preserve">Participants can define positions and interests </w:t>
            </w:r>
          </w:p>
        </w:tc>
      </w:tr>
      <w:tr w:rsidR="00810810" w:rsidRPr="00A21E54" w:rsidTr="005713EC">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c</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Participants can demonstrate the ability to distinguish an interest from a position</w:t>
            </w:r>
          </w:p>
        </w:tc>
      </w:tr>
      <w:tr w:rsidR="00810810" w:rsidRPr="00A21E54" w:rsidTr="005713EC">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d</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Participants can demonstrate the ability to help parties move away from positions and uncover the underlying interests</w:t>
            </w:r>
          </w:p>
        </w:tc>
      </w:tr>
      <w:tr w:rsidR="00810810" w:rsidRPr="00A21E54" w:rsidTr="005713EC">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lastRenderedPageBreak/>
              <w:t>e</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Participants demonstrate the ability to help parties use interests to brainstorm value creating options for resolution</w:t>
            </w:r>
          </w:p>
        </w:tc>
      </w:tr>
      <w:tr w:rsidR="00810810" w:rsidRPr="00A21E54" w:rsidTr="005713EC">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f</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Participants can help parties evaluate options based on mutually agreed on standards such as is it workable, fair, affordable, practical and acceptable to all parties</w:t>
            </w:r>
          </w:p>
        </w:tc>
      </w:tr>
      <w:tr w:rsidR="00810810" w:rsidRPr="00A21E54" w:rsidTr="005713EC">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rPr>
                <w:rFonts w:ascii="Times New Roman" w:eastAsia="Times New Roman" w:hAnsi="Times New Roman" w:cs="Times New Roman"/>
                <w:b/>
                <w:bCs/>
                <w:color w:val="000000"/>
              </w:rPr>
            </w:pPr>
            <w:r w:rsidRPr="00A21E54">
              <w:rPr>
                <w:rFonts w:ascii="Times New Roman" w:eastAsia="Times New Roman" w:hAnsi="Times New Roman" w:cs="Times New Roman"/>
                <w:b/>
                <w:bCs/>
                <w:color w:val="000000"/>
              </w:rPr>
              <w:t>Objective 8</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b/>
                <w:bCs/>
                <w:color w:val="000000"/>
              </w:rPr>
            </w:pPr>
            <w:r w:rsidRPr="00A21E54">
              <w:rPr>
                <w:rFonts w:ascii="Times New Roman" w:eastAsia="Times New Roman" w:hAnsi="Times New Roman" w:cs="Times New Roman"/>
                <w:b/>
                <w:bCs/>
                <w:color w:val="000000"/>
              </w:rPr>
              <w:t xml:space="preserve">Participants can demonstrate the ability to conduct each of the 8 stages of the mediation process in simulated mediations  </w:t>
            </w:r>
          </w:p>
        </w:tc>
      </w:tr>
      <w:tr w:rsidR="00810810" w:rsidRPr="00A21E54" w:rsidTr="005713EC">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 </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b/>
                <w:bCs/>
                <w:color w:val="000000"/>
              </w:rPr>
            </w:pPr>
            <w:r w:rsidRPr="00A21E54">
              <w:rPr>
                <w:rFonts w:ascii="Times New Roman" w:eastAsia="Times New Roman" w:hAnsi="Times New Roman" w:cs="Times New Roman"/>
                <w:b/>
                <w:bCs/>
                <w:color w:val="000000"/>
              </w:rPr>
              <w:t>Enabling Objective</w:t>
            </w:r>
          </w:p>
        </w:tc>
      </w:tr>
      <w:tr w:rsidR="00810810" w:rsidRPr="00A21E54" w:rsidTr="005713EC">
        <w:trPr>
          <w:trHeight w:val="116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a</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 xml:space="preserve">Participants can demonstrate the ability to conduct the pre-mediation stage including providing clear instructions on the mediation session logistics, answering parties’ questions or concerns about the mediation process, and setting expectations for the parties about the mediation </w:t>
            </w:r>
          </w:p>
        </w:tc>
      </w:tr>
      <w:tr w:rsidR="00810810" w:rsidRPr="00A21E54" w:rsidTr="005713EC">
        <w:trPr>
          <w:trHeight w:val="116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b</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Participants can demonstrate the ability to deliver an opening statement that covers the key elements including, introductions, mediation definition and process stages, role as the mediator, roles of the parties, confidentiality, ground rules, agreement to mediate, fees, mediation timeline and logistics</w:t>
            </w:r>
          </w:p>
        </w:tc>
      </w:tr>
      <w:tr w:rsidR="00810810" w:rsidRPr="00A21E54" w:rsidTr="005713EC">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c</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Participants can demonstrate the ability to set the stage for parties’ initial statements, encourage each party to share their view of the case, and listen actively as they speak</w:t>
            </w:r>
          </w:p>
        </w:tc>
      </w:tr>
      <w:tr w:rsidR="00810810" w:rsidRPr="00A21E54" w:rsidTr="005713EC">
        <w:trPr>
          <w:trHeight w:val="87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d</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Participants can demonstrate the ability to identify the key issues they heard from each parties’ initial statement and use the issues to create a written agenda that frames issues in a neutral manner</w:t>
            </w:r>
          </w:p>
        </w:tc>
      </w:tr>
      <w:tr w:rsidR="00810810" w:rsidRPr="00A21E54" w:rsidTr="005713EC">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e</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Participants can demonstrate the ability to help the parties negotiate by helping them explore interests, build options, evaluate, and narrow issue to define settlement terms</w:t>
            </w:r>
          </w:p>
        </w:tc>
      </w:tr>
      <w:tr w:rsidR="00810810" w:rsidRPr="00A21E54" w:rsidTr="005713EC">
        <w:trPr>
          <w:trHeight w:val="87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f</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Participants can demonstrate the ability to explain caucus expectations, confidentiality and logistics and employ specific caucus techniques such as asking clarifying or perception testing questions and helping the parties brainstorm ideas on how to move forward</w:t>
            </w:r>
          </w:p>
        </w:tc>
      </w:tr>
      <w:tr w:rsidR="00810810" w:rsidRPr="00A21E54" w:rsidTr="005713EC">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g</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Participants can demonstrate the ability to draft legally sufficient agreements that include terms that are specific, measurable, attainable, relevant, and time-based</w:t>
            </w:r>
          </w:p>
        </w:tc>
      </w:tr>
      <w:tr w:rsidR="00810810" w:rsidRPr="00A21E54" w:rsidTr="005713EC">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h</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 xml:space="preserve">Participants can demonstrate the ability to debrief each mediation </w:t>
            </w:r>
          </w:p>
        </w:tc>
      </w:tr>
    </w:tbl>
    <w:p w:rsidR="00810810" w:rsidRPr="00A21E54" w:rsidRDefault="00810810" w:rsidP="00810810">
      <w:pPr>
        <w:pStyle w:val="BodyText"/>
        <w:spacing w:before="1"/>
        <w:rPr>
          <w:rFonts w:ascii="Times New Roman" w:hAnsi="Times New Roman" w:cs="Times New Roman"/>
          <w:b/>
          <w:bCs/>
        </w:rPr>
      </w:pPr>
    </w:p>
    <w:p w:rsidR="00810810" w:rsidRPr="00A21E54" w:rsidRDefault="00810810" w:rsidP="00810810">
      <w:pPr>
        <w:pStyle w:val="BodyText"/>
        <w:spacing w:before="1"/>
        <w:ind w:left="2880" w:firstLine="720"/>
        <w:rPr>
          <w:rFonts w:ascii="Times New Roman" w:hAnsi="Times New Roman" w:cs="Times New Roman"/>
          <w:b/>
          <w:bCs/>
        </w:rPr>
      </w:pPr>
    </w:p>
    <w:p w:rsidR="00810810" w:rsidRPr="00A21E54" w:rsidRDefault="00810810" w:rsidP="00810810">
      <w:pPr>
        <w:pStyle w:val="BodyText"/>
        <w:spacing w:before="1"/>
        <w:ind w:left="2880" w:firstLine="720"/>
        <w:rPr>
          <w:rFonts w:ascii="Times New Roman" w:hAnsi="Times New Roman" w:cs="Times New Roman"/>
          <w:b/>
          <w:bCs/>
        </w:rPr>
      </w:pPr>
      <w:r w:rsidRPr="00A21E54">
        <w:rPr>
          <w:rFonts w:ascii="Times New Roman" w:hAnsi="Times New Roman" w:cs="Times New Roman"/>
          <w:b/>
          <w:bCs/>
        </w:rPr>
        <w:t>40-Hour Specialized Training</w:t>
      </w:r>
    </w:p>
    <w:tbl>
      <w:tblPr>
        <w:tblW w:w="9715" w:type="dxa"/>
        <w:tblLook w:val="04A0" w:firstRow="1" w:lastRow="0" w:firstColumn="1" w:lastColumn="0" w:noHBand="0" w:noVBand="1"/>
      </w:tblPr>
      <w:tblGrid>
        <w:gridCol w:w="1255"/>
        <w:gridCol w:w="8460"/>
      </w:tblGrid>
      <w:tr w:rsidR="00810810" w:rsidRPr="00A21E54" w:rsidTr="005713EC">
        <w:trPr>
          <w:trHeight w:val="161"/>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rPr>
                <w:rFonts w:ascii="Times New Roman" w:eastAsia="Times New Roman" w:hAnsi="Times New Roman" w:cs="Times New Roman"/>
                <w:b/>
                <w:bCs/>
                <w:color w:val="000000"/>
              </w:rPr>
            </w:pPr>
            <w:r w:rsidRPr="00A21E54">
              <w:rPr>
                <w:rFonts w:ascii="Times New Roman" w:eastAsia="Times New Roman" w:hAnsi="Times New Roman" w:cs="Times New Roman"/>
                <w:b/>
                <w:bCs/>
                <w:color w:val="000000"/>
              </w:rPr>
              <w:lastRenderedPageBreak/>
              <w:t xml:space="preserve">Objective 1 </w:t>
            </w:r>
          </w:p>
        </w:tc>
        <w:tc>
          <w:tcPr>
            <w:tcW w:w="8460" w:type="dxa"/>
            <w:tcBorders>
              <w:top w:val="single" w:sz="4" w:space="0" w:color="auto"/>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hAnsi="Times New Roman" w:cs="Times New Roman"/>
                <w:b/>
                <w:bCs/>
              </w:rPr>
            </w:pPr>
            <w:r w:rsidRPr="00A21E54">
              <w:rPr>
                <w:rFonts w:ascii="Times New Roman" w:eastAsia="Times New Roman" w:hAnsi="Times New Roman" w:cs="Times New Roman"/>
                <w:b/>
                <w:bCs/>
                <w:color w:val="000000"/>
              </w:rPr>
              <w:t xml:space="preserve">Participants can describe the basic knowledge required to mediate </w:t>
            </w:r>
            <w:r w:rsidRPr="00A21E54">
              <w:rPr>
                <w:rFonts w:ascii="Times New Roman" w:hAnsi="Times New Roman" w:cs="Times New Roman"/>
                <w:b/>
                <w:bCs/>
              </w:rPr>
              <w:t>mandatory mediation, employment/work relations, contracts, trade/acquisitions, criminal, bankruptcy/ inheritance, commercial, family and property cases</w:t>
            </w:r>
          </w:p>
          <w:p w:rsidR="00810810" w:rsidRPr="00A21E54" w:rsidRDefault="00810810" w:rsidP="005713EC">
            <w:pPr>
              <w:spacing w:after="0" w:line="240" w:lineRule="auto"/>
              <w:rPr>
                <w:rFonts w:ascii="Times New Roman" w:eastAsia="Times New Roman" w:hAnsi="Times New Roman" w:cs="Times New Roman"/>
                <w:b/>
                <w:bCs/>
                <w:color w:val="000000"/>
              </w:rPr>
            </w:pPr>
          </w:p>
        </w:tc>
      </w:tr>
      <w:tr w:rsidR="00810810" w:rsidRPr="00A21E54" w:rsidTr="005713EC">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 </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b/>
                <w:bCs/>
                <w:color w:val="000000"/>
              </w:rPr>
            </w:pPr>
            <w:r w:rsidRPr="00A21E54">
              <w:rPr>
                <w:rFonts w:ascii="Times New Roman" w:eastAsia="Times New Roman" w:hAnsi="Times New Roman" w:cs="Times New Roman"/>
                <w:b/>
                <w:bCs/>
                <w:color w:val="000000"/>
              </w:rPr>
              <w:t>Enabling Objective</w:t>
            </w:r>
          </w:p>
        </w:tc>
      </w:tr>
      <w:tr w:rsidR="00810810" w:rsidRPr="00A21E54" w:rsidTr="005713EC">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a</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Describe the basic principles and legal components for each subject area</w:t>
            </w:r>
          </w:p>
        </w:tc>
      </w:tr>
      <w:tr w:rsidR="00810810" w:rsidRPr="00A21E54" w:rsidTr="005713EC">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rPr>
                <w:rFonts w:ascii="Times New Roman" w:eastAsia="Times New Roman" w:hAnsi="Times New Roman" w:cs="Times New Roman"/>
                <w:b/>
                <w:bCs/>
                <w:color w:val="000000"/>
              </w:rPr>
            </w:pPr>
            <w:r w:rsidRPr="00A21E54">
              <w:rPr>
                <w:rFonts w:ascii="Times New Roman" w:eastAsia="Times New Roman" w:hAnsi="Times New Roman" w:cs="Times New Roman"/>
                <w:b/>
                <w:bCs/>
                <w:color w:val="000000"/>
              </w:rPr>
              <w:t>Objective 2</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hAnsi="Times New Roman" w:cs="Times New Roman"/>
                <w:b/>
                <w:bCs/>
              </w:rPr>
            </w:pPr>
            <w:r w:rsidRPr="00A21E54">
              <w:rPr>
                <w:rFonts w:ascii="Times New Roman" w:eastAsia="Times New Roman" w:hAnsi="Times New Roman" w:cs="Times New Roman"/>
                <w:b/>
                <w:bCs/>
                <w:color w:val="000000"/>
              </w:rPr>
              <w:t>Participants can describe at a basic level the unique mediation approaches and tools required in family, property, and commercial cases</w:t>
            </w:r>
          </w:p>
          <w:p w:rsidR="00810810" w:rsidRPr="00A21E54" w:rsidRDefault="00810810" w:rsidP="005713EC">
            <w:pPr>
              <w:spacing w:after="0" w:line="240" w:lineRule="auto"/>
              <w:rPr>
                <w:rFonts w:ascii="Times New Roman" w:eastAsia="Times New Roman" w:hAnsi="Times New Roman" w:cs="Times New Roman"/>
                <w:b/>
                <w:bCs/>
              </w:rPr>
            </w:pPr>
          </w:p>
        </w:tc>
      </w:tr>
      <w:tr w:rsidR="00810810" w:rsidRPr="00A21E54" w:rsidTr="005713EC">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 </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b/>
                <w:bCs/>
                <w:color w:val="000000"/>
              </w:rPr>
            </w:pPr>
            <w:r w:rsidRPr="00A21E54">
              <w:rPr>
                <w:rFonts w:ascii="Times New Roman" w:eastAsia="Times New Roman" w:hAnsi="Times New Roman" w:cs="Times New Roman"/>
                <w:b/>
                <w:bCs/>
                <w:color w:val="000000"/>
              </w:rPr>
              <w:t>Enabling Objective</w:t>
            </w:r>
          </w:p>
        </w:tc>
      </w:tr>
      <w:tr w:rsidR="00810810" w:rsidRPr="00A21E54" w:rsidTr="005713EC">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a</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rPr>
            </w:pPr>
            <w:r w:rsidRPr="00A21E54">
              <w:rPr>
                <w:rFonts w:ascii="Times New Roman" w:eastAsia="Times New Roman" w:hAnsi="Times New Roman" w:cs="Times New Roman"/>
              </w:rPr>
              <w:t>Participants can explain the unique aspects and differentiate what approaches and tools are appropriate for each area</w:t>
            </w:r>
          </w:p>
        </w:tc>
      </w:tr>
      <w:tr w:rsidR="00810810" w:rsidRPr="00A21E54" w:rsidTr="005713EC">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rPr>
                <w:rFonts w:ascii="Times New Roman" w:eastAsia="Times New Roman" w:hAnsi="Times New Roman" w:cs="Times New Roman"/>
                <w:b/>
                <w:bCs/>
                <w:color w:val="000000"/>
              </w:rPr>
            </w:pPr>
            <w:r w:rsidRPr="00A21E54">
              <w:rPr>
                <w:rFonts w:ascii="Times New Roman" w:eastAsia="Times New Roman" w:hAnsi="Times New Roman" w:cs="Times New Roman"/>
                <w:b/>
                <w:bCs/>
                <w:color w:val="000000"/>
              </w:rPr>
              <w:t>Objective 3</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hAnsi="Times New Roman" w:cs="Times New Roman"/>
                <w:b/>
                <w:bCs/>
              </w:rPr>
            </w:pPr>
            <w:r w:rsidRPr="00A21E54">
              <w:rPr>
                <w:rFonts w:ascii="Times New Roman" w:eastAsia="Times New Roman" w:hAnsi="Times New Roman" w:cs="Times New Roman"/>
                <w:b/>
                <w:bCs/>
                <w:color w:val="000000"/>
              </w:rPr>
              <w:t>Participants can demonstrate effective application of these unique approaches and tools to family, property, and commercial cases</w:t>
            </w:r>
          </w:p>
          <w:p w:rsidR="00810810" w:rsidRPr="00A21E54" w:rsidRDefault="00810810" w:rsidP="005713EC">
            <w:pPr>
              <w:spacing w:after="0" w:line="240" w:lineRule="auto"/>
              <w:rPr>
                <w:rFonts w:ascii="Times New Roman" w:eastAsia="Times New Roman" w:hAnsi="Times New Roman" w:cs="Times New Roman"/>
                <w:b/>
                <w:bCs/>
              </w:rPr>
            </w:pPr>
          </w:p>
        </w:tc>
      </w:tr>
      <w:tr w:rsidR="00810810" w:rsidRPr="00A21E54" w:rsidTr="005713EC">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 </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b/>
                <w:bCs/>
                <w:color w:val="000000"/>
              </w:rPr>
            </w:pPr>
            <w:r w:rsidRPr="00A21E54">
              <w:rPr>
                <w:rFonts w:ascii="Times New Roman" w:eastAsia="Times New Roman" w:hAnsi="Times New Roman" w:cs="Times New Roman"/>
                <w:b/>
                <w:bCs/>
                <w:color w:val="000000"/>
              </w:rPr>
              <w:t>Enabling Objective</w:t>
            </w:r>
          </w:p>
        </w:tc>
      </w:tr>
      <w:tr w:rsidR="00810810" w:rsidRPr="00A21E54" w:rsidTr="005713EC">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a</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 xml:space="preserve">Participants are able to demonstrate in practicum simulations of mediations the appropriate use of these unique approaches and tools </w:t>
            </w:r>
          </w:p>
        </w:tc>
      </w:tr>
      <w:tr w:rsidR="00810810" w:rsidRPr="00A21E54" w:rsidTr="005713EC">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rPr>
                <w:rFonts w:ascii="Times New Roman" w:eastAsia="Times New Roman" w:hAnsi="Times New Roman" w:cs="Times New Roman"/>
                <w:b/>
                <w:bCs/>
                <w:color w:val="000000"/>
              </w:rPr>
            </w:pPr>
            <w:r w:rsidRPr="00A21E54">
              <w:rPr>
                <w:rFonts w:ascii="Times New Roman" w:eastAsia="Times New Roman" w:hAnsi="Times New Roman" w:cs="Times New Roman"/>
                <w:b/>
                <w:bCs/>
                <w:color w:val="000000"/>
              </w:rPr>
              <w:t>Objective 4</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b/>
                <w:bCs/>
                <w:color w:val="000000"/>
              </w:rPr>
            </w:pPr>
            <w:r w:rsidRPr="00A21E54">
              <w:rPr>
                <w:rFonts w:ascii="Times New Roman" w:eastAsia="Times New Roman" w:hAnsi="Times New Roman" w:cs="Times New Roman"/>
                <w:b/>
                <w:bCs/>
                <w:color w:val="000000"/>
              </w:rPr>
              <w:t>Participants can explain and demonstrate proficiency in writing settlement agreements</w:t>
            </w:r>
          </w:p>
        </w:tc>
      </w:tr>
      <w:tr w:rsidR="00810810" w:rsidRPr="00A21E54" w:rsidTr="005713EC">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 </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b/>
                <w:bCs/>
                <w:color w:val="000000"/>
              </w:rPr>
            </w:pPr>
            <w:r w:rsidRPr="00A21E54">
              <w:rPr>
                <w:rFonts w:ascii="Times New Roman" w:eastAsia="Times New Roman" w:hAnsi="Times New Roman" w:cs="Times New Roman"/>
                <w:b/>
                <w:bCs/>
                <w:color w:val="000000"/>
              </w:rPr>
              <w:t>Enabling Objective</w:t>
            </w:r>
          </w:p>
        </w:tc>
      </w:tr>
      <w:tr w:rsidR="00810810" w:rsidRPr="00A21E54" w:rsidTr="005713EC">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a</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Participants can define the essential elements for differing agreements</w:t>
            </w:r>
          </w:p>
        </w:tc>
      </w:tr>
      <w:tr w:rsidR="00810810" w:rsidRPr="00A21E54" w:rsidTr="005713EC">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b</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 xml:space="preserve">Participants can draft mediation agreements that include the necessary legal components </w:t>
            </w:r>
          </w:p>
        </w:tc>
      </w:tr>
      <w:tr w:rsidR="00810810" w:rsidRPr="00A21E54" w:rsidTr="005713EC">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c</w:t>
            </w:r>
          </w:p>
        </w:tc>
        <w:tc>
          <w:tcPr>
            <w:tcW w:w="8460" w:type="dxa"/>
            <w:tcBorders>
              <w:top w:val="nil"/>
              <w:left w:val="nil"/>
              <w:bottom w:val="single" w:sz="4" w:space="0" w:color="auto"/>
              <w:right w:val="single" w:sz="4" w:space="0" w:color="auto"/>
            </w:tcBorders>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 xml:space="preserve">Participants can draft S.M.A.R.T. agreements </w:t>
            </w:r>
          </w:p>
        </w:tc>
      </w:tr>
    </w:tbl>
    <w:p w:rsidR="00810810" w:rsidRPr="00A21E54" w:rsidRDefault="00810810" w:rsidP="00810810">
      <w:pPr>
        <w:ind w:left="2160" w:firstLine="720"/>
        <w:rPr>
          <w:rFonts w:ascii="Times New Roman" w:hAnsi="Times New Roman" w:cs="Times New Roman"/>
          <w:b/>
          <w:bCs/>
        </w:rPr>
      </w:pPr>
    </w:p>
    <w:p w:rsidR="00810810" w:rsidRPr="00A21E54" w:rsidRDefault="00810810" w:rsidP="00810810">
      <w:pPr>
        <w:spacing w:after="0"/>
        <w:ind w:left="2160" w:firstLine="720"/>
        <w:rPr>
          <w:rFonts w:ascii="Times New Roman" w:hAnsi="Times New Roman" w:cs="Times New Roman"/>
          <w:b/>
          <w:bCs/>
        </w:rPr>
      </w:pPr>
      <w:r w:rsidRPr="00A21E54">
        <w:rPr>
          <w:rFonts w:ascii="Times New Roman" w:hAnsi="Times New Roman" w:cs="Times New Roman"/>
          <w:b/>
          <w:bCs/>
        </w:rPr>
        <w:t xml:space="preserve">Performance Requirements for Certification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460"/>
      </w:tblGrid>
      <w:tr w:rsidR="00810810" w:rsidRPr="00A21E54" w:rsidTr="005713EC">
        <w:trPr>
          <w:trHeight w:val="580"/>
        </w:trPr>
        <w:tc>
          <w:tcPr>
            <w:tcW w:w="1255" w:type="dxa"/>
            <w:shd w:val="clear" w:color="auto" w:fill="auto"/>
            <w:noWrap/>
            <w:vAlign w:val="bottom"/>
            <w:hideMark/>
          </w:tcPr>
          <w:p w:rsidR="00810810" w:rsidRPr="00A21E54" w:rsidRDefault="00810810" w:rsidP="005713EC">
            <w:pPr>
              <w:spacing w:after="0" w:line="240" w:lineRule="auto"/>
              <w:rPr>
                <w:rFonts w:ascii="Times New Roman" w:eastAsia="Times New Roman" w:hAnsi="Times New Roman" w:cs="Times New Roman"/>
                <w:b/>
                <w:bCs/>
                <w:color w:val="000000"/>
              </w:rPr>
            </w:pPr>
            <w:r w:rsidRPr="00A21E54">
              <w:rPr>
                <w:rFonts w:ascii="Times New Roman" w:eastAsia="Times New Roman" w:hAnsi="Times New Roman" w:cs="Times New Roman"/>
                <w:b/>
                <w:bCs/>
                <w:color w:val="000000"/>
              </w:rPr>
              <w:t>Objective 1</w:t>
            </w:r>
          </w:p>
        </w:tc>
        <w:tc>
          <w:tcPr>
            <w:tcW w:w="8460" w:type="dxa"/>
            <w:shd w:val="clear" w:color="auto" w:fill="auto"/>
            <w:vAlign w:val="bottom"/>
            <w:hideMark/>
          </w:tcPr>
          <w:p w:rsidR="00810810" w:rsidRPr="00A21E54" w:rsidRDefault="00810810" w:rsidP="005713EC">
            <w:pPr>
              <w:pStyle w:val="BodyText"/>
              <w:spacing w:before="1"/>
              <w:rPr>
                <w:rFonts w:ascii="Times New Roman" w:hAnsi="Times New Roman" w:cs="Times New Roman"/>
                <w:b/>
                <w:sz w:val="22"/>
                <w:szCs w:val="22"/>
              </w:rPr>
            </w:pPr>
            <w:r w:rsidRPr="00A21E54">
              <w:rPr>
                <w:rFonts w:ascii="Times New Roman" w:hAnsi="Times New Roman" w:cs="Times New Roman"/>
                <w:b/>
                <w:sz w:val="22"/>
                <w:szCs w:val="22"/>
              </w:rPr>
              <w:t>Demonstrate mastery of the mediator core competencies outlined in the Final Certification Evaluation Worksheet</w:t>
            </w:r>
          </w:p>
          <w:p w:rsidR="00810810" w:rsidRPr="00A21E54" w:rsidRDefault="00810810" w:rsidP="005713EC">
            <w:pPr>
              <w:spacing w:after="0" w:line="240" w:lineRule="auto"/>
              <w:rPr>
                <w:rFonts w:ascii="Times New Roman" w:eastAsia="Times New Roman" w:hAnsi="Times New Roman" w:cs="Times New Roman"/>
                <w:b/>
                <w:bCs/>
                <w:color w:val="000000"/>
              </w:rPr>
            </w:pPr>
          </w:p>
        </w:tc>
      </w:tr>
      <w:tr w:rsidR="00810810" w:rsidRPr="00A21E54" w:rsidTr="005713EC">
        <w:trPr>
          <w:trHeight w:val="290"/>
        </w:trPr>
        <w:tc>
          <w:tcPr>
            <w:tcW w:w="1255" w:type="dxa"/>
            <w:shd w:val="clear" w:color="auto" w:fill="auto"/>
            <w:noWrap/>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lastRenderedPageBreak/>
              <w:t> </w:t>
            </w:r>
          </w:p>
        </w:tc>
        <w:tc>
          <w:tcPr>
            <w:tcW w:w="8460" w:type="dxa"/>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b/>
                <w:bCs/>
                <w:color w:val="000000"/>
              </w:rPr>
            </w:pPr>
            <w:r w:rsidRPr="00A21E54">
              <w:rPr>
                <w:rFonts w:ascii="Times New Roman" w:eastAsia="Times New Roman" w:hAnsi="Times New Roman" w:cs="Times New Roman"/>
                <w:b/>
                <w:bCs/>
                <w:color w:val="000000"/>
              </w:rPr>
              <w:t>Enabling Objective</w:t>
            </w:r>
          </w:p>
        </w:tc>
      </w:tr>
      <w:tr w:rsidR="00810810" w:rsidRPr="00A21E54" w:rsidTr="005713EC">
        <w:trPr>
          <w:trHeight w:val="580"/>
        </w:trPr>
        <w:tc>
          <w:tcPr>
            <w:tcW w:w="1255" w:type="dxa"/>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a</w:t>
            </w:r>
          </w:p>
        </w:tc>
        <w:tc>
          <w:tcPr>
            <w:tcW w:w="8460" w:type="dxa"/>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 xml:space="preserve">Mediator candidate will complete 4 co mediation sessions with a licensed KJA mediator/trainer </w:t>
            </w:r>
          </w:p>
        </w:tc>
      </w:tr>
      <w:tr w:rsidR="00810810" w:rsidRPr="00A21E54" w:rsidTr="005713EC">
        <w:trPr>
          <w:trHeight w:val="580"/>
        </w:trPr>
        <w:tc>
          <w:tcPr>
            <w:tcW w:w="1255" w:type="dxa"/>
            <w:shd w:val="clear" w:color="auto" w:fill="auto"/>
            <w:noWrap/>
            <w:vAlign w:val="bottom"/>
            <w:hideMark/>
          </w:tcPr>
          <w:p w:rsidR="00810810" w:rsidRPr="00A21E54" w:rsidRDefault="00810810" w:rsidP="005713EC">
            <w:pPr>
              <w:spacing w:after="0" w:line="240" w:lineRule="auto"/>
              <w:jc w:val="right"/>
              <w:rPr>
                <w:rFonts w:ascii="Times New Roman" w:eastAsia="Times New Roman" w:hAnsi="Times New Roman" w:cs="Times New Roman"/>
                <w:color w:val="000000"/>
              </w:rPr>
            </w:pPr>
            <w:r w:rsidRPr="00A21E54">
              <w:rPr>
                <w:rFonts w:ascii="Times New Roman" w:eastAsia="Times New Roman" w:hAnsi="Times New Roman" w:cs="Times New Roman"/>
                <w:color w:val="000000"/>
              </w:rPr>
              <w:t>b</w:t>
            </w:r>
          </w:p>
        </w:tc>
        <w:tc>
          <w:tcPr>
            <w:tcW w:w="8460" w:type="dxa"/>
            <w:shd w:val="clear" w:color="auto" w:fill="auto"/>
            <w:vAlign w:val="bottom"/>
            <w:hideMark/>
          </w:tcPr>
          <w:p w:rsidR="00810810" w:rsidRPr="00A21E54" w:rsidRDefault="00810810" w:rsidP="005713EC">
            <w:pPr>
              <w:spacing w:after="0" w:line="240" w:lineRule="auto"/>
              <w:rPr>
                <w:rFonts w:ascii="Times New Roman" w:eastAsia="Times New Roman" w:hAnsi="Times New Roman" w:cs="Times New Roman"/>
                <w:color w:val="000000"/>
              </w:rPr>
            </w:pPr>
            <w:r w:rsidRPr="00A21E54">
              <w:rPr>
                <w:rFonts w:ascii="Times New Roman" w:eastAsia="Times New Roman" w:hAnsi="Times New Roman" w:cs="Times New Roman"/>
                <w:color w:val="000000"/>
              </w:rPr>
              <w:t xml:space="preserve">Licensed KJA mediator trainer certifies that the Mediator candidate demonstrates a mastery of the core mediation outlined in the Final Certification Evaluation Worksheet </w:t>
            </w:r>
          </w:p>
        </w:tc>
      </w:tr>
    </w:tbl>
    <w:p w:rsidR="00810810" w:rsidRPr="00A21E54" w:rsidRDefault="00810810" w:rsidP="00810810">
      <w:pPr>
        <w:jc w:val="center"/>
        <w:rPr>
          <w:rFonts w:ascii="Times New Roman" w:hAnsi="Times New Roman" w:cs="Times New Roman"/>
          <w:b/>
        </w:rPr>
      </w:pPr>
    </w:p>
    <w:p w:rsidR="00810810" w:rsidRPr="00A21E54" w:rsidRDefault="00810810" w:rsidP="00810810">
      <w:pPr>
        <w:jc w:val="center"/>
        <w:rPr>
          <w:rFonts w:ascii="Times New Roman" w:hAnsi="Times New Roman" w:cs="Times New Roman"/>
          <w:b/>
          <w:sz w:val="24"/>
          <w:szCs w:val="24"/>
        </w:rPr>
      </w:pPr>
    </w:p>
    <w:p w:rsidR="00810810" w:rsidRPr="00A21E54" w:rsidRDefault="00810810" w:rsidP="00810810">
      <w:pPr>
        <w:jc w:val="center"/>
        <w:rPr>
          <w:rFonts w:ascii="Times New Roman" w:hAnsi="Times New Roman" w:cs="Times New Roman"/>
          <w:b/>
          <w:sz w:val="28"/>
          <w:szCs w:val="24"/>
        </w:rPr>
      </w:pPr>
      <w:r w:rsidRPr="00A21E54">
        <w:rPr>
          <w:rFonts w:ascii="Times New Roman" w:hAnsi="Times New Roman" w:cs="Times New Roman"/>
          <w:b/>
          <w:sz w:val="24"/>
          <w:szCs w:val="24"/>
        </w:rPr>
        <w:t>Final Certification Evaluation Worksheet</w:t>
      </w:r>
    </w:p>
    <w:tbl>
      <w:tblPr>
        <w:tblpPr w:leftFromText="180" w:rightFromText="180" w:vertAnchor="text" w:horzAnchor="margin" w:tblpY="104"/>
        <w:tblW w:w="96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35"/>
        <w:gridCol w:w="1260"/>
        <w:gridCol w:w="4057"/>
      </w:tblGrid>
      <w:tr w:rsidR="00810810" w:rsidRPr="00A21E54" w:rsidTr="005713EC">
        <w:trPr>
          <w:trHeight w:hRule="exact" w:val="442"/>
        </w:trPr>
        <w:tc>
          <w:tcPr>
            <w:tcW w:w="9652" w:type="dxa"/>
            <w:gridSpan w:val="3"/>
            <w:tcBorders>
              <w:left w:val="single" w:sz="8" w:space="0" w:color="000000"/>
              <w:bottom w:val="single" w:sz="12" w:space="0" w:color="auto"/>
            </w:tcBorders>
          </w:tcPr>
          <w:p w:rsidR="00810810" w:rsidRPr="00A21E54" w:rsidRDefault="00810810" w:rsidP="005713EC">
            <w:pPr>
              <w:pStyle w:val="TableParagraph"/>
              <w:spacing w:before="66"/>
              <w:ind w:left="1852"/>
              <w:rPr>
                <w:sz w:val="24"/>
              </w:rPr>
            </w:pPr>
            <w:r w:rsidRPr="00A21E54">
              <w:rPr>
                <w:sz w:val="24"/>
              </w:rPr>
              <w:t>Please provide constructive feedback for the role play mediator</w:t>
            </w:r>
          </w:p>
        </w:tc>
      </w:tr>
      <w:tr w:rsidR="00810810" w:rsidRPr="00A21E54" w:rsidTr="005713EC">
        <w:trPr>
          <w:trHeight w:hRule="exact" w:val="621"/>
        </w:trPr>
        <w:tc>
          <w:tcPr>
            <w:tcW w:w="9652" w:type="dxa"/>
            <w:gridSpan w:val="3"/>
            <w:tcBorders>
              <w:top w:val="single" w:sz="12" w:space="0" w:color="auto"/>
              <w:left w:val="single" w:sz="12" w:space="0" w:color="auto"/>
              <w:bottom w:val="single" w:sz="12" w:space="0" w:color="auto"/>
              <w:right w:val="single" w:sz="12" w:space="0" w:color="auto"/>
            </w:tcBorders>
            <w:shd w:val="clear" w:color="auto" w:fill="D9D9D9"/>
          </w:tcPr>
          <w:p w:rsidR="00810810" w:rsidRPr="00A21E54" w:rsidRDefault="00810810" w:rsidP="005713EC">
            <w:pPr>
              <w:pStyle w:val="TableParagraph"/>
              <w:tabs>
                <w:tab w:val="left" w:pos="5791"/>
              </w:tabs>
              <w:spacing w:before="20"/>
              <w:ind w:left="0"/>
              <w:rPr>
                <w:b/>
                <w:sz w:val="24"/>
              </w:rPr>
            </w:pPr>
            <w:r w:rsidRPr="00A21E54">
              <w:rPr>
                <w:b/>
                <w:sz w:val="24"/>
              </w:rPr>
              <w:t xml:space="preserve">                                                             MEDIATOR OPENING</w:t>
            </w:r>
          </w:p>
          <w:p w:rsidR="00810810" w:rsidRPr="00A21E54" w:rsidRDefault="00810810" w:rsidP="005713EC">
            <w:pPr>
              <w:pStyle w:val="TableParagraph"/>
              <w:tabs>
                <w:tab w:val="left" w:pos="5791"/>
              </w:tabs>
              <w:spacing w:before="20"/>
              <w:ind w:left="0"/>
              <w:rPr>
                <w:sz w:val="24"/>
              </w:rPr>
            </w:pPr>
          </w:p>
        </w:tc>
      </w:tr>
      <w:tr w:rsidR="00810810" w:rsidRPr="00A21E54" w:rsidTr="005713EC">
        <w:trPr>
          <w:trHeight w:hRule="exact" w:val="582"/>
        </w:trPr>
        <w:tc>
          <w:tcPr>
            <w:tcW w:w="4335" w:type="dxa"/>
            <w:tcBorders>
              <w:top w:val="single" w:sz="12" w:space="0" w:color="auto"/>
              <w:left w:val="single" w:sz="8" w:space="0" w:color="000000"/>
              <w:right w:val="single" w:sz="4" w:space="0" w:color="000000"/>
            </w:tcBorders>
            <w:shd w:val="clear" w:color="auto" w:fill="D9D9D9" w:themeFill="background1" w:themeFillShade="D9"/>
          </w:tcPr>
          <w:p w:rsidR="00810810" w:rsidRPr="00A21E54" w:rsidRDefault="00810810" w:rsidP="005713EC">
            <w:pPr>
              <w:pStyle w:val="TableParagraph"/>
              <w:spacing w:before="102"/>
              <w:ind w:left="1848"/>
              <w:jc w:val="both"/>
              <w:rPr>
                <w:sz w:val="24"/>
              </w:rPr>
            </w:pPr>
            <w:r w:rsidRPr="00A21E54">
              <w:rPr>
                <w:sz w:val="24"/>
              </w:rPr>
              <w:t>TASK</w:t>
            </w:r>
          </w:p>
        </w:tc>
        <w:tc>
          <w:tcPr>
            <w:tcW w:w="1260" w:type="dxa"/>
            <w:tcBorders>
              <w:top w:val="single" w:sz="12" w:space="0" w:color="auto"/>
              <w:left w:val="single" w:sz="4" w:space="0" w:color="000000"/>
              <w:right w:val="single" w:sz="4" w:space="0" w:color="000000"/>
            </w:tcBorders>
            <w:shd w:val="clear" w:color="auto" w:fill="D9D9D9" w:themeFill="background1" w:themeFillShade="D9"/>
          </w:tcPr>
          <w:p w:rsidR="00810810" w:rsidRPr="00A21E54" w:rsidRDefault="00810810" w:rsidP="005713EC">
            <w:pPr>
              <w:pStyle w:val="TableParagraph"/>
              <w:spacing w:before="138"/>
              <w:ind w:left="79" w:right="4"/>
              <w:jc w:val="center"/>
              <w:rPr>
                <w:sz w:val="24"/>
              </w:rPr>
            </w:pPr>
            <w:r w:rsidRPr="00A21E54">
              <w:rPr>
                <w:sz w:val="24"/>
              </w:rPr>
              <w:t>YES / NO</w:t>
            </w:r>
          </w:p>
        </w:tc>
        <w:tc>
          <w:tcPr>
            <w:tcW w:w="4057" w:type="dxa"/>
            <w:tcBorders>
              <w:top w:val="single" w:sz="12" w:space="0" w:color="auto"/>
              <w:left w:val="single" w:sz="4" w:space="0" w:color="000000"/>
            </w:tcBorders>
            <w:shd w:val="clear" w:color="auto" w:fill="D9D9D9" w:themeFill="background1" w:themeFillShade="D9"/>
          </w:tcPr>
          <w:p w:rsidR="00810810" w:rsidRPr="00A21E54" w:rsidRDefault="00810810" w:rsidP="005713EC">
            <w:pPr>
              <w:pStyle w:val="TableParagraph"/>
              <w:spacing w:before="110"/>
              <w:ind w:left="1664"/>
              <w:rPr>
                <w:sz w:val="24"/>
              </w:rPr>
            </w:pPr>
            <w:r w:rsidRPr="00A21E54">
              <w:rPr>
                <w:sz w:val="24"/>
              </w:rPr>
              <w:t>NOTES</w:t>
            </w:r>
          </w:p>
        </w:tc>
      </w:tr>
      <w:tr w:rsidR="00810810" w:rsidRPr="00A21E54" w:rsidTr="005713EC">
        <w:trPr>
          <w:trHeight w:hRule="exact" w:val="404"/>
        </w:trPr>
        <w:tc>
          <w:tcPr>
            <w:tcW w:w="4335" w:type="dxa"/>
            <w:tcBorders>
              <w:left w:val="single" w:sz="4" w:space="0" w:color="000000"/>
              <w:bottom w:val="single" w:sz="4" w:space="0" w:color="000000"/>
              <w:right w:val="single" w:sz="4" w:space="0" w:color="000000"/>
            </w:tcBorders>
          </w:tcPr>
          <w:p w:rsidR="00810810" w:rsidRPr="00A21E54" w:rsidRDefault="00810810" w:rsidP="005713EC">
            <w:pPr>
              <w:pStyle w:val="TableParagraph"/>
              <w:spacing w:line="268" w:lineRule="exact"/>
              <w:jc w:val="both"/>
              <w:rPr>
                <w:sz w:val="24"/>
              </w:rPr>
            </w:pPr>
            <w:r w:rsidRPr="00A21E54">
              <w:rPr>
                <w:sz w:val="24"/>
              </w:rPr>
              <w:t>Environment of mediation session</w:t>
            </w:r>
          </w:p>
        </w:tc>
        <w:tc>
          <w:tcPr>
            <w:tcW w:w="1260" w:type="dxa"/>
            <w:tcBorders>
              <w:left w:val="single" w:sz="4" w:space="0" w:color="000000"/>
              <w:bottom w:val="single" w:sz="4" w:space="0" w:color="000000"/>
              <w:right w:val="single" w:sz="4" w:space="0" w:color="000000"/>
            </w:tcBorders>
          </w:tcPr>
          <w:p w:rsidR="00810810" w:rsidRPr="00A21E54" w:rsidRDefault="00810810" w:rsidP="005713EC">
            <w:pPr>
              <w:pStyle w:val="TableParagraph"/>
              <w:spacing w:before="141"/>
              <w:ind w:left="5" w:right="4"/>
              <w:jc w:val="center"/>
              <w:rPr>
                <w:sz w:val="24"/>
              </w:rPr>
            </w:pPr>
            <w:r w:rsidRPr="00A21E54">
              <w:rPr>
                <w:sz w:val="24"/>
              </w:rPr>
              <w:t>Y / N</w:t>
            </w:r>
          </w:p>
        </w:tc>
        <w:tc>
          <w:tcPr>
            <w:tcW w:w="4057" w:type="dxa"/>
            <w:tcBorders>
              <w:left w:val="single" w:sz="4" w:space="0" w:color="000000"/>
              <w:bottom w:val="single" w:sz="4" w:space="0" w:color="000000"/>
              <w:right w:val="single" w:sz="4" w:space="0" w:color="000000"/>
            </w:tcBorders>
          </w:tcPr>
          <w:p w:rsidR="00810810" w:rsidRPr="00A21E54" w:rsidRDefault="00810810" w:rsidP="005713EC">
            <w:pPr>
              <w:rPr>
                <w:rFonts w:ascii="Times New Roman" w:hAnsi="Times New Roman" w:cs="Times New Roman"/>
              </w:rPr>
            </w:pPr>
          </w:p>
        </w:tc>
      </w:tr>
      <w:tr w:rsidR="00810810" w:rsidRPr="00A21E54" w:rsidTr="005713EC">
        <w:trPr>
          <w:trHeight w:hRule="exact" w:val="562"/>
        </w:trPr>
        <w:tc>
          <w:tcPr>
            <w:tcW w:w="4335" w:type="dxa"/>
            <w:tcBorders>
              <w:top w:val="single" w:sz="4" w:space="0" w:color="000000"/>
              <w:left w:val="single" w:sz="4" w:space="0" w:color="000000"/>
              <w:bottom w:val="single" w:sz="4" w:space="0" w:color="000000"/>
              <w:right w:val="single" w:sz="4" w:space="0" w:color="000000"/>
            </w:tcBorders>
          </w:tcPr>
          <w:p w:rsidR="00810810" w:rsidRPr="00A21E54" w:rsidRDefault="00810810" w:rsidP="005713EC">
            <w:pPr>
              <w:pStyle w:val="TableParagraph"/>
              <w:spacing w:line="261" w:lineRule="exact"/>
              <w:jc w:val="both"/>
              <w:rPr>
                <w:sz w:val="24"/>
              </w:rPr>
            </w:pPr>
            <w:r w:rsidRPr="00A21E54">
              <w:rPr>
                <w:sz w:val="24"/>
              </w:rPr>
              <w:t>Party Greeting/Introduction</w:t>
            </w:r>
          </w:p>
          <w:p w:rsidR="00810810" w:rsidRPr="00A21E54" w:rsidRDefault="00810810" w:rsidP="005713EC">
            <w:pPr>
              <w:pStyle w:val="TableParagraph"/>
              <w:spacing w:line="269" w:lineRule="exact"/>
              <w:jc w:val="both"/>
              <w:rPr>
                <w:color w:val="FF0000"/>
                <w:sz w:val="24"/>
              </w:rPr>
            </w:pPr>
          </w:p>
        </w:tc>
        <w:tc>
          <w:tcPr>
            <w:tcW w:w="1260" w:type="dxa"/>
            <w:tcBorders>
              <w:top w:val="single" w:sz="4" w:space="0" w:color="000000"/>
              <w:left w:val="single" w:sz="4" w:space="0" w:color="000000"/>
              <w:bottom w:val="single" w:sz="4" w:space="0" w:color="000000"/>
              <w:right w:val="single" w:sz="4" w:space="0" w:color="000000"/>
            </w:tcBorders>
          </w:tcPr>
          <w:p w:rsidR="00810810" w:rsidRPr="00A21E54" w:rsidRDefault="00810810" w:rsidP="005713EC">
            <w:pPr>
              <w:pStyle w:val="TableParagraph"/>
              <w:spacing w:before="127"/>
              <w:ind w:left="26" w:right="4"/>
              <w:jc w:val="center"/>
              <w:rPr>
                <w:sz w:val="24"/>
              </w:rPr>
            </w:pPr>
            <w:r w:rsidRPr="00A21E54">
              <w:rPr>
                <w:sz w:val="24"/>
              </w:rPr>
              <w:t>Y / N</w:t>
            </w:r>
          </w:p>
        </w:tc>
        <w:tc>
          <w:tcPr>
            <w:tcW w:w="4057" w:type="dxa"/>
            <w:tcBorders>
              <w:top w:val="single" w:sz="4" w:space="0" w:color="000000"/>
              <w:left w:val="single" w:sz="4" w:space="0" w:color="000000"/>
              <w:bottom w:val="single" w:sz="4" w:space="0" w:color="000000"/>
              <w:right w:val="single" w:sz="4" w:space="0" w:color="000000"/>
            </w:tcBorders>
          </w:tcPr>
          <w:p w:rsidR="00810810" w:rsidRPr="00A21E54" w:rsidRDefault="00810810" w:rsidP="005713EC">
            <w:pPr>
              <w:rPr>
                <w:rFonts w:ascii="Times New Roman" w:hAnsi="Times New Roman" w:cs="Times New Roman"/>
              </w:rPr>
            </w:pPr>
          </w:p>
        </w:tc>
      </w:tr>
      <w:tr w:rsidR="00810810" w:rsidRPr="00A21E54" w:rsidTr="005713EC">
        <w:trPr>
          <w:trHeight w:hRule="exact" w:val="562"/>
        </w:trPr>
        <w:tc>
          <w:tcPr>
            <w:tcW w:w="4335" w:type="dxa"/>
            <w:tcBorders>
              <w:top w:val="single" w:sz="4" w:space="0" w:color="000000"/>
              <w:left w:val="single" w:sz="4" w:space="0" w:color="000000"/>
              <w:bottom w:val="single" w:sz="4" w:space="0" w:color="000000"/>
              <w:right w:val="single" w:sz="4" w:space="0" w:color="000000"/>
            </w:tcBorders>
          </w:tcPr>
          <w:p w:rsidR="00810810" w:rsidRPr="00A21E54" w:rsidRDefault="00810810" w:rsidP="005713EC">
            <w:pPr>
              <w:pStyle w:val="TableParagraph"/>
              <w:spacing w:line="251" w:lineRule="exact"/>
              <w:ind w:left="83" w:right="203"/>
              <w:rPr>
                <w:color w:val="FF0000"/>
                <w:sz w:val="24"/>
              </w:rPr>
            </w:pPr>
            <w:r w:rsidRPr="00A21E54">
              <w:rPr>
                <w:sz w:val="24"/>
              </w:rPr>
              <w:t>Commend parties for participation</w:t>
            </w:r>
          </w:p>
        </w:tc>
        <w:tc>
          <w:tcPr>
            <w:tcW w:w="1260" w:type="dxa"/>
            <w:tcBorders>
              <w:top w:val="single" w:sz="4" w:space="0" w:color="000000"/>
              <w:left w:val="single" w:sz="4" w:space="0" w:color="000000"/>
              <w:bottom w:val="single" w:sz="4" w:space="0" w:color="000000"/>
              <w:right w:val="single" w:sz="4" w:space="0" w:color="000000"/>
            </w:tcBorders>
          </w:tcPr>
          <w:p w:rsidR="00810810" w:rsidRPr="00A21E54" w:rsidRDefault="00810810" w:rsidP="005713EC">
            <w:pPr>
              <w:pStyle w:val="TableParagraph"/>
              <w:spacing w:before="133"/>
              <w:ind w:left="27" w:right="48"/>
              <w:jc w:val="center"/>
              <w:rPr>
                <w:sz w:val="24"/>
              </w:rPr>
            </w:pPr>
            <w:r w:rsidRPr="00A21E54">
              <w:rPr>
                <w:sz w:val="24"/>
              </w:rPr>
              <w:t>Y / N</w:t>
            </w:r>
          </w:p>
        </w:tc>
        <w:tc>
          <w:tcPr>
            <w:tcW w:w="4057" w:type="dxa"/>
            <w:tcBorders>
              <w:top w:val="single" w:sz="4" w:space="0" w:color="000000"/>
              <w:left w:val="single" w:sz="4" w:space="0" w:color="000000"/>
              <w:bottom w:val="single" w:sz="4" w:space="0" w:color="000000"/>
              <w:right w:val="single" w:sz="4" w:space="0" w:color="000000"/>
            </w:tcBorders>
          </w:tcPr>
          <w:p w:rsidR="00810810" w:rsidRPr="00A21E54" w:rsidRDefault="00810810" w:rsidP="005713EC">
            <w:pPr>
              <w:rPr>
                <w:rFonts w:ascii="Times New Roman" w:hAnsi="Times New Roman" w:cs="Times New Roman"/>
              </w:rPr>
            </w:pPr>
          </w:p>
        </w:tc>
      </w:tr>
      <w:tr w:rsidR="00810810" w:rsidRPr="00A21E54" w:rsidTr="005713EC">
        <w:trPr>
          <w:trHeight w:hRule="exact" w:val="562"/>
        </w:trPr>
        <w:tc>
          <w:tcPr>
            <w:tcW w:w="4335" w:type="dxa"/>
            <w:tcBorders>
              <w:top w:val="single" w:sz="4" w:space="0" w:color="000000"/>
              <w:left w:val="single" w:sz="4" w:space="0" w:color="000000"/>
              <w:bottom w:val="single" w:sz="4" w:space="0" w:color="000000"/>
              <w:right w:val="single" w:sz="4" w:space="0" w:color="000000"/>
            </w:tcBorders>
          </w:tcPr>
          <w:p w:rsidR="00810810" w:rsidRPr="00A21E54" w:rsidRDefault="00810810" w:rsidP="005713EC">
            <w:pPr>
              <w:pStyle w:val="TableParagraph"/>
              <w:spacing w:line="245" w:lineRule="exact"/>
              <w:jc w:val="both"/>
              <w:rPr>
                <w:sz w:val="24"/>
              </w:rPr>
            </w:pPr>
            <w:r w:rsidRPr="00A21E54">
              <w:rPr>
                <w:sz w:val="24"/>
              </w:rPr>
              <w:t>Explained voluntariness</w:t>
            </w:r>
          </w:p>
          <w:p w:rsidR="00810810" w:rsidRPr="00A21E54" w:rsidRDefault="00810810" w:rsidP="005713EC">
            <w:pPr>
              <w:pStyle w:val="TableParagraph"/>
              <w:spacing w:line="253" w:lineRule="exact"/>
              <w:jc w:val="both"/>
              <w:rPr>
                <w:color w:val="FF0000"/>
                <w:sz w:val="24"/>
              </w:rPr>
            </w:pPr>
          </w:p>
        </w:tc>
        <w:tc>
          <w:tcPr>
            <w:tcW w:w="1260" w:type="dxa"/>
            <w:tcBorders>
              <w:top w:val="single" w:sz="4" w:space="0" w:color="000000"/>
              <w:left w:val="single" w:sz="4" w:space="0" w:color="000000"/>
              <w:bottom w:val="single" w:sz="4" w:space="0" w:color="000000"/>
              <w:right w:val="single" w:sz="4" w:space="0" w:color="000000"/>
            </w:tcBorders>
          </w:tcPr>
          <w:p w:rsidR="00810810" w:rsidRPr="00A21E54" w:rsidRDefault="00810810" w:rsidP="005713EC">
            <w:pPr>
              <w:pStyle w:val="TableParagraph"/>
              <w:spacing w:before="165"/>
              <w:ind w:left="2" w:right="4"/>
              <w:jc w:val="center"/>
              <w:rPr>
                <w:sz w:val="24"/>
              </w:rPr>
            </w:pPr>
            <w:r w:rsidRPr="00A21E54">
              <w:rPr>
                <w:sz w:val="24"/>
              </w:rPr>
              <w:t>Y / N</w:t>
            </w:r>
          </w:p>
        </w:tc>
        <w:tc>
          <w:tcPr>
            <w:tcW w:w="4057" w:type="dxa"/>
            <w:tcBorders>
              <w:top w:val="single" w:sz="4" w:space="0" w:color="000000"/>
              <w:left w:val="single" w:sz="4" w:space="0" w:color="000000"/>
              <w:bottom w:val="single" w:sz="4" w:space="0" w:color="000000"/>
              <w:right w:val="single" w:sz="4" w:space="0" w:color="000000"/>
            </w:tcBorders>
          </w:tcPr>
          <w:p w:rsidR="00810810" w:rsidRPr="00A21E54" w:rsidRDefault="00810810" w:rsidP="005713EC">
            <w:pPr>
              <w:rPr>
                <w:rFonts w:ascii="Times New Roman" w:hAnsi="Times New Roman" w:cs="Times New Roman"/>
              </w:rPr>
            </w:pPr>
          </w:p>
        </w:tc>
      </w:tr>
      <w:tr w:rsidR="00810810" w:rsidRPr="00A21E54" w:rsidTr="005713EC">
        <w:trPr>
          <w:trHeight w:hRule="exact" w:val="562"/>
        </w:trPr>
        <w:tc>
          <w:tcPr>
            <w:tcW w:w="4335" w:type="dxa"/>
            <w:tcBorders>
              <w:top w:val="single" w:sz="4" w:space="0" w:color="000000"/>
              <w:left w:val="single" w:sz="4" w:space="0" w:color="000000"/>
              <w:bottom w:val="single" w:sz="4" w:space="0" w:color="000000"/>
              <w:right w:val="single" w:sz="4" w:space="0" w:color="000000"/>
            </w:tcBorders>
          </w:tcPr>
          <w:p w:rsidR="00810810" w:rsidRPr="00A21E54" w:rsidRDefault="00810810" w:rsidP="005713EC">
            <w:pPr>
              <w:pStyle w:val="TableParagraph"/>
              <w:spacing w:line="254" w:lineRule="exact"/>
              <w:jc w:val="both"/>
              <w:rPr>
                <w:sz w:val="24"/>
              </w:rPr>
            </w:pPr>
            <w:r w:rsidRPr="00A21E54">
              <w:rPr>
                <w:sz w:val="24"/>
              </w:rPr>
              <w:t>Explained neutrality and roles</w:t>
            </w:r>
          </w:p>
          <w:p w:rsidR="00810810" w:rsidRPr="00A21E54" w:rsidRDefault="00810810" w:rsidP="005713EC">
            <w:pPr>
              <w:pStyle w:val="TableParagraph"/>
              <w:spacing w:line="262" w:lineRule="exact"/>
              <w:jc w:val="both"/>
              <w:rPr>
                <w:color w:val="FF0000"/>
                <w:sz w:val="24"/>
              </w:rPr>
            </w:pPr>
          </w:p>
        </w:tc>
        <w:tc>
          <w:tcPr>
            <w:tcW w:w="1260" w:type="dxa"/>
            <w:tcBorders>
              <w:top w:val="single" w:sz="4" w:space="0" w:color="000000"/>
              <w:left w:val="single" w:sz="4" w:space="0" w:color="000000"/>
              <w:bottom w:val="single" w:sz="4" w:space="0" w:color="000000"/>
              <w:right w:val="single" w:sz="4" w:space="0" w:color="000000"/>
            </w:tcBorders>
          </w:tcPr>
          <w:p w:rsidR="00810810" w:rsidRPr="00A21E54" w:rsidRDefault="00810810" w:rsidP="005713EC">
            <w:pPr>
              <w:pStyle w:val="TableParagraph"/>
              <w:spacing w:before="127"/>
              <w:ind w:left="26" w:right="51"/>
              <w:jc w:val="center"/>
              <w:rPr>
                <w:sz w:val="24"/>
              </w:rPr>
            </w:pPr>
            <w:r w:rsidRPr="00A21E54">
              <w:rPr>
                <w:sz w:val="24"/>
              </w:rPr>
              <w:t>Y / N</w:t>
            </w:r>
          </w:p>
        </w:tc>
        <w:tc>
          <w:tcPr>
            <w:tcW w:w="4057" w:type="dxa"/>
            <w:tcBorders>
              <w:top w:val="single" w:sz="4" w:space="0" w:color="000000"/>
              <w:left w:val="single" w:sz="4" w:space="0" w:color="000000"/>
              <w:bottom w:val="single" w:sz="4" w:space="0" w:color="000000"/>
              <w:right w:val="single" w:sz="4" w:space="0" w:color="000000"/>
            </w:tcBorders>
          </w:tcPr>
          <w:p w:rsidR="00810810" w:rsidRPr="00A21E54" w:rsidRDefault="00810810" w:rsidP="005713EC">
            <w:pPr>
              <w:rPr>
                <w:rFonts w:ascii="Times New Roman" w:hAnsi="Times New Roman" w:cs="Times New Roman"/>
              </w:rPr>
            </w:pPr>
          </w:p>
        </w:tc>
      </w:tr>
      <w:tr w:rsidR="00810810" w:rsidRPr="00A21E54" w:rsidTr="005713EC">
        <w:trPr>
          <w:trHeight w:hRule="exact" w:val="562"/>
        </w:trPr>
        <w:tc>
          <w:tcPr>
            <w:tcW w:w="4335" w:type="dxa"/>
            <w:tcBorders>
              <w:top w:val="single" w:sz="4" w:space="0" w:color="000000"/>
              <w:left w:val="single" w:sz="4" w:space="0" w:color="000000"/>
              <w:bottom w:val="single" w:sz="4" w:space="0" w:color="000000"/>
              <w:right w:val="single" w:sz="4" w:space="0" w:color="000000"/>
            </w:tcBorders>
          </w:tcPr>
          <w:p w:rsidR="00810810" w:rsidRPr="00A21E54" w:rsidRDefault="00810810" w:rsidP="005713EC">
            <w:pPr>
              <w:pStyle w:val="TableParagraph"/>
              <w:spacing w:line="246" w:lineRule="exact"/>
              <w:jc w:val="both"/>
              <w:rPr>
                <w:sz w:val="24"/>
              </w:rPr>
            </w:pPr>
            <w:r w:rsidRPr="00A21E54">
              <w:rPr>
                <w:sz w:val="24"/>
              </w:rPr>
              <w:t>Explained confidentiality</w:t>
            </w:r>
          </w:p>
          <w:p w:rsidR="00810810" w:rsidRPr="00A21E54" w:rsidRDefault="00810810" w:rsidP="005713EC">
            <w:pPr>
              <w:pStyle w:val="TableParagraph"/>
              <w:spacing w:line="254" w:lineRule="exact"/>
              <w:jc w:val="both"/>
              <w:rPr>
                <w:color w:val="FF0000"/>
                <w:sz w:val="24"/>
              </w:rPr>
            </w:pPr>
          </w:p>
        </w:tc>
        <w:tc>
          <w:tcPr>
            <w:tcW w:w="1260" w:type="dxa"/>
            <w:tcBorders>
              <w:top w:val="single" w:sz="4" w:space="0" w:color="000000"/>
              <w:left w:val="single" w:sz="4" w:space="0" w:color="000000"/>
              <w:bottom w:val="single" w:sz="4" w:space="0" w:color="000000"/>
              <w:right w:val="single" w:sz="4" w:space="0" w:color="000000"/>
            </w:tcBorders>
          </w:tcPr>
          <w:p w:rsidR="00810810" w:rsidRPr="00A21E54" w:rsidRDefault="00810810" w:rsidP="005713EC">
            <w:pPr>
              <w:pStyle w:val="TableParagraph"/>
              <w:spacing w:before="166"/>
              <w:ind w:left="24" w:right="51"/>
              <w:jc w:val="center"/>
              <w:rPr>
                <w:sz w:val="24"/>
              </w:rPr>
            </w:pPr>
            <w:r w:rsidRPr="00A21E54">
              <w:rPr>
                <w:sz w:val="24"/>
              </w:rPr>
              <w:t>Y / N</w:t>
            </w:r>
          </w:p>
        </w:tc>
        <w:tc>
          <w:tcPr>
            <w:tcW w:w="4057" w:type="dxa"/>
            <w:tcBorders>
              <w:top w:val="single" w:sz="4" w:space="0" w:color="000000"/>
              <w:left w:val="single" w:sz="4" w:space="0" w:color="000000"/>
              <w:bottom w:val="single" w:sz="4" w:space="0" w:color="000000"/>
              <w:right w:val="single" w:sz="4" w:space="0" w:color="000000"/>
            </w:tcBorders>
          </w:tcPr>
          <w:p w:rsidR="00810810" w:rsidRPr="00A21E54" w:rsidRDefault="00810810" w:rsidP="005713EC">
            <w:pPr>
              <w:rPr>
                <w:rFonts w:ascii="Times New Roman" w:hAnsi="Times New Roman" w:cs="Times New Roman"/>
              </w:rPr>
            </w:pPr>
          </w:p>
        </w:tc>
      </w:tr>
      <w:tr w:rsidR="00810810" w:rsidRPr="00A21E54" w:rsidTr="005713EC">
        <w:trPr>
          <w:trHeight w:hRule="exact" w:val="562"/>
        </w:trPr>
        <w:tc>
          <w:tcPr>
            <w:tcW w:w="4335" w:type="dxa"/>
            <w:tcBorders>
              <w:top w:val="single" w:sz="4" w:space="0" w:color="000000"/>
              <w:left w:val="single" w:sz="4" w:space="0" w:color="000000"/>
              <w:bottom w:val="single" w:sz="4" w:space="0" w:color="000000"/>
              <w:right w:val="single" w:sz="4" w:space="0" w:color="000000"/>
            </w:tcBorders>
          </w:tcPr>
          <w:p w:rsidR="00810810" w:rsidRPr="00A21E54" w:rsidRDefault="00810810" w:rsidP="005713EC">
            <w:pPr>
              <w:pStyle w:val="TableParagraph"/>
              <w:spacing w:line="255" w:lineRule="exact"/>
              <w:jc w:val="both"/>
              <w:rPr>
                <w:sz w:val="24"/>
              </w:rPr>
            </w:pPr>
            <w:r w:rsidRPr="00A21E54">
              <w:rPr>
                <w:sz w:val="24"/>
              </w:rPr>
              <w:t>Explained process (and caucus)</w:t>
            </w:r>
          </w:p>
          <w:p w:rsidR="00810810" w:rsidRPr="00A21E54" w:rsidRDefault="00810810" w:rsidP="005713EC">
            <w:pPr>
              <w:pStyle w:val="TableParagraph"/>
              <w:spacing w:line="263" w:lineRule="exact"/>
              <w:jc w:val="both"/>
              <w:rPr>
                <w:color w:val="FF0000"/>
                <w:sz w:val="24"/>
              </w:rPr>
            </w:pPr>
          </w:p>
        </w:tc>
        <w:tc>
          <w:tcPr>
            <w:tcW w:w="1260" w:type="dxa"/>
            <w:tcBorders>
              <w:top w:val="single" w:sz="4" w:space="0" w:color="000000"/>
              <w:left w:val="single" w:sz="4" w:space="0" w:color="000000"/>
              <w:bottom w:val="single" w:sz="4" w:space="0" w:color="000000"/>
              <w:right w:val="single" w:sz="4" w:space="0" w:color="000000"/>
            </w:tcBorders>
          </w:tcPr>
          <w:p w:rsidR="00810810" w:rsidRPr="00A21E54" w:rsidRDefault="00810810" w:rsidP="005713EC">
            <w:pPr>
              <w:pStyle w:val="TableParagraph"/>
              <w:spacing w:before="162"/>
              <w:ind w:left="40" w:right="4"/>
              <w:jc w:val="center"/>
              <w:rPr>
                <w:sz w:val="24"/>
              </w:rPr>
            </w:pPr>
            <w:r w:rsidRPr="00A21E54">
              <w:rPr>
                <w:sz w:val="24"/>
              </w:rPr>
              <w:t>Y / N</w:t>
            </w:r>
          </w:p>
        </w:tc>
        <w:tc>
          <w:tcPr>
            <w:tcW w:w="4057" w:type="dxa"/>
            <w:tcBorders>
              <w:top w:val="single" w:sz="4" w:space="0" w:color="000000"/>
              <w:left w:val="single" w:sz="4" w:space="0" w:color="000000"/>
              <w:bottom w:val="single" w:sz="4" w:space="0" w:color="000000"/>
              <w:right w:val="single" w:sz="4" w:space="0" w:color="000000"/>
            </w:tcBorders>
          </w:tcPr>
          <w:p w:rsidR="00810810" w:rsidRPr="00A21E54" w:rsidRDefault="00810810" w:rsidP="005713EC">
            <w:pPr>
              <w:rPr>
                <w:rFonts w:ascii="Times New Roman" w:hAnsi="Times New Roman" w:cs="Times New Roman"/>
              </w:rPr>
            </w:pPr>
          </w:p>
        </w:tc>
      </w:tr>
      <w:tr w:rsidR="00810810" w:rsidRPr="00A21E54" w:rsidTr="005713EC">
        <w:trPr>
          <w:trHeight w:hRule="exact" w:val="583"/>
        </w:trPr>
        <w:tc>
          <w:tcPr>
            <w:tcW w:w="4335" w:type="dxa"/>
            <w:tcBorders>
              <w:top w:val="single" w:sz="4" w:space="0" w:color="000000"/>
              <w:left w:val="single" w:sz="4" w:space="0" w:color="000000"/>
              <w:bottom w:val="single" w:sz="4" w:space="0" w:color="000000"/>
              <w:right w:val="single" w:sz="4" w:space="0" w:color="000000"/>
            </w:tcBorders>
          </w:tcPr>
          <w:p w:rsidR="00810810" w:rsidRPr="00A21E54" w:rsidRDefault="00810810" w:rsidP="005713EC">
            <w:pPr>
              <w:pStyle w:val="TableParagraph"/>
              <w:rPr>
                <w:color w:val="FF0000"/>
                <w:sz w:val="24"/>
              </w:rPr>
            </w:pPr>
            <w:r w:rsidRPr="00A21E54">
              <w:rPr>
                <w:sz w:val="24"/>
              </w:rPr>
              <w:t xml:space="preserve">Explained ground rules </w:t>
            </w:r>
          </w:p>
        </w:tc>
        <w:tc>
          <w:tcPr>
            <w:tcW w:w="1260" w:type="dxa"/>
            <w:tcBorders>
              <w:top w:val="single" w:sz="4" w:space="0" w:color="000000"/>
              <w:left w:val="single" w:sz="4" w:space="0" w:color="000000"/>
              <w:bottom w:val="single" w:sz="4" w:space="0" w:color="000000"/>
              <w:right w:val="single" w:sz="4" w:space="0" w:color="000000"/>
            </w:tcBorders>
          </w:tcPr>
          <w:p w:rsidR="00810810" w:rsidRPr="00A21E54" w:rsidRDefault="00810810" w:rsidP="005713EC">
            <w:pPr>
              <w:pStyle w:val="TableParagraph"/>
              <w:spacing w:before="10"/>
              <w:ind w:left="0"/>
              <w:jc w:val="center"/>
              <w:rPr>
                <w:b/>
              </w:rPr>
            </w:pPr>
          </w:p>
          <w:p w:rsidR="00810810" w:rsidRPr="00A21E54" w:rsidRDefault="00810810" w:rsidP="005713EC">
            <w:pPr>
              <w:pStyle w:val="TableParagraph"/>
              <w:ind w:left="21" w:right="51"/>
              <w:jc w:val="center"/>
              <w:rPr>
                <w:sz w:val="24"/>
              </w:rPr>
            </w:pPr>
            <w:r w:rsidRPr="00A21E54">
              <w:rPr>
                <w:sz w:val="24"/>
              </w:rPr>
              <w:t>Y / N</w:t>
            </w:r>
          </w:p>
        </w:tc>
        <w:tc>
          <w:tcPr>
            <w:tcW w:w="4057" w:type="dxa"/>
            <w:tcBorders>
              <w:top w:val="single" w:sz="4" w:space="0" w:color="000000"/>
              <w:left w:val="single" w:sz="4" w:space="0" w:color="000000"/>
              <w:bottom w:val="single" w:sz="4" w:space="0" w:color="000000"/>
              <w:right w:val="single" w:sz="4" w:space="0" w:color="000000"/>
            </w:tcBorders>
          </w:tcPr>
          <w:p w:rsidR="00810810" w:rsidRPr="00A21E54" w:rsidRDefault="00810810" w:rsidP="005713EC">
            <w:pPr>
              <w:rPr>
                <w:rFonts w:ascii="Times New Roman" w:hAnsi="Times New Roman" w:cs="Times New Roman"/>
              </w:rPr>
            </w:pPr>
          </w:p>
        </w:tc>
      </w:tr>
      <w:tr w:rsidR="00810810" w:rsidRPr="00A21E54" w:rsidTr="005713EC">
        <w:trPr>
          <w:trHeight w:hRule="exact" w:val="562"/>
        </w:trPr>
        <w:tc>
          <w:tcPr>
            <w:tcW w:w="4335" w:type="dxa"/>
            <w:tcBorders>
              <w:top w:val="single" w:sz="4" w:space="0" w:color="000000"/>
              <w:left w:val="single" w:sz="4" w:space="0" w:color="000000"/>
              <w:bottom w:val="single" w:sz="4" w:space="0" w:color="000000"/>
              <w:right w:val="single" w:sz="4" w:space="0" w:color="000000"/>
            </w:tcBorders>
          </w:tcPr>
          <w:p w:rsidR="00810810" w:rsidRPr="00A21E54" w:rsidRDefault="00810810" w:rsidP="005713EC">
            <w:pPr>
              <w:pStyle w:val="TableParagraph"/>
              <w:spacing w:line="268" w:lineRule="exact"/>
              <w:jc w:val="both"/>
              <w:rPr>
                <w:sz w:val="24"/>
              </w:rPr>
            </w:pPr>
            <w:r w:rsidRPr="00A21E54">
              <w:rPr>
                <w:sz w:val="24"/>
              </w:rPr>
              <w:lastRenderedPageBreak/>
              <w:t>Asked if there are questions</w:t>
            </w:r>
          </w:p>
        </w:tc>
        <w:tc>
          <w:tcPr>
            <w:tcW w:w="1260" w:type="dxa"/>
            <w:tcBorders>
              <w:top w:val="single" w:sz="4" w:space="0" w:color="000000"/>
              <w:left w:val="single" w:sz="4" w:space="0" w:color="000000"/>
              <w:bottom w:val="single" w:sz="4" w:space="0" w:color="000000"/>
              <w:right w:val="single" w:sz="4" w:space="0" w:color="000000"/>
            </w:tcBorders>
          </w:tcPr>
          <w:p w:rsidR="00810810" w:rsidRPr="00A21E54" w:rsidRDefault="00810810" w:rsidP="005713EC">
            <w:pPr>
              <w:pStyle w:val="TableParagraph"/>
              <w:spacing w:before="155"/>
              <w:ind w:left="13" w:right="4"/>
              <w:jc w:val="center"/>
              <w:rPr>
                <w:sz w:val="24"/>
              </w:rPr>
            </w:pPr>
            <w:r w:rsidRPr="00A21E54">
              <w:rPr>
                <w:sz w:val="24"/>
              </w:rPr>
              <w:t>Y / N</w:t>
            </w:r>
          </w:p>
        </w:tc>
        <w:tc>
          <w:tcPr>
            <w:tcW w:w="4057" w:type="dxa"/>
            <w:tcBorders>
              <w:top w:val="single" w:sz="4" w:space="0" w:color="000000"/>
              <w:left w:val="single" w:sz="4" w:space="0" w:color="000000"/>
              <w:bottom w:val="single" w:sz="4" w:space="0" w:color="000000"/>
              <w:right w:val="single" w:sz="4" w:space="0" w:color="000000"/>
            </w:tcBorders>
          </w:tcPr>
          <w:p w:rsidR="00810810" w:rsidRPr="00A21E54" w:rsidRDefault="00810810" w:rsidP="005713EC">
            <w:pPr>
              <w:rPr>
                <w:rFonts w:ascii="Times New Roman" w:hAnsi="Times New Roman" w:cs="Times New Roman"/>
              </w:rPr>
            </w:pPr>
          </w:p>
        </w:tc>
      </w:tr>
      <w:tr w:rsidR="00810810" w:rsidRPr="00A21E54" w:rsidTr="005713EC">
        <w:trPr>
          <w:trHeight w:hRule="exact" w:val="562"/>
        </w:trPr>
        <w:tc>
          <w:tcPr>
            <w:tcW w:w="4335" w:type="dxa"/>
            <w:tcBorders>
              <w:top w:val="single" w:sz="4" w:space="0" w:color="000000"/>
              <w:left w:val="single" w:sz="4" w:space="0" w:color="000000"/>
              <w:bottom w:val="single" w:sz="4" w:space="0" w:color="000000"/>
              <w:right w:val="single" w:sz="4" w:space="0" w:color="000000"/>
            </w:tcBorders>
          </w:tcPr>
          <w:p w:rsidR="00810810" w:rsidRPr="00A21E54" w:rsidRDefault="00810810" w:rsidP="005713EC">
            <w:pPr>
              <w:pStyle w:val="TableParagraph"/>
              <w:spacing w:line="268" w:lineRule="exact"/>
              <w:jc w:val="both"/>
              <w:rPr>
                <w:sz w:val="24"/>
              </w:rPr>
            </w:pPr>
            <w:r w:rsidRPr="00A21E54">
              <w:rPr>
                <w:sz w:val="24"/>
              </w:rPr>
              <w:t>Effective tone of voice and speech cadence</w:t>
            </w:r>
          </w:p>
        </w:tc>
        <w:tc>
          <w:tcPr>
            <w:tcW w:w="1260" w:type="dxa"/>
            <w:tcBorders>
              <w:top w:val="single" w:sz="4" w:space="0" w:color="000000"/>
              <w:left w:val="single" w:sz="4" w:space="0" w:color="000000"/>
              <w:bottom w:val="single" w:sz="4" w:space="0" w:color="000000"/>
              <w:right w:val="single" w:sz="4" w:space="0" w:color="000000"/>
            </w:tcBorders>
          </w:tcPr>
          <w:p w:rsidR="00810810" w:rsidRPr="00A21E54" w:rsidRDefault="00810810" w:rsidP="005713EC">
            <w:pPr>
              <w:pStyle w:val="TableParagraph"/>
              <w:spacing w:before="155"/>
              <w:ind w:left="13" w:right="4"/>
              <w:jc w:val="center"/>
              <w:rPr>
                <w:sz w:val="24"/>
              </w:rPr>
            </w:pPr>
            <w:r w:rsidRPr="00A21E54">
              <w:rPr>
                <w:sz w:val="24"/>
              </w:rPr>
              <w:t>Y / N</w:t>
            </w:r>
          </w:p>
        </w:tc>
        <w:tc>
          <w:tcPr>
            <w:tcW w:w="4057" w:type="dxa"/>
            <w:tcBorders>
              <w:top w:val="single" w:sz="4" w:space="0" w:color="000000"/>
              <w:left w:val="single" w:sz="4" w:space="0" w:color="000000"/>
              <w:bottom w:val="single" w:sz="4" w:space="0" w:color="000000"/>
              <w:right w:val="single" w:sz="4" w:space="0" w:color="000000"/>
            </w:tcBorders>
          </w:tcPr>
          <w:p w:rsidR="00810810" w:rsidRPr="00A21E54" w:rsidRDefault="00810810" w:rsidP="005713EC">
            <w:pPr>
              <w:rPr>
                <w:rFonts w:ascii="Times New Roman" w:hAnsi="Times New Roman" w:cs="Times New Roman"/>
              </w:rPr>
            </w:pPr>
          </w:p>
        </w:tc>
      </w:tr>
      <w:tr w:rsidR="00810810" w:rsidRPr="00A21E54" w:rsidTr="005713EC">
        <w:trPr>
          <w:trHeight w:hRule="exact" w:val="562"/>
        </w:trPr>
        <w:tc>
          <w:tcPr>
            <w:tcW w:w="4335" w:type="dxa"/>
            <w:tcBorders>
              <w:top w:val="single" w:sz="4" w:space="0" w:color="000000"/>
              <w:left w:val="single" w:sz="4" w:space="0" w:color="000000"/>
              <w:bottom w:val="single" w:sz="4" w:space="0" w:color="000000"/>
              <w:right w:val="single" w:sz="4" w:space="0" w:color="000000"/>
            </w:tcBorders>
          </w:tcPr>
          <w:p w:rsidR="00810810" w:rsidRPr="00A21E54" w:rsidRDefault="00810810" w:rsidP="005713EC">
            <w:pPr>
              <w:pStyle w:val="TableParagraph"/>
              <w:spacing w:line="268" w:lineRule="exact"/>
              <w:jc w:val="both"/>
              <w:rPr>
                <w:sz w:val="24"/>
              </w:rPr>
            </w:pPr>
            <w:r w:rsidRPr="00A21E54">
              <w:rPr>
                <w:sz w:val="24"/>
              </w:rPr>
              <w:t>Built trust and rapport with parties</w:t>
            </w:r>
          </w:p>
        </w:tc>
        <w:tc>
          <w:tcPr>
            <w:tcW w:w="1260" w:type="dxa"/>
            <w:tcBorders>
              <w:top w:val="single" w:sz="4" w:space="0" w:color="000000"/>
              <w:left w:val="single" w:sz="4" w:space="0" w:color="000000"/>
              <w:bottom w:val="single" w:sz="4" w:space="0" w:color="000000"/>
              <w:right w:val="single" w:sz="4" w:space="0" w:color="000000"/>
            </w:tcBorders>
          </w:tcPr>
          <w:p w:rsidR="00810810" w:rsidRPr="00A21E54" w:rsidRDefault="00810810" w:rsidP="005713EC">
            <w:pPr>
              <w:pStyle w:val="TableParagraph"/>
              <w:spacing w:before="155"/>
              <w:ind w:left="13" w:right="4"/>
              <w:jc w:val="center"/>
              <w:rPr>
                <w:sz w:val="24"/>
              </w:rPr>
            </w:pPr>
            <w:r w:rsidRPr="00A21E54">
              <w:rPr>
                <w:sz w:val="24"/>
              </w:rPr>
              <w:t>Y / N</w:t>
            </w:r>
          </w:p>
        </w:tc>
        <w:tc>
          <w:tcPr>
            <w:tcW w:w="4057" w:type="dxa"/>
            <w:tcBorders>
              <w:top w:val="single" w:sz="4" w:space="0" w:color="000000"/>
              <w:left w:val="single" w:sz="4" w:space="0" w:color="000000"/>
              <w:bottom w:val="single" w:sz="4" w:space="0" w:color="000000"/>
              <w:right w:val="single" w:sz="4" w:space="0" w:color="000000"/>
            </w:tcBorders>
          </w:tcPr>
          <w:p w:rsidR="00810810" w:rsidRPr="00A21E54" w:rsidRDefault="00810810" w:rsidP="005713EC">
            <w:pPr>
              <w:rPr>
                <w:rFonts w:ascii="Times New Roman" w:hAnsi="Times New Roman" w:cs="Times New Roman"/>
              </w:rPr>
            </w:pPr>
          </w:p>
        </w:tc>
      </w:tr>
      <w:tr w:rsidR="00810810" w:rsidRPr="00A21E54" w:rsidTr="005713EC">
        <w:trPr>
          <w:trHeight w:hRule="exact" w:val="568"/>
        </w:trPr>
        <w:tc>
          <w:tcPr>
            <w:tcW w:w="4335" w:type="dxa"/>
            <w:tcBorders>
              <w:top w:val="single" w:sz="4" w:space="0" w:color="000000"/>
              <w:left w:val="single" w:sz="4" w:space="0" w:color="000000"/>
              <w:bottom w:val="single" w:sz="18" w:space="0" w:color="000000"/>
              <w:right w:val="single" w:sz="4" w:space="0" w:color="000000"/>
            </w:tcBorders>
          </w:tcPr>
          <w:p w:rsidR="00810810" w:rsidRPr="00A21E54" w:rsidRDefault="00810810" w:rsidP="005713EC">
            <w:pPr>
              <w:pStyle w:val="TableParagraph"/>
              <w:spacing w:line="268" w:lineRule="exact"/>
              <w:jc w:val="both"/>
              <w:rPr>
                <w:sz w:val="24"/>
              </w:rPr>
            </w:pPr>
            <w:r w:rsidRPr="00A21E54">
              <w:rPr>
                <w:sz w:val="24"/>
              </w:rPr>
              <w:t>Transitioned to parties’ opening statements</w:t>
            </w:r>
          </w:p>
        </w:tc>
        <w:tc>
          <w:tcPr>
            <w:tcW w:w="1260" w:type="dxa"/>
            <w:tcBorders>
              <w:top w:val="single" w:sz="4" w:space="0" w:color="000000"/>
              <w:left w:val="single" w:sz="4" w:space="0" w:color="000000"/>
              <w:bottom w:val="single" w:sz="18" w:space="0" w:color="000000"/>
              <w:right w:val="single" w:sz="4" w:space="0" w:color="000000"/>
            </w:tcBorders>
          </w:tcPr>
          <w:p w:rsidR="00810810" w:rsidRPr="00A21E54" w:rsidRDefault="00810810" w:rsidP="005713EC">
            <w:pPr>
              <w:pStyle w:val="TableParagraph"/>
              <w:spacing w:before="161"/>
              <w:ind w:left="34" w:right="4"/>
              <w:jc w:val="center"/>
              <w:rPr>
                <w:sz w:val="24"/>
              </w:rPr>
            </w:pPr>
            <w:r w:rsidRPr="00A21E54">
              <w:rPr>
                <w:sz w:val="24"/>
              </w:rPr>
              <w:t>Y / N</w:t>
            </w:r>
          </w:p>
        </w:tc>
        <w:tc>
          <w:tcPr>
            <w:tcW w:w="4057" w:type="dxa"/>
            <w:tcBorders>
              <w:top w:val="single" w:sz="4" w:space="0" w:color="000000"/>
              <w:left w:val="single" w:sz="4" w:space="0" w:color="000000"/>
              <w:bottom w:val="single" w:sz="18" w:space="0" w:color="000000"/>
              <w:right w:val="single" w:sz="4" w:space="0" w:color="000000"/>
            </w:tcBorders>
          </w:tcPr>
          <w:p w:rsidR="00810810" w:rsidRPr="00A21E54" w:rsidRDefault="00810810" w:rsidP="005713EC">
            <w:pPr>
              <w:rPr>
                <w:rFonts w:ascii="Times New Roman" w:hAnsi="Times New Roman" w:cs="Times New Roman"/>
              </w:rPr>
            </w:pPr>
          </w:p>
        </w:tc>
      </w:tr>
      <w:tr w:rsidR="00810810" w:rsidRPr="00A21E54" w:rsidTr="005713EC">
        <w:trPr>
          <w:trHeight w:hRule="exact" w:val="447"/>
        </w:trPr>
        <w:tc>
          <w:tcPr>
            <w:tcW w:w="9652" w:type="dxa"/>
            <w:gridSpan w:val="3"/>
            <w:tcBorders>
              <w:top w:val="single" w:sz="18" w:space="0" w:color="000000"/>
              <w:left w:val="single" w:sz="18" w:space="0" w:color="000000"/>
              <w:bottom w:val="single" w:sz="18" w:space="0" w:color="000000"/>
              <w:right w:val="single" w:sz="18" w:space="0" w:color="000000"/>
            </w:tcBorders>
            <w:shd w:val="clear" w:color="auto" w:fill="D9D9D9"/>
          </w:tcPr>
          <w:p w:rsidR="00810810" w:rsidRPr="00A21E54" w:rsidRDefault="00810810" w:rsidP="005713EC">
            <w:pPr>
              <w:pStyle w:val="TableParagraph"/>
              <w:jc w:val="center"/>
              <w:rPr>
                <w:b/>
                <w:position w:val="1"/>
                <w:sz w:val="24"/>
              </w:rPr>
            </w:pPr>
            <w:r w:rsidRPr="00A21E54">
              <w:rPr>
                <w:b/>
                <w:position w:val="1"/>
                <w:sz w:val="24"/>
              </w:rPr>
              <w:t>PARTIES OPENING STATEMENTS AND AGENDA BUIDING</w:t>
            </w:r>
          </w:p>
        </w:tc>
      </w:tr>
      <w:tr w:rsidR="00810810" w:rsidRPr="00A21E54" w:rsidTr="005713EC">
        <w:trPr>
          <w:trHeight w:hRule="exact" w:val="568"/>
        </w:trPr>
        <w:tc>
          <w:tcPr>
            <w:tcW w:w="4335" w:type="dxa"/>
            <w:tcBorders>
              <w:top w:val="single" w:sz="18" w:space="0" w:color="000000"/>
              <w:left w:val="single" w:sz="4" w:space="0" w:color="000000"/>
              <w:bottom w:val="single" w:sz="8" w:space="0" w:color="auto"/>
              <w:right w:val="single" w:sz="4" w:space="0" w:color="000000"/>
            </w:tcBorders>
            <w:shd w:val="clear" w:color="auto" w:fill="D9D9D9" w:themeFill="background1" w:themeFillShade="D9"/>
            <w:vAlign w:val="center"/>
          </w:tcPr>
          <w:p w:rsidR="00810810" w:rsidRPr="00A21E54" w:rsidRDefault="00810810" w:rsidP="005713EC">
            <w:pPr>
              <w:pStyle w:val="TableParagraph"/>
              <w:spacing w:line="273" w:lineRule="exact"/>
              <w:jc w:val="center"/>
              <w:rPr>
                <w:sz w:val="24"/>
              </w:rPr>
            </w:pPr>
            <w:r w:rsidRPr="00A21E54">
              <w:rPr>
                <w:sz w:val="24"/>
              </w:rPr>
              <w:t>TASK</w:t>
            </w:r>
          </w:p>
        </w:tc>
        <w:tc>
          <w:tcPr>
            <w:tcW w:w="1260" w:type="dxa"/>
            <w:tcBorders>
              <w:top w:val="single" w:sz="18" w:space="0" w:color="000000"/>
              <w:left w:val="single" w:sz="4" w:space="0" w:color="000000"/>
              <w:bottom w:val="single" w:sz="8" w:space="0" w:color="auto"/>
              <w:right w:val="single" w:sz="4" w:space="0" w:color="000000"/>
            </w:tcBorders>
            <w:shd w:val="clear" w:color="auto" w:fill="D9D9D9" w:themeFill="background1" w:themeFillShade="D9"/>
            <w:vAlign w:val="center"/>
          </w:tcPr>
          <w:p w:rsidR="00810810" w:rsidRPr="00A21E54" w:rsidRDefault="00810810" w:rsidP="005713EC">
            <w:pPr>
              <w:pStyle w:val="TableParagraph"/>
              <w:spacing w:before="153"/>
              <w:ind w:left="10" w:right="4"/>
              <w:jc w:val="center"/>
              <w:rPr>
                <w:sz w:val="24"/>
              </w:rPr>
            </w:pPr>
            <w:r w:rsidRPr="00A21E54">
              <w:rPr>
                <w:sz w:val="24"/>
              </w:rPr>
              <w:t>YES / NO</w:t>
            </w:r>
          </w:p>
        </w:tc>
        <w:tc>
          <w:tcPr>
            <w:tcW w:w="4057" w:type="dxa"/>
            <w:tcBorders>
              <w:top w:val="single" w:sz="18" w:space="0" w:color="000000"/>
              <w:left w:val="single" w:sz="4" w:space="0" w:color="000000"/>
              <w:bottom w:val="single" w:sz="8" w:space="0" w:color="auto"/>
              <w:right w:val="single" w:sz="4" w:space="0" w:color="000000"/>
            </w:tcBorders>
            <w:shd w:val="clear" w:color="auto" w:fill="D9D9D9" w:themeFill="background1" w:themeFillShade="D9"/>
            <w:vAlign w:val="center"/>
          </w:tcPr>
          <w:p w:rsidR="00810810" w:rsidRPr="00A21E54" w:rsidRDefault="00810810" w:rsidP="005713EC">
            <w:pPr>
              <w:jc w:val="center"/>
              <w:rPr>
                <w:rFonts w:ascii="Times New Roman" w:hAnsi="Times New Roman" w:cs="Times New Roman"/>
              </w:rPr>
            </w:pPr>
            <w:r w:rsidRPr="00A21E54">
              <w:rPr>
                <w:rFonts w:ascii="Times New Roman" w:hAnsi="Times New Roman" w:cs="Times New Roman"/>
              </w:rPr>
              <w:t>NOTES</w:t>
            </w:r>
          </w:p>
        </w:tc>
      </w:tr>
      <w:tr w:rsidR="00810810" w:rsidRPr="00A21E54" w:rsidTr="005713EC">
        <w:trPr>
          <w:trHeight w:hRule="exact" w:val="568"/>
        </w:trPr>
        <w:tc>
          <w:tcPr>
            <w:tcW w:w="4335" w:type="dxa"/>
            <w:tcBorders>
              <w:top w:val="single" w:sz="8" w:space="0" w:color="auto"/>
              <w:left w:val="single" w:sz="4" w:space="0" w:color="000000"/>
              <w:bottom w:val="single" w:sz="4" w:space="0" w:color="000000"/>
              <w:right w:val="single" w:sz="4" w:space="0" w:color="000000"/>
            </w:tcBorders>
          </w:tcPr>
          <w:p w:rsidR="00810810" w:rsidRPr="00A21E54" w:rsidRDefault="00810810" w:rsidP="005713EC">
            <w:pPr>
              <w:pStyle w:val="TableParagraph"/>
              <w:spacing w:line="273" w:lineRule="exact"/>
              <w:rPr>
                <w:sz w:val="24"/>
              </w:rPr>
            </w:pPr>
            <w:r w:rsidRPr="00A21E54">
              <w:rPr>
                <w:sz w:val="24"/>
              </w:rPr>
              <w:t>Asked appropriately open-ended questions</w:t>
            </w:r>
          </w:p>
        </w:tc>
        <w:tc>
          <w:tcPr>
            <w:tcW w:w="1260" w:type="dxa"/>
            <w:tcBorders>
              <w:top w:val="single" w:sz="8" w:space="0" w:color="auto"/>
              <w:left w:val="single" w:sz="4" w:space="0" w:color="000000"/>
              <w:bottom w:val="single" w:sz="4" w:space="0" w:color="000000"/>
              <w:right w:val="single" w:sz="4" w:space="0" w:color="000000"/>
            </w:tcBorders>
          </w:tcPr>
          <w:p w:rsidR="00810810" w:rsidRPr="00A21E54" w:rsidRDefault="00810810" w:rsidP="005713EC">
            <w:pPr>
              <w:pStyle w:val="TableParagraph"/>
              <w:spacing w:before="153"/>
              <w:ind w:left="10" w:right="4"/>
              <w:jc w:val="center"/>
              <w:rPr>
                <w:sz w:val="24"/>
              </w:rPr>
            </w:pPr>
            <w:r w:rsidRPr="00A21E54">
              <w:rPr>
                <w:sz w:val="24"/>
              </w:rPr>
              <w:t>Y / N</w:t>
            </w:r>
          </w:p>
        </w:tc>
        <w:tc>
          <w:tcPr>
            <w:tcW w:w="4057" w:type="dxa"/>
            <w:tcBorders>
              <w:top w:val="single" w:sz="8" w:space="0" w:color="auto"/>
              <w:left w:val="single" w:sz="4" w:space="0" w:color="000000"/>
              <w:bottom w:val="single" w:sz="4" w:space="0" w:color="000000"/>
              <w:right w:val="single" w:sz="4" w:space="0" w:color="000000"/>
            </w:tcBorders>
          </w:tcPr>
          <w:p w:rsidR="00810810" w:rsidRPr="00A21E54" w:rsidRDefault="00810810" w:rsidP="005713EC">
            <w:pPr>
              <w:rPr>
                <w:rFonts w:ascii="Times New Roman" w:hAnsi="Times New Roman" w:cs="Times New Roman"/>
              </w:rPr>
            </w:pPr>
          </w:p>
        </w:tc>
      </w:tr>
      <w:tr w:rsidR="00810810" w:rsidRPr="00A21E54" w:rsidTr="005713EC">
        <w:trPr>
          <w:trHeight w:hRule="exact" w:val="562"/>
        </w:trPr>
        <w:tc>
          <w:tcPr>
            <w:tcW w:w="4335" w:type="dxa"/>
            <w:tcBorders>
              <w:top w:val="single" w:sz="4" w:space="0" w:color="000000"/>
              <w:left w:val="single" w:sz="4" w:space="0" w:color="000000"/>
              <w:bottom w:val="single" w:sz="4" w:space="0" w:color="000000"/>
              <w:right w:val="single" w:sz="4" w:space="0" w:color="000000"/>
            </w:tcBorders>
          </w:tcPr>
          <w:p w:rsidR="00810810" w:rsidRPr="00A21E54" w:rsidRDefault="00810810" w:rsidP="005713EC">
            <w:pPr>
              <w:pStyle w:val="TableParagraph"/>
              <w:rPr>
                <w:sz w:val="24"/>
              </w:rPr>
            </w:pPr>
            <w:r w:rsidRPr="00A21E54">
              <w:rPr>
                <w:sz w:val="24"/>
              </w:rPr>
              <w:t>Reframe/rephrase appropriately</w:t>
            </w:r>
          </w:p>
          <w:p w:rsidR="00810810" w:rsidRPr="00A21E54" w:rsidRDefault="00810810" w:rsidP="005713EC">
            <w:pPr>
              <w:pStyle w:val="TableParagraph"/>
              <w:spacing w:line="268" w:lineRule="exact"/>
              <w:rPr>
                <w:sz w:val="24"/>
              </w:rPr>
            </w:pPr>
          </w:p>
        </w:tc>
        <w:tc>
          <w:tcPr>
            <w:tcW w:w="1260" w:type="dxa"/>
            <w:tcBorders>
              <w:top w:val="single" w:sz="4" w:space="0" w:color="000000"/>
              <w:left w:val="single" w:sz="4" w:space="0" w:color="000000"/>
              <w:bottom w:val="single" w:sz="4" w:space="0" w:color="000000"/>
              <w:right w:val="single" w:sz="4" w:space="0" w:color="000000"/>
            </w:tcBorders>
          </w:tcPr>
          <w:p w:rsidR="00810810" w:rsidRPr="00A21E54" w:rsidRDefault="00810810" w:rsidP="005713EC">
            <w:pPr>
              <w:pStyle w:val="TableParagraph"/>
              <w:spacing w:before="143"/>
              <w:ind w:left="27"/>
              <w:jc w:val="center"/>
              <w:rPr>
                <w:sz w:val="24"/>
              </w:rPr>
            </w:pPr>
            <w:r w:rsidRPr="00A21E54">
              <w:rPr>
                <w:sz w:val="24"/>
              </w:rPr>
              <w:t>Y / N</w:t>
            </w:r>
          </w:p>
        </w:tc>
        <w:tc>
          <w:tcPr>
            <w:tcW w:w="4057" w:type="dxa"/>
            <w:tcBorders>
              <w:top w:val="single" w:sz="4" w:space="0" w:color="000000"/>
              <w:left w:val="single" w:sz="4" w:space="0" w:color="000000"/>
              <w:bottom w:val="single" w:sz="4" w:space="0" w:color="000000"/>
              <w:right w:val="single" w:sz="4" w:space="0" w:color="000000"/>
            </w:tcBorders>
          </w:tcPr>
          <w:p w:rsidR="00810810" w:rsidRPr="00A21E54" w:rsidRDefault="00810810" w:rsidP="005713EC">
            <w:pPr>
              <w:rPr>
                <w:rFonts w:ascii="Times New Roman" w:hAnsi="Times New Roman" w:cs="Times New Roman"/>
              </w:rPr>
            </w:pPr>
          </w:p>
        </w:tc>
      </w:tr>
      <w:tr w:rsidR="00810810" w:rsidRPr="00A21E54" w:rsidTr="005713EC">
        <w:trPr>
          <w:trHeight w:hRule="exact" w:val="592"/>
        </w:trPr>
        <w:tc>
          <w:tcPr>
            <w:tcW w:w="4335" w:type="dxa"/>
            <w:tcBorders>
              <w:top w:val="single" w:sz="4" w:space="0" w:color="000000"/>
              <w:left w:val="single" w:sz="4" w:space="0" w:color="000000"/>
              <w:bottom w:val="single" w:sz="4" w:space="0" w:color="000000"/>
              <w:right w:val="single" w:sz="4" w:space="0" w:color="000000"/>
            </w:tcBorders>
          </w:tcPr>
          <w:p w:rsidR="00810810" w:rsidRPr="00A21E54" w:rsidRDefault="00810810" w:rsidP="005713EC">
            <w:pPr>
              <w:pStyle w:val="TableParagraph"/>
              <w:rPr>
                <w:color w:val="FF0000"/>
                <w:sz w:val="24"/>
              </w:rPr>
            </w:pPr>
            <w:r w:rsidRPr="00A21E54">
              <w:rPr>
                <w:sz w:val="24"/>
              </w:rPr>
              <w:t>Summarized interests and key points</w:t>
            </w:r>
          </w:p>
        </w:tc>
        <w:tc>
          <w:tcPr>
            <w:tcW w:w="1260" w:type="dxa"/>
            <w:tcBorders>
              <w:top w:val="single" w:sz="4" w:space="0" w:color="000000"/>
              <w:left w:val="single" w:sz="4" w:space="0" w:color="000000"/>
              <w:bottom w:val="single" w:sz="4" w:space="0" w:color="000000"/>
              <w:right w:val="single" w:sz="4" w:space="0" w:color="000000"/>
            </w:tcBorders>
          </w:tcPr>
          <w:p w:rsidR="00810810" w:rsidRPr="00A21E54" w:rsidRDefault="00810810" w:rsidP="005713EC">
            <w:pPr>
              <w:pStyle w:val="TableParagraph"/>
              <w:spacing w:before="5"/>
              <w:ind w:left="0"/>
              <w:jc w:val="center"/>
              <w:rPr>
                <w:b/>
                <w:sz w:val="26"/>
              </w:rPr>
            </w:pPr>
          </w:p>
          <w:p w:rsidR="00810810" w:rsidRPr="00A21E54" w:rsidRDefault="00810810" w:rsidP="005713EC">
            <w:pPr>
              <w:pStyle w:val="TableParagraph"/>
              <w:spacing w:before="1"/>
              <w:ind w:left="7" w:right="4"/>
              <w:jc w:val="center"/>
              <w:rPr>
                <w:sz w:val="24"/>
              </w:rPr>
            </w:pPr>
            <w:r w:rsidRPr="00A21E54">
              <w:rPr>
                <w:sz w:val="24"/>
              </w:rPr>
              <w:t>Y / N</w:t>
            </w:r>
          </w:p>
        </w:tc>
        <w:tc>
          <w:tcPr>
            <w:tcW w:w="4057" w:type="dxa"/>
            <w:tcBorders>
              <w:top w:val="single" w:sz="4" w:space="0" w:color="000000"/>
              <w:left w:val="single" w:sz="4" w:space="0" w:color="000000"/>
              <w:bottom w:val="single" w:sz="4" w:space="0" w:color="000000"/>
              <w:right w:val="single" w:sz="4" w:space="0" w:color="000000"/>
            </w:tcBorders>
          </w:tcPr>
          <w:p w:rsidR="00810810" w:rsidRPr="00A21E54" w:rsidRDefault="00810810" w:rsidP="005713EC">
            <w:pPr>
              <w:rPr>
                <w:rFonts w:ascii="Times New Roman" w:hAnsi="Times New Roman" w:cs="Times New Roman"/>
              </w:rPr>
            </w:pPr>
          </w:p>
        </w:tc>
      </w:tr>
      <w:tr w:rsidR="00810810" w:rsidRPr="00A21E54" w:rsidTr="005713EC">
        <w:trPr>
          <w:trHeight w:hRule="exact" w:val="457"/>
        </w:trPr>
        <w:tc>
          <w:tcPr>
            <w:tcW w:w="4335" w:type="dxa"/>
            <w:tcBorders>
              <w:top w:val="single" w:sz="4" w:space="0" w:color="000000"/>
              <w:left w:val="single" w:sz="4" w:space="0" w:color="000000"/>
              <w:bottom w:val="single" w:sz="4" w:space="0" w:color="000000"/>
              <w:right w:val="single" w:sz="4" w:space="0" w:color="000000"/>
            </w:tcBorders>
          </w:tcPr>
          <w:p w:rsidR="00810810" w:rsidRPr="00A21E54" w:rsidRDefault="00810810" w:rsidP="005713EC">
            <w:pPr>
              <w:pStyle w:val="TableParagraph"/>
              <w:spacing w:line="270" w:lineRule="exact"/>
              <w:rPr>
                <w:sz w:val="24"/>
              </w:rPr>
            </w:pPr>
            <w:r w:rsidRPr="00A21E54">
              <w:rPr>
                <w:sz w:val="24"/>
              </w:rPr>
              <w:t>Identified key issues in an agenda</w:t>
            </w:r>
          </w:p>
          <w:p w:rsidR="00810810" w:rsidRPr="00A21E54" w:rsidRDefault="00810810" w:rsidP="005713EC">
            <w:pPr>
              <w:pStyle w:val="TableParagraph"/>
              <w:rPr>
                <w:color w:val="FF0000"/>
                <w:sz w:val="24"/>
              </w:rPr>
            </w:pPr>
          </w:p>
        </w:tc>
        <w:tc>
          <w:tcPr>
            <w:tcW w:w="1260" w:type="dxa"/>
            <w:tcBorders>
              <w:top w:val="single" w:sz="4" w:space="0" w:color="000000"/>
              <w:left w:val="single" w:sz="4" w:space="0" w:color="000000"/>
              <w:bottom w:val="single" w:sz="4" w:space="0" w:color="000000"/>
              <w:right w:val="single" w:sz="4" w:space="0" w:color="000000"/>
            </w:tcBorders>
          </w:tcPr>
          <w:p w:rsidR="00810810" w:rsidRPr="00A21E54" w:rsidRDefault="00810810" w:rsidP="005713EC">
            <w:pPr>
              <w:pStyle w:val="TableParagraph"/>
              <w:spacing w:before="169"/>
              <w:ind w:left="27" w:right="3"/>
              <w:jc w:val="center"/>
              <w:rPr>
                <w:sz w:val="24"/>
              </w:rPr>
            </w:pPr>
            <w:r w:rsidRPr="00A21E54">
              <w:rPr>
                <w:sz w:val="24"/>
              </w:rPr>
              <w:t>Y / N</w:t>
            </w:r>
          </w:p>
        </w:tc>
        <w:tc>
          <w:tcPr>
            <w:tcW w:w="4057" w:type="dxa"/>
            <w:tcBorders>
              <w:top w:val="single" w:sz="4" w:space="0" w:color="000000"/>
              <w:left w:val="single" w:sz="4" w:space="0" w:color="000000"/>
              <w:bottom w:val="single" w:sz="4" w:space="0" w:color="000000"/>
              <w:right w:val="single" w:sz="4" w:space="0" w:color="000000"/>
            </w:tcBorders>
          </w:tcPr>
          <w:p w:rsidR="00810810" w:rsidRPr="00A21E54" w:rsidRDefault="00810810" w:rsidP="005713EC">
            <w:pPr>
              <w:rPr>
                <w:rFonts w:ascii="Times New Roman" w:hAnsi="Times New Roman" w:cs="Times New Roman"/>
              </w:rPr>
            </w:pPr>
          </w:p>
        </w:tc>
      </w:tr>
      <w:tr w:rsidR="00810810" w:rsidRPr="00A21E54" w:rsidTr="005713EC">
        <w:trPr>
          <w:trHeight w:hRule="exact" w:val="538"/>
        </w:trPr>
        <w:tc>
          <w:tcPr>
            <w:tcW w:w="4335" w:type="dxa"/>
            <w:tcBorders>
              <w:top w:val="single" w:sz="4" w:space="0" w:color="000000"/>
              <w:left w:val="single" w:sz="4" w:space="0" w:color="000000"/>
              <w:bottom w:val="single" w:sz="4" w:space="0" w:color="000000"/>
              <w:right w:val="single" w:sz="4" w:space="0" w:color="000000"/>
            </w:tcBorders>
          </w:tcPr>
          <w:p w:rsidR="00810810" w:rsidRPr="00A21E54" w:rsidRDefault="00810810" w:rsidP="005713EC">
            <w:pPr>
              <w:pStyle w:val="TableParagraph"/>
              <w:spacing w:before="16"/>
              <w:rPr>
                <w:sz w:val="24"/>
              </w:rPr>
            </w:pPr>
            <w:r w:rsidRPr="00A21E54">
              <w:rPr>
                <w:sz w:val="24"/>
              </w:rPr>
              <w:t>Appropriately framed agenda items in neutral manner</w:t>
            </w:r>
          </w:p>
        </w:tc>
        <w:tc>
          <w:tcPr>
            <w:tcW w:w="1260" w:type="dxa"/>
            <w:tcBorders>
              <w:top w:val="single" w:sz="4" w:space="0" w:color="000000"/>
              <w:left w:val="single" w:sz="4" w:space="0" w:color="000000"/>
              <w:right w:val="single" w:sz="4" w:space="0" w:color="000000"/>
            </w:tcBorders>
          </w:tcPr>
          <w:p w:rsidR="00810810" w:rsidRPr="00A21E54" w:rsidRDefault="00810810" w:rsidP="005713EC">
            <w:pPr>
              <w:pStyle w:val="TableParagraph"/>
              <w:spacing w:before="61" w:line="274" w:lineRule="exact"/>
              <w:ind w:left="5" w:right="4"/>
              <w:jc w:val="center"/>
              <w:rPr>
                <w:sz w:val="24"/>
              </w:rPr>
            </w:pPr>
            <w:r w:rsidRPr="00A21E54">
              <w:rPr>
                <w:sz w:val="24"/>
              </w:rPr>
              <w:t>Y / N</w:t>
            </w:r>
          </w:p>
        </w:tc>
        <w:tc>
          <w:tcPr>
            <w:tcW w:w="4057" w:type="dxa"/>
            <w:tcBorders>
              <w:top w:val="single" w:sz="4" w:space="0" w:color="000000"/>
              <w:left w:val="single" w:sz="4" w:space="0" w:color="000000"/>
              <w:right w:val="single" w:sz="4" w:space="0" w:color="000000"/>
            </w:tcBorders>
          </w:tcPr>
          <w:p w:rsidR="00810810" w:rsidRPr="00A21E54" w:rsidRDefault="00810810" w:rsidP="005713EC">
            <w:pPr>
              <w:rPr>
                <w:rFonts w:ascii="Times New Roman" w:hAnsi="Times New Roman" w:cs="Times New Roman"/>
              </w:rPr>
            </w:pPr>
          </w:p>
        </w:tc>
      </w:tr>
    </w:tbl>
    <w:p w:rsidR="00810810" w:rsidRPr="00A21E54" w:rsidRDefault="00810810" w:rsidP="00810810">
      <w:pPr>
        <w:pStyle w:val="BodyText"/>
        <w:spacing w:before="3"/>
        <w:rPr>
          <w:rFonts w:ascii="Times New Roman" w:hAnsi="Times New Roman" w:cs="Times New Roman"/>
          <w:b/>
        </w:rPr>
      </w:pPr>
    </w:p>
    <w:tbl>
      <w:tblPr>
        <w:tblpPr w:leftFromText="180" w:rightFromText="180" w:horzAnchor="margin" w:tblpY="-332"/>
        <w:tblW w:w="9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5"/>
        <w:gridCol w:w="1260"/>
        <w:gridCol w:w="4057"/>
      </w:tblGrid>
      <w:tr w:rsidR="00810810" w:rsidRPr="00A21E54" w:rsidTr="005713EC">
        <w:trPr>
          <w:trHeight w:hRule="exact" w:val="522"/>
        </w:trPr>
        <w:tc>
          <w:tcPr>
            <w:tcW w:w="9652" w:type="dxa"/>
            <w:gridSpan w:val="3"/>
            <w:tcBorders>
              <w:top w:val="single" w:sz="12" w:space="0" w:color="000000"/>
              <w:left w:val="single" w:sz="12" w:space="0" w:color="000000"/>
              <w:bottom w:val="single" w:sz="12" w:space="0" w:color="000000"/>
              <w:right w:val="single" w:sz="12" w:space="0" w:color="000000"/>
            </w:tcBorders>
            <w:shd w:val="clear" w:color="auto" w:fill="D9D9D9"/>
          </w:tcPr>
          <w:p w:rsidR="00810810" w:rsidRPr="00A21E54" w:rsidRDefault="00810810" w:rsidP="005713EC">
            <w:pPr>
              <w:pStyle w:val="TableParagraph"/>
              <w:spacing w:line="279" w:lineRule="exact"/>
              <w:rPr>
                <w:b/>
                <w:sz w:val="24"/>
              </w:rPr>
            </w:pPr>
            <w:r w:rsidRPr="00A21E54">
              <w:rPr>
                <w:b/>
                <w:sz w:val="24"/>
              </w:rPr>
              <w:lastRenderedPageBreak/>
              <w:t xml:space="preserve">                      JOINT SESSION, NEGOATION CAUCUS AND CLOSURE</w:t>
            </w:r>
          </w:p>
          <w:p w:rsidR="00810810" w:rsidRPr="00A21E54" w:rsidRDefault="00810810" w:rsidP="005713EC">
            <w:pPr>
              <w:pStyle w:val="TableParagraph"/>
              <w:spacing w:line="279" w:lineRule="exact"/>
              <w:rPr>
                <w:sz w:val="24"/>
              </w:rPr>
            </w:pPr>
          </w:p>
        </w:tc>
      </w:tr>
      <w:tr w:rsidR="00810810" w:rsidRPr="00A21E54" w:rsidTr="005713EC">
        <w:trPr>
          <w:trHeight w:hRule="exact" w:val="568"/>
        </w:trPr>
        <w:tc>
          <w:tcPr>
            <w:tcW w:w="4335" w:type="dxa"/>
            <w:tcBorders>
              <w:top w:val="single" w:sz="12" w:space="0" w:color="000000"/>
            </w:tcBorders>
            <w:shd w:val="clear" w:color="auto" w:fill="D9D9D9" w:themeFill="background1" w:themeFillShade="D9"/>
            <w:vAlign w:val="center"/>
          </w:tcPr>
          <w:p w:rsidR="00810810" w:rsidRPr="00A21E54" w:rsidRDefault="00810810" w:rsidP="005713EC">
            <w:pPr>
              <w:jc w:val="center"/>
              <w:rPr>
                <w:rFonts w:ascii="Times New Roman" w:hAnsi="Times New Roman" w:cs="Times New Roman"/>
              </w:rPr>
            </w:pPr>
            <w:r w:rsidRPr="00A21E54">
              <w:rPr>
                <w:rFonts w:ascii="Times New Roman" w:hAnsi="Times New Roman" w:cs="Times New Roman"/>
              </w:rPr>
              <w:t>TASK</w:t>
            </w:r>
          </w:p>
        </w:tc>
        <w:tc>
          <w:tcPr>
            <w:tcW w:w="1260" w:type="dxa"/>
            <w:tcBorders>
              <w:top w:val="single" w:sz="12" w:space="0" w:color="000000"/>
            </w:tcBorders>
            <w:shd w:val="clear" w:color="auto" w:fill="D9D9D9" w:themeFill="background1" w:themeFillShade="D9"/>
            <w:vAlign w:val="center"/>
          </w:tcPr>
          <w:p w:rsidR="00810810" w:rsidRPr="00A21E54" w:rsidRDefault="00810810" w:rsidP="005713EC">
            <w:pPr>
              <w:pStyle w:val="TableParagraph"/>
              <w:spacing w:before="118"/>
              <w:ind w:left="1" w:right="51"/>
              <w:jc w:val="center"/>
              <w:rPr>
                <w:sz w:val="24"/>
              </w:rPr>
            </w:pPr>
            <w:r w:rsidRPr="00A21E54">
              <w:rPr>
                <w:sz w:val="24"/>
              </w:rPr>
              <w:t>YES / NO</w:t>
            </w:r>
          </w:p>
        </w:tc>
        <w:tc>
          <w:tcPr>
            <w:tcW w:w="4057" w:type="dxa"/>
            <w:tcBorders>
              <w:top w:val="single" w:sz="12" w:space="0" w:color="000000"/>
            </w:tcBorders>
            <w:shd w:val="clear" w:color="auto" w:fill="D9D9D9" w:themeFill="background1" w:themeFillShade="D9"/>
            <w:vAlign w:val="center"/>
          </w:tcPr>
          <w:p w:rsidR="00810810" w:rsidRPr="00A21E54" w:rsidRDefault="00810810" w:rsidP="005713EC">
            <w:pPr>
              <w:pStyle w:val="TableParagraph"/>
              <w:spacing w:before="140"/>
              <w:jc w:val="center"/>
              <w:rPr>
                <w:sz w:val="24"/>
              </w:rPr>
            </w:pPr>
            <w:r w:rsidRPr="00A21E54">
              <w:rPr>
                <w:sz w:val="24"/>
              </w:rPr>
              <w:t>NOTES</w:t>
            </w:r>
          </w:p>
        </w:tc>
      </w:tr>
      <w:tr w:rsidR="00810810" w:rsidRPr="00A21E54" w:rsidTr="005713EC">
        <w:trPr>
          <w:trHeight w:hRule="exact" w:val="562"/>
        </w:trPr>
        <w:tc>
          <w:tcPr>
            <w:tcW w:w="4335" w:type="dxa"/>
          </w:tcPr>
          <w:p w:rsidR="00810810" w:rsidRPr="00A21E54" w:rsidRDefault="00810810" w:rsidP="005713EC">
            <w:pPr>
              <w:pStyle w:val="TableParagraph"/>
              <w:spacing w:line="256" w:lineRule="exact"/>
              <w:rPr>
                <w:sz w:val="24"/>
              </w:rPr>
            </w:pPr>
          </w:p>
          <w:p w:rsidR="00810810" w:rsidRPr="00A21E54" w:rsidRDefault="00810810" w:rsidP="005713EC">
            <w:pPr>
              <w:pStyle w:val="TableParagraph"/>
              <w:spacing w:line="264" w:lineRule="exact"/>
              <w:ind w:left="0"/>
              <w:rPr>
                <w:color w:val="FF0000"/>
                <w:sz w:val="24"/>
              </w:rPr>
            </w:pPr>
            <w:r w:rsidRPr="00A21E54">
              <w:rPr>
                <w:sz w:val="24"/>
              </w:rPr>
              <w:t xml:space="preserve"> Maintained control of the process</w:t>
            </w:r>
          </w:p>
        </w:tc>
        <w:tc>
          <w:tcPr>
            <w:tcW w:w="1260" w:type="dxa"/>
          </w:tcPr>
          <w:p w:rsidR="00810810" w:rsidRPr="00A21E54" w:rsidRDefault="00810810" w:rsidP="005713EC">
            <w:pPr>
              <w:pStyle w:val="TableParagraph"/>
              <w:spacing w:before="112"/>
              <w:ind w:left="10" w:right="73"/>
              <w:jc w:val="center"/>
              <w:rPr>
                <w:sz w:val="24"/>
              </w:rPr>
            </w:pPr>
            <w:r w:rsidRPr="00A21E54">
              <w:rPr>
                <w:sz w:val="24"/>
              </w:rPr>
              <w:t>Y / N</w:t>
            </w:r>
          </w:p>
        </w:tc>
        <w:tc>
          <w:tcPr>
            <w:tcW w:w="4057" w:type="dxa"/>
          </w:tcPr>
          <w:p w:rsidR="00810810" w:rsidRPr="00A21E54" w:rsidRDefault="00810810" w:rsidP="005713EC">
            <w:pPr>
              <w:rPr>
                <w:rFonts w:ascii="Times New Roman" w:hAnsi="Times New Roman" w:cs="Times New Roman"/>
              </w:rPr>
            </w:pPr>
          </w:p>
        </w:tc>
      </w:tr>
      <w:tr w:rsidR="00810810" w:rsidRPr="00A21E54" w:rsidTr="005713EC">
        <w:trPr>
          <w:trHeight w:hRule="exact" w:val="475"/>
        </w:trPr>
        <w:tc>
          <w:tcPr>
            <w:tcW w:w="4335" w:type="dxa"/>
          </w:tcPr>
          <w:p w:rsidR="00810810" w:rsidRPr="00A21E54" w:rsidRDefault="00810810" w:rsidP="005713EC">
            <w:pPr>
              <w:pStyle w:val="TableParagraph"/>
              <w:spacing w:line="270" w:lineRule="exact"/>
              <w:ind w:left="0"/>
              <w:rPr>
                <w:sz w:val="24"/>
              </w:rPr>
            </w:pPr>
            <w:r w:rsidRPr="00A21E54">
              <w:rPr>
                <w:sz w:val="24"/>
              </w:rPr>
              <w:t xml:space="preserve"> Handled interruptions</w:t>
            </w:r>
          </w:p>
        </w:tc>
        <w:tc>
          <w:tcPr>
            <w:tcW w:w="1260" w:type="dxa"/>
          </w:tcPr>
          <w:p w:rsidR="00810810" w:rsidRPr="00A21E54" w:rsidRDefault="00810810" w:rsidP="005713EC">
            <w:pPr>
              <w:pStyle w:val="TableParagraph"/>
              <w:spacing w:before="176"/>
              <w:ind w:left="0" w:right="4"/>
              <w:rPr>
                <w:sz w:val="24"/>
              </w:rPr>
            </w:pPr>
            <w:r w:rsidRPr="00A21E54">
              <w:rPr>
                <w:sz w:val="24"/>
              </w:rPr>
              <w:t xml:space="preserve">     Y / N</w:t>
            </w:r>
          </w:p>
        </w:tc>
        <w:tc>
          <w:tcPr>
            <w:tcW w:w="4057" w:type="dxa"/>
          </w:tcPr>
          <w:p w:rsidR="00810810" w:rsidRPr="00A21E54" w:rsidRDefault="00810810" w:rsidP="005713EC">
            <w:pPr>
              <w:rPr>
                <w:rFonts w:ascii="Times New Roman" w:hAnsi="Times New Roman" w:cs="Times New Roman"/>
              </w:rPr>
            </w:pPr>
          </w:p>
        </w:tc>
      </w:tr>
      <w:tr w:rsidR="00810810" w:rsidRPr="00A21E54" w:rsidTr="005713EC">
        <w:trPr>
          <w:trHeight w:hRule="exact" w:val="562"/>
        </w:trPr>
        <w:tc>
          <w:tcPr>
            <w:tcW w:w="4335" w:type="dxa"/>
          </w:tcPr>
          <w:p w:rsidR="00810810" w:rsidRPr="00A21E54" w:rsidRDefault="00810810" w:rsidP="005713EC">
            <w:pPr>
              <w:pStyle w:val="TableParagraph"/>
              <w:spacing w:line="270" w:lineRule="exact"/>
              <w:rPr>
                <w:color w:val="FF0000"/>
                <w:sz w:val="24"/>
              </w:rPr>
            </w:pPr>
            <w:r w:rsidRPr="00A21E54">
              <w:rPr>
                <w:sz w:val="24"/>
              </w:rPr>
              <w:t>Models Effective Listening</w:t>
            </w:r>
          </w:p>
        </w:tc>
        <w:tc>
          <w:tcPr>
            <w:tcW w:w="1260" w:type="dxa"/>
          </w:tcPr>
          <w:p w:rsidR="00810810" w:rsidRPr="00A21E54" w:rsidRDefault="00810810" w:rsidP="005713EC">
            <w:pPr>
              <w:pStyle w:val="TableParagraph"/>
              <w:spacing w:before="146"/>
              <w:ind w:left="27" w:right="38"/>
              <w:jc w:val="center"/>
              <w:rPr>
                <w:sz w:val="24"/>
              </w:rPr>
            </w:pPr>
            <w:r w:rsidRPr="00A21E54">
              <w:rPr>
                <w:sz w:val="24"/>
              </w:rPr>
              <w:t>Y / N</w:t>
            </w:r>
          </w:p>
        </w:tc>
        <w:tc>
          <w:tcPr>
            <w:tcW w:w="4057" w:type="dxa"/>
          </w:tcPr>
          <w:p w:rsidR="00810810" w:rsidRPr="00A21E54" w:rsidRDefault="00810810" w:rsidP="005713EC">
            <w:pPr>
              <w:rPr>
                <w:rFonts w:ascii="Times New Roman" w:hAnsi="Times New Roman" w:cs="Times New Roman"/>
              </w:rPr>
            </w:pPr>
          </w:p>
        </w:tc>
      </w:tr>
      <w:tr w:rsidR="00810810" w:rsidRPr="00A21E54" w:rsidTr="005713EC">
        <w:trPr>
          <w:trHeight w:hRule="exact" w:val="562"/>
        </w:trPr>
        <w:tc>
          <w:tcPr>
            <w:tcW w:w="4335" w:type="dxa"/>
          </w:tcPr>
          <w:p w:rsidR="00810810" w:rsidRPr="00A21E54" w:rsidRDefault="00810810" w:rsidP="005713EC">
            <w:pPr>
              <w:pStyle w:val="TableParagraph"/>
              <w:spacing w:line="270" w:lineRule="exact"/>
              <w:rPr>
                <w:sz w:val="24"/>
              </w:rPr>
            </w:pPr>
            <w:r w:rsidRPr="00A21E54">
              <w:rPr>
                <w:sz w:val="24"/>
              </w:rPr>
              <w:t xml:space="preserve">Used effective questions </w:t>
            </w:r>
          </w:p>
        </w:tc>
        <w:tc>
          <w:tcPr>
            <w:tcW w:w="1260" w:type="dxa"/>
          </w:tcPr>
          <w:p w:rsidR="00810810" w:rsidRPr="00A21E54" w:rsidRDefault="00810810" w:rsidP="005713EC">
            <w:pPr>
              <w:pStyle w:val="TableParagraph"/>
              <w:spacing w:before="146"/>
              <w:ind w:left="27" w:right="38"/>
              <w:jc w:val="center"/>
              <w:rPr>
                <w:sz w:val="24"/>
              </w:rPr>
            </w:pPr>
            <w:r w:rsidRPr="00A21E54">
              <w:rPr>
                <w:sz w:val="24"/>
              </w:rPr>
              <w:t>Y / N</w:t>
            </w:r>
          </w:p>
        </w:tc>
        <w:tc>
          <w:tcPr>
            <w:tcW w:w="4057" w:type="dxa"/>
          </w:tcPr>
          <w:p w:rsidR="00810810" w:rsidRPr="00A21E54" w:rsidRDefault="00810810" w:rsidP="005713EC">
            <w:pPr>
              <w:rPr>
                <w:rFonts w:ascii="Times New Roman" w:hAnsi="Times New Roman" w:cs="Times New Roman"/>
              </w:rPr>
            </w:pPr>
          </w:p>
        </w:tc>
      </w:tr>
      <w:tr w:rsidR="00810810" w:rsidRPr="00A21E54" w:rsidTr="005713EC">
        <w:trPr>
          <w:trHeight w:hRule="exact" w:val="562"/>
        </w:trPr>
        <w:tc>
          <w:tcPr>
            <w:tcW w:w="4335" w:type="dxa"/>
          </w:tcPr>
          <w:p w:rsidR="00810810" w:rsidRPr="00A21E54" w:rsidRDefault="00810810" w:rsidP="005713EC">
            <w:pPr>
              <w:pStyle w:val="TableParagraph"/>
              <w:spacing w:line="270" w:lineRule="exact"/>
              <w:rPr>
                <w:sz w:val="24"/>
              </w:rPr>
            </w:pPr>
            <w:r w:rsidRPr="00A21E54">
              <w:rPr>
                <w:sz w:val="24"/>
              </w:rPr>
              <w:t>Facilitate conversation between parties</w:t>
            </w:r>
          </w:p>
        </w:tc>
        <w:tc>
          <w:tcPr>
            <w:tcW w:w="1260" w:type="dxa"/>
          </w:tcPr>
          <w:p w:rsidR="00810810" w:rsidRPr="00A21E54" w:rsidRDefault="00810810" w:rsidP="005713EC">
            <w:pPr>
              <w:pStyle w:val="TableParagraph"/>
              <w:spacing w:before="146"/>
              <w:ind w:left="27" w:right="38"/>
              <w:jc w:val="center"/>
              <w:rPr>
                <w:sz w:val="24"/>
              </w:rPr>
            </w:pPr>
            <w:r w:rsidRPr="00A21E54">
              <w:rPr>
                <w:sz w:val="24"/>
              </w:rPr>
              <w:t>Y / N</w:t>
            </w:r>
          </w:p>
        </w:tc>
        <w:tc>
          <w:tcPr>
            <w:tcW w:w="4057" w:type="dxa"/>
          </w:tcPr>
          <w:p w:rsidR="00810810" w:rsidRPr="00A21E54" w:rsidRDefault="00810810" w:rsidP="005713EC">
            <w:pPr>
              <w:rPr>
                <w:rFonts w:ascii="Times New Roman" w:hAnsi="Times New Roman" w:cs="Times New Roman"/>
              </w:rPr>
            </w:pPr>
          </w:p>
        </w:tc>
      </w:tr>
      <w:tr w:rsidR="00810810" w:rsidRPr="00A21E54" w:rsidTr="005713EC">
        <w:trPr>
          <w:trHeight w:hRule="exact" w:val="562"/>
        </w:trPr>
        <w:tc>
          <w:tcPr>
            <w:tcW w:w="4335" w:type="dxa"/>
          </w:tcPr>
          <w:p w:rsidR="00810810" w:rsidRPr="00A21E54" w:rsidRDefault="00810810" w:rsidP="005713EC">
            <w:pPr>
              <w:pStyle w:val="TableParagraph"/>
              <w:spacing w:line="270" w:lineRule="exact"/>
              <w:rPr>
                <w:sz w:val="24"/>
              </w:rPr>
            </w:pPr>
            <w:r w:rsidRPr="00A21E54">
              <w:rPr>
                <w:sz w:val="24"/>
              </w:rPr>
              <w:t>Helped parties distinguish positions from interest</w:t>
            </w:r>
          </w:p>
        </w:tc>
        <w:tc>
          <w:tcPr>
            <w:tcW w:w="1260" w:type="dxa"/>
          </w:tcPr>
          <w:p w:rsidR="00810810" w:rsidRPr="00A21E54" w:rsidRDefault="00810810" w:rsidP="005713EC">
            <w:pPr>
              <w:pStyle w:val="TableParagraph"/>
              <w:spacing w:before="146"/>
              <w:ind w:left="27" w:right="38"/>
              <w:jc w:val="center"/>
              <w:rPr>
                <w:sz w:val="24"/>
              </w:rPr>
            </w:pPr>
            <w:r w:rsidRPr="00A21E54">
              <w:rPr>
                <w:sz w:val="24"/>
              </w:rPr>
              <w:t>Y / N</w:t>
            </w:r>
          </w:p>
        </w:tc>
        <w:tc>
          <w:tcPr>
            <w:tcW w:w="4057" w:type="dxa"/>
          </w:tcPr>
          <w:p w:rsidR="00810810" w:rsidRPr="00A21E54" w:rsidRDefault="00810810" w:rsidP="005713EC">
            <w:pPr>
              <w:rPr>
                <w:rFonts w:ascii="Times New Roman" w:hAnsi="Times New Roman" w:cs="Times New Roman"/>
              </w:rPr>
            </w:pPr>
          </w:p>
        </w:tc>
      </w:tr>
      <w:tr w:rsidR="00810810" w:rsidRPr="00A21E54" w:rsidTr="005713EC">
        <w:trPr>
          <w:trHeight w:hRule="exact" w:val="562"/>
        </w:trPr>
        <w:tc>
          <w:tcPr>
            <w:tcW w:w="4335" w:type="dxa"/>
          </w:tcPr>
          <w:p w:rsidR="00810810" w:rsidRPr="00A21E54" w:rsidRDefault="00810810" w:rsidP="005713EC">
            <w:pPr>
              <w:pStyle w:val="TableParagraph"/>
              <w:tabs>
                <w:tab w:val="left" w:pos="1046"/>
                <w:tab w:val="left" w:pos="1991"/>
                <w:tab w:val="left" w:pos="2401"/>
                <w:tab w:val="left" w:pos="2844"/>
                <w:tab w:val="left" w:pos="3730"/>
              </w:tabs>
              <w:spacing w:before="23" w:line="206" w:lineRule="auto"/>
              <w:ind w:right="99"/>
              <w:rPr>
                <w:sz w:val="24"/>
              </w:rPr>
            </w:pPr>
            <w:r w:rsidRPr="00A21E54">
              <w:rPr>
                <w:sz w:val="24"/>
              </w:rPr>
              <w:t>Caucus</w:t>
            </w:r>
            <w:r w:rsidRPr="00A21E54">
              <w:rPr>
                <w:sz w:val="24"/>
              </w:rPr>
              <w:tab/>
              <w:t>(breaks</w:t>
            </w:r>
            <w:r w:rsidRPr="00A21E54">
              <w:rPr>
                <w:sz w:val="24"/>
              </w:rPr>
              <w:tab/>
              <w:t>at</w:t>
            </w:r>
            <w:r w:rsidRPr="00A21E54">
              <w:rPr>
                <w:sz w:val="24"/>
              </w:rPr>
              <w:tab/>
              <w:t>appropriate</w:t>
            </w:r>
            <w:r w:rsidRPr="00A21E54">
              <w:rPr>
                <w:sz w:val="24"/>
              </w:rPr>
              <w:tab/>
              <w:t>time, handles</w:t>
            </w:r>
            <w:r w:rsidRPr="00A21E54">
              <w:rPr>
                <w:spacing w:val="-4"/>
                <w:sz w:val="24"/>
              </w:rPr>
              <w:t xml:space="preserve"> </w:t>
            </w:r>
            <w:r w:rsidRPr="00A21E54">
              <w:rPr>
                <w:sz w:val="24"/>
              </w:rPr>
              <w:t>confidentiality)</w:t>
            </w:r>
            <w:r w:rsidRPr="00A21E54">
              <w:rPr>
                <w:sz w:val="24"/>
              </w:rPr>
              <w:tab/>
            </w:r>
            <w:r w:rsidRPr="00A21E54">
              <w:rPr>
                <w:sz w:val="24"/>
              </w:rPr>
              <w:tab/>
            </w:r>
          </w:p>
        </w:tc>
        <w:tc>
          <w:tcPr>
            <w:tcW w:w="1260" w:type="dxa"/>
          </w:tcPr>
          <w:p w:rsidR="00810810" w:rsidRPr="00A21E54" w:rsidRDefault="00810810" w:rsidP="005713EC">
            <w:pPr>
              <w:pStyle w:val="TableParagraph"/>
              <w:spacing w:before="130"/>
              <w:ind w:left="27" w:right="39"/>
              <w:jc w:val="center"/>
              <w:rPr>
                <w:sz w:val="24"/>
              </w:rPr>
            </w:pPr>
            <w:r w:rsidRPr="00A21E54">
              <w:rPr>
                <w:sz w:val="24"/>
              </w:rPr>
              <w:t>Y / N</w:t>
            </w:r>
          </w:p>
        </w:tc>
        <w:tc>
          <w:tcPr>
            <w:tcW w:w="4057" w:type="dxa"/>
          </w:tcPr>
          <w:p w:rsidR="00810810" w:rsidRPr="00A21E54" w:rsidRDefault="00810810" w:rsidP="005713EC">
            <w:pPr>
              <w:rPr>
                <w:rFonts w:ascii="Times New Roman" w:hAnsi="Times New Roman" w:cs="Times New Roman"/>
              </w:rPr>
            </w:pPr>
          </w:p>
        </w:tc>
      </w:tr>
      <w:tr w:rsidR="00810810" w:rsidRPr="00A21E54" w:rsidTr="005713EC">
        <w:trPr>
          <w:trHeight w:hRule="exact" w:val="562"/>
        </w:trPr>
        <w:tc>
          <w:tcPr>
            <w:tcW w:w="4335" w:type="dxa"/>
          </w:tcPr>
          <w:p w:rsidR="00810810" w:rsidRPr="00A21E54" w:rsidRDefault="00810810" w:rsidP="005713EC">
            <w:pPr>
              <w:pStyle w:val="TableParagraph"/>
              <w:spacing w:line="240" w:lineRule="exact"/>
              <w:rPr>
                <w:color w:val="FF0000"/>
                <w:sz w:val="24"/>
              </w:rPr>
            </w:pPr>
            <w:r w:rsidRPr="00A21E54">
              <w:rPr>
                <w:sz w:val="24"/>
              </w:rPr>
              <w:t>Helped parties brainstorm and option-build</w:t>
            </w:r>
          </w:p>
        </w:tc>
        <w:tc>
          <w:tcPr>
            <w:tcW w:w="1260" w:type="dxa"/>
          </w:tcPr>
          <w:p w:rsidR="00810810" w:rsidRPr="00A21E54" w:rsidRDefault="00810810" w:rsidP="005713EC">
            <w:pPr>
              <w:pStyle w:val="TableParagraph"/>
              <w:spacing w:before="125"/>
              <w:ind w:left="10" w:right="4"/>
              <w:jc w:val="center"/>
              <w:rPr>
                <w:sz w:val="24"/>
              </w:rPr>
            </w:pPr>
            <w:r w:rsidRPr="00A21E54">
              <w:rPr>
                <w:sz w:val="24"/>
              </w:rPr>
              <w:t>Y / N</w:t>
            </w:r>
          </w:p>
        </w:tc>
        <w:tc>
          <w:tcPr>
            <w:tcW w:w="4057" w:type="dxa"/>
          </w:tcPr>
          <w:p w:rsidR="00810810" w:rsidRPr="00A21E54" w:rsidRDefault="00810810" w:rsidP="005713EC">
            <w:pPr>
              <w:rPr>
                <w:rFonts w:ascii="Times New Roman" w:hAnsi="Times New Roman" w:cs="Times New Roman"/>
              </w:rPr>
            </w:pPr>
          </w:p>
        </w:tc>
      </w:tr>
      <w:tr w:rsidR="00810810" w:rsidRPr="00A21E54" w:rsidTr="005713EC">
        <w:trPr>
          <w:trHeight w:hRule="exact" w:val="562"/>
        </w:trPr>
        <w:tc>
          <w:tcPr>
            <w:tcW w:w="4335" w:type="dxa"/>
          </w:tcPr>
          <w:p w:rsidR="00810810" w:rsidRPr="00A21E54" w:rsidRDefault="00810810" w:rsidP="005713EC">
            <w:pPr>
              <w:pStyle w:val="TableParagraph"/>
              <w:spacing w:line="240" w:lineRule="exact"/>
              <w:rPr>
                <w:sz w:val="24"/>
              </w:rPr>
            </w:pPr>
            <w:r w:rsidRPr="00A21E54">
              <w:rPr>
                <w:sz w:val="24"/>
              </w:rPr>
              <w:t>Used effective reality testing and speculation questions</w:t>
            </w:r>
          </w:p>
        </w:tc>
        <w:tc>
          <w:tcPr>
            <w:tcW w:w="1260" w:type="dxa"/>
          </w:tcPr>
          <w:p w:rsidR="00810810" w:rsidRPr="00A21E54" w:rsidRDefault="00810810" w:rsidP="005713EC">
            <w:pPr>
              <w:pStyle w:val="TableParagraph"/>
              <w:spacing w:before="125"/>
              <w:ind w:left="10" w:right="4"/>
              <w:jc w:val="center"/>
              <w:rPr>
                <w:sz w:val="24"/>
              </w:rPr>
            </w:pPr>
            <w:r w:rsidRPr="00A21E54">
              <w:rPr>
                <w:sz w:val="24"/>
              </w:rPr>
              <w:t>Y / N</w:t>
            </w:r>
          </w:p>
        </w:tc>
        <w:tc>
          <w:tcPr>
            <w:tcW w:w="4057" w:type="dxa"/>
          </w:tcPr>
          <w:p w:rsidR="00810810" w:rsidRPr="00A21E54" w:rsidRDefault="00810810" w:rsidP="005713EC">
            <w:pPr>
              <w:rPr>
                <w:rFonts w:ascii="Times New Roman" w:hAnsi="Times New Roman" w:cs="Times New Roman"/>
              </w:rPr>
            </w:pPr>
          </w:p>
        </w:tc>
      </w:tr>
      <w:tr w:rsidR="00810810" w:rsidRPr="00A21E54" w:rsidTr="005713EC">
        <w:trPr>
          <w:trHeight w:hRule="exact" w:val="925"/>
        </w:trPr>
        <w:tc>
          <w:tcPr>
            <w:tcW w:w="4335" w:type="dxa"/>
          </w:tcPr>
          <w:p w:rsidR="00810810" w:rsidRPr="00A21E54" w:rsidRDefault="00810810" w:rsidP="005713EC">
            <w:pPr>
              <w:pStyle w:val="TableParagraph"/>
              <w:spacing w:line="250" w:lineRule="exact"/>
              <w:rPr>
                <w:sz w:val="24"/>
              </w:rPr>
            </w:pPr>
            <w:r w:rsidRPr="00A21E54">
              <w:rPr>
                <w:sz w:val="24"/>
              </w:rPr>
              <w:t>Settlement Agreement is SMART (Specific, Measurable, Attainable, Relevant, and Time-Based)</w:t>
            </w:r>
          </w:p>
          <w:p w:rsidR="00810810" w:rsidRPr="00A21E54" w:rsidRDefault="00810810" w:rsidP="005713EC">
            <w:pPr>
              <w:pStyle w:val="TableParagraph"/>
              <w:tabs>
                <w:tab w:val="left" w:pos="1018"/>
              </w:tabs>
              <w:spacing w:line="278" w:lineRule="exact"/>
              <w:ind w:left="139"/>
              <w:rPr>
                <w:color w:val="FF0000"/>
                <w:sz w:val="24"/>
              </w:rPr>
            </w:pPr>
          </w:p>
        </w:tc>
        <w:tc>
          <w:tcPr>
            <w:tcW w:w="1260" w:type="dxa"/>
          </w:tcPr>
          <w:p w:rsidR="00810810" w:rsidRPr="00A21E54" w:rsidRDefault="00810810" w:rsidP="005713EC">
            <w:pPr>
              <w:pStyle w:val="TableParagraph"/>
              <w:spacing w:before="143"/>
              <w:ind w:left="9" w:right="4"/>
              <w:jc w:val="center"/>
              <w:rPr>
                <w:sz w:val="24"/>
              </w:rPr>
            </w:pPr>
            <w:r w:rsidRPr="00A21E54">
              <w:rPr>
                <w:sz w:val="24"/>
              </w:rPr>
              <w:t>Y / N</w:t>
            </w:r>
          </w:p>
        </w:tc>
        <w:tc>
          <w:tcPr>
            <w:tcW w:w="4057" w:type="dxa"/>
          </w:tcPr>
          <w:p w:rsidR="00810810" w:rsidRPr="00A21E54" w:rsidRDefault="00810810" w:rsidP="005713EC">
            <w:pPr>
              <w:rPr>
                <w:rFonts w:ascii="Times New Roman" w:hAnsi="Times New Roman" w:cs="Times New Roman"/>
              </w:rPr>
            </w:pPr>
          </w:p>
        </w:tc>
      </w:tr>
      <w:tr w:rsidR="00810810" w:rsidRPr="00A21E54" w:rsidTr="005713EC">
        <w:trPr>
          <w:trHeight w:hRule="exact" w:val="562"/>
        </w:trPr>
        <w:tc>
          <w:tcPr>
            <w:tcW w:w="4335" w:type="dxa"/>
          </w:tcPr>
          <w:p w:rsidR="00810810" w:rsidRPr="00A21E54" w:rsidRDefault="00810810" w:rsidP="005713EC">
            <w:pPr>
              <w:pStyle w:val="TableParagraph"/>
              <w:spacing w:line="268" w:lineRule="exact"/>
              <w:rPr>
                <w:sz w:val="24"/>
              </w:rPr>
            </w:pPr>
            <w:r w:rsidRPr="00A21E54">
              <w:rPr>
                <w:sz w:val="24"/>
              </w:rPr>
              <w:t>Closure</w:t>
            </w:r>
          </w:p>
        </w:tc>
        <w:tc>
          <w:tcPr>
            <w:tcW w:w="1260" w:type="dxa"/>
          </w:tcPr>
          <w:p w:rsidR="00810810" w:rsidRPr="00A21E54" w:rsidRDefault="00810810" w:rsidP="005713EC">
            <w:pPr>
              <w:pStyle w:val="TableParagraph"/>
              <w:spacing w:before="148"/>
              <w:ind w:left="7" w:right="4"/>
              <w:jc w:val="center"/>
              <w:rPr>
                <w:sz w:val="24"/>
              </w:rPr>
            </w:pPr>
            <w:r w:rsidRPr="00A21E54">
              <w:rPr>
                <w:sz w:val="24"/>
              </w:rPr>
              <w:t>Y / N</w:t>
            </w:r>
          </w:p>
        </w:tc>
        <w:tc>
          <w:tcPr>
            <w:tcW w:w="4057" w:type="dxa"/>
          </w:tcPr>
          <w:p w:rsidR="00810810" w:rsidRPr="00A21E54" w:rsidRDefault="00810810" w:rsidP="005713EC">
            <w:pPr>
              <w:rPr>
                <w:rFonts w:ascii="Times New Roman" w:hAnsi="Times New Roman" w:cs="Times New Roman"/>
              </w:rPr>
            </w:pPr>
          </w:p>
        </w:tc>
      </w:tr>
      <w:tr w:rsidR="00810810" w:rsidRPr="00A21E54" w:rsidTr="005713EC">
        <w:trPr>
          <w:trHeight w:hRule="exact" w:val="564"/>
        </w:trPr>
        <w:tc>
          <w:tcPr>
            <w:tcW w:w="4335" w:type="dxa"/>
          </w:tcPr>
          <w:p w:rsidR="00810810" w:rsidRPr="00A21E54" w:rsidRDefault="00810810" w:rsidP="005713EC">
            <w:pPr>
              <w:pStyle w:val="TableParagraph"/>
              <w:spacing w:line="247" w:lineRule="exact"/>
              <w:rPr>
                <w:sz w:val="24"/>
              </w:rPr>
            </w:pPr>
            <w:r w:rsidRPr="00A21E54">
              <w:rPr>
                <w:sz w:val="24"/>
              </w:rPr>
              <w:t>Maintained Neutrality</w:t>
            </w:r>
          </w:p>
          <w:p w:rsidR="00810810" w:rsidRPr="00A21E54" w:rsidRDefault="00810810" w:rsidP="005713EC">
            <w:pPr>
              <w:pStyle w:val="TableParagraph"/>
              <w:spacing w:line="247" w:lineRule="exact"/>
              <w:rPr>
                <w:color w:val="FF0000"/>
                <w:sz w:val="24"/>
              </w:rPr>
            </w:pPr>
          </w:p>
        </w:tc>
        <w:tc>
          <w:tcPr>
            <w:tcW w:w="1260" w:type="dxa"/>
          </w:tcPr>
          <w:p w:rsidR="00810810" w:rsidRPr="00A21E54" w:rsidRDefault="00810810" w:rsidP="005713EC">
            <w:pPr>
              <w:pStyle w:val="TableParagraph"/>
              <w:spacing w:before="161"/>
              <w:ind w:left="27" w:right="46"/>
              <w:jc w:val="center"/>
              <w:rPr>
                <w:sz w:val="24"/>
              </w:rPr>
            </w:pPr>
            <w:r w:rsidRPr="00A21E54">
              <w:rPr>
                <w:sz w:val="24"/>
              </w:rPr>
              <w:t>Y / N</w:t>
            </w:r>
          </w:p>
        </w:tc>
        <w:tc>
          <w:tcPr>
            <w:tcW w:w="4057" w:type="dxa"/>
          </w:tcPr>
          <w:p w:rsidR="00810810" w:rsidRPr="00A21E54" w:rsidRDefault="00810810" w:rsidP="005713EC">
            <w:pPr>
              <w:rPr>
                <w:rFonts w:ascii="Times New Roman" w:hAnsi="Times New Roman" w:cs="Times New Roman"/>
              </w:rPr>
            </w:pPr>
          </w:p>
        </w:tc>
      </w:tr>
      <w:tr w:rsidR="00810810" w:rsidRPr="00A21E54" w:rsidTr="005713EC">
        <w:trPr>
          <w:trHeight w:hRule="exact" w:val="562"/>
        </w:trPr>
        <w:tc>
          <w:tcPr>
            <w:tcW w:w="4335" w:type="dxa"/>
          </w:tcPr>
          <w:p w:rsidR="00810810" w:rsidRPr="00A21E54" w:rsidRDefault="00810810" w:rsidP="005713EC">
            <w:pPr>
              <w:pStyle w:val="TableParagraph"/>
              <w:ind w:right="51"/>
              <w:rPr>
                <w:sz w:val="24"/>
              </w:rPr>
            </w:pPr>
            <w:r w:rsidRPr="00A21E54">
              <w:rPr>
                <w:sz w:val="24"/>
              </w:rPr>
              <w:t>Time Management – Devote necessary time and attention to the parties</w:t>
            </w:r>
          </w:p>
        </w:tc>
        <w:tc>
          <w:tcPr>
            <w:tcW w:w="1260" w:type="dxa"/>
          </w:tcPr>
          <w:p w:rsidR="00810810" w:rsidRPr="00A21E54" w:rsidRDefault="00810810" w:rsidP="005713EC">
            <w:pPr>
              <w:pStyle w:val="TableParagraph"/>
              <w:spacing w:before="136"/>
              <w:ind w:left="27" w:right="35"/>
              <w:jc w:val="center"/>
              <w:rPr>
                <w:sz w:val="24"/>
              </w:rPr>
            </w:pPr>
            <w:r w:rsidRPr="00A21E54">
              <w:rPr>
                <w:sz w:val="24"/>
              </w:rPr>
              <w:t>Y / N</w:t>
            </w:r>
          </w:p>
        </w:tc>
        <w:tc>
          <w:tcPr>
            <w:tcW w:w="4057" w:type="dxa"/>
          </w:tcPr>
          <w:p w:rsidR="00810810" w:rsidRPr="00A21E54" w:rsidRDefault="00810810" w:rsidP="005713EC">
            <w:pPr>
              <w:rPr>
                <w:rFonts w:ascii="Times New Roman" w:hAnsi="Times New Roman" w:cs="Times New Roman"/>
              </w:rPr>
            </w:pPr>
          </w:p>
        </w:tc>
      </w:tr>
      <w:tr w:rsidR="00810810" w:rsidRPr="00A21E54" w:rsidTr="005713EC">
        <w:trPr>
          <w:trHeight w:hRule="exact" w:val="562"/>
        </w:trPr>
        <w:tc>
          <w:tcPr>
            <w:tcW w:w="4335" w:type="dxa"/>
          </w:tcPr>
          <w:p w:rsidR="00810810" w:rsidRPr="00A21E54" w:rsidRDefault="00810810" w:rsidP="005713EC">
            <w:pPr>
              <w:pStyle w:val="TableParagraph"/>
              <w:ind w:right="537"/>
              <w:rPr>
                <w:sz w:val="24"/>
              </w:rPr>
            </w:pPr>
            <w:r w:rsidRPr="00A21E54">
              <w:rPr>
                <w:sz w:val="24"/>
              </w:rPr>
              <w:lastRenderedPageBreak/>
              <w:t>Expertise – Knowledgeable enough to mediate this type of dispute</w:t>
            </w:r>
          </w:p>
        </w:tc>
        <w:tc>
          <w:tcPr>
            <w:tcW w:w="1260" w:type="dxa"/>
          </w:tcPr>
          <w:p w:rsidR="00810810" w:rsidRPr="00A21E54" w:rsidRDefault="00810810" w:rsidP="005713EC">
            <w:pPr>
              <w:pStyle w:val="TableParagraph"/>
              <w:spacing w:before="159"/>
              <w:ind w:left="2" w:right="4"/>
              <w:jc w:val="center"/>
              <w:rPr>
                <w:sz w:val="24"/>
              </w:rPr>
            </w:pPr>
            <w:r w:rsidRPr="00A21E54">
              <w:rPr>
                <w:sz w:val="24"/>
              </w:rPr>
              <w:t>Y / N</w:t>
            </w:r>
          </w:p>
        </w:tc>
        <w:tc>
          <w:tcPr>
            <w:tcW w:w="4057" w:type="dxa"/>
          </w:tcPr>
          <w:p w:rsidR="00810810" w:rsidRPr="00A21E54" w:rsidRDefault="00810810" w:rsidP="005713EC">
            <w:pPr>
              <w:rPr>
                <w:rFonts w:ascii="Times New Roman" w:hAnsi="Times New Roman" w:cs="Times New Roman"/>
              </w:rPr>
            </w:pPr>
          </w:p>
        </w:tc>
      </w:tr>
      <w:tr w:rsidR="00810810" w:rsidRPr="00A21E54" w:rsidTr="005713EC">
        <w:trPr>
          <w:trHeight w:hRule="exact" w:val="312"/>
        </w:trPr>
        <w:tc>
          <w:tcPr>
            <w:tcW w:w="4335" w:type="dxa"/>
          </w:tcPr>
          <w:p w:rsidR="00810810" w:rsidRPr="00A21E54" w:rsidRDefault="00810810" w:rsidP="005713EC">
            <w:pPr>
              <w:pStyle w:val="TableParagraph"/>
              <w:spacing w:before="18"/>
              <w:rPr>
                <w:sz w:val="24"/>
              </w:rPr>
            </w:pPr>
            <w:r w:rsidRPr="00A21E54">
              <w:rPr>
                <w:sz w:val="24"/>
              </w:rPr>
              <w:t>Overall ability of neutral in general</w:t>
            </w:r>
          </w:p>
        </w:tc>
        <w:tc>
          <w:tcPr>
            <w:tcW w:w="1260" w:type="dxa"/>
          </w:tcPr>
          <w:p w:rsidR="00810810" w:rsidRPr="00A21E54" w:rsidRDefault="00810810" w:rsidP="005713EC">
            <w:pPr>
              <w:pStyle w:val="TableParagraph"/>
              <w:spacing w:before="20"/>
              <w:ind w:left="20" w:right="4"/>
              <w:jc w:val="center"/>
              <w:rPr>
                <w:sz w:val="24"/>
              </w:rPr>
            </w:pPr>
            <w:r w:rsidRPr="00A21E54">
              <w:rPr>
                <w:sz w:val="24"/>
              </w:rPr>
              <w:t>Y / N</w:t>
            </w:r>
          </w:p>
        </w:tc>
        <w:tc>
          <w:tcPr>
            <w:tcW w:w="4057" w:type="dxa"/>
          </w:tcPr>
          <w:p w:rsidR="00810810" w:rsidRPr="00A21E54" w:rsidRDefault="00810810" w:rsidP="005713EC">
            <w:pPr>
              <w:rPr>
                <w:rFonts w:ascii="Times New Roman" w:hAnsi="Times New Roman" w:cs="Times New Roman"/>
              </w:rPr>
            </w:pPr>
          </w:p>
        </w:tc>
      </w:tr>
    </w:tbl>
    <w:p w:rsidR="00810810" w:rsidRPr="00A21E54" w:rsidRDefault="00810810" w:rsidP="00810810">
      <w:pPr>
        <w:pStyle w:val="BodyText"/>
        <w:spacing w:before="90"/>
        <w:rPr>
          <w:rFonts w:ascii="Times New Roman" w:hAnsi="Times New Roman" w:cs="Times New Roman"/>
          <w:u w:val="single"/>
        </w:rPr>
      </w:pPr>
      <w:r w:rsidRPr="00A21E54">
        <w:rPr>
          <w:rFonts w:ascii="Times New Roman" w:hAnsi="Times New Roman" w:cs="Times New Roman"/>
        </w:rPr>
        <w:t>Additional Comments:</w:t>
      </w:r>
    </w:p>
    <w:p w:rsidR="00810810" w:rsidRPr="00A21E54" w:rsidRDefault="00810810" w:rsidP="00810810">
      <w:pPr>
        <w:pStyle w:val="BodyText"/>
        <w:spacing w:before="90"/>
        <w:rPr>
          <w:rFonts w:ascii="Times New Roman" w:hAnsi="Times New Roman" w:cs="Times New Roman"/>
          <w:u w:val="single"/>
        </w:rPr>
      </w:pP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p>
    <w:p w:rsidR="00810810" w:rsidRPr="00A21E54" w:rsidRDefault="00810810" w:rsidP="00810810">
      <w:pPr>
        <w:pStyle w:val="BodyText"/>
        <w:spacing w:before="90"/>
        <w:rPr>
          <w:rFonts w:ascii="Times New Roman" w:hAnsi="Times New Roman" w:cs="Times New Roman"/>
          <w:u w:val="single"/>
        </w:rPr>
      </w:pP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p>
    <w:p w:rsidR="00810810" w:rsidRPr="00A21E54" w:rsidRDefault="00810810" w:rsidP="00810810">
      <w:pPr>
        <w:pStyle w:val="BodyText"/>
        <w:spacing w:before="90"/>
        <w:rPr>
          <w:rFonts w:ascii="Times New Roman" w:hAnsi="Times New Roman" w:cs="Times New Roman"/>
          <w:u w:val="single"/>
        </w:rPr>
      </w:pP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p>
    <w:p w:rsidR="00810810" w:rsidRPr="00A21E54" w:rsidRDefault="00810810" w:rsidP="00810810">
      <w:pPr>
        <w:pStyle w:val="BodyText"/>
        <w:spacing w:before="90"/>
        <w:rPr>
          <w:rFonts w:ascii="Times New Roman" w:hAnsi="Times New Roman" w:cs="Times New Roman"/>
          <w:u w:val="single"/>
        </w:rPr>
      </w:pP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r w:rsidRPr="00A21E54">
        <w:rPr>
          <w:rFonts w:ascii="Times New Roman" w:hAnsi="Times New Roman" w:cs="Times New Roman"/>
          <w:u w:val="single"/>
        </w:rPr>
        <w:tab/>
      </w:r>
    </w:p>
    <w:p w:rsidR="00810810" w:rsidRPr="00A21E54" w:rsidRDefault="00810810" w:rsidP="00810810">
      <w:pPr>
        <w:pStyle w:val="BodyText"/>
        <w:spacing w:before="7"/>
        <w:rPr>
          <w:rFonts w:ascii="Times New Roman" w:hAnsi="Times New Roman" w:cs="Times New Roman"/>
          <w:sz w:val="13"/>
        </w:rPr>
      </w:pPr>
    </w:p>
    <w:p w:rsidR="00810810" w:rsidRPr="00A21E54" w:rsidRDefault="00810810" w:rsidP="00810810">
      <w:pPr>
        <w:pStyle w:val="BodyText"/>
        <w:spacing w:before="90"/>
        <w:rPr>
          <w:rFonts w:ascii="Times New Roman" w:hAnsi="Times New Roman" w:cs="Times New Roman"/>
        </w:rPr>
      </w:pPr>
      <w:r w:rsidRPr="00A21E54">
        <w:rPr>
          <w:rFonts w:ascii="Times New Roman" w:hAnsi="Times New Roman" w:cs="Times New Roman"/>
        </w:rPr>
        <w:t>Items to Discuss in Debrief</w:t>
      </w:r>
    </w:p>
    <w:p w:rsidR="00810810" w:rsidRPr="00A21E54" w:rsidRDefault="00810810" w:rsidP="00810810">
      <w:pPr>
        <w:pStyle w:val="BodyText"/>
        <w:numPr>
          <w:ilvl w:val="0"/>
          <w:numId w:val="15"/>
        </w:numPr>
        <w:ind w:left="360" w:right="3754"/>
        <w:rPr>
          <w:rFonts w:ascii="Times New Roman" w:hAnsi="Times New Roman" w:cs="Times New Roman"/>
        </w:rPr>
      </w:pPr>
      <w:r w:rsidRPr="00A21E54">
        <w:rPr>
          <w:rFonts w:ascii="Times New Roman" w:hAnsi="Times New Roman" w:cs="Times New Roman"/>
        </w:rPr>
        <w:t>What are you most proud of?</w:t>
      </w:r>
    </w:p>
    <w:p w:rsidR="00810810" w:rsidRPr="00A21E54" w:rsidRDefault="00810810" w:rsidP="00810810">
      <w:pPr>
        <w:pStyle w:val="BodyText"/>
        <w:numPr>
          <w:ilvl w:val="0"/>
          <w:numId w:val="15"/>
        </w:numPr>
        <w:ind w:left="360" w:right="3754"/>
        <w:rPr>
          <w:rFonts w:ascii="Times New Roman" w:hAnsi="Times New Roman" w:cs="Times New Roman"/>
        </w:rPr>
      </w:pPr>
      <w:r w:rsidRPr="00A21E54">
        <w:rPr>
          <w:rFonts w:ascii="Times New Roman" w:hAnsi="Times New Roman" w:cs="Times New Roman"/>
        </w:rPr>
        <w:t>What could you have done different?</w:t>
      </w:r>
    </w:p>
    <w:p w:rsidR="00810810" w:rsidRPr="00A21E54" w:rsidRDefault="00810810" w:rsidP="00810810">
      <w:pPr>
        <w:pStyle w:val="BodyText"/>
        <w:numPr>
          <w:ilvl w:val="0"/>
          <w:numId w:val="15"/>
        </w:numPr>
        <w:ind w:left="360" w:right="3754"/>
        <w:rPr>
          <w:rFonts w:ascii="Times New Roman" w:hAnsi="Times New Roman" w:cs="Times New Roman"/>
        </w:rPr>
      </w:pPr>
      <w:r w:rsidRPr="00A21E54">
        <w:rPr>
          <w:rFonts w:ascii="Times New Roman" w:hAnsi="Times New Roman" w:cs="Times New Roman"/>
        </w:rPr>
        <w:t>Praise for specific actions or inaction.</w:t>
      </w:r>
    </w:p>
    <w:p w:rsidR="00810810" w:rsidRPr="00A21E54" w:rsidRDefault="00810810" w:rsidP="00810810">
      <w:pPr>
        <w:pStyle w:val="BodyText"/>
        <w:numPr>
          <w:ilvl w:val="0"/>
          <w:numId w:val="15"/>
        </w:numPr>
        <w:ind w:left="360"/>
        <w:rPr>
          <w:rFonts w:ascii="Times New Roman" w:hAnsi="Times New Roman" w:cs="Times New Roman"/>
        </w:rPr>
      </w:pPr>
      <w:r w:rsidRPr="00A21E54">
        <w:rPr>
          <w:rFonts w:ascii="Times New Roman" w:hAnsi="Times New Roman" w:cs="Times New Roman"/>
        </w:rPr>
        <w:t>Identify personal styles of mediation and options for the next mediation.</w:t>
      </w:r>
    </w:p>
    <w:p w:rsidR="00810810" w:rsidRPr="00A21E54" w:rsidRDefault="00810810" w:rsidP="00810810">
      <w:pPr>
        <w:rPr>
          <w:rFonts w:ascii="Times New Roman" w:hAnsi="Times New Roman" w:cs="Times New Roman"/>
        </w:rPr>
      </w:pPr>
    </w:p>
    <w:p w:rsidR="00D16348" w:rsidRPr="00A21E54" w:rsidRDefault="00D16348" w:rsidP="003B23FD">
      <w:pPr>
        <w:spacing w:after="0" w:line="240" w:lineRule="auto"/>
        <w:rPr>
          <w:rFonts w:ascii="Times New Roman" w:hAnsi="Times New Roman" w:cs="Times New Roman"/>
          <w:sz w:val="24"/>
          <w:szCs w:val="24"/>
        </w:rPr>
      </w:pPr>
    </w:p>
    <w:p w:rsidR="00D16348" w:rsidRPr="00A21E54" w:rsidRDefault="00D16348" w:rsidP="003B23FD">
      <w:pPr>
        <w:spacing w:after="0" w:line="240" w:lineRule="auto"/>
        <w:rPr>
          <w:rFonts w:ascii="Times New Roman" w:hAnsi="Times New Roman" w:cs="Times New Roman"/>
          <w:sz w:val="24"/>
          <w:szCs w:val="24"/>
        </w:rPr>
      </w:pPr>
    </w:p>
    <w:p w:rsidR="00D16348" w:rsidRPr="00A21E54" w:rsidRDefault="00D16348" w:rsidP="003B23FD">
      <w:pPr>
        <w:spacing w:after="0" w:line="240" w:lineRule="auto"/>
        <w:rPr>
          <w:rFonts w:ascii="Times New Roman" w:hAnsi="Times New Roman" w:cs="Times New Roman"/>
          <w:sz w:val="24"/>
          <w:szCs w:val="24"/>
        </w:rPr>
      </w:pPr>
    </w:p>
    <w:p w:rsidR="00D16348" w:rsidRPr="00A21E54" w:rsidRDefault="00D16348" w:rsidP="003B23FD">
      <w:pPr>
        <w:spacing w:after="0" w:line="240" w:lineRule="auto"/>
        <w:rPr>
          <w:rFonts w:ascii="Times New Roman" w:hAnsi="Times New Roman" w:cs="Times New Roman"/>
          <w:sz w:val="24"/>
          <w:szCs w:val="24"/>
        </w:rPr>
      </w:pPr>
    </w:p>
    <w:p w:rsidR="00D16348" w:rsidRPr="00A21E54" w:rsidRDefault="00D16348" w:rsidP="003B23FD">
      <w:pPr>
        <w:spacing w:after="0" w:line="240" w:lineRule="auto"/>
        <w:rPr>
          <w:rFonts w:ascii="Times New Roman" w:hAnsi="Times New Roman" w:cs="Times New Roman"/>
          <w:sz w:val="24"/>
          <w:szCs w:val="24"/>
        </w:rPr>
      </w:pPr>
    </w:p>
    <w:p w:rsidR="00D16348" w:rsidRPr="00A21E54" w:rsidRDefault="00D16348" w:rsidP="003B23FD">
      <w:pPr>
        <w:spacing w:after="0" w:line="240" w:lineRule="auto"/>
        <w:rPr>
          <w:rFonts w:ascii="Times New Roman" w:hAnsi="Times New Roman" w:cs="Times New Roman"/>
          <w:sz w:val="24"/>
          <w:szCs w:val="24"/>
        </w:rPr>
      </w:pPr>
    </w:p>
    <w:p w:rsidR="00D16348" w:rsidRPr="00A21E54" w:rsidRDefault="00D16348" w:rsidP="003B23FD">
      <w:pPr>
        <w:spacing w:after="0" w:line="240" w:lineRule="auto"/>
        <w:rPr>
          <w:rFonts w:ascii="Times New Roman" w:hAnsi="Times New Roman" w:cs="Times New Roman"/>
          <w:sz w:val="24"/>
          <w:szCs w:val="24"/>
        </w:rPr>
      </w:pPr>
    </w:p>
    <w:p w:rsidR="00D16348" w:rsidRPr="00A21E54" w:rsidRDefault="00D16348" w:rsidP="003B23FD">
      <w:pPr>
        <w:spacing w:after="0" w:line="240" w:lineRule="auto"/>
        <w:rPr>
          <w:rFonts w:ascii="Times New Roman" w:hAnsi="Times New Roman" w:cs="Times New Roman"/>
          <w:sz w:val="24"/>
          <w:szCs w:val="24"/>
        </w:rPr>
      </w:pPr>
    </w:p>
    <w:p w:rsidR="00D16348" w:rsidRPr="00A21E54" w:rsidRDefault="00D16348" w:rsidP="003B23FD">
      <w:pPr>
        <w:spacing w:after="0" w:line="240" w:lineRule="auto"/>
        <w:rPr>
          <w:rFonts w:ascii="Times New Roman" w:hAnsi="Times New Roman" w:cs="Times New Roman"/>
          <w:sz w:val="24"/>
          <w:szCs w:val="24"/>
        </w:rPr>
      </w:pPr>
    </w:p>
    <w:p w:rsidR="00D16348" w:rsidRPr="00A21E54" w:rsidRDefault="00D16348" w:rsidP="003B23FD">
      <w:pPr>
        <w:spacing w:after="0" w:line="240" w:lineRule="auto"/>
        <w:rPr>
          <w:rFonts w:ascii="Times New Roman" w:hAnsi="Times New Roman" w:cs="Times New Roman"/>
          <w:sz w:val="24"/>
          <w:szCs w:val="24"/>
        </w:rPr>
      </w:pPr>
    </w:p>
    <w:p w:rsidR="00D16348" w:rsidRPr="00A21E54" w:rsidRDefault="00D16348" w:rsidP="003B23FD">
      <w:pPr>
        <w:spacing w:after="0" w:line="240" w:lineRule="auto"/>
        <w:rPr>
          <w:rFonts w:ascii="Times New Roman" w:hAnsi="Times New Roman" w:cs="Times New Roman"/>
          <w:sz w:val="24"/>
          <w:szCs w:val="24"/>
        </w:rPr>
      </w:pPr>
    </w:p>
    <w:p w:rsidR="00D16348" w:rsidRDefault="00D16348" w:rsidP="003B23FD">
      <w:pPr>
        <w:spacing w:after="0" w:line="240" w:lineRule="auto"/>
        <w:rPr>
          <w:rFonts w:ascii="Times New Roman" w:hAnsi="Times New Roman" w:cs="Times New Roman"/>
          <w:sz w:val="24"/>
          <w:szCs w:val="24"/>
        </w:rPr>
      </w:pPr>
    </w:p>
    <w:p w:rsidR="00680813" w:rsidRPr="00A21E54" w:rsidRDefault="00680813" w:rsidP="003B23FD">
      <w:pPr>
        <w:spacing w:after="0" w:line="240" w:lineRule="auto"/>
        <w:rPr>
          <w:rFonts w:ascii="Times New Roman" w:hAnsi="Times New Roman" w:cs="Times New Roman"/>
          <w:sz w:val="24"/>
          <w:szCs w:val="24"/>
        </w:rPr>
      </w:pPr>
    </w:p>
    <w:p w:rsidR="00D16348" w:rsidRPr="00A21E54" w:rsidRDefault="00D16348" w:rsidP="003B23FD">
      <w:pPr>
        <w:spacing w:after="0" w:line="240" w:lineRule="auto"/>
        <w:rPr>
          <w:rFonts w:ascii="Times New Roman" w:hAnsi="Times New Roman" w:cs="Times New Roman"/>
          <w:sz w:val="24"/>
          <w:szCs w:val="24"/>
        </w:rPr>
      </w:pPr>
    </w:p>
    <w:p w:rsidR="00D16348" w:rsidRPr="00A21E54" w:rsidRDefault="00D16348" w:rsidP="003B23FD">
      <w:pPr>
        <w:spacing w:after="0" w:line="240" w:lineRule="auto"/>
        <w:rPr>
          <w:rFonts w:ascii="Times New Roman" w:hAnsi="Times New Roman" w:cs="Times New Roman"/>
          <w:sz w:val="24"/>
          <w:szCs w:val="24"/>
        </w:rPr>
      </w:pPr>
    </w:p>
    <w:p w:rsidR="00810810" w:rsidRPr="00A21E54" w:rsidRDefault="00810810" w:rsidP="003B23FD">
      <w:pPr>
        <w:spacing w:after="0" w:line="240" w:lineRule="auto"/>
        <w:rPr>
          <w:rFonts w:ascii="Times New Roman" w:hAnsi="Times New Roman" w:cs="Times New Roman"/>
          <w:sz w:val="24"/>
          <w:szCs w:val="24"/>
        </w:rPr>
      </w:pPr>
    </w:p>
    <w:p w:rsidR="00D16348" w:rsidRPr="00A21E54" w:rsidRDefault="00D16348" w:rsidP="003B23FD">
      <w:pPr>
        <w:spacing w:after="0" w:line="240" w:lineRule="auto"/>
        <w:rPr>
          <w:rFonts w:ascii="Times New Roman" w:hAnsi="Times New Roman" w:cs="Times New Roman"/>
          <w:sz w:val="24"/>
          <w:szCs w:val="24"/>
        </w:rPr>
      </w:pPr>
    </w:p>
    <w:p w:rsidR="00D16348" w:rsidRPr="00A21E54" w:rsidRDefault="00D16348" w:rsidP="003B23FD">
      <w:pPr>
        <w:spacing w:after="0" w:line="240" w:lineRule="auto"/>
        <w:rPr>
          <w:rFonts w:ascii="Times New Roman" w:hAnsi="Times New Roman" w:cs="Times New Roman"/>
          <w:sz w:val="24"/>
          <w:szCs w:val="24"/>
        </w:rPr>
      </w:pPr>
    </w:p>
    <w:p w:rsidR="00D16348" w:rsidRPr="00A21E54" w:rsidRDefault="00810810" w:rsidP="00D16348">
      <w:pPr>
        <w:pStyle w:val="BodyText"/>
        <w:spacing w:before="70"/>
        <w:ind w:right="616"/>
        <w:jc w:val="both"/>
        <w:rPr>
          <w:rFonts w:ascii="Times New Roman" w:eastAsiaTheme="minorHAnsi" w:hAnsi="Times New Roman" w:cs="Times New Roman"/>
          <w:b/>
          <w:sz w:val="24"/>
          <w:szCs w:val="24"/>
          <w:lang w:val="sr-Latn-RS"/>
        </w:rPr>
      </w:pPr>
      <w:r w:rsidRPr="00A21E54">
        <w:rPr>
          <w:rFonts w:ascii="Times New Roman" w:eastAsiaTheme="minorHAnsi" w:hAnsi="Times New Roman" w:cs="Times New Roman"/>
          <w:b/>
          <w:sz w:val="24"/>
          <w:szCs w:val="24"/>
          <w:lang w:val="sr-Latn-RS"/>
        </w:rPr>
        <w:lastRenderedPageBreak/>
        <w:t>KURIKULUM</w:t>
      </w:r>
      <w:r w:rsidRPr="00A21E54">
        <w:rPr>
          <w:rFonts w:ascii="Times New Roman" w:eastAsiaTheme="minorHAnsi" w:hAnsi="Times New Roman" w:cs="Times New Roman"/>
          <w:b/>
          <w:sz w:val="24"/>
          <w:szCs w:val="24"/>
          <w:lang w:val="sr-Latn-RS"/>
        </w:rPr>
        <w:t>-</w:t>
      </w:r>
      <w:r w:rsidR="00D16348" w:rsidRPr="00A21E54">
        <w:rPr>
          <w:rFonts w:ascii="Times New Roman" w:eastAsiaTheme="minorHAnsi" w:hAnsi="Times New Roman" w:cs="Times New Roman"/>
          <w:b/>
          <w:sz w:val="24"/>
          <w:szCs w:val="24"/>
          <w:lang w:val="sr-Latn-RS"/>
        </w:rPr>
        <w:t xml:space="preserve"> ZA POČETNU I SPECIJALIZOVANU OBUKU POSREDNIKA </w:t>
      </w:r>
    </w:p>
    <w:p w:rsidR="00D16348" w:rsidRPr="00A21E54" w:rsidRDefault="00D16348" w:rsidP="00D16348">
      <w:pPr>
        <w:pStyle w:val="BodyText"/>
        <w:spacing w:before="200"/>
        <w:ind w:right="619"/>
        <w:jc w:val="both"/>
        <w:rPr>
          <w:rFonts w:ascii="Times New Roman" w:hAnsi="Times New Roman" w:cs="Times New Roman"/>
          <w:sz w:val="24"/>
          <w:szCs w:val="24"/>
          <w:lang w:val="sr-Latn-RS"/>
        </w:rPr>
      </w:pPr>
      <w:r w:rsidRPr="00A21E54">
        <w:rPr>
          <w:rFonts w:ascii="Times New Roman" w:hAnsi="Times New Roman" w:cs="Times New Roman"/>
          <w:sz w:val="24"/>
          <w:szCs w:val="24"/>
          <w:lang w:val="sr-Latn-RS"/>
        </w:rPr>
        <w:t>Ciljevi</w:t>
      </w:r>
    </w:p>
    <w:p w:rsidR="00D16348" w:rsidRPr="00A21E54" w:rsidRDefault="00D16348" w:rsidP="00D16348">
      <w:pPr>
        <w:pStyle w:val="BodyText"/>
        <w:spacing w:before="70"/>
        <w:ind w:right="616"/>
        <w:jc w:val="both"/>
        <w:rPr>
          <w:rFonts w:ascii="Times New Roman" w:hAnsi="Times New Roman" w:cs="Times New Roman"/>
          <w:b/>
          <w:bCs/>
          <w:sz w:val="24"/>
          <w:szCs w:val="24"/>
          <w:lang w:val="sr-Latn-RS"/>
        </w:rPr>
      </w:pPr>
    </w:p>
    <w:p w:rsidR="00D16348" w:rsidRPr="00A21E54" w:rsidRDefault="00D16348" w:rsidP="00D16348">
      <w:pPr>
        <w:jc w:val="both"/>
        <w:rPr>
          <w:rFonts w:ascii="Times New Roman" w:hAnsi="Times New Roman" w:cs="Times New Roman"/>
          <w:sz w:val="24"/>
          <w:szCs w:val="24"/>
          <w:lang w:val="sr-Latn-RS"/>
        </w:rPr>
      </w:pPr>
      <w:r w:rsidRPr="00A21E54">
        <w:rPr>
          <w:rFonts w:ascii="Times New Roman" w:hAnsi="Times New Roman" w:cs="Times New Roman"/>
          <w:sz w:val="24"/>
          <w:szCs w:val="24"/>
          <w:lang w:val="sr-Latn-RS"/>
        </w:rPr>
        <w:t>Kurikulum je izrađen da obezbedi sprovođenje Administrativnog uputstva MP-BR. 06/2019. (AU) o obuci i sertifikaciji medijatora (posrednika). Cilj kurikuluma je da obezbedi da učesnici mogu demonstrirati ovladavanje osnovnim sposobnostima i kompetencijama posrednika, kako kroz pismeni ispit, tako i kroz ocenjivanje bazirano na učinku.</w:t>
      </w:r>
    </w:p>
    <w:p w:rsidR="00D16348" w:rsidRPr="00A21E54" w:rsidRDefault="00D16348" w:rsidP="00D16348">
      <w:pPr>
        <w:rPr>
          <w:rFonts w:ascii="Times New Roman" w:hAnsi="Times New Roman" w:cs="Times New Roman"/>
          <w:sz w:val="24"/>
          <w:szCs w:val="24"/>
          <w:lang w:val="sr-Latn-RS"/>
        </w:rPr>
      </w:pPr>
      <w:r w:rsidRPr="00A21E54">
        <w:rPr>
          <w:rFonts w:ascii="Times New Roman" w:hAnsi="Times New Roman" w:cs="Times New Roman"/>
          <w:sz w:val="24"/>
          <w:szCs w:val="24"/>
          <w:lang w:val="sr-Latn-RS"/>
        </w:rPr>
        <w:t>Da bi uspešno demonstrirali ove kompetencije, učesnici trebaju da prođu 40-časovni kurs osnovne obuke za posredovanje, 40 časa specijalizovane obuke i uspešno demonstriraju ovladavanje osnovnim sposobnostima posredovanja tokom 4 ko-posredovanja sa posrednikom/trenerom sertifikovanim od Akademije Pravde Kosova.</w:t>
      </w:r>
    </w:p>
    <w:p w:rsidR="00D16348" w:rsidRPr="00A21E54" w:rsidRDefault="00D16348" w:rsidP="00D16348">
      <w:pPr>
        <w:pStyle w:val="BodyText"/>
        <w:spacing w:before="1"/>
        <w:rPr>
          <w:rFonts w:ascii="Times New Roman" w:hAnsi="Times New Roman" w:cs="Times New Roman"/>
          <w:sz w:val="24"/>
          <w:szCs w:val="24"/>
          <w:lang w:val="sr-Latn-RS"/>
        </w:rPr>
      </w:pPr>
      <w:r w:rsidRPr="00A21E54">
        <w:rPr>
          <w:rFonts w:ascii="Times New Roman" w:hAnsi="Times New Roman" w:cs="Times New Roman"/>
          <w:sz w:val="24"/>
          <w:szCs w:val="24"/>
          <w:lang w:val="sr-Latn-RS"/>
        </w:rPr>
        <w:t>Sadržaj kurikuluma</w:t>
      </w:r>
    </w:p>
    <w:p w:rsidR="00D16348" w:rsidRPr="00A21E54" w:rsidRDefault="00D16348" w:rsidP="00D16348">
      <w:pPr>
        <w:pStyle w:val="BodyText"/>
        <w:spacing w:before="1"/>
        <w:rPr>
          <w:rFonts w:ascii="Times New Roman" w:hAnsi="Times New Roman" w:cs="Times New Roman"/>
          <w:b/>
          <w:sz w:val="24"/>
          <w:szCs w:val="24"/>
          <w:lang w:val="sr-Latn-RS"/>
        </w:rPr>
      </w:pPr>
    </w:p>
    <w:p w:rsidR="00D16348" w:rsidRPr="00A21E54" w:rsidRDefault="00D16348" w:rsidP="00D16348">
      <w:pPr>
        <w:pStyle w:val="BodyText"/>
        <w:spacing w:before="1"/>
        <w:rPr>
          <w:rFonts w:ascii="Times New Roman" w:hAnsi="Times New Roman" w:cs="Times New Roman"/>
          <w:b/>
          <w:sz w:val="24"/>
          <w:szCs w:val="24"/>
          <w:lang w:val="sr-Latn-RS"/>
        </w:rPr>
      </w:pPr>
      <w:r w:rsidRPr="00A21E54">
        <w:rPr>
          <w:rFonts w:ascii="Times New Roman" w:hAnsi="Times New Roman" w:cs="Times New Roman"/>
          <w:b/>
          <w:sz w:val="24"/>
          <w:szCs w:val="24"/>
          <w:lang w:val="sr-Latn-RS"/>
        </w:rPr>
        <w:t>Nakon završetka osnovne obuke od 40 časa, učesnici biće u stanju da:</w:t>
      </w:r>
    </w:p>
    <w:p w:rsidR="00D16348" w:rsidRPr="00A21E54" w:rsidRDefault="00D16348" w:rsidP="00D16348">
      <w:pPr>
        <w:pStyle w:val="ListParagraph"/>
        <w:numPr>
          <w:ilvl w:val="0"/>
          <w:numId w:val="3"/>
        </w:numPr>
        <w:rPr>
          <w:rFonts w:ascii="Times New Roman" w:hAnsi="Times New Roman" w:cs="Times New Roman"/>
          <w:sz w:val="24"/>
          <w:szCs w:val="24"/>
          <w:lang w:val="sr-Latn-RS"/>
        </w:rPr>
      </w:pPr>
      <w:r w:rsidRPr="00A21E54">
        <w:rPr>
          <w:rFonts w:ascii="Times New Roman" w:hAnsi="Times New Roman" w:cs="Times New Roman"/>
          <w:sz w:val="24"/>
          <w:szCs w:val="24"/>
          <w:lang w:val="sr-Latn-RS"/>
        </w:rPr>
        <w:t>Opišu zakonske zahteve za posredovanje</w:t>
      </w:r>
    </w:p>
    <w:p w:rsidR="00D16348" w:rsidRPr="00A21E54" w:rsidRDefault="00D16348" w:rsidP="00D16348">
      <w:pPr>
        <w:pStyle w:val="ListParagraph"/>
        <w:numPr>
          <w:ilvl w:val="0"/>
          <w:numId w:val="3"/>
        </w:numPr>
        <w:rPr>
          <w:rFonts w:ascii="Times New Roman" w:hAnsi="Times New Roman" w:cs="Times New Roman"/>
          <w:sz w:val="24"/>
          <w:szCs w:val="24"/>
          <w:lang w:val="sr-Latn-RS"/>
        </w:rPr>
      </w:pPr>
      <w:r w:rsidRPr="00A21E54">
        <w:rPr>
          <w:rFonts w:ascii="Times New Roman" w:hAnsi="Times New Roman" w:cs="Times New Roman"/>
          <w:sz w:val="24"/>
          <w:szCs w:val="24"/>
          <w:lang w:val="sr-Latn-RS"/>
        </w:rPr>
        <w:t>Definišu posredovanje i objasne razliku između posredovanja i drugih procesa rešavanja nesporazuma</w:t>
      </w:r>
    </w:p>
    <w:p w:rsidR="00D16348" w:rsidRPr="00A21E54" w:rsidRDefault="00D16348" w:rsidP="00D16348">
      <w:pPr>
        <w:pStyle w:val="ListParagraph"/>
        <w:numPr>
          <w:ilvl w:val="0"/>
          <w:numId w:val="3"/>
        </w:numPr>
        <w:rPr>
          <w:rFonts w:ascii="Times New Roman" w:hAnsi="Times New Roman" w:cs="Times New Roman"/>
          <w:sz w:val="24"/>
          <w:szCs w:val="24"/>
          <w:lang w:val="sr-Latn-RS"/>
        </w:rPr>
      </w:pPr>
      <w:r w:rsidRPr="00A21E54">
        <w:rPr>
          <w:rFonts w:ascii="Times New Roman" w:hAnsi="Times New Roman" w:cs="Times New Roman"/>
          <w:sz w:val="24"/>
          <w:szCs w:val="24"/>
          <w:lang w:val="sr-Latn-RS"/>
        </w:rPr>
        <w:t>Opišu ulogu posrednika</w:t>
      </w:r>
    </w:p>
    <w:p w:rsidR="00D16348" w:rsidRPr="00A21E54" w:rsidRDefault="00D16348" w:rsidP="00D16348">
      <w:pPr>
        <w:pStyle w:val="ListParagraph"/>
        <w:numPr>
          <w:ilvl w:val="0"/>
          <w:numId w:val="3"/>
        </w:numPr>
        <w:rPr>
          <w:rFonts w:ascii="Times New Roman" w:hAnsi="Times New Roman" w:cs="Times New Roman"/>
          <w:sz w:val="24"/>
          <w:szCs w:val="24"/>
          <w:lang w:val="sr-Latn-RS"/>
        </w:rPr>
      </w:pPr>
      <w:r w:rsidRPr="00A21E54">
        <w:rPr>
          <w:rFonts w:ascii="Times New Roman" w:hAnsi="Times New Roman" w:cs="Times New Roman"/>
          <w:sz w:val="24"/>
          <w:szCs w:val="24"/>
          <w:lang w:val="sr-Latn-RS"/>
        </w:rPr>
        <w:t>Utvrde 8 faza procesa posredovanja i opišu ulogu posrednika i strana u svakoj fazi</w:t>
      </w:r>
    </w:p>
    <w:p w:rsidR="00D16348" w:rsidRPr="00A21E54" w:rsidRDefault="00D16348" w:rsidP="00D16348">
      <w:pPr>
        <w:pStyle w:val="ListParagraph"/>
        <w:numPr>
          <w:ilvl w:val="0"/>
          <w:numId w:val="3"/>
        </w:numPr>
        <w:rPr>
          <w:rFonts w:ascii="Times New Roman" w:hAnsi="Times New Roman" w:cs="Times New Roman"/>
          <w:sz w:val="24"/>
          <w:szCs w:val="24"/>
          <w:lang w:val="sr-Latn-RS"/>
        </w:rPr>
      </w:pPr>
      <w:r w:rsidRPr="00A21E54">
        <w:rPr>
          <w:rFonts w:ascii="Times New Roman" w:hAnsi="Times New Roman" w:cs="Times New Roman"/>
          <w:sz w:val="24"/>
          <w:szCs w:val="24"/>
          <w:lang w:val="sr-Latn-RS"/>
        </w:rPr>
        <w:t>Objasne dinamiku sukoba u posredovanju</w:t>
      </w:r>
    </w:p>
    <w:p w:rsidR="00D16348" w:rsidRPr="00A21E54" w:rsidRDefault="00D16348" w:rsidP="00D16348">
      <w:pPr>
        <w:pStyle w:val="ListParagraph"/>
        <w:numPr>
          <w:ilvl w:val="0"/>
          <w:numId w:val="3"/>
        </w:numPr>
        <w:rPr>
          <w:rFonts w:ascii="Times New Roman" w:hAnsi="Times New Roman" w:cs="Times New Roman"/>
          <w:sz w:val="24"/>
          <w:szCs w:val="24"/>
          <w:lang w:val="sr-Latn-RS"/>
        </w:rPr>
      </w:pPr>
      <w:r w:rsidRPr="00A21E54">
        <w:rPr>
          <w:rFonts w:ascii="Times New Roman" w:hAnsi="Times New Roman" w:cs="Times New Roman"/>
          <w:sz w:val="24"/>
          <w:szCs w:val="24"/>
          <w:lang w:val="sr-Latn-RS"/>
        </w:rPr>
        <w:t>Objasne osnovne komunikacione sposobnosti posrednika i demonstriraju mogućnost za korišćenje svake sposobnosti</w:t>
      </w:r>
    </w:p>
    <w:p w:rsidR="00D16348" w:rsidRPr="00A21E54" w:rsidRDefault="00D16348" w:rsidP="00D16348">
      <w:pPr>
        <w:pStyle w:val="ListParagraph"/>
        <w:numPr>
          <w:ilvl w:val="0"/>
          <w:numId w:val="3"/>
        </w:numPr>
        <w:rPr>
          <w:rFonts w:ascii="Times New Roman" w:hAnsi="Times New Roman" w:cs="Times New Roman"/>
          <w:sz w:val="24"/>
          <w:szCs w:val="24"/>
          <w:lang w:val="sr-Latn-RS"/>
        </w:rPr>
      </w:pPr>
      <w:r w:rsidRPr="00A21E54">
        <w:rPr>
          <w:rFonts w:ascii="Times New Roman" w:hAnsi="Times New Roman" w:cs="Times New Roman"/>
          <w:sz w:val="24"/>
          <w:szCs w:val="24"/>
          <w:lang w:val="sr-Latn-RS"/>
        </w:rPr>
        <w:t>Razlikuju pozicije od interesa i demonstriraju sposobnost da pomognu stranama da se fokusiraju na interese kako bi izgradile opcije za rešavanje</w:t>
      </w:r>
    </w:p>
    <w:p w:rsidR="00D16348" w:rsidRPr="00A21E54" w:rsidRDefault="00D16348" w:rsidP="00D16348">
      <w:pPr>
        <w:pStyle w:val="ListParagraph"/>
        <w:numPr>
          <w:ilvl w:val="0"/>
          <w:numId w:val="3"/>
        </w:numPr>
        <w:rPr>
          <w:rFonts w:ascii="Times New Roman" w:hAnsi="Times New Roman" w:cs="Times New Roman"/>
          <w:sz w:val="24"/>
          <w:szCs w:val="24"/>
          <w:lang w:val="sr-Latn-RS"/>
        </w:rPr>
      </w:pPr>
      <w:r w:rsidRPr="00A21E54">
        <w:rPr>
          <w:rFonts w:ascii="Times New Roman" w:hAnsi="Times New Roman" w:cs="Times New Roman"/>
          <w:sz w:val="24"/>
          <w:szCs w:val="24"/>
          <w:lang w:val="sr-Latn-RS"/>
        </w:rPr>
        <w:t>Demonstriraju sposobnost da obave svaku od 8 faza procesa posredovanja u simuliranim posredovanjima</w:t>
      </w:r>
    </w:p>
    <w:p w:rsidR="00D16348" w:rsidRPr="00A21E54" w:rsidRDefault="00D16348" w:rsidP="00D16348">
      <w:pPr>
        <w:pStyle w:val="BodyText"/>
        <w:spacing w:before="1"/>
        <w:rPr>
          <w:rFonts w:ascii="Times New Roman" w:hAnsi="Times New Roman" w:cs="Times New Roman"/>
          <w:b/>
          <w:sz w:val="24"/>
          <w:szCs w:val="24"/>
          <w:lang w:val="sr-Latn-RS"/>
        </w:rPr>
      </w:pPr>
      <w:r w:rsidRPr="00A21E54">
        <w:rPr>
          <w:rFonts w:ascii="Times New Roman" w:hAnsi="Times New Roman" w:cs="Times New Roman"/>
          <w:b/>
          <w:sz w:val="24"/>
          <w:szCs w:val="24"/>
          <w:lang w:val="sr-Latn-RS"/>
        </w:rPr>
        <w:t>Nakon završetka specijalizovane obuke od 40 časa, učesnici biće u stanju da:</w:t>
      </w:r>
    </w:p>
    <w:p w:rsidR="00D16348" w:rsidRPr="00A21E54" w:rsidRDefault="00D16348" w:rsidP="00D16348">
      <w:pPr>
        <w:pStyle w:val="BodyText"/>
        <w:numPr>
          <w:ilvl w:val="0"/>
          <w:numId w:val="4"/>
        </w:numPr>
        <w:spacing w:before="1"/>
        <w:rPr>
          <w:rFonts w:ascii="Times New Roman" w:hAnsi="Times New Roman" w:cs="Times New Roman"/>
          <w:bCs/>
          <w:sz w:val="24"/>
          <w:szCs w:val="24"/>
          <w:lang w:val="sr-Latn-RS"/>
        </w:rPr>
      </w:pPr>
      <w:r w:rsidRPr="00A21E54">
        <w:rPr>
          <w:rFonts w:ascii="Times New Roman" w:hAnsi="Times New Roman" w:cs="Times New Roman"/>
          <w:sz w:val="24"/>
          <w:szCs w:val="24"/>
          <w:lang w:val="sr-Latn-RS"/>
        </w:rPr>
        <w:t>Opišu zakonske zahteve za obavezno posredovanje</w:t>
      </w:r>
    </w:p>
    <w:p w:rsidR="00D16348" w:rsidRPr="00A21E54" w:rsidRDefault="00D16348" w:rsidP="00D16348">
      <w:pPr>
        <w:pStyle w:val="BodyText"/>
        <w:numPr>
          <w:ilvl w:val="0"/>
          <w:numId w:val="4"/>
        </w:numPr>
        <w:spacing w:before="1"/>
        <w:rPr>
          <w:rFonts w:ascii="Times New Roman" w:hAnsi="Times New Roman" w:cs="Times New Roman"/>
          <w:bCs/>
          <w:sz w:val="24"/>
          <w:szCs w:val="24"/>
          <w:lang w:val="sr-Latn-RS"/>
        </w:rPr>
      </w:pPr>
      <w:r w:rsidRPr="00A21E54">
        <w:rPr>
          <w:rFonts w:ascii="Times New Roman" w:hAnsi="Times New Roman" w:cs="Times New Roman"/>
          <w:sz w:val="24"/>
          <w:szCs w:val="24"/>
          <w:lang w:val="sr-Latn-RS"/>
        </w:rPr>
        <w:t>Demonstriraju osnovno znanje o posredovanju pitanja zapošljavanja, radnim odnosima, ugovorima, trgovini, kupovini, stečaju, nasleđivanju i krivičnim pitanjima</w:t>
      </w:r>
    </w:p>
    <w:p w:rsidR="00D16348" w:rsidRPr="00A21E54" w:rsidRDefault="00D16348" w:rsidP="00D16348">
      <w:pPr>
        <w:pStyle w:val="BodyText"/>
        <w:spacing w:before="1"/>
        <w:rPr>
          <w:rFonts w:ascii="Times New Roman" w:hAnsi="Times New Roman" w:cs="Times New Roman"/>
          <w:sz w:val="24"/>
          <w:szCs w:val="24"/>
          <w:lang w:val="sr-Latn-RS"/>
        </w:rPr>
      </w:pPr>
    </w:p>
    <w:p w:rsidR="00D16348" w:rsidRPr="00A21E54" w:rsidRDefault="00D16348" w:rsidP="00D16348">
      <w:pPr>
        <w:pStyle w:val="BodyText"/>
        <w:spacing w:before="1"/>
        <w:rPr>
          <w:rFonts w:ascii="Times New Roman" w:hAnsi="Times New Roman" w:cs="Times New Roman"/>
          <w:sz w:val="24"/>
          <w:szCs w:val="24"/>
          <w:lang w:val="sr-Latn-RS"/>
        </w:rPr>
      </w:pPr>
    </w:p>
    <w:p w:rsidR="00D16348" w:rsidRPr="00A21E54" w:rsidRDefault="00D16348" w:rsidP="00D16348">
      <w:pPr>
        <w:pStyle w:val="BodyText"/>
        <w:spacing w:before="1"/>
        <w:rPr>
          <w:rFonts w:ascii="Times New Roman" w:hAnsi="Times New Roman" w:cs="Times New Roman"/>
          <w:bCs/>
          <w:sz w:val="24"/>
          <w:szCs w:val="24"/>
          <w:lang w:val="sr-Latn-RS"/>
        </w:rPr>
      </w:pPr>
    </w:p>
    <w:p w:rsidR="00D16348" w:rsidRPr="00A21E54" w:rsidRDefault="00D16348" w:rsidP="00D16348">
      <w:pPr>
        <w:pStyle w:val="BodyText"/>
        <w:numPr>
          <w:ilvl w:val="0"/>
          <w:numId w:val="4"/>
        </w:numPr>
        <w:spacing w:before="1"/>
        <w:rPr>
          <w:rFonts w:ascii="Times New Roman" w:hAnsi="Times New Roman" w:cs="Times New Roman"/>
          <w:b/>
          <w:sz w:val="24"/>
          <w:szCs w:val="24"/>
          <w:lang w:val="sr-Latn-RS"/>
        </w:rPr>
      </w:pPr>
      <w:r w:rsidRPr="00A21E54">
        <w:rPr>
          <w:rFonts w:ascii="Times New Roman" w:hAnsi="Times New Roman" w:cs="Times New Roman"/>
          <w:sz w:val="24"/>
          <w:szCs w:val="24"/>
          <w:lang w:val="sr-Latn-RS"/>
        </w:rPr>
        <w:lastRenderedPageBreak/>
        <w:t>Demonstriraju osnovna znanja specijalizovana za posredovanje u imovinskim, porodičnim i komercijalnim pitanjima</w:t>
      </w:r>
    </w:p>
    <w:p w:rsidR="00D16348" w:rsidRPr="00A21E54" w:rsidRDefault="00D16348" w:rsidP="00D16348">
      <w:pPr>
        <w:pStyle w:val="BodyText"/>
        <w:numPr>
          <w:ilvl w:val="0"/>
          <w:numId w:val="4"/>
        </w:numPr>
        <w:spacing w:before="1"/>
        <w:rPr>
          <w:rFonts w:ascii="Times New Roman" w:hAnsi="Times New Roman" w:cs="Times New Roman"/>
          <w:b/>
          <w:sz w:val="24"/>
          <w:szCs w:val="24"/>
          <w:lang w:val="sr-Latn-RS"/>
        </w:rPr>
      </w:pPr>
      <w:r w:rsidRPr="00A21E54">
        <w:rPr>
          <w:rFonts w:ascii="Times New Roman" w:hAnsi="Times New Roman" w:cs="Times New Roman"/>
          <w:sz w:val="24"/>
          <w:szCs w:val="24"/>
          <w:lang w:val="sr-Latn-RS"/>
        </w:rPr>
        <w:t>Demonstriraju sposobnost za izradu zakonski dovoljnih sporazuma posredovanja</w:t>
      </w:r>
    </w:p>
    <w:p w:rsidR="00D16348" w:rsidRPr="00A21E54" w:rsidRDefault="00D16348" w:rsidP="00D16348">
      <w:pPr>
        <w:pStyle w:val="BodyText"/>
        <w:numPr>
          <w:ilvl w:val="0"/>
          <w:numId w:val="4"/>
        </w:numPr>
        <w:spacing w:before="1"/>
        <w:rPr>
          <w:rFonts w:ascii="Times New Roman" w:hAnsi="Times New Roman" w:cs="Times New Roman"/>
          <w:b/>
          <w:sz w:val="24"/>
          <w:szCs w:val="24"/>
          <w:lang w:val="sr-Latn-RS"/>
        </w:rPr>
      </w:pPr>
      <w:r w:rsidRPr="00A21E54">
        <w:rPr>
          <w:rFonts w:ascii="Times New Roman" w:hAnsi="Times New Roman" w:cs="Times New Roman"/>
          <w:sz w:val="24"/>
          <w:szCs w:val="24"/>
          <w:lang w:val="sr-Latn-RS"/>
        </w:rPr>
        <w:t>Demonstriraju ovladavanje osnovnim posredničkim kompetencijama kroz intenzivne prakse simuliranja slučajeva posredovanja u imovinskim, porodičnim i komercijalnim pitanjima.</w:t>
      </w:r>
    </w:p>
    <w:p w:rsidR="00D16348" w:rsidRPr="00A21E54" w:rsidRDefault="00D16348" w:rsidP="00D16348">
      <w:pPr>
        <w:pStyle w:val="BodyText"/>
        <w:spacing w:before="1"/>
        <w:rPr>
          <w:rFonts w:ascii="Times New Roman" w:hAnsi="Times New Roman" w:cs="Times New Roman"/>
          <w:sz w:val="24"/>
          <w:szCs w:val="24"/>
          <w:lang w:val="sr-Latn-RS"/>
        </w:rPr>
      </w:pPr>
    </w:p>
    <w:p w:rsidR="00D16348" w:rsidRPr="00A21E54" w:rsidRDefault="00D16348" w:rsidP="00D16348">
      <w:pPr>
        <w:pStyle w:val="BodyText"/>
        <w:spacing w:before="1"/>
        <w:rPr>
          <w:rFonts w:ascii="Times New Roman" w:hAnsi="Times New Roman" w:cs="Times New Roman"/>
          <w:b/>
          <w:sz w:val="24"/>
          <w:szCs w:val="24"/>
          <w:lang w:val="sr-Latn-RS"/>
        </w:rPr>
      </w:pPr>
      <w:r w:rsidRPr="00A21E54">
        <w:rPr>
          <w:rFonts w:ascii="Times New Roman" w:hAnsi="Times New Roman" w:cs="Times New Roman"/>
          <w:b/>
          <w:bCs/>
          <w:sz w:val="24"/>
          <w:szCs w:val="24"/>
          <w:lang w:val="sr-Latn-RS"/>
        </w:rPr>
        <w:t xml:space="preserve">Nakon što budu završili 4 sednice </w:t>
      </w:r>
      <w:r w:rsidRPr="00A21E54">
        <w:rPr>
          <w:rFonts w:ascii="Times New Roman" w:hAnsi="Times New Roman" w:cs="Times New Roman"/>
          <w:b/>
          <w:sz w:val="24"/>
          <w:szCs w:val="24"/>
          <w:lang w:val="sr-Latn-RS"/>
        </w:rPr>
        <w:t>posredovanja, posredovane zajedno sa trenerom, učesnici biće u stanju da:</w:t>
      </w:r>
    </w:p>
    <w:p w:rsidR="00D16348" w:rsidRPr="00A21E54" w:rsidRDefault="00D16348" w:rsidP="00D16348">
      <w:pPr>
        <w:pStyle w:val="BodyText"/>
        <w:numPr>
          <w:ilvl w:val="0"/>
          <w:numId w:val="5"/>
        </w:numPr>
        <w:spacing w:before="1"/>
        <w:rPr>
          <w:rFonts w:ascii="Times New Roman" w:hAnsi="Times New Roman" w:cs="Times New Roman"/>
          <w:bCs/>
          <w:sz w:val="24"/>
          <w:szCs w:val="24"/>
          <w:lang w:val="sr-Latn-RS"/>
        </w:rPr>
      </w:pPr>
      <w:r w:rsidRPr="00A21E54">
        <w:rPr>
          <w:rFonts w:ascii="Times New Roman" w:hAnsi="Times New Roman" w:cs="Times New Roman"/>
          <w:sz w:val="24"/>
          <w:szCs w:val="24"/>
          <w:lang w:val="sr-Latn-RS"/>
        </w:rPr>
        <w:t>Uspešno demonstriraju ovladavanje osnovnim kompetencijama posredovanja opisanim u (Listu završnog ocenjivanja za sertifikaciju)</w:t>
      </w:r>
    </w:p>
    <w:p w:rsidR="00D16348" w:rsidRPr="00A21E54" w:rsidRDefault="00D16348" w:rsidP="00D16348">
      <w:pPr>
        <w:pStyle w:val="BodyText"/>
        <w:spacing w:before="1"/>
        <w:rPr>
          <w:rFonts w:ascii="Times New Roman" w:hAnsi="Times New Roman" w:cs="Times New Roman"/>
          <w:bCs/>
          <w:sz w:val="24"/>
          <w:szCs w:val="24"/>
          <w:lang w:val="sr-Latn-RS"/>
        </w:rPr>
      </w:pPr>
    </w:p>
    <w:p w:rsidR="00D16348" w:rsidRPr="00A21E54" w:rsidRDefault="00D16348" w:rsidP="00D16348">
      <w:pPr>
        <w:pStyle w:val="Heading1"/>
        <w:tabs>
          <w:tab w:val="left" w:pos="756"/>
        </w:tabs>
        <w:spacing w:before="1"/>
        <w:ind w:left="0" w:firstLine="0"/>
        <w:rPr>
          <w:rFonts w:ascii="Times New Roman" w:hAnsi="Times New Roman" w:cs="Times New Roman"/>
          <w:sz w:val="24"/>
          <w:szCs w:val="24"/>
          <w:lang w:val="sr-Latn-RS"/>
        </w:rPr>
      </w:pPr>
      <w:r w:rsidRPr="00A21E54">
        <w:rPr>
          <w:rFonts w:ascii="Times New Roman" w:hAnsi="Times New Roman" w:cs="Times New Roman"/>
          <w:sz w:val="24"/>
          <w:szCs w:val="24"/>
          <w:lang w:val="sr-Latn-RS"/>
        </w:rPr>
        <w:t>Pružaoci obuke</w:t>
      </w:r>
    </w:p>
    <w:p w:rsidR="00D16348" w:rsidRPr="00A21E54" w:rsidRDefault="00D16348" w:rsidP="00D16348">
      <w:pPr>
        <w:pStyle w:val="BodyText"/>
        <w:spacing w:before="1"/>
        <w:rPr>
          <w:rFonts w:ascii="Times New Roman" w:hAnsi="Times New Roman" w:cs="Times New Roman"/>
          <w:bCs/>
          <w:sz w:val="24"/>
          <w:szCs w:val="24"/>
          <w:lang w:val="sr-Latn-RS"/>
        </w:rPr>
      </w:pPr>
    </w:p>
    <w:p w:rsidR="00D16348" w:rsidRPr="00A21E54" w:rsidRDefault="00D16348" w:rsidP="00D16348">
      <w:pPr>
        <w:pStyle w:val="BodyText"/>
        <w:spacing w:before="1"/>
        <w:rPr>
          <w:rFonts w:ascii="Times New Roman" w:hAnsi="Times New Roman" w:cs="Times New Roman"/>
          <w:bCs/>
          <w:sz w:val="24"/>
          <w:szCs w:val="24"/>
          <w:lang w:val="sr-Latn-RS"/>
        </w:rPr>
      </w:pPr>
      <w:r w:rsidRPr="00A21E54">
        <w:rPr>
          <w:rFonts w:ascii="Times New Roman" w:hAnsi="Times New Roman" w:cs="Times New Roman"/>
          <w:sz w:val="24"/>
          <w:szCs w:val="24"/>
          <w:lang w:val="sr-Latn-RS"/>
        </w:rPr>
        <w:t>Obuke biće pružene od posrednika trenera licenciranih Akademije Pravde Kosova (APK), koji su završili program Obuke trenera (OT) pruženog od Federalne službe posredovanja i pomirenja (FMCS).</w:t>
      </w:r>
    </w:p>
    <w:p w:rsidR="00D16348" w:rsidRPr="00A21E54" w:rsidRDefault="00D16348" w:rsidP="00D16348">
      <w:pPr>
        <w:pStyle w:val="BodyText"/>
        <w:spacing w:before="1"/>
        <w:rPr>
          <w:rFonts w:ascii="Times New Roman" w:hAnsi="Times New Roman" w:cs="Times New Roman"/>
          <w:bCs/>
          <w:sz w:val="24"/>
          <w:szCs w:val="24"/>
          <w:lang w:val="sr-Latn-RS"/>
        </w:rPr>
      </w:pPr>
    </w:p>
    <w:p w:rsidR="00D16348" w:rsidRPr="00A21E54" w:rsidRDefault="00D16348" w:rsidP="00D16348">
      <w:pPr>
        <w:pStyle w:val="BodyText"/>
        <w:spacing w:before="1"/>
        <w:rPr>
          <w:rFonts w:ascii="Times New Roman" w:hAnsi="Times New Roman" w:cs="Times New Roman"/>
          <w:b/>
          <w:bCs/>
          <w:sz w:val="24"/>
          <w:szCs w:val="24"/>
          <w:lang w:val="sr-Latn-RS"/>
        </w:rPr>
      </w:pPr>
      <w:r w:rsidRPr="00A21E54">
        <w:rPr>
          <w:rFonts w:ascii="Times New Roman" w:hAnsi="Times New Roman" w:cs="Times New Roman"/>
          <w:b/>
          <w:sz w:val="24"/>
          <w:szCs w:val="24"/>
          <w:lang w:val="sr-Latn-RS"/>
        </w:rPr>
        <w:t>Sadržaj kursa</w:t>
      </w:r>
    </w:p>
    <w:p w:rsidR="00D16348" w:rsidRPr="00A21E54" w:rsidRDefault="00D16348" w:rsidP="00D16348">
      <w:pPr>
        <w:pStyle w:val="BodyText"/>
        <w:spacing w:before="1"/>
        <w:rPr>
          <w:rFonts w:ascii="Times New Roman" w:hAnsi="Times New Roman" w:cs="Times New Roman"/>
          <w:b/>
          <w:bCs/>
          <w:sz w:val="24"/>
          <w:szCs w:val="24"/>
          <w:lang w:val="sr-Latn-RS"/>
        </w:rPr>
      </w:pPr>
    </w:p>
    <w:p w:rsidR="00D16348" w:rsidRPr="00A21E54" w:rsidRDefault="00D16348" w:rsidP="00D16348">
      <w:pPr>
        <w:pStyle w:val="BodyText"/>
        <w:spacing w:before="1"/>
        <w:rPr>
          <w:rFonts w:ascii="Times New Roman" w:hAnsi="Times New Roman" w:cs="Times New Roman"/>
          <w:b/>
          <w:bCs/>
          <w:sz w:val="24"/>
          <w:szCs w:val="24"/>
          <w:u w:val="single"/>
          <w:lang w:val="sr-Latn-RS"/>
        </w:rPr>
      </w:pPr>
      <w:r w:rsidRPr="00A21E54">
        <w:rPr>
          <w:rFonts w:ascii="Times New Roman" w:hAnsi="Times New Roman" w:cs="Times New Roman"/>
          <w:b/>
          <w:sz w:val="24"/>
          <w:szCs w:val="24"/>
          <w:u w:val="single"/>
          <w:lang w:val="sr-Latn-RS"/>
        </w:rPr>
        <w:t>40-časovna obuka za osnovno posredovanje</w:t>
      </w:r>
      <w:r w:rsidRPr="00A21E54">
        <w:rPr>
          <w:rFonts w:ascii="Times New Roman" w:hAnsi="Times New Roman" w:cs="Times New Roman"/>
          <w:b/>
          <w:sz w:val="24"/>
          <w:szCs w:val="24"/>
          <w:u w:val="single"/>
          <w:lang w:val="sr-Latn-RS"/>
        </w:rPr>
        <w:br/>
      </w:r>
    </w:p>
    <w:p w:rsidR="00D16348" w:rsidRPr="00A21E54" w:rsidRDefault="00D16348" w:rsidP="00D16348">
      <w:pPr>
        <w:pStyle w:val="ListParagraph"/>
        <w:numPr>
          <w:ilvl w:val="0"/>
          <w:numId w:val="6"/>
        </w:numPr>
        <w:spacing w:after="200" w:line="240" w:lineRule="auto"/>
        <w:rPr>
          <w:rFonts w:ascii="Times New Roman" w:hAnsi="Times New Roman" w:cs="Times New Roman"/>
          <w:bCs/>
          <w:sz w:val="24"/>
          <w:szCs w:val="24"/>
          <w:lang w:val="sr-Latn-RS"/>
        </w:rPr>
      </w:pPr>
      <w:r w:rsidRPr="00A21E54">
        <w:rPr>
          <w:rFonts w:ascii="Times New Roman" w:hAnsi="Times New Roman" w:cs="Times New Roman"/>
          <w:sz w:val="24"/>
          <w:szCs w:val="24"/>
          <w:lang w:val="sr-Latn-RS"/>
        </w:rPr>
        <w:t>Opšti pregled zakonskih zahteva posredovanja, zakona i tarifa</w:t>
      </w:r>
      <w:r w:rsidRPr="00A21E54">
        <w:rPr>
          <w:rFonts w:ascii="Times New Roman" w:hAnsi="Times New Roman" w:cs="Times New Roman"/>
          <w:sz w:val="24"/>
          <w:szCs w:val="24"/>
          <w:lang w:val="sr-Latn-RS"/>
        </w:rPr>
        <w:tab/>
      </w:r>
    </w:p>
    <w:p w:rsidR="00D16348" w:rsidRPr="00A21E54" w:rsidRDefault="00D16348" w:rsidP="00D16348">
      <w:pPr>
        <w:pStyle w:val="ListParagraph"/>
        <w:numPr>
          <w:ilvl w:val="0"/>
          <w:numId w:val="6"/>
        </w:numPr>
        <w:spacing w:after="200" w:line="240" w:lineRule="auto"/>
        <w:rPr>
          <w:rFonts w:ascii="Times New Roman" w:hAnsi="Times New Roman" w:cs="Times New Roman"/>
          <w:sz w:val="24"/>
          <w:szCs w:val="24"/>
          <w:lang w:val="sr-Latn-RS"/>
        </w:rPr>
      </w:pPr>
      <w:r w:rsidRPr="00A21E54">
        <w:rPr>
          <w:rFonts w:ascii="Times New Roman" w:hAnsi="Times New Roman" w:cs="Times New Roman"/>
          <w:sz w:val="24"/>
          <w:szCs w:val="24"/>
          <w:lang w:val="sr-Latn-RS"/>
        </w:rPr>
        <w:t>Etičke i zakonske obaveze posrednika</w:t>
      </w:r>
    </w:p>
    <w:p w:rsidR="00D16348" w:rsidRPr="00A21E54" w:rsidRDefault="00D16348" w:rsidP="00D16348">
      <w:pPr>
        <w:pStyle w:val="ListParagraph"/>
        <w:numPr>
          <w:ilvl w:val="0"/>
          <w:numId w:val="6"/>
        </w:numPr>
        <w:spacing w:after="200" w:line="240" w:lineRule="auto"/>
        <w:rPr>
          <w:rFonts w:ascii="Times New Roman" w:hAnsi="Times New Roman" w:cs="Times New Roman"/>
          <w:bCs/>
          <w:sz w:val="24"/>
          <w:szCs w:val="24"/>
          <w:lang w:val="sr-Latn-RS"/>
        </w:rPr>
      </w:pPr>
      <w:r w:rsidRPr="00A21E54">
        <w:rPr>
          <w:rFonts w:ascii="Times New Roman" w:hAnsi="Times New Roman" w:cs="Times New Roman"/>
          <w:sz w:val="24"/>
          <w:szCs w:val="24"/>
          <w:lang w:val="sr-Latn-RS"/>
        </w:rPr>
        <w:t>Definicija posredovanja i alternativnog rešavanja nesporazuma</w:t>
      </w:r>
    </w:p>
    <w:p w:rsidR="00D16348" w:rsidRPr="00A21E54" w:rsidRDefault="00D16348" w:rsidP="00D16348">
      <w:pPr>
        <w:pStyle w:val="ListParagraph"/>
        <w:numPr>
          <w:ilvl w:val="0"/>
          <w:numId w:val="6"/>
        </w:numPr>
        <w:spacing w:after="200" w:line="240" w:lineRule="auto"/>
        <w:rPr>
          <w:rFonts w:ascii="Times New Roman" w:hAnsi="Times New Roman" w:cs="Times New Roman"/>
          <w:bCs/>
          <w:sz w:val="24"/>
          <w:szCs w:val="24"/>
          <w:lang w:val="sr-Latn-RS"/>
        </w:rPr>
      </w:pPr>
      <w:r w:rsidRPr="00A21E54">
        <w:rPr>
          <w:rFonts w:ascii="Times New Roman" w:hAnsi="Times New Roman" w:cs="Times New Roman"/>
          <w:sz w:val="24"/>
          <w:szCs w:val="24"/>
          <w:lang w:val="sr-Latn-RS"/>
        </w:rPr>
        <w:t>Uloga posrednika: Efektivna ponašanja posrednika</w:t>
      </w:r>
    </w:p>
    <w:p w:rsidR="00D16348" w:rsidRPr="00A21E54" w:rsidRDefault="00D16348" w:rsidP="00D16348">
      <w:pPr>
        <w:pStyle w:val="ListParagraph"/>
        <w:numPr>
          <w:ilvl w:val="0"/>
          <w:numId w:val="6"/>
        </w:numPr>
        <w:spacing w:after="200" w:line="240" w:lineRule="auto"/>
        <w:rPr>
          <w:rFonts w:ascii="Times New Roman" w:hAnsi="Times New Roman" w:cs="Times New Roman"/>
          <w:bCs/>
          <w:sz w:val="24"/>
          <w:szCs w:val="24"/>
          <w:lang w:val="sr-Latn-RS"/>
        </w:rPr>
      </w:pPr>
      <w:r w:rsidRPr="00A21E54">
        <w:rPr>
          <w:rFonts w:ascii="Times New Roman" w:hAnsi="Times New Roman" w:cs="Times New Roman"/>
          <w:sz w:val="24"/>
          <w:szCs w:val="24"/>
          <w:lang w:val="sr-Latn-RS"/>
        </w:rPr>
        <w:t>Definicija poverljivosti i neutralnosti</w:t>
      </w:r>
    </w:p>
    <w:p w:rsidR="00D16348" w:rsidRPr="00A21E54" w:rsidRDefault="00D16348" w:rsidP="00D16348">
      <w:pPr>
        <w:pStyle w:val="ListParagraph"/>
        <w:numPr>
          <w:ilvl w:val="0"/>
          <w:numId w:val="6"/>
        </w:numPr>
        <w:spacing w:after="200" w:line="240" w:lineRule="auto"/>
        <w:rPr>
          <w:rFonts w:ascii="Times New Roman" w:hAnsi="Times New Roman" w:cs="Times New Roman"/>
          <w:sz w:val="24"/>
          <w:szCs w:val="24"/>
          <w:lang w:val="sr-Latn-RS"/>
        </w:rPr>
      </w:pPr>
      <w:r w:rsidRPr="00A21E54">
        <w:rPr>
          <w:rFonts w:ascii="Times New Roman" w:hAnsi="Times New Roman" w:cs="Times New Roman"/>
          <w:sz w:val="24"/>
          <w:szCs w:val="24"/>
          <w:lang w:val="sr-Latn-RS"/>
        </w:rPr>
        <w:t>Osnovne sposobnosti posrednika:</w:t>
      </w:r>
    </w:p>
    <w:p w:rsidR="00D16348" w:rsidRPr="00A21E54" w:rsidRDefault="00D16348" w:rsidP="00D16348">
      <w:pPr>
        <w:pStyle w:val="ListParagraph"/>
        <w:numPr>
          <w:ilvl w:val="1"/>
          <w:numId w:val="6"/>
        </w:numPr>
        <w:spacing w:after="200" w:line="240" w:lineRule="auto"/>
        <w:rPr>
          <w:rFonts w:ascii="Times New Roman" w:hAnsi="Times New Roman" w:cs="Times New Roman"/>
          <w:sz w:val="24"/>
          <w:szCs w:val="24"/>
          <w:lang w:val="sr-Latn-RS"/>
        </w:rPr>
      </w:pPr>
      <w:r w:rsidRPr="00A21E54">
        <w:rPr>
          <w:rFonts w:ascii="Times New Roman" w:hAnsi="Times New Roman" w:cs="Times New Roman"/>
          <w:sz w:val="24"/>
          <w:szCs w:val="24"/>
          <w:lang w:val="sr-Latn-RS"/>
        </w:rPr>
        <w:t>Aktivno slušanje</w:t>
      </w:r>
    </w:p>
    <w:p w:rsidR="00D16348" w:rsidRPr="00A21E54" w:rsidRDefault="00D16348" w:rsidP="00D16348">
      <w:pPr>
        <w:pStyle w:val="ListParagraph"/>
        <w:numPr>
          <w:ilvl w:val="1"/>
          <w:numId w:val="6"/>
        </w:numPr>
        <w:spacing w:after="200" w:line="240" w:lineRule="auto"/>
        <w:rPr>
          <w:rFonts w:ascii="Times New Roman" w:hAnsi="Times New Roman" w:cs="Times New Roman"/>
          <w:sz w:val="24"/>
          <w:szCs w:val="24"/>
          <w:lang w:val="sr-Latn-RS"/>
        </w:rPr>
      </w:pPr>
      <w:r w:rsidRPr="00A21E54">
        <w:rPr>
          <w:rFonts w:ascii="Times New Roman" w:hAnsi="Times New Roman" w:cs="Times New Roman"/>
          <w:sz w:val="24"/>
          <w:szCs w:val="24"/>
          <w:lang w:val="sr-Latn-RS"/>
        </w:rPr>
        <w:t>Postavljanje efektivnih pitanja</w:t>
      </w:r>
    </w:p>
    <w:p w:rsidR="00D16348" w:rsidRPr="00A21E54" w:rsidRDefault="00D16348" w:rsidP="00D16348">
      <w:pPr>
        <w:pStyle w:val="ListParagraph"/>
        <w:numPr>
          <w:ilvl w:val="1"/>
          <w:numId w:val="6"/>
        </w:numPr>
        <w:spacing w:after="200" w:line="240" w:lineRule="auto"/>
        <w:rPr>
          <w:rFonts w:ascii="Times New Roman" w:hAnsi="Times New Roman" w:cs="Times New Roman"/>
          <w:sz w:val="24"/>
          <w:szCs w:val="24"/>
          <w:lang w:val="sr-Latn-RS"/>
        </w:rPr>
      </w:pPr>
      <w:r w:rsidRPr="00A21E54">
        <w:rPr>
          <w:rFonts w:ascii="Times New Roman" w:hAnsi="Times New Roman" w:cs="Times New Roman"/>
          <w:sz w:val="24"/>
          <w:szCs w:val="24"/>
          <w:lang w:val="sr-Latn-RS"/>
        </w:rPr>
        <w:t>Razlikovanje stavova od interesa</w:t>
      </w:r>
    </w:p>
    <w:p w:rsidR="00D16348" w:rsidRPr="00A21E54" w:rsidRDefault="00D16348" w:rsidP="00D16348">
      <w:pPr>
        <w:pStyle w:val="ListParagraph"/>
        <w:numPr>
          <w:ilvl w:val="1"/>
          <w:numId w:val="6"/>
        </w:numPr>
        <w:spacing w:after="200" w:line="240" w:lineRule="auto"/>
        <w:rPr>
          <w:rFonts w:ascii="Times New Roman" w:hAnsi="Times New Roman" w:cs="Times New Roman"/>
          <w:sz w:val="24"/>
          <w:szCs w:val="24"/>
          <w:lang w:val="sr-Latn-RS"/>
        </w:rPr>
      </w:pPr>
      <w:r w:rsidRPr="00A21E54">
        <w:rPr>
          <w:rFonts w:ascii="Times New Roman" w:hAnsi="Times New Roman" w:cs="Times New Roman"/>
          <w:sz w:val="24"/>
          <w:szCs w:val="24"/>
          <w:lang w:val="sr-Latn-RS"/>
        </w:rPr>
        <w:t>Parafraziranje, formulacija i preformulacija,</w:t>
      </w:r>
    </w:p>
    <w:p w:rsidR="00D16348" w:rsidRPr="00A21E54" w:rsidRDefault="00D16348" w:rsidP="00D16348">
      <w:pPr>
        <w:pStyle w:val="ListParagraph"/>
        <w:numPr>
          <w:ilvl w:val="1"/>
          <w:numId w:val="6"/>
        </w:numPr>
        <w:spacing w:after="200" w:line="240" w:lineRule="auto"/>
        <w:rPr>
          <w:rFonts w:ascii="Times New Roman" w:hAnsi="Times New Roman" w:cs="Times New Roman"/>
          <w:sz w:val="24"/>
          <w:szCs w:val="24"/>
          <w:lang w:val="sr-Latn-RS"/>
        </w:rPr>
      </w:pPr>
      <w:r w:rsidRPr="00A21E54">
        <w:rPr>
          <w:rFonts w:ascii="Times New Roman" w:hAnsi="Times New Roman" w:cs="Times New Roman"/>
          <w:sz w:val="24"/>
          <w:szCs w:val="24"/>
          <w:lang w:val="sr-Latn-RS"/>
        </w:rPr>
        <w:t>Razmena misli i stvaranje opcija</w:t>
      </w:r>
    </w:p>
    <w:p w:rsidR="00D16348" w:rsidRPr="00A21E54" w:rsidRDefault="00D16348" w:rsidP="00D16348">
      <w:pPr>
        <w:pStyle w:val="ListParagraph"/>
        <w:numPr>
          <w:ilvl w:val="0"/>
          <w:numId w:val="6"/>
        </w:numPr>
        <w:spacing w:after="200" w:line="240" w:lineRule="auto"/>
        <w:rPr>
          <w:rFonts w:ascii="Times New Roman" w:hAnsi="Times New Roman" w:cs="Times New Roman"/>
          <w:sz w:val="24"/>
          <w:szCs w:val="24"/>
          <w:lang w:val="sr-Latn-RS"/>
        </w:rPr>
      </w:pPr>
      <w:r w:rsidRPr="00A21E54">
        <w:rPr>
          <w:rFonts w:ascii="Times New Roman" w:hAnsi="Times New Roman" w:cs="Times New Roman"/>
          <w:sz w:val="24"/>
          <w:szCs w:val="24"/>
          <w:lang w:val="sr-Latn-RS"/>
        </w:rPr>
        <w:t>Proces posredovanja u osam koraka</w:t>
      </w:r>
    </w:p>
    <w:p w:rsidR="00D16348" w:rsidRPr="00A21E54" w:rsidRDefault="00D16348" w:rsidP="00D16348">
      <w:pPr>
        <w:pStyle w:val="ListParagraph"/>
        <w:numPr>
          <w:ilvl w:val="1"/>
          <w:numId w:val="6"/>
        </w:numPr>
        <w:spacing w:after="200" w:line="240" w:lineRule="auto"/>
        <w:rPr>
          <w:rFonts w:ascii="Times New Roman" w:hAnsi="Times New Roman" w:cs="Times New Roman"/>
          <w:bCs/>
          <w:sz w:val="24"/>
          <w:szCs w:val="24"/>
          <w:lang w:val="sr-Latn-RS"/>
        </w:rPr>
      </w:pPr>
      <w:r w:rsidRPr="00A21E54">
        <w:rPr>
          <w:rFonts w:ascii="Times New Roman" w:hAnsi="Times New Roman" w:cs="Times New Roman"/>
          <w:sz w:val="24"/>
          <w:szCs w:val="24"/>
          <w:lang w:val="sr-Latn-RS"/>
        </w:rPr>
        <w:t>Korak 1: Planiranje posredovanja</w:t>
      </w:r>
    </w:p>
    <w:p w:rsidR="00D16348" w:rsidRPr="00A21E54" w:rsidRDefault="00D16348" w:rsidP="00D16348">
      <w:pPr>
        <w:pStyle w:val="ListParagraph"/>
        <w:spacing w:after="200" w:line="240" w:lineRule="auto"/>
        <w:ind w:left="1440"/>
        <w:rPr>
          <w:rFonts w:ascii="Times New Roman" w:hAnsi="Times New Roman" w:cs="Times New Roman"/>
          <w:bCs/>
          <w:sz w:val="24"/>
          <w:szCs w:val="24"/>
          <w:lang w:val="sr-Latn-RS"/>
        </w:rPr>
      </w:pPr>
    </w:p>
    <w:p w:rsidR="00D16348" w:rsidRPr="00A21E54" w:rsidRDefault="00D16348" w:rsidP="00D16348">
      <w:pPr>
        <w:pStyle w:val="ListParagraph"/>
        <w:numPr>
          <w:ilvl w:val="1"/>
          <w:numId w:val="6"/>
        </w:numPr>
        <w:spacing w:after="200" w:line="240" w:lineRule="auto"/>
        <w:rPr>
          <w:rFonts w:ascii="Times New Roman" w:hAnsi="Times New Roman" w:cs="Times New Roman"/>
          <w:sz w:val="24"/>
          <w:szCs w:val="24"/>
          <w:lang w:val="sr-Latn-RS"/>
        </w:rPr>
      </w:pPr>
      <w:r w:rsidRPr="00A21E54">
        <w:rPr>
          <w:rFonts w:ascii="Times New Roman" w:hAnsi="Times New Roman" w:cs="Times New Roman"/>
          <w:sz w:val="24"/>
          <w:szCs w:val="24"/>
          <w:lang w:val="sr-Latn-RS"/>
        </w:rPr>
        <w:lastRenderedPageBreak/>
        <w:t>Korak 2: Uvodne izjave posrednika</w:t>
      </w:r>
    </w:p>
    <w:p w:rsidR="00D16348" w:rsidRPr="00A21E54" w:rsidRDefault="00D16348" w:rsidP="00D16348">
      <w:pPr>
        <w:pStyle w:val="ListParagraph"/>
        <w:numPr>
          <w:ilvl w:val="1"/>
          <w:numId w:val="6"/>
        </w:numPr>
        <w:spacing w:after="200" w:line="240" w:lineRule="auto"/>
        <w:rPr>
          <w:rFonts w:ascii="Times New Roman" w:hAnsi="Times New Roman" w:cs="Times New Roman"/>
          <w:bCs/>
          <w:sz w:val="24"/>
          <w:szCs w:val="24"/>
          <w:lang w:val="sr-Latn-RS"/>
        </w:rPr>
      </w:pPr>
      <w:r w:rsidRPr="00A21E54">
        <w:rPr>
          <w:rFonts w:ascii="Times New Roman" w:hAnsi="Times New Roman" w:cs="Times New Roman"/>
          <w:sz w:val="24"/>
          <w:szCs w:val="24"/>
          <w:lang w:val="sr-Latn-RS"/>
        </w:rPr>
        <w:t>Korak 3: Početne izjave strana</w:t>
      </w:r>
    </w:p>
    <w:p w:rsidR="00D16348" w:rsidRPr="00A21E54" w:rsidRDefault="00D16348" w:rsidP="00D16348">
      <w:pPr>
        <w:pStyle w:val="ListParagraph"/>
        <w:numPr>
          <w:ilvl w:val="1"/>
          <w:numId w:val="6"/>
        </w:numPr>
        <w:spacing w:after="200" w:line="240" w:lineRule="auto"/>
        <w:rPr>
          <w:rFonts w:ascii="Times New Roman" w:hAnsi="Times New Roman" w:cs="Times New Roman"/>
          <w:bCs/>
          <w:sz w:val="24"/>
          <w:szCs w:val="24"/>
          <w:lang w:val="sr-Latn-RS"/>
        </w:rPr>
      </w:pPr>
      <w:r w:rsidRPr="00A21E54">
        <w:rPr>
          <w:rFonts w:ascii="Times New Roman" w:hAnsi="Times New Roman" w:cs="Times New Roman"/>
          <w:sz w:val="24"/>
          <w:szCs w:val="24"/>
          <w:lang w:val="sr-Latn-RS"/>
        </w:rPr>
        <w:t>Korak 4: Stvaranje agende</w:t>
      </w:r>
    </w:p>
    <w:p w:rsidR="00D16348" w:rsidRPr="00A21E54" w:rsidRDefault="00D16348" w:rsidP="00D16348">
      <w:pPr>
        <w:pStyle w:val="ListParagraph"/>
        <w:numPr>
          <w:ilvl w:val="1"/>
          <w:numId w:val="6"/>
        </w:numPr>
        <w:spacing w:after="200" w:line="240" w:lineRule="auto"/>
        <w:rPr>
          <w:rFonts w:ascii="Times New Roman" w:hAnsi="Times New Roman" w:cs="Times New Roman"/>
          <w:sz w:val="24"/>
          <w:szCs w:val="24"/>
          <w:lang w:val="sr-Latn-RS"/>
        </w:rPr>
      </w:pPr>
      <w:r w:rsidRPr="00A21E54">
        <w:rPr>
          <w:rFonts w:ascii="Times New Roman" w:hAnsi="Times New Roman" w:cs="Times New Roman"/>
          <w:sz w:val="24"/>
          <w:szCs w:val="24"/>
          <w:lang w:val="sr-Latn-RS"/>
        </w:rPr>
        <w:t>Korak 5: Pregovaranje</w:t>
      </w:r>
    </w:p>
    <w:p w:rsidR="00D16348" w:rsidRPr="00A21E54" w:rsidRDefault="00D16348" w:rsidP="00D16348">
      <w:pPr>
        <w:pStyle w:val="ListParagraph"/>
        <w:numPr>
          <w:ilvl w:val="1"/>
          <w:numId w:val="6"/>
        </w:numPr>
        <w:spacing w:after="200" w:line="240" w:lineRule="auto"/>
        <w:rPr>
          <w:rFonts w:ascii="Times New Roman" w:hAnsi="Times New Roman" w:cs="Times New Roman"/>
          <w:sz w:val="24"/>
          <w:szCs w:val="24"/>
          <w:lang w:val="sr-Latn-RS"/>
        </w:rPr>
      </w:pPr>
      <w:r w:rsidRPr="00A21E54">
        <w:rPr>
          <w:rFonts w:ascii="Times New Roman" w:hAnsi="Times New Roman" w:cs="Times New Roman"/>
          <w:sz w:val="24"/>
          <w:szCs w:val="24"/>
          <w:lang w:val="sr-Latn-RS"/>
        </w:rPr>
        <w:t>Korak 6: Sastanak strane</w:t>
      </w:r>
    </w:p>
    <w:p w:rsidR="00D16348" w:rsidRPr="00A21E54" w:rsidRDefault="00D16348" w:rsidP="00D16348">
      <w:pPr>
        <w:pStyle w:val="ListParagraph"/>
        <w:numPr>
          <w:ilvl w:val="1"/>
          <w:numId w:val="6"/>
        </w:numPr>
        <w:spacing w:after="200" w:line="240" w:lineRule="auto"/>
        <w:rPr>
          <w:rFonts w:ascii="Times New Roman" w:hAnsi="Times New Roman" w:cs="Times New Roman"/>
          <w:sz w:val="24"/>
          <w:szCs w:val="24"/>
          <w:lang w:val="sr-Latn-RS"/>
        </w:rPr>
      </w:pPr>
      <w:r w:rsidRPr="00A21E54">
        <w:rPr>
          <w:rFonts w:ascii="Times New Roman" w:hAnsi="Times New Roman" w:cs="Times New Roman"/>
          <w:sz w:val="24"/>
          <w:szCs w:val="24"/>
          <w:lang w:val="sr-Latn-RS"/>
        </w:rPr>
        <w:t>Korak 7: Izrada sporazuma</w:t>
      </w:r>
    </w:p>
    <w:p w:rsidR="00D16348" w:rsidRPr="00A21E54" w:rsidRDefault="00D16348" w:rsidP="00D16348">
      <w:pPr>
        <w:pStyle w:val="ListParagraph"/>
        <w:numPr>
          <w:ilvl w:val="1"/>
          <w:numId w:val="6"/>
        </w:numPr>
        <w:spacing w:after="200" w:line="240" w:lineRule="auto"/>
        <w:rPr>
          <w:rFonts w:ascii="Times New Roman" w:hAnsi="Times New Roman" w:cs="Times New Roman"/>
          <w:sz w:val="24"/>
          <w:szCs w:val="24"/>
          <w:lang w:val="sr-Latn-RS"/>
        </w:rPr>
      </w:pPr>
      <w:r w:rsidRPr="00A21E54">
        <w:rPr>
          <w:rFonts w:ascii="Times New Roman" w:hAnsi="Times New Roman" w:cs="Times New Roman"/>
          <w:sz w:val="24"/>
          <w:szCs w:val="24"/>
          <w:lang w:val="sr-Latn-RS"/>
        </w:rPr>
        <w:t>Korak 8: Rezime posrednika</w:t>
      </w:r>
    </w:p>
    <w:p w:rsidR="00D16348" w:rsidRPr="00A21E54" w:rsidRDefault="00D16348" w:rsidP="00D16348">
      <w:pPr>
        <w:pStyle w:val="ListParagraph"/>
        <w:numPr>
          <w:ilvl w:val="0"/>
          <w:numId w:val="7"/>
        </w:numPr>
        <w:spacing w:after="200" w:line="240" w:lineRule="auto"/>
        <w:rPr>
          <w:rFonts w:ascii="Times New Roman" w:hAnsi="Times New Roman" w:cs="Times New Roman"/>
          <w:bCs/>
          <w:sz w:val="24"/>
          <w:szCs w:val="24"/>
          <w:lang w:val="sr-Latn-RS"/>
        </w:rPr>
      </w:pPr>
      <w:r w:rsidRPr="00A21E54">
        <w:rPr>
          <w:rFonts w:ascii="Times New Roman" w:hAnsi="Times New Roman" w:cs="Times New Roman"/>
          <w:sz w:val="24"/>
          <w:szCs w:val="24"/>
          <w:lang w:val="sr-Latn-RS"/>
        </w:rPr>
        <w:t>Dinamika posredovanja: sukob, moć, prava i interesi</w:t>
      </w:r>
    </w:p>
    <w:p w:rsidR="00D16348" w:rsidRPr="00A21E54" w:rsidRDefault="00D16348" w:rsidP="00D16348">
      <w:pPr>
        <w:pStyle w:val="ListParagraph"/>
        <w:numPr>
          <w:ilvl w:val="0"/>
          <w:numId w:val="7"/>
        </w:numPr>
        <w:spacing w:after="200" w:line="240" w:lineRule="auto"/>
        <w:rPr>
          <w:rFonts w:ascii="Times New Roman" w:hAnsi="Times New Roman" w:cs="Times New Roman"/>
          <w:bCs/>
          <w:sz w:val="24"/>
          <w:szCs w:val="24"/>
          <w:lang w:val="sr-Latn-RS"/>
        </w:rPr>
      </w:pPr>
      <w:r w:rsidRPr="00A21E54">
        <w:rPr>
          <w:rFonts w:ascii="Times New Roman" w:hAnsi="Times New Roman" w:cs="Times New Roman"/>
          <w:bCs/>
          <w:sz w:val="24"/>
          <w:szCs w:val="24"/>
          <w:lang w:val="sr-Latn-RS"/>
        </w:rPr>
        <w:t>Paket komunikacionih sredstava posrednika</w:t>
      </w:r>
    </w:p>
    <w:p w:rsidR="00D16348" w:rsidRPr="00A21E54" w:rsidRDefault="00D16348" w:rsidP="00D16348">
      <w:pPr>
        <w:pStyle w:val="ListParagraph"/>
        <w:numPr>
          <w:ilvl w:val="0"/>
          <w:numId w:val="8"/>
        </w:numPr>
        <w:spacing w:after="200" w:line="240" w:lineRule="auto"/>
        <w:rPr>
          <w:rFonts w:ascii="Times New Roman" w:hAnsi="Times New Roman" w:cs="Times New Roman"/>
          <w:sz w:val="24"/>
          <w:szCs w:val="24"/>
          <w:lang w:val="sr-Latn-RS"/>
        </w:rPr>
      </w:pPr>
      <w:r w:rsidRPr="00A21E54">
        <w:rPr>
          <w:rFonts w:ascii="Times New Roman" w:hAnsi="Times New Roman" w:cs="Times New Roman"/>
          <w:sz w:val="24"/>
          <w:szCs w:val="24"/>
          <w:lang w:val="sr-Latn-RS"/>
        </w:rPr>
        <w:t>Suočavanje sa teškim ponašanjima i jakim emocijama</w:t>
      </w:r>
    </w:p>
    <w:p w:rsidR="00D16348" w:rsidRPr="00A21E54" w:rsidRDefault="00D16348" w:rsidP="00D16348">
      <w:pPr>
        <w:pStyle w:val="ListParagraph"/>
        <w:numPr>
          <w:ilvl w:val="0"/>
          <w:numId w:val="8"/>
        </w:numPr>
        <w:spacing w:after="200" w:line="240" w:lineRule="auto"/>
        <w:rPr>
          <w:rFonts w:ascii="Times New Roman" w:hAnsi="Times New Roman" w:cs="Times New Roman"/>
          <w:sz w:val="24"/>
          <w:szCs w:val="24"/>
          <w:lang w:val="sr-Latn-RS"/>
        </w:rPr>
      </w:pPr>
      <w:r w:rsidRPr="00A21E54">
        <w:rPr>
          <w:rFonts w:ascii="Times New Roman" w:hAnsi="Times New Roman" w:cs="Times New Roman"/>
          <w:sz w:val="24"/>
          <w:szCs w:val="24"/>
          <w:lang w:val="sr-Latn-RS"/>
        </w:rPr>
        <w:t>Primena sadržaja kroz pet (5) simuliranih posredovanja kroz igru ​sa ​ulogama.</w:t>
      </w:r>
    </w:p>
    <w:p w:rsidR="00D16348" w:rsidRPr="00A21E54" w:rsidRDefault="00D16348" w:rsidP="00D16348">
      <w:pPr>
        <w:pStyle w:val="BodyText"/>
        <w:spacing w:before="1"/>
        <w:rPr>
          <w:rFonts w:ascii="Times New Roman" w:hAnsi="Times New Roman" w:cs="Times New Roman"/>
          <w:b/>
          <w:bCs/>
          <w:sz w:val="24"/>
          <w:szCs w:val="24"/>
          <w:lang w:val="sr-Latn-RS"/>
        </w:rPr>
      </w:pPr>
    </w:p>
    <w:p w:rsidR="00D16348" w:rsidRPr="00A21E54" w:rsidRDefault="00D16348" w:rsidP="00D16348">
      <w:pPr>
        <w:pStyle w:val="BodyText"/>
        <w:spacing w:before="1"/>
        <w:rPr>
          <w:rFonts w:ascii="Times New Roman" w:hAnsi="Times New Roman" w:cs="Times New Roman"/>
          <w:b/>
          <w:bCs/>
          <w:sz w:val="24"/>
          <w:szCs w:val="24"/>
          <w:u w:val="single"/>
          <w:lang w:val="sr-Latn-RS"/>
        </w:rPr>
      </w:pPr>
      <w:r w:rsidRPr="00A21E54">
        <w:rPr>
          <w:rFonts w:ascii="Times New Roman" w:hAnsi="Times New Roman" w:cs="Times New Roman"/>
          <w:b/>
          <w:sz w:val="24"/>
          <w:szCs w:val="24"/>
          <w:u w:val="single"/>
          <w:lang w:val="sr-Latn-RS"/>
        </w:rPr>
        <w:t>40 časovna specijalizovana obuka</w:t>
      </w:r>
    </w:p>
    <w:p w:rsidR="00D16348" w:rsidRPr="00A21E54" w:rsidRDefault="00D16348" w:rsidP="00D16348">
      <w:pPr>
        <w:pStyle w:val="BodyText"/>
        <w:spacing w:before="1"/>
        <w:rPr>
          <w:rFonts w:ascii="Times New Roman" w:hAnsi="Times New Roman" w:cs="Times New Roman"/>
          <w:b/>
          <w:bCs/>
          <w:sz w:val="24"/>
          <w:szCs w:val="24"/>
          <w:lang w:val="sr-Latn-RS"/>
        </w:rPr>
      </w:pPr>
    </w:p>
    <w:p w:rsidR="00D16348" w:rsidRPr="00A21E54" w:rsidRDefault="00D16348" w:rsidP="00D16348">
      <w:pPr>
        <w:spacing w:after="0" w:line="240" w:lineRule="auto"/>
        <w:rPr>
          <w:rFonts w:ascii="Times New Roman" w:hAnsi="Times New Roman" w:cs="Times New Roman"/>
          <w:b/>
          <w:bCs/>
          <w:sz w:val="24"/>
          <w:szCs w:val="24"/>
          <w:lang w:val="sr-Latn-RS"/>
        </w:rPr>
      </w:pPr>
      <w:r w:rsidRPr="00A21E54">
        <w:rPr>
          <w:rFonts w:ascii="Times New Roman" w:hAnsi="Times New Roman" w:cs="Times New Roman"/>
          <w:b/>
          <w:sz w:val="24"/>
          <w:szCs w:val="24"/>
          <w:lang w:val="sr-Latn-RS"/>
        </w:rPr>
        <w:t>Specijalizovane obuke predmetnog modula (8 časa)</w:t>
      </w:r>
    </w:p>
    <w:p w:rsidR="00D16348" w:rsidRPr="00A21E54" w:rsidRDefault="00D16348" w:rsidP="00D16348">
      <w:pPr>
        <w:numPr>
          <w:ilvl w:val="0"/>
          <w:numId w:val="11"/>
        </w:numPr>
        <w:spacing w:after="0" w:line="240" w:lineRule="auto"/>
        <w:rPr>
          <w:rFonts w:ascii="Times New Roman" w:hAnsi="Times New Roman" w:cs="Times New Roman"/>
          <w:sz w:val="24"/>
          <w:szCs w:val="24"/>
          <w:lang w:val="sr-Latn-RS"/>
        </w:rPr>
      </w:pPr>
      <w:r w:rsidRPr="00A21E54">
        <w:rPr>
          <w:rFonts w:ascii="Times New Roman" w:hAnsi="Times New Roman" w:cs="Times New Roman"/>
          <w:sz w:val="24"/>
          <w:szCs w:val="24"/>
          <w:lang w:val="sr-Latn-RS"/>
        </w:rPr>
        <w:t>Obavezno posredovanje</w:t>
      </w:r>
    </w:p>
    <w:p w:rsidR="00D16348" w:rsidRPr="00A21E54" w:rsidRDefault="00D16348" w:rsidP="00D16348">
      <w:pPr>
        <w:numPr>
          <w:ilvl w:val="0"/>
          <w:numId w:val="11"/>
        </w:numPr>
        <w:spacing w:after="0" w:line="240" w:lineRule="auto"/>
        <w:rPr>
          <w:rFonts w:ascii="Times New Roman" w:hAnsi="Times New Roman" w:cs="Times New Roman"/>
          <w:sz w:val="24"/>
          <w:szCs w:val="24"/>
          <w:lang w:val="sr-Latn-RS"/>
        </w:rPr>
      </w:pPr>
      <w:r w:rsidRPr="00A21E54">
        <w:rPr>
          <w:rFonts w:ascii="Times New Roman" w:hAnsi="Times New Roman" w:cs="Times New Roman"/>
          <w:sz w:val="24"/>
          <w:szCs w:val="24"/>
          <w:lang w:val="sr-Latn-RS"/>
        </w:rPr>
        <w:t>Odnosi zapošljavanja/rada</w:t>
      </w:r>
    </w:p>
    <w:p w:rsidR="00D16348" w:rsidRPr="00A21E54" w:rsidRDefault="00D16348" w:rsidP="00D16348">
      <w:pPr>
        <w:numPr>
          <w:ilvl w:val="0"/>
          <w:numId w:val="11"/>
        </w:numPr>
        <w:spacing w:after="0" w:line="240" w:lineRule="auto"/>
        <w:rPr>
          <w:rFonts w:ascii="Times New Roman" w:hAnsi="Times New Roman" w:cs="Times New Roman"/>
          <w:sz w:val="24"/>
          <w:szCs w:val="24"/>
          <w:lang w:val="sr-Latn-RS"/>
        </w:rPr>
      </w:pPr>
      <w:r w:rsidRPr="00A21E54">
        <w:rPr>
          <w:rFonts w:ascii="Times New Roman" w:hAnsi="Times New Roman" w:cs="Times New Roman"/>
          <w:sz w:val="24"/>
          <w:szCs w:val="24"/>
          <w:lang w:val="sr-Latn-RS"/>
        </w:rPr>
        <w:t>Ugovori</w:t>
      </w:r>
    </w:p>
    <w:p w:rsidR="00D16348" w:rsidRPr="00A21E54" w:rsidRDefault="00D16348" w:rsidP="00D16348">
      <w:pPr>
        <w:numPr>
          <w:ilvl w:val="0"/>
          <w:numId w:val="11"/>
        </w:numPr>
        <w:spacing w:after="0" w:line="240" w:lineRule="auto"/>
        <w:rPr>
          <w:rFonts w:ascii="Times New Roman" w:hAnsi="Times New Roman" w:cs="Times New Roman"/>
          <w:sz w:val="24"/>
          <w:szCs w:val="24"/>
          <w:lang w:val="sr-Latn-RS"/>
        </w:rPr>
      </w:pPr>
      <w:r w:rsidRPr="00A21E54">
        <w:rPr>
          <w:rFonts w:ascii="Times New Roman" w:hAnsi="Times New Roman" w:cs="Times New Roman"/>
          <w:sz w:val="24"/>
          <w:szCs w:val="24"/>
          <w:lang w:val="sr-Latn-RS"/>
        </w:rPr>
        <w:t>Trgovina/kupovine</w:t>
      </w:r>
    </w:p>
    <w:p w:rsidR="00D16348" w:rsidRPr="00A21E54" w:rsidRDefault="00D16348" w:rsidP="00D16348">
      <w:pPr>
        <w:numPr>
          <w:ilvl w:val="0"/>
          <w:numId w:val="11"/>
        </w:numPr>
        <w:spacing w:after="0" w:line="240" w:lineRule="auto"/>
        <w:rPr>
          <w:rFonts w:ascii="Times New Roman" w:hAnsi="Times New Roman" w:cs="Times New Roman"/>
          <w:sz w:val="24"/>
          <w:szCs w:val="24"/>
          <w:lang w:val="sr-Latn-RS"/>
        </w:rPr>
      </w:pPr>
      <w:r w:rsidRPr="00A21E54">
        <w:rPr>
          <w:rFonts w:ascii="Times New Roman" w:hAnsi="Times New Roman" w:cs="Times New Roman"/>
          <w:sz w:val="24"/>
          <w:szCs w:val="24"/>
          <w:lang w:val="sr-Latn-RS"/>
        </w:rPr>
        <w:t>Stečaj i nasledstvo</w:t>
      </w:r>
    </w:p>
    <w:p w:rsidR="00D16348" w:rsidRPr="00A21E54" w:rsidRDefault="00D16348" w:rsidP="00D16348">
      <w:pPr>
        <w:numPr>
          <w:ilvl w:val="0"/>
          <w:numId w:val="11"/>
        </w:numPr>
        <w:spacing w:after="0" w:line="240" w:lineRule="auto"/>
        <w:rPr>
          <w:rFonts w:ascii="Times New Roman" w:hAnsi="Times New Roman" w:cs="Times New Roman"/>
          <w:sz w:val="24"/>
          <w:szCs w:val="24"/>
          <w:lang w:val="sr-Latn-RS"/>
        </w:rPr>
      </w:pPr>
      <w:r w:rsidRPr="00A21E54">
        <w:rPr>
          <w:rFonts w:ascii="Times New Roman" w:hAnsi="Times New Roman" w:cs="Times New Roman"/>
          <w:sz w:val="24"/>
          <w:szCs w:val="24"/>
          <w:lang w:val="sr-Latn-RS"/>
        </w:rPr>
        <w:t>Krivični predmeti (sa simulacijom slučajeva)</w:t>
      </w:r>
    </w:p>
    <w:p w:rsidR="00D16348" w:rsidRPr="00A21E54" w:rsidRDefault="00D16348" w:rsidP="00D16348">
      <w:pPr>
        <w:spacing w:after="0" w:line="240" w:lineRule="auto"/>
        <w:rPr>
          <w:rFonts w:ascii="Times New Roman" w:hAnsi="Times New Roman" w:cs="Times New Roman"/>
          <w:b/>
          <w:bCs/>
          <w:sz w:val="24"/>
          <w:szCs w:val="24"/>
          <w:lang w:val="sr-Latn-RS"/>
        </w:rPr>
      </w:pPr>
    </w:p>
    <w:p w:rsidR="00D16348" w:rsidRPr="00A21E54" w:rsidRDefault="00D16348" w:rsidP="00D16348">
      <w:pPr>
        <w:spacing w:after="0" w:line="240" w:lineRule="auto"/>
        <w:rPr>
          <w:rFonts w:ascii="Times New Roman" w:hAnsi="Times New Roman" w:cs="Times New Roman"/>
          <w:b/>
          <w:bCs/>
          <w:sz w:val="24"/>
          <w:szCs w:val="24"/>
          <w:lang w:val="sr-Latn-RS"/>
        </w:rPr>
      </w:pPr>
      <w:r w:rsidRPr="00A21E54">
        <w:rPr>
          <w:rFonts w:ascii="Times New Roman" w:hAnsi="Times New Roman" w:cs="Times New Roman"/>
          <w:b/>
          <w:sz w:val="24"/>
          <w:szCs w:val="24"/>
          <w:lang w:val="sr-Latn-RS"/>
        </w:rPr>
        <w:t>Specijalizovani praktikum obuke za imovinske predmete (8 časa)</w:t>
      </w:r>
    </w:p>
    <w:p w:rsidR="00D16348" w:rsidRPr="00A21E54" w:rsidRDefault="00D16348" w:rsidP="00D16348">
      <w:pPr>
        <w:numPr>
          <w:ilvl w:val="0"/>
          <w:numId w:val="12"/>
        </w:numPr>
        <w:spacing w:after="0" w:line="240" w:lineRule="auto"/>
        <w:rPr>
          <w:rFonts w:ascii="Times New Roman" w:hAnsi="Times New Roman" w:cs="Times New Roman"/>
          <w:sz w:val="24"/>
          <w:szCs w:val="24"/>
          <w:lang w:val="sr-Latn-RS"/>
        </w:rPr>
      </w:pPr>
      <w:r w:rsidRPr="00A21E54">
        <w:rPr>
          <w:rFonts w:ascii="Times New Roman" w:hAnsi="Times New Roman" w:cs="Times New Roman"/>
          <w:sz w:val="24"/>
          <w:szCs w:val="24"/>
          <w:lang w:val="sr-Latn-RS"/>
        </w:rPr>
        <w:t>Jedinstveni aspekti civilnog/imovinskog prava na Kosovu</w:t>
      </w:r>
    </w:p>
    <w:p w:rsidR="00D16348" w:rsidRPr="00A21E54" w:rsidRDefault="00D16348" w:rsidP="00D16348">
      <w:pPr>
        <w:numPr>
          <w:ilvl w:val="0"/>
          <w:numId w:val="12"/>
        </w:numPr>
        <w:spacing w:after="0" w:line="240" w:lineRule="auto"/>
        <w:rPr>
          <w:rFonts w:ascii="Times New Roman" w:hAnsi="Times New Roman" w:cs="Times New Roman"/>
          <w:sz w:val="24"/>
          <w:szCs w:val="24"/>
          <w:lang w:val="sr-Latn-RS"/>
        </w:rPr>
      </w:pPr>
      <w:r w:rsidRPr="00A21E54">
        <w:rPr>
          <w:rFonts w:ascii="Times New Roman" w:hAnsi="Times New Roman" w:cs="Times New Roman"/>
          <w:sz w:val="24"/>
          <w:szCs w:val="24"/>
          <w:lang w:val="sr-Latn-RS"/>
        </w:rPr>
        <w:t>Specifični pristupi i sredstva civilnog/imovinskog posredovanja</w:t>
      </w:r>
    </w:p>
    <w:p w:rsidR="00D16348" w:rsidRPr="00A21E54" w:rsidRDefault="00D16348" w:rsidP="00D16348">
      <w:pPr>
        <w:numPr>
          <w:ilvl w:val="0"/>
          <w:numId w:val="12"/>
        </w:numPr>
        <w:spacing w:after="0" w:line="240" w:lineRule="auto"/>
        <w:rPr>
          <w:rFonts w:ascii="Times New Roman" w:hAnsi="Times New Roman" w:cs="Times New Roman"/>
          <w:sz w:val="24"/>
          <w:szCs w:val="24"/>
          <w:lang w:val="sr-Latn-RS"/>
        </w:rPr>
      </w:pPr>
      <w:r w:rsidRPr="00A21E54">
        <w:rPr>
          <w:rFonts w:ascii="Times New Roman" w:hAnsi="Times New Roman" w:cs="Times New Roman"/>
          <w:sz w:val="24"/>
          <w:szCs w:val="24"/>
          <w:lang w:val="sr-Latn-RS"/>
        </w:rPr>
        <w:t>2 intenzivne simulacije slučajeva koje uključuju jedinstvena imovinska pitanja (grupe sa 4 lica, ko-posrednici i 2 strane, svaka simulacija slučajeva traje 2 sata).</w:t>
      </w:r>
    </w:p>
    <w:p w:rsidR="00D16348" w:rsidRPr="00A21E54" w:rsidRDefault="00D16348" w:rsidP="00D16348">
      <w:pPr>
        <w:spacing w:after="0" w:line="240" w:lineRule="auto"/>
        <w:rPr>
          <w:rFonts w:ascii="Times New Roman" w:hAnsi="Times New Roman" w:cs="Times New Roman"/>
          <w:b/>
          <w:bCs/>
          <w:sz w:val="24"/>
          <w:szCs w:val="24"/>
          <w:lang w:val="sr-Latn-RS"/>
        </w:rPr>
      </w:pPr>
    </w:p>
    <w:p w:rsidR="00D16348" w:rsidRPr="00A21E54" w:rsidRDefault="00D16348" w:rsidP="00D16348">
      <w:pPr>
        <w:spacing w:after="0" w:line="240" w:lineRule="auto"/>
        <w:rPr>
          <w:rFonts w:ascii="Times New Roman" w:hAnsi="Times New Roman" w:cs="Times New Roman"/>
          <w:b/>
          <w:bCs/>
          <w:sz w:val="24"/>
          <w:szCs w:val="24"/>
          <w:lang w:val="sr-Latn-RS"/>
        </w:rPr>
      </w:pPr>
      <w:r w:rsidRPr="00A21E54">
        <w:rPr>
          <w:rFonts w:ascii="Times New Roman" w:hAnsi="Times New Roman" w:cs="Times New Roman"/>
          <w:b/>
          <w:sz w:val="24"/>
          <w:szCs w:val="24"/>
          <w:lang w:val="sr-Latn-RS"/>
        </w:rPr>
        <w:t>Praktikum specijalizovane obuke za porodične predmete (8 časa)</w:t>
      </w:r>
    </w:p>
    <w:p w:rsidR="00D16348" w:rsidRPr="00A21E54" w:rsidRDefault="00D16348" w:rsidP="00D16348">
      <w:pPr>
        <w:numPr>
          <w:ilvl w:val="0"/>
          <w:numId w:val="10"/>
        </w:numPr>
        <w:spacing w:after="0" w:line="240" w:lineRule="auto"/>
        <w:rPr>
          <w:rFonts w:ascii="Times New Roman" w:hAnsi="Times New Roman" w:cs="Times New Roman"/>
          <w:sz w:val="24"/>
          <w:szCs w:val="24"/>
          <w:lang w:val="sr-Latn-RS"/>
        </w:rPr>
      </w:pPr>
      <w:r w:rsidRPr="00A21E54">
        <w:rPr>
          <w:rFonts w:ascii="Times New Roman" w:hAnsi="Times New Roman" w:cs="Times New Roman"/>
          <w:sz w:val="24"/>
          <w:szCs w:val="24"/>
          <w:lang w:val="sr-Latn-RS"/>
        </w:rPr>
        <w:t>Jedinstveni aspekti porodičnog prava na Kosovu</w:t>
      </w:r>
    </w:p>
    <w:p w:rsidR="00D16348" w:rsidRPr="00A21E54" w:rsidRDefault="00D16348" w:rsidP="00D16348">
      <w:pPr>
        <w:numPr>
          <w:ilvl w:val="0"/>
          <w:numId w:val="10"/>
        </w:numPr>
        <w:spacing w:after="0" w:line="240" w:lineRule="auto"/>
        <w:rPr>
          <w:rFonts w:ascii="Times New Roman" w:hAnsi="Times New Roman" w:cs="Times New Roman"/>
          <w:sz w:val="24"/>
          <w:szCs w:val="24"/>
          <w:lang w:val="sr-Latn-RS"/>
        </w:rPr>
      </w:pPr>
      <w:r w:rsidRPr="00A21E54">
        <w:rPr>
          <w:rFonts w:ascii="Times New Roman" w:hAnsi="Times New Roman" w:cs="Times New Roman"/>
          <w:sz w:val="24"/>
          <w:szCs w:val="24"/>
          <w:lang w:val="sr-Latn-RS"/>
        </w:rPr>
        <w:t>Specifični pristupi i sredstva porodičnog posredovanja</w:t>
      </w:r>
    </w:p>
    <w:p w:rsidR="00D16348" w:rsidRPr="00A21E54" w:rsidRDefault="00D16348" w:rsidP="00D16348">
      <w:pPr>
        <w:pStyle w:val="ListParagraph"/>
        <w:numPr>
          <w:ilvl w:val="0"/>
          <w:numId w:val="10"/>
        </w:numPr>
        <w:rPr>
          <w:rFonts w:ascii="Times New Roman" w:hAnsi="Times New Roman" w:cs="Times New Roman"/>
          <w:sz w:val="24"/>
          <w:szCs w:val="24"/>
          <w:lang w:val="sr-Latn-RS"/>
        </w:rPr>
      </w:pPr>
      <w:r w:rsidRPr="00A21E54">
        <w:rPr>
          <w:rFonts w:ascii="Times New Roman" w:hAnsi="Times New Roman" w:cs="Times New Roman"/>
          <w:sz w:val="24"/>
          <w:szCs w:val="24"/>
          <w:lang w:val="sr-Latn-RS"/>
        </w:rPr>
        <w:lastRenderedPageBreak/>
        <w:t>2 intenzivne simulacije slučajeva koje uključuju jedinstvena imovinska pitanja (grupe sa 4 lica, ko-posrednici i 2 strane, svaka simulacija slučajeva traje 2 sata).</w:t>
      </w:r>
    </w:p>
    <w:p w:rsidR="00D16348" w:rsidRPr="00A21E54" w:rsidRDefault="00D16348" w:rsidP="00D16348">
      <w:pPr>
        <w:spacing w:before="240" w:after="0" w:line="240" w:lineRule="auto"/>
        <w:rPr>
          <w:rFonts w:ascii="Times New Roman" w:hAnsi="Times New Roman" w:cs="Times New Roman"/>
          <w:b/>
          <w:bCs/>
          <w:sz w:val="24"/>
          <w:szCs w:val="24"/>
          <w:lang w:val="sr-Latn-RS"/>
        </w:rPr>
      </w:pPr>
      <w:r w:rsidRPr="00A21E54">
        <w:rPr>
          <w:rFonts w:ascii="Times New Roman" w:hAnsi="Times New Roman" w:cs="Times New Roman"/>
          <w:b/>
          <w:sz w:val="24"/>
          <w:szCs w:val="24"/>
          <w:lang w:val="sr-Latn-RS"/>
        </w:rPr>
        <w:t>Komercijalni praktikum specijalizovane obuke za komercijalne predmete (8 časa)</w:t>
      </w:r>
    </w:p>
    <w:p w:rsidR="00D16348" w:rsidRPr="00A21E54" w:rsidRDefault="00D16348" w:rsidP="00D16348">
      <w:pPr>
        <w:numPr>
          <w:ilvl w:val="0"/>
          <w:numId w:val="10"/>
        </w:numPr>
        <w:spacing w:after="0" w:line="240" w:lineRule="auto"/>
        <w:rPr>
          <w:rFonts w:ascii="Times New Roman" w:hAnsi="Times New Roman" w:cs="Times New Roman"/>
          <w:sz w:val="24"/>
          <w:szCs w:val="24"/>
          <w:lang w:val="sr-Latn-RS"/>
        </w:rPr>
      </w:pPr>
      <w:r w:rsidRPr="00A21E54">
        <w:rPr>
          <w:rFonts w:ascii="Times New Roman" w:hAnsi="Times New Roman" w:cs="Times New Roman"/>
          <w:sz w:val="24"/>
          <w:szCs w:val="24"/>
          <w:lang w:val="sr-Latn-RS"/>
        </w:rPr>
        <w:t>Jedinstveni aspekti komercijalnog prava na Kosovu</w:t>
      </w:r>
    </w:p>
    <w:p w:rsidR="00D16348" w:rsidRPr="00A21E54" w:rsidRDefault="00D16348" w:rsidP="00D16348">
      <w:pPr>
        <w:numPr>
          <w:ilvl w:val="0"/>
          <w:numId w:val="10"/>
        </w:numPr>
        <w:spacing w:after="0" w:line="240" w:lineRule="auto"/>
        <w:rPr>
          <w:rFonts w:ascii="Times New Roman" w:hAnsi="Times New Roman" w:cs="Times New Roman"/>
          <w:sz w:val="24"/>
          <w:szCs w:val="24"/>
          <w:lang w:val="sr-Latn-RS"/>
        </w:rPr>
      </w:pPr>
      <w:r w:rsidRPr="00A21E54">
        <w:rPr>
          <w:rFonts w:ascii="Times New Roman" w:hAnsi="Times New Roman" w:cs="Times New Roman"/>
          <w:sz w:val="24"/>
          <w:szCs w:val="24"/>
          <w:lang w:val="sr-Latn-RS"/>
        </w:rPr>
        <w:t>Specifični pristupi i sredstva civilnog/imovinskog posredovanja</w:t>
      </w:r>
    </w:p>
    <w:p w:rsidR="00D16348" w:rsidRPr="00A21E54" w:rsidRDefault="00D16348" w:rsidP="00D16348">
      <w:pPr>
        <w:numPr>
          <w:ilvl w:val="0"/>
          <w:numId w:val="10"/>
        </w:numPr>
        <w:spacing w:after="0" w:line="240" w:lineRule="auto"/>
        <w:rPr>
          <w:rFonts w:ascii="Times New Roman" w:hAnsi="Times New Roman" w:cs="Times New Roman"/>
          <w:sz w:val="24"/>
          <w:szCs w:val="24"/>
          <w:lang w:val="sr-Latn-RS"/>
        </w:rPr>
      </w:pPr>
      <w:r w:rsidRPr="00A21E54">
        <w:rPr>
          <w:rFonts w:ascii="Times New Roman" w:hAnsi="Times New Roman" w:cs="Times New Roman"/>
          <w:sz w:val="24"/>
          <w:szCs w:val="24"/>
          <w:lang w:val="sr-Latn-RS"/>
        </w:rPr>
        <w:t>2 intenzivne simulacije slučajeva koje uključuju jedinstvena imovinska pitanja (grupe sa 4 lica, ko-posrednici i 2 strane, svaka simulacija slučajeva traje 2 sata).</w:t>
      </w:r>
    </w:p>
    <w:p w:rsidR="00D16348" w:rsidRPr="00A21E54" w:rsidRDefault="00D16348" w:rsidP="00D16348">
      <w:pPr>
        <w:spacing w:after="0" w:line="240" w:lineRule="auto"/>
        <w:rPr>
          <w:rFonts w:ascii="Times New Roman" w:hAnsi="Times New Roman" w:cs="Times New Roman"/>
          <w:b/>
          <w:bCs/>
          <w:sz w:val="24"/>
          <w:szCs w:val="24"/>
          <w:lang w:val="sr-Latn-RS"/>
        </w:rPr>
      </w:pPr>
    </w:p>
    <w:p w:rsidR="00D16348" w:rsidRPr="00A21E54" w:rsidRDefault="00D16348" w:rsidP="00D16348">
      <w:pPr>
        <w:spacing w:after="0" w:line="240" w:lineRule="auto"/>
        <w:rPr>
          <w:rFonts w:ascii="Times New Roman" w:hAnsi="Times New Roman" w:cs="Times New Roman"/>
          <w:sz w:val="24"/>
          <w:szCs w:val="24"/>
          <w:lang w:val="sr-Latn-RS"/>
        </w:rPr>
      </w:pPr>
      <w:r w:rsidRPr="00A21E54">
        <w:rPr>
          <w:rFonts w:ascii="Times New Roman" w:hAnsi="Times New Roman" w:cs="Times New Roman"/>
          <w:b/>
          <w:sz w:val="24"/>
          <w:szCs w:val="24"/>
          <w:lang w:val="sr-Latn-RS"/>
        </w:rPr>
        <w:t>Obuka za izradu sporazuma (8 časa)</w:t>
      </w:r>
    </w:p>
    <w:p w:rsidR="00D16348" w:rsidRPr="00A21E54" w:rsidRDefault="00D16348" w:rsidP="00D16348">
      <w:pPr>
        <w:numPr>
          <w:ilvl w:val="0"/>
          <w:numId w:val="9"/>
        </w:numPr>
        <w:spacing w:after="0" w:line="240" w:lineRule="auto"/>
        <w:rPr>
          <w:rFonts w:ascii="Times New Roman" w:hAnsi="Times New Roman" w:cs="Times New Roman"/>
          <w:sz w:val="24"/>
          <w:szCs w:val="24"/>
          <w:lang w:val="sr-Latn-RS"/>
        </w:rPr>
      </w:pPr>
      <w:r w:rsidRPr="00A21E54">
        <w:rPr>
          <w:rFonts w:ascii="Times New Roman" w:hAnsi="Times New Roman" w:cs="Times New Roman"/>
          <w:sz w:val="24"/>
          <w:szCs w:val="24"/>
          <w:lang w:val="sr-Latn-RS"/>
        </w:rPr>
        <w:t>Vrsta rešenja [nesporazuma]</w:t>
      </w:r>
    </w:p>
    <w:p w:rsidR="00D16348" w:rsidRPr="00A21E54" w:rsidRDefault="00D16348" w:rsidP="00D16348">
      <w:pPr>
        <w:numPr>
          <w:ilvl w:val="0"/>
          <w:numId w:val="9"/>
        </w:numPr>
        <w:spacing w:after="0" w:line="240" w:lineRule="auto"/>
        <w:rPr>
          <w:rFonts w:ascii="Times New Roman" w:hAnsi="Times New Roman" w:cs="Times New Roman"/>
          <w:sz w:val="24"/>
          <w:szCs w:val="24"/>
          <w:lang w:val="sr-Latn-RS"/>
        </w:rPr>
      </w:pPr>
      <w:r w:rsidRPr="00A21E54">
        <w:rPr>
          <w:rFonts w:ascii="Times New Roman" w:hAnsi="Times New Roman" w:cs="Times New Roman"/>
          <w:sz w:val="24"/>
          <w:szCs w:val="24"/>
          <w:lang w:val="sr-Latn-RS"/>
        </w:rPr>
        <w:t>Zakonski zahtevi za sporazume o rešavanju slučajeva</w:t>
      </w:r>
    </w:p>
    <w:p w:rsidR="00D16348" w:rsidRPr="00A21E54" w:rsidRDefault="00D16348" w:rsidP="00D16348">
      <w:pPr>
        <w:numPr>
          <w:ilvl w:val="0"/>
          <w:numId w:val="9"/>
        </w:numPr>
        <w:spacing w:after="0" w:line="240" w:lineRule="auto"/>
        <w:rPr>
          <w:rFonts w:ascii="Times New Roman" w:hAnsi="Times New Roman" w:cs="Times New Roman"/>
          <w:sz w:val="24"/>
          <w:szCs w:val="24"/>
          <w:lang w:val="sr-Latn-RS"/>
        </w:rPr>
      </w:pPr>
      <w:r w:rsidRPr="00A21E54">
        <w:rPr>
          <w:rFonts w:ascii="Times New Roman" w:hAnsi="Times New Roman" w:cs="Times New Roman"/>
          <w:sz w:val="24"/>
          <w:szCs w:val="24"/>
          <w:lang w:val="sr-Latn-RS"/>
        </w:rPr>
        <w:t>Poznavanje jezika izrade/pravnog</w:t>
      </w:r>
    </w:p>
    <w:p w:rsidR="00D16348" w:rsidRPr="00A21E54" w:rsidRDefault="00D16348" w:rsidP="00D16348">
      <w:pPr>
        <w:numPr>
          <w:ilvl w:val="0"/>
          <w:numId w:val="9"/>
        </w:numPr>
        <w:spacing w:after="0" w:line="240" w:lineRule="auto"/>
        <w:rPr>
          <w:rFonts w:ascii="Times New Roman" w:hAnsi="Times New Roman" w:cs="Times New Roman"/>
          <w:sz w:val="24"/>
          <w:szCs w:val="24"/>
          <w:lang w:val="sr-Latn-RS"/>
        </w:rPr>
      </w:pPr>
      <w:r w:rsidRPr="00A21E54">
        <w:rPr>
          <w:rFonts w:ascii="Times New Roman" w:hAnsi="Times New Roman" w:cs="Times New Roman"/>
          <w:sz w:val="24"/>
          <w:szCs w:val="24"/>
          <w:lang w:val="sr-Latn-RS"/>
        </w:rPr>
        <w:t>Demonstrirana sposobnost za izradu zakonski dovoljnih sporazuma imajući u obzir uzorak tačaka rešenja kroz praktikum.</w:t>
      </w:r>
    </w:p>
    <w:p w:rsidR="00D16348" w:rsidRPr="00A21E54" w:rsidRDefault="00D16348" w:rsidP="00D16348">
      <w:pPr>
        <w:spacing w:after="0" w:line="240" w:lineRule="auto"/>
        <w:rPr>
          <w:rFonts w:ascii="Times New Roman" w:hAnsi="Times New Roman" w:cs="Times New Roman"/>
          <w:sz w:val="24"/>
          <w:szCs w:val="24"/>
          <w:lang w:val="sr-Latn-RS"/>
        </w:rPr>
      </w:pPr>
    </w:p>
    <w:p w:rsidR="00D16348" w:rsidRPr="00A21E54" w:rsidRDefault="00D16348" w:rsidP="00D16348">
      <w:pPr>
        <w:spacing w:after="0" w:line="240" w:lineRule="auto"/>
        <w:rPr>
          <w:rFonts w:ascii="Times New Roman" w:hAnsi="Times New Roman" w:cs="Times New Roman"/>
          <w:b/>
          <w:bCs/>
          <w:sz w:val="24"/>
          <w:szCs w:val="24"/>
          <w:lang w:val="sr-Latn-RS"/>
        </w:rPr>
      </w:pPr>
      <w:r w:rsidRPr="00A21E54">
        <w:rPr>
          <w:rFonts w:ascii="Times New Roman" w:hAnsi="Times New Roman" w:cs="Times New Roman"/>
          <w:b/>
          <w:sz w:val="24"/>
          <w:szCs w:val="24"/>
          <w:lang w:val="sr-Latn-RS"/>
        </w:rPr>
        <w:t>Završetak četiri (4) sednice posredovanja, posredovane zajedno sa sertifikovanim trenerom</w:t>
      </w:r>
    </w:p>
    <w:p w:rsidR="00D16348" w:rsidRPr="00A21E54" w:rsidRDefault="00D16348" w:rsidP="00D16348">
      <w:pPr>
        <w:pStyle w:val="BodyText"/>
        <w:numPr>
          <w:ilvl w:val="0"/>
          <w:numId w:val="13"/>
        </w:numPr>
        <w:spacing w:before="1"/>
        <w:rPr>
          <w:rFonts w:ascii="Times New Roman" w:hAnsi="Times New Roman" w:cs="Times New Roman"/>
          <w:bCs/>
          <w:sz w:val="24"/>
          <w:szCs w:val="24"/>
          <w:lang w:val="sr-Latn-RS"/>
        </w:rPr>
      </w:pPr>
      <w:r w:rsidRPr="00A21E54">
        <w:rPr>
          <w:rFonts w:ascii="Times New Roman" w:hAnsi="Times New Roman" w:cs="Times New Roman"/>
          <w:sz w:val="24"/>
          <w:szCs w:val="24"/>
          <w:lang w:val="sr-Latn-RS"/>
        </w:rPr>
        <w:t>Završetak četiri (4) sednice posredovanja, posredovane zajedno sa trenerom.</w:t>
      </w:r>
    </w:p>
    <w:p w:rsidR="00D16348" w:rsidRPr="00A21E54" w:rsidRDefault="00D16348" w:rsidP="00D16348">
      <w:pPr>
        <w:pStyle w:val="BodyText"/>
        <w:spacing w:before="1"/>
        <w:rPr>
          <w:rFonts w:ascii="Times New Roman" w:hAnsi="Times New Roman" w:cs="Times New Roman"/>
          <w:b/>
          <w:sz w:val="24"/>
          <w:szCs w:val="24"/>
          <w:lang w:val="sr-Latn-RS"/>
        </w:rPr>
      </w:pPr>
      <w:r w:rsidRPr="00A21E54">
        <w:rPr>
          <w:rFonts w:ascii="Times New Roman" w:hAnsi="Times New Roman" w:cs="Times New Roman"/>
          <w:sz w:val="24"/>
          <w:szCs w:val="24"/>
          <w:lang w:val="sr-Latn-RS"/>
        </w:rPr>
        <w:t>Kandidati će proći kroz proces ocenjivanja od trenera i trebaju uspešno demonstrirati ovladavanje osnovnim kompetencijama posrednika opisanim u (</w:t>
      </w:r>
      <w:r w:rsidRPr="00A21E54">
        <w:rPr>
          <w:rFonts w:ascii="Times New Roman" w:hAnsi="Times New Roman" w:cs="Times New Roman"/>
          <w:b/>
          <w:bCs/>
          <w:sz w:val="24"/>
          <w:szCs w:val="24"/>
          <w:lang w:val="sr-Latn-RS"/>
        </w:rPr>
        <w:t>Listu završnog ocenjivanja za sertifikaciju</w:t>
      </w:r>
      <w:r w:rsidRPr="00A21E54">
        <w:rPr>
          <w:rFonts w:ascii="Times New Roman" w:hAnsi="Times New Roman" w:cs="Times New Roman"/>
          <w:sz w:val="24"/>
          <w:szCs w:val="24"/>
          <w:lang w:val="sr-Latn-RS"/>
        </w:rPr>
        <w:t>).</w:t>
      </w:r>
    </w:p>
    <w:p w:rsidR="00D16348" w:rsidRPr="00A21E54" w:rsidRDefault="00D16348" w:rsidP="00D16348">
      <w:pPr>
        <w:pStyle w:val="BodyText"/>
        <w:tabs>
          <w:tab w:val="left" w:pos="755"/>
        </w:tabs>
        <w:spacing w:before="1"/>
        <w:rPr>
          <w:rFonts w:ascii="Times New Roman" w:hAnsi="Times New Roman" w:cs="Times New Roman"/>
          <w:bCs/>
          <w:sz w:val="24"/>
          <w:szCs w:val="24"/>
          <w:lang w:val="sr-Latn-RS"/>
        </w:rPr>
      </w:pPr>
    </w:p>
    <w:p w:rsidR="00D16348" w:rsidRPr="00A21E54" w:rsidRDefault="00D16348" w:rsidP="00D16348">
      <w:pPr>
        <w:pStyle w:val="BodyText"/>
        <w:tabs>
          <w:tab w:val="left" w:pos="755"/>
        </w:tabs>
        <w:spacing w:before="1"/>
        <w:rPr>
          <w:rFonts w:ascii="Times New Roman" w:hAnsi="Times New Roman" w:cs="Times New Roman"/>
          <w:sz w:val="24"/>
          <w:szCs w:val="24"/>
          <w:lang w:val="sr-Latn-RS"/>
        </w:rPr>
      </w:pPr>
    </w:p>
    <w:p w:rsidR="00D16348" w:rsidRPr="00A21E54" w:rsidRDefault="00D16348" w:rsidP="00D16348">
      <w:pPr>
        <w:pStyle w:val="Heading1"/>
        <w:tabs>
          <w:tab w:val="left" w:pos="755"/>
        </w:tabs>
        <w:ind w:left="0" w:firstLine="0"/>
        <w:rPr>
          <w:rFonts w:ascii="Times New Roman" w:hAnsi="Times New Roman" w:cs="Times New Roman"/>
          <w:sz w:val="24"/>
          <w:szCs w:val="24"/>
          <w:lang w:val="sr-Latn-RS"/>
        </w:rPr>
      </w:pPr>
      <w:r w:rsidRPr="00A21E54">
        <w:rPr>
          <w:rFonts w:ascii="Times New Roman" w:hAnsi="Times New Roman" w:cs="Times New Roman"/>
          <w:sz w:val="24"/>
          <w:szCs w:val="24"/>
          <w:lang w:val="sr-Latn-RS"/>
        </w:rPr>
        <w:t>Korisnik i trajanje</w:t>
      </w:r>
    </w:p>
    <w:p w:rsidR="00D16348" w:rsidRPr="00A21E54" w:rsidRDefault="00D16348" w:rsidP="00D16348">
      <w:pPr>
        <w:spacing w:after="0" w:line="240" w:lineRule="auto"/>
        <w:rPr>
          <w:rFonts w:ascii="Times New Roman" w:hAnsi="Times New Roman" w:cs="Times New Roman"/>
          <w:b/>
          <w:bCs/>
          <w:sz w:val="24"/>
          <w:szCs w:val="24"/>
          <w:lang w:val="sr-Latn-RS"/>
        </w:rPr>
      </w:pPr>
    </w:p>
    <w:p w:rsidR="00D16348" w:rsidRPr="00A21E54" w:rsidRDefault="00D16348" w:rsidP="00D16348">
      <w:pPr>
        <w:spacing w:after="0" w:line="240" w:lineRule="auto"/>
        <w:rPr>
          <w:rFonts w:ascii="Times New Roman" w:hAnsi="Times New Roman" w:cs="Times New Roman"/>
          <w:sz w:val="24"/>
          <w:szCs w:val="24"/>
          <w:lang w:val="sr-Latn-RS"/>
        </w:rPr>
      </w:pPr>
      <w:r w:rsidRPr="00A21E54">
        <w:rPr>
          <w:rFonts w:ascii="Times New Roman" w:hAnsi="Times New Roman" w:cs="Times New Roman"/>
          <w:sz w:val="24"/>
          <w:szCs w:val="24"/>
          <w:lang w:val="sr-Latn-RS"/>
        </w:rPr>
        <w:t>Za sertifikaciju kao posrednik u Republici Kosovo, kandidat treba da ima završeno četrdeset (40) časa osnovne obuke i četrdeset (40) časa specijalizovane obuke i četiri (4) sednice posredovanja, posredovane zajedno sa trenerom. Ocenjivanje kandidata vrši se sa "Prolazi" ili "Ne prolazi". Obuka i ocenjivanje će se vršiti od posrednika trenera sertifikovanih od Akademije Pravde Kosova.</w:t>
      </w:r>
    </w:p>
    <w:p w:rsidR="00D16348" w:rsidRPr="00A21E54" w:rsidRDefault="00D16348" w:rsidP="00D16348">
      <w:pPr>
        <w:rPr>
          <w:rFonts w:ascii="Times New Roman" w:hAnsi="Times New Roman" w:cs="Times New Roman"/>
          <w:sz w:val="24"/>
          <w:szCs w:val="24"/>
          <w:lang w:val="sr-Latn-RS"/>
        </w:rPr>
      </w:pPr>
      <w:r w:rsidRPr="00A21E54">
        <w:rPr>
          <w:rFonts w:ascii="Times New Roman" w:hAnsi="Times New Roman" w:cs="Times New Roman"/>
          <w:sz w:val="24"/>
          <w:szCs w:val="24"/>
          <w:lang w:val="sr-Latn-RS"/>
        </w:rPr>
        <w:t>Kandidati imaju do 6 meseci vremena da završe obuke i 4 ko-posredničke sednice. 6 mesečni period počinje danom kada kandidat započne osnovnu obuku posredovanja od 40 časova.</w:t>
      </w:r>
    </w:p>
    <w:p w:rsidR="00D16348" w:rsidRPr="00A21E54" w:rsidRDefault="00D16348" w:rsidP="00D16348">
      <w:pPr>
        <w:pStyle w:val="Heading1"/>
        <w:tabs>
          <w:tab w:val="left" w:pos="757"/>
        </w:tabs>
        <w:spacing w:before="1"/>
        <w:ind w:left="0" w:firstLine="0"/>
        <w:rPr>
          <w:rFonts w:ascii="Times New Roman" w:hAnsi="Times New Roman" w:cs="Times New Roman"/>
          <w:sz w:val="24"/>
          <w:szCs w:val="24"/>
          <w:lang w:val="sr-Latn-RS"/>
        </w:rPr>
      </w:pPr>
    </w:p>
    <w:p w:rsidR="00D16348" w:rsidRPr="00A21E54" w:rsidRDefault="00D16348" w:rsidP="00D16348">
      <w:pPr>
        <w:pStyle w:val="Heading1"/>
        <w:tabs>
          <w:tab w:val="left" w:pos="757"/>
        </w:tabs>
        <w:ind w:left="0" w:firstLine="0"/>
        <w:rPr>
          <w:rFonts w:ascii="Times New Roman" w:hAnsi="Times New Roman" w:cs="Times New Roman"/>
          <w:sz w:val="24"/>
          <w:szCs w:val="24"/>
          <w:lang w:val="sr-Latn-RS"/>
        </w:rPr>
      </w:pPr>
    </w:p>
    <w:p w:rsidR="00D16348" w:rsidRPr="00A21E54" w:rsidRDefault="00D16348" w:rsidP="00D16348">
      <w:pPr>
        <w:pStyle w:val="Heading1"/>
        <w:tabs>
          <w:tab w:val="left" w:pos="757"/>
        </w:tabs>
        <w:ind w:left="0" w:firstLine="0"/>
        <w:rPr>
          <w:rFonts w:ascii="Times New Roman" w:hAnsi="Times New Roman" w:cs="Times New Roman"/>
          <w:sz w:val="24"/>
          <w:szCs w:val="24"/>
          <w:lang w:val="sr-Latn-RS"/>
        </w:rPr>
      </w:pPr>
    </w:p>
    <w:p w:rsidR="00D16348" w:rsidRPr="00A21E54" w:rsidRDefault="00D16348" w:rsidP="00D16348">
      <w:pPr>
        <w:pStyle w:val="Heading1"/>
        <w:tabs>
          <w:tab w:val="left" w:pos="757"/>
        </w:tabs>
        <w:ind w:left="0" w:firstLine="0"/>
        <w:rPr>
          <w:rFonts w:ascii="Times New Roman" w:hAnsi="Times New Roman" w:cs="Times New Roman"/>
          <w:sz w:val="24"/>
          <w:szCs w:val="24"/>
          <w:lang w:val="sr-Latn-RS"/>
        </w:rPr>
      </w:pPr>
      <w:r w:rsidRPr="00A21E54">
        <w:rPr>
          <w:rFonts w:ascii="Times New Roman" w:hAnsi="Times New Roman" w:cs="Times New Roman"/>
          <w:sz w:val="24"/>
          <w:szCs w:val="24"/>
          <w:lang w:val="sr-Latn-RS"/>
        </w:rPr>
        <w:lastRenderedPageBreak/>
        <w:t>Veličina grupe</w:t>
      </w:r>
    </w:p>
    <w:p w:rsidR="00D16348" w:rsidRPr="00A21E54" w:rsidRDefault="00D16348" w:rsidP="00D16348">
      <w:pPr>
        <w:pStyle w:val="Heading1"/>
        <w:tabs>
          <w:tab w:val="left" w:pos="757"/>
        </w:tabs>
        <w:ind w:left="0" w:firstLine="0"/>
        <w:rPr>
          <w:rFonts w:ascii="Times New Roman" w:hAnsi="Times New Roman" w:cs="Times New Roman"/>
          <w:sz w:val="24"/>
          <w:szCs w:val="24"/>
          <w:lang w:val="sr-Latn-RS"/>
        </w:rPr>
      </w:pPr>
    </w:p>
    <w:p w:rsidR="00D16348" w:rsidRPr="00A21E54" w:rsidRDefault="00D16348" w:rsidP="00D16348">
      <w:pPr>
        <w:pStyle w:val="Heading1"/>
        <w:tabs>
          <w:tab w:val="left" w:pos="757"/>
        </w:tabs>
        <w:ind w:left="0" w:firstLine="0"/>
        <w:rPr>
          <w:rFonts w:ascii="Times New Roman" w:hAnsi="Times New Roman" w:cs="Times New Roman"/>
          <w:b w:val="0"/>
          <w:bCs w:val="0"/>
          <w:sz w:val="24"/>
          <w:szCs w:val="24"/>
          <w:lang w:val="sr-Latn-RS"/>
        </w:rPr>
      </w:pPr>
      <w:r w:rsidRPr="00A21E54">
        <w:rPr>
          <w:rFonts w:ascii="Times New Roman" w:hAnsi="Times New Roman" w:cs="Times New Roman"/>
          <w:b w:val="0"/>
          <w:sz w:val="24"/>
          <w:szCs w:val="24"/>
          <w:lang w:val="sr-Latn-RS"/>
        </w:rPr>
        <w:t>Jedan od ključnih faktora koji utiče na kvalitet obuka je da se obezbedi da studenti imaju dovoljno mogućnosti sudelovati jedni sa drugima i sa trenerima. Obuke će imati maksimalnu grupu od 30 studenta, gde će odnos trener-student biti ne manje od 1 trener za svakih 10 učesnika.</w:t>
      </w:r>
    </w:p>
    <w:p w:rsidR="00D16348" w:rsidRPr="00A21E54" w:rsidRDefault="00D16348" w:rsidP="00D16348">
      <w:pPr>
        <w:pStyle w:val="BodyText"/>
        <w:spacing w:before="1"/>
        <w:rPr>
          <w:rFonts w:ascii="Times New Roman" w:hAnsi="Times New Roman" w:cs="Times New Roman"/>
          <w:sz w:val="24"/>
          <w:szCs w:val="24"/>
          <w:lang w:val="sr-Latn-RS"/>
        </w:rPr>
      </w:pPr>
    </w:p>
    <w:p w:rsidR="00D16348" w:rsidRPr="00A21E54" w:rsidRDefault="00D16348" w:rsidP="00D16348">
      <w:pPr>
        <w:pStyle w:val="BodyText"/>
        <w:spacing w:before="1"/>
        <w:rPr>
          <w:rFonts w:ascii="Times New Roman" w:hAnsi="Times New Roman" w:cs="Times New Roman"/>
          <w:b/>
          <w:bCs/>
          <w:sz w:val="24"/>
          <w:szCs w:val="24"/>
          <w:lang w:val="sr-Latn-RS"/>
        </w:rPr>
      </w:pPr>
      <w:r w:rsidRPr="00A21E54">
        <w:rPr>
          <w:rFonts w:ascii="Times New Roman" w:hAnsi="Times New Roman" w:cs="Times New Roman"/>
          <w:b/>
          <w:sz w:val="24"/>
          <w:szCs w:val="24"/>
          <w:lang w:val="sr-Latn-RS"/>
        </w:rPr>
        <w:t>Metodologija obuke</w:t>
      </w:r>
    </w:p>
    <w:p w:rsidR="00D16348" w:rsidRPr="00A21E54" w:rsidRDefault="00D16348" w:rsidP="00D16348">
      <w:pPr>
        <w:pStyle w:val="BodyText"/>
        <w:ind w:right="613"/>
        <w:jc w:val="both"/>
        <w:rPr>
          <w:rFonts w:ascii="Times New Roman" w:hAnsi="Times New Roman" w:cs="Times New Roman"/>
          <w:sz w:val="24"/>
          <w:szCs w:val="24"/>
          <w:lang w:val="sr-Latn-RS"/>
        </w:rPr>
      </w:pPr>
    </w:p>
    <w:p w:rsidR="00D16348" w:rsidRPr="00A21E54" w:rsidRDefault="00D16348" w:rsidP="00D16348">
      <w:pPr>
        <w:pStyle w:val="BodyText"/>
        <w:ind w:right="613"/>
        <w:rPr>
          <w:rFonts w:ascii="Times New Roman" w:hAnsi="Times New Roman" w:cs="Times New Roman"/>
          <w:sz w:val="24"/>
          <w:szCs w:val="24"/>
          <w:lang w:val="sr-Latn-RS"/>
        </w:rPr>
      </w:pPr>
      <w:r w:rsidRPr="00A21E54">
        <w:rPr>
          <w:rFonts w:ascii="Times New Roman" w:hAnsi="Times New Roman" w:cs="Times New Roman"/>
          <w:sz w:val="24"/>
          <w:szCs w:val="24"/>
          <w:lang w:val="sr-Latn-RS"/>
        </w:rPr>
        <w:t>Kursevi obuke za sposobnosti posrednika fokusirani su na pripremu učesnika za prakticiranje posredovanja. Oni treba da budu učesnički, interaktivni i fokusirani na studente. Da bi se to obezbedilo, trebaju se koristiti niz nastavnih metodologija, uključujući predavanja, video zapise, interaktivne vežbe, individualni rad, diskusiju u grupi, govorenje u parovima i igru uloga. Za praktični deo svakog kursa koji je dizajniran da poduči proces i sposobnosti da bi bio efektivni posrednik, postotak vremena koje se treba potrošiti na ove različite pristupe na pružanju obuke je:</w:t>
      </w:r>
    </w:p>
    <w:p w:rsidR="00D16348" w:rsidRPr="00A21E54" w:rsidRDefault="00D16348" w:rsidP="00D16348">
      <w:pPr>
        <w:pStyle w:val="BodyText"/>
        <w:numPr>
          <w:ilvl w:val="0"/>
          <w:numId w:val="14"/>
        </w:numPr>
        <w:ind w:right="613"/>
        <w:rPr>
          <w:rFonts w:ascii="Times New Roman" w:hAnsi="Times New Roman" w:cs="Times New Roman"/>
          <w:sz w:val="24"/>
          <w:szCs w:val="24"/>
          <w:lang w:val="sr-Latn-RS"/>
        </w:rPr>
      </w:pPr>
      <w:r w:rsidRPr="00A21E54">
        <w:rPr>
          <w:rFonts w:ascii="Times New Roman" w:hAnsi="Times New Roman" w:cs="Times New Roman"/>
          <w:sz w:val="24"/>
          <w:szCs w:val="24"/>
          <w:lang w:val="sr-Latn-RS"/>
        </w:rPr>
        <w:t>Predavanja/znanja/prezentacije - približno 10%;</w:t>
      </w:r>
    </w:p>
    <w:p w:rsidR="00D16348" w:rsidRPr="00A21E54" w:rsidRDefault="00D16348" w:rsidP="00D16348">
      <w:pPr>
        <w:pStyle w:val="BodyText"/>
        <w:numPr>
          <w:ilvl w:val="0"/>
          <w:numId w:val="14"/>
        </w:numPr>
        <w:ind w:right="613"/>
        <w:rPr>
          <w:rFonts w:ascii="Times New Roman" w:hAnsi="Times New Roman" w:cs="Times New Roman"/>
          <w:sz w:val="24"/>
          <w:szCs w:val="24"/>
          <w:lang w:val="sr-Latn-RS"/>
        </w:rPr>
      </w:pPr>
      <w:r w:rsidRPr="00A21E54">
        <w:rPr>
          <w:rFonts w:ascii="Times New Roman" w:hAnsi="Times New Roman" w:cs="Times New Roman"/>
          <w:sz w:val="24"/>
          <w:szCs w:val="24"/>
          <w:lang w:val="sr-Latn-RS"/>
        </w:rPr>
        <w:t>Vežbe i diskusije - približno 40%;</w:t>
      </w:r>
    </w:p>
    <w:p w:rsidR="00D16348" w:rsidRPr="00A21E54" w:rsidRDefault="00D16348" w:rsidP="00D16348">
      <w:pPr>
        <w:pStyle w:val="BodyText"/>
        <w:numPr>
          <w:ilvl w:val="0"/>
          <w:numId w:val="14"/>
        </w:numPr>
        <w:ind w:right="613"/>
        <w:rPr>
          <w:rFonts w:ascii="Times New Roman" w:hAnsi="Times New Roman" w:cs="Times New Roman"/>
          <w:sz w:val="24"/>
          <w:szCs w:val="24"/>
          <w:lang w:val="sr-Latn-RS"/>
        </w:rPr>
      </w:pPr>
      <w:r w:rsidRPr="00A21E54">
        <w:rPr>
          <w:rFonts w:ascii="Times New Roman" w:hAnsi="Times New Roman" w:cs="Times New Roman"/>
          <w:sz w:val="24"/>
          <w:szCs w:val="24"/>
          <w:lang w:val="sr-Latn-RS"/>
        </w:rPr>
        <w:t>Igranje uloga, treniranje i komentari - približno 50%.</w:t>
      </w:r>
    </w:p>
    <w:p w:rsidR="00D16348" w:rsidRPr="00A21E54" w:rsidRDefault="00D16348" w:rsidP="00D16348">
      <w:pPr>
        <w:pStyle w:val="BodyText"/>
        <w:spacing w:before="10"/>
        <w:rPr>
          <w:rFonts w:ascii="Times New Roman" w:hAnsi="Times New Roman" w:cs="Times New Roman"/>
          <w:sz w:val="24"/>
          <w:szCs w:val="24"/>
          <w:lang w:val="sr-Latn-RS"/>
        </w:rPr>
      </w:pPr>
    </w:p>
    <w:p w:rsidR="00D16348" w:rsidRPr="00A21E54" w:rsidRDefault="00D16348" w:rsidP="00D16348">
      <w:pPr>
        <w:pStyle w:val="Heading1"/>
        <w:tabs>
          <w:tab w:val="left" w:pos="756"/>
        </w:tabs>
        <w:ind w:left="0" w:firstLine="0"/>
        <w:rPr>
          <w:rFonts w:ascii="Times New Roman" w:hAnsi="Times New Roman" w:cs="Times New Roman"/>
          <w:sz w:val="24"/>
          <w:szCs w:val="24"/>
          <w:lang w:val="sr-Latn-RS"/>
        </w:rPr>
      </w:pPr>
      <w:r w:rsidRPr="00A21E54">
        <w:rPr>
          <w:rFonts w:ascii="Times New Roman" w:hAnsi="Times New Roman" w:cs="Times New Roman"/>
          <w:sz w:val="24"/>
          <w:szCs w:val="24"/>
          <w:lang w:val="sr-Latn-RS"/>
        </w:rPr>
        <w:t>Materijali učesnika</w:t>
      </w:r>
    </w:p>
    <w:p w:rsidR="00D16348" w:rsidRPr="00A21E54" w:rsidRDefault="00D16348" w:rsidP="00D16348">
      <w:pPr>
        <w:pStyle w:val="BodyText"/>
        <w:spacing w:before="1"/>
        <w:rPr>
          <w:rFonts w:ascii="Times New Roman" w:hAnsi="Times New Roman" w:cs="Times New Roman"/>
          <w:b/>
          <w:sz w:val="24"/>
          <w:szCs w:val="24"/>
          <w:lang w:val="sr-Latn-RS"/>
        </w:rPr>
      </w:pPr>
    </w:p>
    <w:p w:rsidR="00D16348" w:rsidRPr="00A21E54" w:rsidRDefault="00D16348" w:rsidP="00D16348">
      <w:pPr>
        <w:pStyle w:val="BodyText"/>
        <w:spacing w:line="230" w:lineRule="exact"/>
        <w:rPr>
          <w:rFonts w:ascii="Times New Roman" w:hAnsi="Times New Roman" w:cs="Times New Roman"/>
          <w:spacing w:val="-2"/>
          <w:sz w:val="24"/>
          <w:szCs w:val="24"/>
          <w:lang w:val="sr-Latn-RS"/>
        </w:rPr>
      </w:pPr>
      <w:r w:rsidRPr="00A21E54">
        <w:rPr>
          <w:rFonts w:ascii="Times New Roman" w:hAnsi="Times New Roman" w:cs="Times New Roman"/>
          <w:sz w:val="24"/>
          <w:szCs w:val="24"/>
          <w:lang w:val="sr-Latn-RS"/>
        </w:rPr>
        <w:t>Materijali obuke obuhvatiće:</w:t>
      </w:r>
    </w:p>
    <w:p w:rsidR="00D16348" w:rsidRPr="00A21E54" w:rsidRDefault="00D16348" w:rsidP="00D16348">
      <w:pPr>
        <w:pStyle w:val="BodyText"/>
        <w:numPr>
          <w:ilvl w:val="0"/>
          <w:numId w:val="16"/>
        </w:numPr>
        <w:spacing w:line="230" w:lineRule="exact"/>
        <w:rPr>
          <w:rFonts w:ascii="Times New Roman" w:hAnsi="Times New Roman" w:cs="Times New Roman"/>
          <w:sz w:val="24"/>
          <w:szCs w:val="24"/>
          <w:lang w:val="sr-Latn-RS"/>
        </w:rPr>
      </w:pPr>
      <w:r w:rsidRPr="00A21E54">
        <w:rPr>
          <w:rFonts w:ascii="Times New Roman" w:hAnsi="Times New Roman" w:cs="Times New Roman"/>
          <w:sz w:val="24"/>
          <w:szCs w:val="24"/>
          <w:lang w:val="sr-Latn-RS"/>
        </w:rPr>
        <w:t>Priručnik/radnu knjigu za kurs;</w:t>
      </w:r>
    </w:p>
    <w:p w:rsidR="00D16348" w:rsidRPr="00A21E54" w:rsidRDefault="00D16348" w:rsidP="00D16348">
      <w:pPr>
        <w:pStyle w:val="ListParagraph"/>
        <w:widowControl w:val="0"/>
        <w:numPr>
          <w:ilvl w:val="0"/>
          <w:numId w:val="16"/>
        </w:numPr>
        <w:tabs>
          <w:tab w:val="left" w:pos="1552"/>
          <w:tab w:val="left" w:pos="1553"/>
        </w:tabs>
        <w:autoSpaceDE w:val="0"/>
        <w:autoSpaceDN w:val="0"/>
        <w:spacing w:after="0" w:line="240" w:lineRule="auto"/>
        <w:rPr>
          <w:rFonts w:ascii="Times New Roman" w:hAnsi="Times New Roman" w:cs="Times New Roman"/>
          <w:sz w:val="24"/>
          <w:szCs w:val="24"/>
          <w:lang w:val="sr-Latn-RS"/>
        </w:rPr>
      </w:pPr>
      <w:r w:rsidRPr="00A21E54">
        <w:rPr>
          <w:rFonts w:ascii="Times New Roman" w:hAnsi="Times New Roman" w:cs="Times New Roman"/>
          <w:sz w:val="24"/>
          <w:szCs w:val="24"/>
          <w:lang w:val="sr-Latn-RS"/>
        </w:rPr>
        <w:t>Dopunski materijali kao što je opšte uputstvo za igranje uloga;</w:t>
      </w:r>
    </w:p>
    <w:p w:rsidR="00D16348" w:rsidRPr="00A21E54" w:rsidRDefault="00D16348" w:rsidP="00D16348">
      <w:pPr>
        <w:pStyle w:val="ListParagraph"/>
        <w:widowControl w:val="0"/>
        <w:numPr>
          <w:ilvl w:val="0"/>
          <w:numId w:val="16"/>
        </w:numPr>
        <w:tabs>
          <w:tab w:val="left" w:pos="1551"/>
          <w:tab w:val="left" w:pos="1552"/>
        </w:tabs>
        <w:autoSpaceDE w:val="0"/>
        <w:autoSpaceDN w:val="0"/>
        <w:spacing w:before="1" w:after="0" w:line="240" w:lineRule="auto"/>
        <w:rPr>
          <w:rFonts w:ascii="Times New Roman" w:hAnsi="Times New Roman" w:cs="Times New Roman"/>
          <w:sz w:val="24"/>
          <w:szCs w:val="24"/>
          <w:lang w:val="sr-Latn-RS"/>
        </w:rPr>
      </w:pPr>
      <w:r w:rsidRPr="00A21E54">
        <w:rPr>
          <w:rFonts w:ascii="Times New Roman" w:hAnsi="Times New Roman" w:cs="Times New Roman"/>
          <w:sz w:val="24"/>
          <w:szCs w:val="24"/>
          <w:lang w:val="sr-Latn-RS"/>
        </w:rPr>
        <w:t>Pravila i postupci posredovanja, odgovarajuće zakonodavstvo.</w:t>
      </w:r>
      <w:r w:rsidRPr="00A21E54">
        <w:rPr>
          <w:rFonts w:ascii="Times New Roman" w:hAnsi="Times New Roman" w:cs="Times New Roman"/>
          <w:sz w:val="24"/>
          <w:szCs w:val="24"/>
          <w:lang w:val="sr-Latn-RS"/>
        </w:rPr>
        <w:br/>
      </w:r>
    </w:p>
    <w:p w:rsidR="00D16348" w:rsidRPr="00A21E54" w:rsidRDefault="00D16348" w:rsidP="00D16348">
      <w:pPr>
        <w:pStyle w:val="Heading1"/>
        <w:tabs>
          <w:tab w:val="left" w:pos="754"/>
        </w:tabs>
        <w:ind w:left="0" w:firstLine="0"/>
        <w:rPr>
          <w:rFonts w:ascii="Times New Roman" w:hAnsi="Times New Roman" w:cs="Times New Roman"/>
          <w:sz w:val="24"/>
          <w:szCs w:val="24"/>
          <w:lang w:val="sr-Latn-RS"/>
        </w:rPr>
      </w:pPr>
      <w:r w:rsidRPr="00A21E54">
        <w:rPr>
          <w:rFonts w:ascii="Times New Roman" w:hAnsi="Times New Roman" w:cs="Times New Roman"/>
          <w:sz w:val="24"/>
          <w:szCs w:val="24"/>
          <w:lang w:val="sr-Latn-RS"/>
        </w:rPr>
        <w:t>Davanje komentara (povratnih informacija)</w:t>
      </w:r>
    </w:p>
    <w:p w:rsidR="00D16348" w:rsidRPr="00A21E54" w:rsidRDefault="00D16348" w:rsidP="00D16348">
      <w:pPr>
        <w:pStyle w:val="BodyText"/>
        <w:spacing w:before="3"/>
        <w:rPr>
          <w:rFonts w:ascii="Times New Roman" w:hAnsi="Times New Roman" w:cs="Times New Roman"/>
          <w:b/>
          <w:sz w:val="24"/>
          <w:szCs w:val="24"/>
          <w:lang w:val="sr-Latn-RS"/>
        </w:rPr>
      </w:pPr>
    </w:p>
    <w:p w:rsidR="00D16348" w:rsidRPr="00A21E54" w:rsidRDefault="00D16348" w:rsidP="00D16348">
      <w:pPr>
        <w:pStyle w:val="BodyText"/>
        <w:ind w:right="612"/>
        <w:jc w:val="both"/>
        <w:rPr>
          <w:rFonts w:ascii="Times New Roman" w:hAnsi="Times New Roman" w:cs="Times New Roman"/>
          <w:sz w:val="24"/>
          <w:szCs w:val="24"/>
          <w:lang w:val="sr-Latn-RS"/>
        </w:rPr>
      </w:pPr>
      <w:r w:rsidRPr="00A21E54">
        <w:rPr>
          <w:rFonts w:ascii="Times New Roman" w:hAnsi="Times New Roman" w:cs="Times New Roman"/>
          <w:sz w:val="24"/>
          <w:szCs w:val="24"/>
          <w:lang w:val="sr-Latn-RS"/>
        </w:rPr>
        <w:t>Učesnici uče ne samo prakticirajuće sposobnosti posrednika, već i uzimajući povratne informacije(komentare) od iskusnih posrednika koji su u ulozi trenera tokom celog kursa.</w:t>
      </w:r>
    </w:p>
    <w:p w:rsidR="00D16348" w:rsidRPr="00A21E54" w:rsidRDefault="00D16348" w:rsidP="00D16348">
      <w:pPr>
        <w:pStyle w:val="BodyText"/>
        <w:rPr>
          <w:rFonts w:ascii="Times New Roman" w:hAnsi="Times New Roman" w:cs="Times New Roman"/>
          <w:sz w:val="24"/>
          <w:szCs w:val="24"/>
          <w:lang w:val="sr-Latn-RS"/>
        </w:rPr>
      </w:pPr>
    </w:p>
    <w:p w:rsidR="00D16348" w:rsidRPr="00A21E54" w:rsidRDefault="00D16348" w:rsidP="00D16348">
      <w:pPr>
        <w:pStyle w:val="BodyText"/>
        <w:spacing w:before="1"/>
        <w:jc w:val="both"/>
        <w:rPr>
          <w:rFonts w:ascii="Times New Roman" w:hAnsi="Times New Roman" w:cs="Times New Roman"/>
          <w:sz w:val="24"/>
          <w:szCs w:val="24"/>
          <w:lang w:val="sr-Latn-RS"/>
        </w:rPr>
      </w:pPr>
      <w:r w:rsidRPr="00A21E54">
        <w:rPr>
          <w:rFonts w:ascii="Times New Roman" w:hAnsi="Times New Roman" w:cs="Times New Roman"/>
          <w:sz w:val="24"/>
          <w:szCs w:val="24"/>
          <w:lang w:val="sr-Latn-RS"/>
        </w:rPr>
        <w:t>U obukama će se koristiti niz različitih metoda za davanje komentara:</w:t>
      </w:r>
    </w:p>
    <w:p w:rsidR="00D16348" w:rsidRPr="00A21E54" w:rsidRDefault="00D16348" w:rsidP="00D16348">
      <w:pPr>
        <w:pStyle w:val="ListParagraph"/>
        <w:widowControl w:val="0"/>
        <w:numPr>
          <w:ilvl w:val="0"/>
          <w:numId w:val="17"/>
        </w:numPr>
        <w:tabs>
          <w:tab w:val="left" w:pos="1548"/>
          <w:tab w:val="left" w:pos="1549"/>
        </w:tabs>
        <w:autoSpaceDE w:val="0"/>
        <w:autoSpaceDN w:val="0"/>
        <w:spacing w:before="3" w:after="0" w:line="240" w:lineRule="auto"/>
        <w:ind w:right="620"/>
        <w:jc w:val="both"/>
        <w:rPr>
          <w:rFonts w:ascii="Times New Roman" w:hAnsi="Times New Roman" w:cs="Times New Roman"/>
          <w:sz w:val="24"/>
          <w:szCs w:val="24"/>
          <w:lang w:val="sr-Latn-RS"/>
        </w:rPr>
      </w:pPr>
      <w:r w:rsidRPr="00A21E54">
        <w:rPr>
          <w:rFonts w:ascii="Times New Roman" w:hAnsi="Times New Roman" w:cs="Times New Roman"/>
          <w:sz w:val="24"/>
          <w:szCs w:val="24"/>
          <w:lang w:val="sr-Latn-RS"/>
        </w:rPr>
        <w:t>Treninzi u grupi tokom igranja uloga.</w:t>
      </w:r>
    </w:p>
    <w:p w:rsidR="00D16348" w:rsidRPr="00A21E54" w:rsidRDefault="00D16348" w:rsidP="00D16348">
      <w:pPr>
        <w:pStyle w:val="ListParagraph"/>
        <w:widowControl w:val="0"/>
        <w:numPr>
          <w:ilvl w:val="0"/>
          <w:numId w:val="17"/>
        </w:numPr>
        <w:tabs>
          <w:tab w:val="left" w:pos="1552"/>
          <w:tab w:val="left" w:pos="1553"/>
        </w:tabs>
        <w:autoSpaceDE w:val="0"/>
        <w:autoSpaceDN w:val="0"/>
        <w:spacing w:after="0" w:line="240" w:lineRule="auto"/>
        <w:ind w:right="613"/>
        <w:jc w:val="both"/>
        <w:rPr>
          <w:rFonts w:ascii="Times New Roman" w:hAnsi="Times New Roman" w:cs="Times New Roman"/>
          <w:sz w:val="24"/>
          <w:szCs w:val="24"/>
          <w:lang w:val="sr-Latn-RS"/>
        </w:rPr>
      </w:pPr>
      <w:r w:rsidRPr="00A21E54">
        <w:rPr>
          <w:rFonts w:ascii="Times New Roman" w:hAnsi="Times New Roman" w:cs="Times New Roman"/>
          <w:sz w:val="24"/>
          <w:szCs w:val="24"/>
          <w:lang w:val="sr-Latn-RS"/>
        </w:rPr>
        <w:t>Privatni komentari jedan na jedan nakon igre uloga.</w:t>
      </w:r>
    </w:p>
    <w:p w:rsidR="00D16348" w:rsidRPr="00A21E54" w:rsidRDefault="00D16348" w:rsidP="00D16348">
      <w:pPr>
        <w:pStyle w:val="ListParagraph"/>
        <w:widowControl w:val="0"/>
        <w:tabs>
          <w:tab w:val="left" w:pos="1551"/>
          <w:tab w:val="left" w:pos="1552"/>
        </w:tabs>
        <w:autoSpaceDE w:val="0"/>
        <w:autoSpaceDN w:val="0"/>
        <w:spacing w:before="6" w:after="0" w:line="240" w:lineRule="auto"/>
        <w:ind w:left="1551" w:right="613"/>
        <w:contextualSpacing w:val="0"/>
        <w:jc w:val="both"/>
        <w:rPr>
          <w:rFonts w:ascii="Times New Roman" w:hAnsi="Times New Roman" w:cs="Times New Roman"/>
          <w:sz w:val="24"/>
          <w:szCs w:val="24"/>
          <w:lang w:val="sr-Latn-RS"/>
        </w:rPr>
      </w:pPr>
    </w:p>
    <w:p w:rsidR="00D16348" w:rsidRPr="00A21E54" w:rsidRDefault="00D16348" w:rsidP="00D16348">
      <w:pPr>
        <w:pStyle w:val="Heading1"/>
        <w:tabs>
          <w:tab w:val="left" w:pos="754"/>
        </w:tabs>
        <w:ind w:left="0" w:firstLine="0"/>
        <w:rPr>
          <w:rFonts w:ascii="Times New Roman" w:hAnsi="Times New Roman" w:cs="Times New Roman"/>
          <w:sz w:val="24"/>
          <w:szCs w:val="24"/>
          <w:lang w:val="sr-Latn-RS"/>
        </w:rPr>
      </w:pPr>
      <w:r w:rsidRPr="00A21E54">
        <w:rPr>
          <w:rFonts w:ascii="Times New Roman" w:hAnsi="Times New Roman" w:cs="Times New Roman"/>
          <w:sz w:val="24"/>
          <w:szCs w:val="24"/>
          <w:lang w:val="sr-Latn-RS"/>
        </w:rPr>
        <w:lastRenderedPageBreak/>
        <w:t>Procena učinka i akreditacija</w:t>
      </w:r>
    </w:p>
    <w:p w:rsidR="00D16348" w:rsidRPr="00A21E54" w:rsidRDefault="00D16348" w:rsidP="00D16348">
      <w:pPr>
        <w:pStyle w:val="BodyText"/>
        <w:spacing w:before="1"/>
        <w:rPr>
          <w:rFonts w:ascii="Times New Roman" w:hAnsi="Times New Roman" w:cs="Times New Roman"/>
          <w:b/>
          <w:sz w:val="24"/>
          <w:szCs w:val="24"/>
          <w:lang w:val="sr-Latn-RS"/>
        </w:rPr>
      </w:pPr>
    </w:p>
    <w:p w:rsidR="00D16348" w:rsidRPr="00A21E54" w:rsidRDefault="00D16348" w:rsidP="00D16348">
      <w:pPr>
        <w:jc w:val="both"/>
        <w:rPr>
          <w:rFonts w:ascii="Times New Roman" w:hAnsi="Times New Roman" w:cs="Times New Roman"/>
          <w:sz w:val="24"/>
          <w:szCs w:val="24"/>
          <w:lang w:val="sr-Latn-RS"/>
        </w:rPr>
      </w:pPr>
      <w:r w:rsidRPr="00A21E54">
        <w:rPr>
          <w:rFonts w:ascii="Times New Roman" w:hAnsi="Times New Roman" w:cs="Times New Roman"/>
          <w:sz w:val="24"/>
          <w:szCs w:val="24"/>
          <w:lang w:val="sr-Latn-RS"/>
        </w:rPr>
        <w:t>Kandidati će se ocenjivati ​​putem pismenog ispita i ocenjivanja bazirana na učinak. Ocenjivanje kandidata vrši se sa "Prolazi" ili "Ne prolazi".</w:t>
      </w:r>
    </w:p>
    <w:p w:rsidR="00D16348" w:rsidRPr="00A21E54" w:rsidRDefault="00D16348" w:rsidP="00D16348">
      <w:pPr>
        <w:jc w:val="both"/>
        <w:rPr>
          <w:rFonts w:ascii="Times New Roman" w:hAnsi="Times New Roman" w:cs="Times New Roman"/>
          <w:sz w:val="24"/>
          <w:szCs w:val="24"/>
          <w:lang w:val="sr-Latn-RS"/>
        </w:rPr>
      </w:pPr>
      <w:r w:rsidRPr="00A21E54">
        <w:rPr>
          <w:rFonts w:ascii="Times New Roman" w:hAnsi="Times New Roman" w:cs="Times New Roman"/>
          <w:sz w:val="24"/>
          <w:szCs w:val="24"/>
          <w:lang w:val="sr-Latn-RS"/>
        </w:rPr>
        <w:t>Nakon završetka početne obuke od 40 časa i završetka specijalizovane obuke od 40 časa, kandidati će podleći ocenjivanju od ​​trenere koji su održali obuku.</w:t>
      </w:r>
    </w:p>
    <w:p w:rsidR="00D16348" w:rsidRPr="00A21E54" w:rsidRDefault="00D16348" w:rsidP="00D16348">
      <w:pPr>
        <w:jc w:val="both"/>
        <w:rPr>
          <w:rFonts w:ascii="Times New Roman" w:hAnsi="Times New Roman" w:cs="Times New Roman"/>
          <w:sz w:val="24"/>
          <w:szCs w:val="24"/>
          <w:lang w:val="sr-Latn-RS"/>
        </w:rPr>
      </w:pPr>
      <w:r w:rsidRPr="00A21E54">
        <w:rPr>
          <w:rFonts w:ascii="Times New Roman" w:hAnsi="Times New Roman" w:cs="Times New Roman"/>
          <w:sz w:val="24"/>
          <w:szCs w:val="24"/>
          <w:lang w:val="sr-Latn-RS"/>
        </w:rPr>
        <w:t>Da bi se sertifikovao za posrednika, svaki kandidat treba da ima završeno četiri (4) sednice posredovanja, ko-posredovana sa trenerom. Kandidati će proći kroz proces ocenjivanja baziran na učinku od trenera. Kandidati trebaju uspešno demonstrirati ovladavanje osnovnim kompetencijama posrednika opisanim u (Radnom listu o završnom ocenjivanju za sertifikaciju).</w:t>
      </w:r>
    </w:p>
    <w:p w:rsidR="00D16348" w:rsidRPr="00A21E54" w:rsidRDefault="00D16348" w:rsidP="00D16348">
      <w:pPr>
        <w:rPr>
          <w:rFonts w:ascii="Times New Roman" w:hAnsi="Times New Roman" w:cs="Times New Roman"/>
          <w:b/>
          <w:bCs/>
          <w:sz w:val="24"/>
          <w:szCs w:val="24"/>
          <w:lang w:val="sr-Latn-RS"/>
        </w:rPr>
      </w:pPr>
      <w:r w:rsidRPr="00A21E54">
        <w:rPr>
          <w:rFonts w:ascii="Times New Roman" w:hAnsi="Times New Roman" w:cs="Times New Roman"/>
          <w:b/>
          <w:sz w:val="24"/>
          <w:szCs w:val="24"/>
          <w:lang w:val="sr-Latn-RS"/>
        </w:rPr>
        <w:t xml:space="preserve">                        Kurikulum osnovne obuke od 48 časa za posrednike</w:t>
      </w:r>
    </w:p>
    <w:tbl>
      <w:tblPr>
        <w:tblW w:w="9715" w:type="dxa"/>
        <w:tblLook w:val="04A0" w:firstRow="1" w:lastRow="0" w:firstColumn="1" w:lastColumn="0" w:noHBand="0" w:noVBand="1"/>
      </w:tblPr>
      <w:tblGrid>
        <w:gridCol w:w="1255"/>
        <w:gridCol w:w="8460"/>
      </w:tblGrid>
      <w:tr w:rsidR="00D16348" w:rsidRPr="00A21E54" w:rsidTr="00D16348">
        <w:trPr>
          <w:trHeight w:val="494"/>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rPr>
                <w:rFonts w:ascii="Times New Roman" w:eastAsia="Times New Roman" w:hAnsi="Times New Roman" w:cs="Times New Roman"/>
                <w:b/>
                <w:bCs/>
                <w:color w:val="000000"/>
                <w:lang w:val="sr-Latn-RS"/>
              </w:rPr>
            </w:pPr>
            <w:r w:rsidRPr="00A21E54">
              <w:rPr>
                <w:rFonts w:ascii="Times New Roman" w:hAnsi="Times New Roman" w:cs="Times New Roman"/>
                <w:b/>
                <w:color w:val="000000"/>
                <w:lang w:val="sr-Latn-RS"/>
              </w:rPr>
              <w:t>Cilj 1</w:t>
            </w:r>
          </w:p>
        </w:tc>
        <w:tc>
          <w:tcPr>
            <w:tcW w:w="8460" w:type="dxa"/>
            <w:tcBorders>
              <w:top w:val="single" w:sz="4" w:space="0" w:color="auto"/>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b/>
                <w:bCs/>
                <w:color w:val="000000"/>
                <w:sz w:val="24"/>
                <w:szCs w:val="24"/>
                <w:lang w:val="sr-Latn-RS"/>
              </w:rPr>
            </w:pPr>
            <w:r w:rsidRPr="00A21E54">
              <w:rPr>
                <w:rFonts w:ascii="Times New Roman" w:hAnsi="Times New Roman" w:cs="Times New Roman"/>
                <w:b/>
                <w:color w:val="000000"/>
                <w:sz w:val="24"/>
                <w:szCs w:val="24"/>
                <w:lang w:val="sr-Latn-RS"/>
              </w:rPr>
              <w:t>Učesnici mogu opisati zakonske zahteve za posredovanje</w:t>
            </w:r>
          </w:p>
        </w:tc>
      </w:tr>
      <w:tr w:rsidR="00D16348" w:rsidRPr="00A21E54" w:rsidTr="00D16348">
        <w:trPr>
          <w:trHeight w:val="377"/>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rPr>
                <w:rFonts w:ascii="Times New Roman" w:eastAsia="Times New Roman" w:hAnsi="Times New Roman" w:cs="Times New Roman"/>
                <w:color w:val="000000"/>
                <w:lang w:val="sr-Latn-RS"/>
              </w:rPr>
            </w:pP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b/>
                <w:bCs/>
                <w:color w:val="000000"/>
                <w:sz w:val="24"/>
                <w:szCs w:val="24"/>
                <w:lang w:val="sr-Latn-RS"/>
              </w:rPr>
            </w:pPr>
            <w:r w:rsidRPr="00A21E54">
              <w:rPr>
                <w:rFonts w:ascii="Times New Roman" w:hAnsi="Times New Roman" w:cs="Times New Roman"/>
                <w:b/>
                <w:color w:val="000000"/>
                <w:sz w:val="24"/>
                <w:szCs w:val="24"/>
                <w:lang w:val="sr-Latn-RS"/>
              </w:rPr>
              <w:t>Srednji cilj</w:t>
            </w:r>
          </w:p>
        </w:tc>
      </w:tr>
      <w:tr w:rsidR="00D16348" w:rsidRPr="00A21E54" w:rsidTr="00D16348">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lang w:val="sr-Latn-RS"/>
              </w:rPr>
            </w:pPr>
            <w:r w:rsidRPr="00A21E54">
              <w:rPr>
                <w:rFonts w:ascii="Times New Roman" w:eastAsia="Times New Roman" w:hAnsi="Times New Roman" w:cs="Times New Roman"/>
                <w:color w:val="000000"/>
                <w:lang w:val="sr-Latn-RS"/>
              </w:rPr>
              <w:t>a</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Učesnici mogu objasniti Zakon o posredovanju i podzakonske akte</w:t>
            </w:r>
          </w:p>
        </w:tc>
      </w:tr>
      <w:tr w:rsidR="00D16348" w:rsidRPr="00A21E54" w:rsidTr="00D16348">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lang w:val="sr-Latn-RS"/>
              </w:rPr>
            </w:pPr>
            <w:r w:rsidRPr="00A21E54">
              <w:rPr>
                <w:rFonts w:ascii="Times New Roman" w:hAnsi="Times New Roman" w:cs="Times New Roman"/>
                <w:color w:val="000000"/>
                <w:lang w:val="sr-Latn-RS"/>
              </w:rPr>
              <w:t>b</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Učesnici mogu objasniti posredničku tarifu</w:t>
            </w:r>
          </w:p>
        </w:tc>
      </w:tr>
      <w:tr w:rsidR="00D16348" w:rsidRPr="00A21E54" w:rsidTr="00D16348">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lang w:val="sr-Latn-RS"/>
              </w:rPr>
            </w:pPr>
            <w:r w:rsidRPr="00A21E54">
              <w:rPr>
                <w:rFonts w:ascii="Times New Roman" w:hAnsi="Times New Roman" w:cs="Times New Roman"/>
                <w:color w:val="000000"/>
                <w:lang w:val="sr-Latn-RS"/>
              </w:rPr>
              <w:t>c</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Učesnici mogu objasniti etičke obaveze o licenciranim posrednicima</w:t>
            </w:r>
          </w:p>
        </w:tc>
      </w:tr>
      <w:tr w:rsidR="00D16348" w:rsidRPr="00A21E54" w:rsidTr="00D16348">
        <w:trPr>
          <w:trHeight w:val="71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rPr>
                <w:rFonts w:ascii="Times New Roman" w:eastAsia="Times New Roman" w:hAnsi="Times New Roman" w:cs="Times New Roman"/>
                <w:b/>
                <w:bCs/>
                <w:color w:val="000000"/>
                <w:lang w:val="sr-Latn-RS"/>
              </w:rPr>
            </w:pPr>
            <w:r w:rsidRPr="00A21E54">
              <w:rPr>
                <w:rFonts w:ascii="Times New Roman" w:hAnsi="Times New Roman" w:cs="Times New Roman"/>
                <w:b/>
                <w:color w:val="000000"/>
                <w:lang w:val="sr-Latn-RS"/>
              </w:rPr>
              <w:t>Cilj 2</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b/>
                <w:bCs/>
                <w:sz w:val="24"/>
                <w:szCs w:val="24"/>
                <w:lang w:val="sr-Latn-RS"/>
              </w:rPr>
            </w:pPr>
            <w:r w:rsidRPr="00A21E54">
              <w:rPr>
                <w:rFonts w:ascii="Times New Roman" w:hAnsi="Times New Roman" w:cs="Times New Roman"/>
                <w:b/>
                <w:sz w:val="24"/>
                <w:szCs w:val="24"/>
                <w:lang w:val="sr-Latn-RS"/>
              </w:rPr>
              <w:t>Učesnici mogu definisati posredovanje i objasniti razliku između posredovanja i drugih procesa rešavanja nesporazuma</w:t>
            </w:r>
          </w:p>
        </w:tc>
      </w:tr>
      <w:tr w:rsidR="00D16348" w:rsidRPr="00A21E54" w:rsidTr="00D16348">
        <w:trPr>
          <w:trHeight w:val="386"/>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rPr>
                <w:rFonts w:ascii="Times New Roman" w:eastAsia="Times New Roman" w:hAnsi="Times New Roman" w:cs="Times New Roman"/>
                <w:color w:val="000000"/>
                <w:lang w:val="sr-Latn-RS"/>
              </w:rPr>
            </w:pP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b/>
                <w:bCs/>
                <w:color w:val="000000"/>
                <w:sz w:val="24"/>
                <w:szCs w:val="24"/>
                <w:lang w:val="sr-Latn-RS"/>
              </w:rPr>
            </w:pPr>
            <w:r w:rsidRPr="00A21E54">
              <w:rPr>
                <w:rFonts w:ascii="Times New Roman" w:hAnsi="Times New Roman" w:cs="Times New Roman"/>
                <w:b/>
                <w:color w:val="000000"/>
                <w:sz w:val="24"/>
                <w:szCs w:val="24"/>
                <w:lang w:val="sr-Latn-RS"/>
              </w:rPr>
              <w:t>Srednji cilj</w:t>
            </w:r>
          </w:p>
        </w:tc>
      </w:tr>
      <w:tr w:rsidR="00D16348" w:rsidRPr="00A21E54" w:rsidTr="00D16348">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lang w:val="sr-Latn-RS"/>
              </w:rPr>
            </w:pPr>
            <w:r w:rsidRPr="00A21E54">
              <w:rPr>
                <w:rFonts w:ascii="Times New Roman" w:eastAsia="Times New Roman" w:hAnsi="Times New Roman" w:cs="Times New Roman"/>
                <w:color w:val="000000"/>
                <w:lang w:val="sr-Latn-RS"/>
              </w:rPr>
              <w:t>a</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sz w:val="24"/>
                <w:szCs w:val="24"/>
                <w:lang w:val="sr-Latn-RS"/>
              </w:rPr>
            </w:pPr>
            <w:r w:rsidRPr="00A21E54">
              <w:rPr>
                <w:rFonts w:ascii="Times New Roman" w:hAnsi="Times New Roman" w:cs="Times New Roman"/>
                <w:sz w:val="24"/>
                <w:szCs w:val="24"/>
                <w:lang w:val="sr-Latn-RS"/>
              </w:rPr>
              <w:t>Učesnici mogu definisati posredovanje</w:t>
            </w:r>
          </w:p>
        </w:tc>
      </w:tr>
      <w:tr w:rsidR="00D16348" w:rsidRPr="00A21E54" w:rsidTr="00D16348">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lang w:val="sr-Latn-RS"/>
              </w:rPr>
            </w:pPr>
            <w:r w:rsidRPr="00A21E54">
              <w:rPr>
                <w:rFonts w:ascii="Times New Roman" w:hAnsi="Times New Roman" w:cs="Times New Roman"/>
                <w:color w:val="000000"/>
                <w:lang w:val="sr-Latn-RS"/>
              </w:rPr>
              <w:t>b</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Učesnici mogu objasniti proces posredovanja i koristi</w:t>
            </w:r>
          </w:p>
        </w:tc>
      </w:tr>
      <w:tr w:rsidR="00D16348" w:rsidRPr="00A21E54" w:rsidTr="00D16348">
        <w:trPr>
          <w:trHeight w:val="476"/>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lang w:val="sr-Latn-RS"/>
              </w:rPr>
            </w:pPr>
            <w:r w:rsidRPr="00A21E54">
              <w:rPr>
                <w:rFonts w:ascii="Times New Roman" w:hAnsi="Times New Roman" w:cs="Times New Roman"/>
                <w:color w:val="000000"/>
                <w:lang w:val="sr-Latn-RS"/>
              </w:rPr>
              <w:t>c</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Učesnici mogu opisati razliku između posredovanja i drugih procesa rešavanja nesporazuma</w:t>
            </w:r>
          </w:p>
        </w:tc>
      </w:tr>
      <w:tr w:rsidR="00D16348" w:rsidRPr="00A21E54" w:rsidTr="00D16348">
        <w:trPr>
          <w:trHeight w:val="35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rPr>
                <w:rFonts w:ascii="Times New Roman" w:eastAsia="Times New Roman" w:hAnsi="Times New Roman" w:cs="Times New Roman"/>
                <w:b/>
                <w:bCs/>
                <w:color w:val="000000"/>
                <w:lang w:val="sr-Latn-RS"/>
              </w:rPr>
            </w:pPr>
            <w:r w:rsidRPr="00A21E54">
              <w:rPr>
                <w:rFonts w:ascii="Times New Roman" w:hAnsi="Times New Roman" w:cs="Times New Roman"/>
                <w:b/>
                <w:color w:val="000000"/>
                <w:lang w:val="sr-Latn-RS"/>
              </w:rPr>
              <w:t>Cilj 3</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b/>
                <w:bCs/>
                <w:sz w:val="24"/>
                <w:szCs w:val="24"/>
                <w:lang w:val="sr-Latn-RS"/>
              </w:rPr>
            </w:pPr>
            <w:r w:rsidRPr="00A21E54">
              <w:rPr>
                <w:rFonts w:ascii="Times New Roman" w:hAnsi="Times New Roman" w:cs="Times New Roman"/>
                <w:b/>
                <w:sz w:val="24"/>
                <w:szCs w:val="24"/>
                <w:lang w:val="sr-Latn-RS"/>
              </w:rPr>
              <w:t>Učesnici mogu opisati ulogu posrednika</w:t>
            </w:r>
          </w:p>
        </w:tc>
      </w:tr>
      <w:tr w:rsidR="00D16348" w:rsidRPr="00A21E54" w:rsidTr="00D16348">
        <w:trPr>
          <w:trHeight w:val="413"/>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rPr>
                <w:rFonts w:ascii="Times New Roman" w:eastAsia="Times New Roman" w:hAnsi="Times New Roman" w:cs="Times New Roman"/>
                <w:color w:val="000000"/>
                <w:lang w:val="sr-Latn-RS"/>
              </w:rPr>
            </w:pP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b/>
                <w:bCs/>
                <w:color w:val="000000"/>
                <w:sz w:val="24"/>
                <w:szCs w:val="24"/>
                <w:lang w:val="sr-Latn-RS"/>
              </w:rPr>
            </w:pPr>
            <w:r w:rsidRPr="00A21E54">
              <w:rPr>
                <w:rFonts w:ascii="Times New Roman" w:hAnsi="Times New Roman" w:cs="Times New Roman"/>
                <w:b/>
                <w:color w:val="000000"/>
                <w:sz w:val="24"/>
                <w:szCs w:val="24"/>
                <w:lang w:val="sr-Latn-RS"/>
              </w:rPr>
              <w:t>Srednji cilj</w:t>
            </w:r>
          </w:p>
        </w:tc>
      </w:tr>
      <w:tr w:rsidR="00D16348" w:rsidRPr="00A21E54" w:rsidTr="00D16348">
        <w:trPr>
          <w:trHeight w:val="701"/>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lang w:val="sr-Latn-RS"/>
              </w:rPr>
            </w:pPr>
            <w:r w:rsidRPr="00A21E54">
              <w:rPr>
                <w:rFonts w:ascii="Times New Roman" w:eastAsia="Times New Roman" w:hAnsi="Times New Roman" w:cs="Times New Roman"/>
                <w:color w:val="000000"/>
                <w:lang w:val="sr-Latn-RS"/>
              </w:rPr>
              <w:t>a</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Učesnici mogu opisati ulogu posrednika, moguće izazove i šta uspeh znači za posrednika</w:t>
            </w:r>
          </w:p>
        </w:tc>
      </w:tr>
      <w:tr w:rsidR="00D16348" w:rsidRPr="00A21E54" w:rsidTr="00D16348">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lang w:val="sr-Latn-RS"/>
              </w:rPr>
            </w:pPr>
            <w:r w:rsidRPr="00A21E54">
              <w:rPr>
                <w:rFonts w:ascii="Times New Roman" w:hAnsi="Times New Roman" w:cs="Times New Roman"/>
                <w:color w:val="000000"/>
                <w:lang w:val="sr-Latn-RS"/>
              </w:rPr>
              <w:lastRenderedPageBreak/>
              <w:t>b</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Učesnici mogu identifikovati efektivna ponašanja posrednika</w:t>
            </w:r>
          </w:p>
        </w:tc>
      </w:tr>
      <w:tr w:rsidR="00D16348" w:rsidRPr="00A21E54" w:rsidTr="00D16348">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c</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Učesnici mogu objasniti poverljivost i neutralnost</w:t>
            </w:r>
          </w:p>
        </w:tc>
      </w:tr>
      <w:tr w:rsidR="00D16348" w:rsidRPr="00A21E54" w:rsidTr="00D16348">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d</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Učesnici mogu identifikovati šta stvara poverenje i odnos sa stranama</w:t>
            </w:r>
          </w:p>
        </w:tc>
      </w:tr>
      <w:tr w:rsidR="00D16348" w:rsidRPr="00A21E54" w:rsidTr="00D16348">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rPr>
                <w:rFonts w:ascii="Times New Roman" w:eastAsia="Times New Roman" w:hAnsi="Times New Roman" w:cs="Times New Roman"/>
                <w:b/>
                <w:bCs/>
                <w:color w:val="000000"/>
                <w:sz w:val="24"/>
                <w:szCs w:val="24"/>
                <w:lang w:val="sr-Latn-RS"/>
              </w:rPr>
            </w:pPr>
            <w:r w:rsidRPr="00A21E54">
              <w:rPr>
                <w:rFonts w:ascii="Times New Roman" w:hAnsi="Times New Roman" w:cs="Times New Roman"/>
                <w:b/>
                <w:color w:val="000000"/>
                <w:sz w:val="24"/>
                <w:szCs w:val="24"/>
                <w:lang w:val="sr-Latn-RS"/>
              </w:rPr>
              <w:t>Cilj 4</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b/>
                <w:bCs/>
                <w:color w:val="000000"/>
                <w:sz w:val="24"/>
                <w:szCs w:val="24"/>
                <w:lang w:val="sr-Latn-RS"/>
              </w:rPr>
            </w:pPr>
            <w:r w:rsidRPr="00A21E54">
              <w:rPr>
                <w:rFonts w:ascii="Times New Roman" w:hAnsi="Times New Roman" w:cs="Times New Roman"/>
                <w:b/>
                <w:color w:val="000000"/>
                <w:sz w:val="24"/>
                <w:szCs w:val="24"/>
                <w:lang w:val="sr-Latn-RS"/>
              </w:rPr>
              <w:t>Učesnici mogu definisati 8 faza procesa posredovanja i opisati ulogu posrednika i strana u svakoj fazi</w:t>
            </w:r>
          </w:p>
        </w:tc>
      </w:tr>
      <w:tr w:rsidR="00D16348" w:rsidRPr="00A21E54" w:rsidTr="00D16348">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b/>
                <w:bCs/>
                <w:color w:val="000000"/>
                <w:sz w:val="24"/>
                <w:szCs w:val="24"/>
                <w:lang w:val="sr-Latn-RS"/>
              </w:rPr>
            </w:pPr>
            <w:r w:rsidRPr="00A21E54">
              <w:rPr>
                <w:rFonts w:ascii="Times New Roman" w:hAnsi="Times New Roman" w:cs="Times New Roman"/>
                <w:b/>
                <w:color w:val="000000"/>
                <w:sz w:val="24"/>
                <w:szCs w:val="24"/>
                <w:lang w:val="sr-Latn-RS"/>
              </w:rPr>
              <w:t>Srednji cilj</w:t>
            </w:r>
          </w:p>
        </w:tc>
      </w:tr>
      <w:tr w:rsidR="00D16348" w:rsidRPr="00A21E54" w:rsidTr="00D16348">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a</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Učesnici mogu objasniti početnu fazu planiranja i utvrđivanja očekivanja od procesa i opisati ulogu posrednika i strana</w:t>
            </w:r>
          </w:p>
        </w:tc>
      </w:tr>
      <w:tr w:rsidR="00D16348" w:rsidRPr="00A21E54" w:rsidTr="00D16348">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b</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Učesnici mogu objasniti glavne elemente u uvodnoj izjavi posrednika i ulogu posrednika i strana tokom te faze procesa</w:t>
            </w:r>
          </w:p>
        </w:tc>
      </w:tr>
      <w:tr w:rsidR="00D16348" w:rsidRPr="00A21E54" w:rsidTr="00D16348">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c</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Učesnici mogu objasniti početnu fazu procesa gde se daju izjave strana i opisati ulogu posrednika i strana</w:t>
            </w:r>
          </w:p>
        </w:tc>
      </w:tr>
      <w:tr w:rsidR="00D16348" w:rsidRPr="00A21E54" w:rsidTr="00D16348">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d</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Učesnici mogu objasniti fazu procesa gde se sastavlja agenda i identifikuju pitanja i opisati ulogu posrednika i strana</w:t>
            </w:r>
          </w:p>
        </w:tc>
      </w:tr>
      <w:tr w:rsidR="00D16348" w:rsidRPr="00A21E54" w:rsidTr="00D16348">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e</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Učesnici mogu objasniti fazu procesa gde se vode pregovori i postižu sporazumi i opisati ulogu posrednika i strana</w:t>
            </w:r>
          </w:p>
        </w:tc>
      </w:tr>
      <w:tr w:rsidR="00D16348" w:rsidRPr="00A21E54" w:rsidTr="00D16348">
        <w:trPr>
          <w:trHeight w:val="63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sz w:val="24"/>
                <w:szCs w:val="24"/>
                <w:lang w:val="sr-Latn-RS"/>
              </w:rPr>
            </w:pPr>
            <w:r w:rsidRPr="00A21E54">
              <w:rPr>
                <w:rFonts w:ascii="Times New Roman" w:eastAsia="Times New Roman" w:hAnsi="Times New Roman" w:cs="Times New Roman"/>
                <w:color w:val="000000"/>
                <w:sz w:val="24"/>
                <w:szCs w:val="24"/>
                <w:lang w:val="sr-Latn-RS"/>
              </w:rPr>
              <w:t>f</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Učesnici mogu objasniti fazu procesa gde se odvijaju razgovori jedne strane sa posrednikom i opisati ulogu posrednika i ulogu strane</w:t>
            </w:r>
          </w:p>
        </w:tc>
      </w:tr>
      <w:tr w:rsidR="00D16348" w:rsidRPr="00A21E54" w:rsidTr="00D16348">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g</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Učesnici mogu objasniti izradu sporazuma i završnu fazu procesa i opisati ulogu posrednika i strana</w:t>
            </w:r>
          </w:p>
        </w:tc>
      </w:tr>
      <w:tr w:rsidR="00D16348" w:rsidRPr="00A21E54" w:rsidTr="00D16348">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h</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Učesnici mogu objasniti fazu procesa gde posrednik vrši sažetak</w:t>
            </w:r>
          </w:p>
        </w:tc>
      </w:tr>
      <w:tr w:rsidR="00D16348" w:rsidRPr="00A21E54" w:rsidTr="00D16348">
        <w:trPr>
          <w:trHeight w:val="395"/>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rPr>
                <w:rFonts w:ascii="Times New Roman" w:eastAsia="Times New Roman" w:hAnsi="Times New Roman" w:cs="Times New Roman"/>
                <w:b/>
                <w:bCs/>
                <w:color w:val="000000"/>
                <w:sz w:val="24"/>
                <w:szCs w:val="24"/>
                <w:lang w:val="sr-Latn-RS"/>
              </w:rPr>
            </w:pPr>
            <w:r w:rsidRPr="00A21E54">
              <w:rPr>
                <w:rFonts w:ascii="Times New Roman" w:hAnsi="Times New Roman" w:cs="Times New Roman"/>
                <w:b/>
                <w:color w:val="000000"/>
                <w:sz w:val="24"/>
                <w:szCs w:val="24"/>
                <w:lang w:val="sr-Latn-RS"/>
              </w:rPr>
              <w:t>Cilj 5</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b/>
                <w:bCs/>
                <w:sz w:val="24"/>
                <w:szCs w:val="24"/>
                <w:lang w:val="sr-Latn-RS"/>
              </w:rPr>
            </w:pPr>
            <w:r w:rsidRPr="00A21E54">
              <w:rPr>
                <w:rFonts w:ascii="Times New Roman" w:hAnsi="Times New Roman" w:cs="Times New Roman"/>
                <w:b/>
                <w:sz w:val="24"/>
                <w:szCs w:val="24"/>
                <w:lang w:val="sr-Latn-RS"/>
              </w:rPr>
              <w:t>Učesnici mogu objasniti dinamiku sukoba u posredovanju</w:t>
            </w:r>
          </w:p>
        </w:tc>
      </w:tr>
      <w:tr w:rsidR="00D16348" w:rsidRPr="00A21E54" w:rsidTr="00D16348">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b/>
                <w:bCs/>
                <w:color w:val="000000"/>
                <w:sz w:val="24"/>
                <w:szCs w:val="24"/>
                <w:lang w:val="sr-Latn-RS"/>
              </w:rPr>
            </w:pPr>
            <w:r w:rsidRPr="00A21E54">
              <w:rPr>
                <w:rFonts w:ascii="Times New Roman" w:hAnsi="Times New Roman" w:cs="Times New Roman"/>
                <w:b/>
                <w:color w:val="000000"/>
                <w:sz w:val="24"/>
                <w:szCs w:val="24"/>
                <w:lang w:val="sr-Latn-RS"/>
              </w:rPr>
              <w:t>Srednji cilj</w:t>
            </w:r>
          </w:p>
        </w:tc>
      </w:tr>
      <w:tr w:rsidR="00D16348" w:rsidRPr="00A21E54" w:rsidTr="00D16348">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a</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sz w:val="24"/>
                <w:szCs w:val="24"/>
                <w:lang w:val="sr-Latn-RS"/>
              </w:rPr>
            </w:pPr>
            <w:r w:rsidRPr="00A21E54">
              <w:rPr>
                <w:rFonts w:ascii="Times New Roman" w:hAnsi="Times New Roman" w:cs="Times New Roman"/>
                <w:sz w:val="24"/>
                <w:szCs w:val="24"/>
                <w:lang w:val="sr-Latn-RS"/>
              </w:rPr>
              <w:t>Učesnici mogu definisati sukob</w:t>
            </w:r>
          </w:p>
        </w:tc>
      </w:tr>
      <w:tr w:rsidR="00D16348" w:rsidRPr="00A21E54" w:rsidTr="00D16348">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sz w:val="24"/>
                <w:szCs w:val="24"/>
                <w:lang w:val="sr-Latn-RS"/>
              </w:rPr>
            </w:pPr>
            <w:r w:rsidRPr="00A21E54">
              <w:rPr>
                <w:rFonts w:ascii="Times New Roman" w:eastAsia="Times New Roman" w:hAnsi="Times New Roman" w:cs="Times New Roman"/>
                <w:color w:val="000000"/>
                <w:sz w:val="24"/>
                <w:szCs w:val="24"/>
                <w:lang w:val="sr-Latn-RS"/>
              </w:rPr>
              <w:t>b</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sz w:val="24"/>
                <w:szCs w:val="24"/>
                <w:lang w:val="sr-Latn-RS"/>
              </w:rPr>
            </w:pPr>
            <w:r w:rsidRPr="00A21E54">
              <w:rPr>
                <w:rFonts w:ascii="Times New Roman" w:hAnsi="Times New Roman" w:cs="Times New Roman"/>
                <w:sz w:val="24"/>
                <w:szCs w:val="24"/>
                <w:lang w:val="sr-Latn-RS"/>
              </w:rPr>
              <w:t>Učesnici mogu opisati moguće izvore sukoba u nesporazumu (kompetencije, prava i interesi)</w:t>
            </w:r>
          </w:p>
        </w:tc>
      </w:tr>
      <w:tr w:rsidR="00D16348" w:rsidRPr="00A21E54" w:rsidTr="00D16348">
        <w:trPr>
          <w:trHeight w:val="611"/>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sz w:val="24"/>
                <w:szCs w:val="24"/>
                <w:lang w:val="sr-Latn-RS"/>
              </w:rPr>
            </w:pPr>
            <w:r w:rsidRPr="00A21E54">
              <w:rPr>
                <w:rFonts w:ascii="Times New Roman" w:eastAsia="Times New Roman" w:hAnsi="Times New Roman" w:cs="Times New Roman"/>
                <w:color w:val="000000"/>
                <w:sz w:val="24"/>
                <w:szCs w:val="24"/>
                <w:lang w:val="sr-Latn-RS"/>
              </w:rPr>
              <w:t>c</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Učesnici mogu identifikovati razloge zašto strane odlučuju ostati u sukobu i opcije kako mogu da izađu iz sukoba</w:t>
            </w:r>
          </w:p>
        </w:tc>
      </w:tr>
      <w:tr w:rsidR="00D16348" w:rsidRPr="00A21E54" w:rsidTr="00D16348">
        <w:trPr>
          <w:trHeight w:val="62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rPr>
                <w:rFonts w:ascii="Times New Roman" w:eastAsia="Times New Roman" w:hAnsi="Times New Roman" w:cs="Times New Roman"/>
                <w:b/>
                <w:bCs/>
                <w:color w:val="000000"/>
                <w:sz w:val="24"/>
                <w:szCs w:val="24"/>
                <w:lang w:val="sr-Latn-RS"/>
              </w:rPr>
            </w:pPr>
            <w:r w:rsidRPr="00A21E54">
              <w:rPr>
                <w:rFonts w:ascii="Times New Roman" w:hAnsi="Times New Roman" w:cs="Times New Roman"/>
                <w:b/>
                <w:color w:val="000000"/>
                <w:sz w:val="24"/>
                <w:szCs w:val="24"/>
                <w:lang w:val="sr-Latn-RS"/>
              </w:rPr>
              <w:lastRenderedPageBreak/>
              <w:t>Cilj 6</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b/>
                <w:bCs/>
                <w:color w:val="000000"/>
                <w:sz w:val="24"/>
                <w:szCs w:val="24"/>
                <w:lang w:val="sr-Latn-RS"/>
              </w:rPr>
            </w:pPr>
            <w:r w:rsidRPr="00A21E54">
              <w:rPr>
                <w:rFonts w:ascii="Times New Roman" w:hAnsi="Times New Roman" w:cs="Times New Roman"/>
                <w:b/>
                <w:color w:val="000000"/>
                <w:sz w:val="24"/>
                <w:szCs w:val="24"/>
                <w:lang w:val="sr-Latn-RS"/>
              </w:rPr>
              <w:t>Učesnici mogu objasniti osnovne komunikacione sposobnosti posrednika i demonstrirati kapacitet za korišćenje svake sposobnosti</w:t>
            </w:r>
          </w:p>
        </w:tc>
      </w:tr>
      <w:tr w:rsidR="00D16348" w:rsidRPr="00A21E54" w:rsidTr="00D16348">
        <w:trPr>
          <w:trHeight w:val="359"/>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b/>
                <w:bCs/>
                <w:color w:val="000000"/>
                <w:sz w:val="24"/>
                <w:szCs w:val="24"/>
                <w:lang w:val="sr-Latn-RS"/>
              </w:rPr>
            </w:pPr>
            <w:r w:rsidRPr="00A21E54">
              <w:rPr>
                <w:rFonts w:ascii="Times New Roman" w:hAnsi="Times New Roman" w:cs="Times New Roman"/>
                <w:b/>
                <w:color w:val="000000"/>
                <w:sz w:val="24"/>
                <w:szCs w:val="24"/>
                <w:lang w:val="sr-Latn-RS"/>
              </w:rPr>
              <w:t>Srednji cilj</w:t>
            </w:r>
          </w:p>
        </w:tc>
      </w:tr>
      <w:tr w:rsidR="00D16348" w:rsidRPr="00A21E54" w:rsidTr="00D16348">
        <w:trPr>
          <w:trHeight w:val="35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a</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Učesnici mogu definisati aktivno slušanje</w:t>
            </w:r>
          </w:p>
        </w:tc>
      </w:tr>
      <w:tr w:rsidR="00D16348" w:rsidRPr="00A21E54" w:rsidTr="00D16348">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b</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Učesnici mogu demonstrirati sposobnost da slušaju stavove, interese, kao i potrebe i emocije na kojima se one baziraju</w:t>
            </w:r>
          </w:p>
        </w:tc>
      </w:tr>
      <w:tr w:rsidR="00D16348" w:rsidRPr="00A21E54" w:rsidTr="00D16348">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c</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Učesnici mogu koristiti sposobnosti aktivnog slušanja da demonstriraju tačno i bez osuđivanja značenje potreba, interesa i perspektiva drugih strana</w:t>
            </w:r>
          </w:p>
        </w:tc>
      </w:tr>
      <w:tr w:rsidR="00D16348" w:rsidRPr="00A21E54" w:rsidTr="00D16348">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d</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Učesnici mogu definisati efektivna pitanja posrednika</w:t>
            </w:r>
          </w:p>
        </w:tc>
      </w:tr>
      <w:tr w:rsidR="00D16348" w:rsidRPr="00A21E54" w:rsidTr="00D16348">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sz w:val="24"/>
                <w:szCs w:val="24"/>
                <w:lang w:val="sr-Latn-RS"/>
              </w:rPr>
            </w:pPr>
            <w:r w:rsidRPr="00A21E54">
              <w:rPr>
                <w:rFonts w:ascii="Times New Roman" w:eastAsia="Times New Roman" w:hAnsi="Times New Roman" w:cs="Times New Roman"/>
                <w:color w:val="000000"/>
                <w:sz w:val="24"/>
                <w:szCs w:val="24"/>
                <w:lang w:val="sr-Latn-RS"/>
              </w:rPr>
              <w:t>e</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Učesnici mogu demonstrirati sposobnost da postavljaju otvorena pitanja, pitanja fokusirana na rešenje i svrsishodna pitanja (sa određenom svrhom)</w:t>
            </w:r>
          </w:p>
        </w:tc>
      </w:tr>
      <w:tr w:rsidR="00D16348" w:rsidRPr="00A21E54" w:rsidTr="00D16348">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f</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Učesnici mogu definisati parafraziranje, formulaciju i preformulaciju</w:t>
            </w:r>
          </w:p>
        </w:tc>
      </w:tr>
      <w:tr w:rsidR="00D16348" w:rsidRPr="00A21E54" w:rsidTr="00D16348">
        <w:trPr>
          <w:trHeight w:val="1124"/>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g</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Učesnici mogu demonstrirati sposobnost da parafraziraju kako bi konsolidovali i istakli glavne tačke, za formulisanje ideja kako bi omogućile stranama da gledaju pitanje iz različitih perspektiva i za preformulaciju izjava iz negativnih u pozitivne izjave.</w:t>
            </w:r>
          </w:p>
        </w:tc>
      </w:tr>
      <w:tr w:rsidR="00D16348" w:rsidRPr="00A21E54" w:rsidTr="00D16348">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h</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Učesnici mogu razlikovati osetljivost (empatiju) od sažaljenja i demonstrirati sposobnost za korišćenje osetljivosti</w:t>
            </w:r>
          </w:p>
        </w:tc>
      </w:tr>
      <w:tr w:rsidR="00D16348" w:rsidRPr="00A21E54" w:rsidTr="00D16348">
        <w:trPr>
          <w:trHeight w:val="674"/>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rPr>
                <w:rFonts w:ascii="Times New Roman" w:eastAsia="Times New Roman" w:hAnsi="Times New Roman" w:cs="Times New Roman"/>
                <w:b/>
                <w:bCs/>
                <w:color w:val="000000"/>
                <w:sz w:val="24"/>
                <w:szCs w:val="24"/>
                <w:lang w:val="sr-Latn-RS"/>
              </w:rPr>
            </w:pPr>
            <w:r w:rsidRPr="00A21E54">
              <w:rPr>
                <w:rFonts w:ascii="Times New Roman" w:hAnsi="Times New Roman" w:cs="Times New Roman"/>
                <w:b/>
                <w:color w:val="000000"/>
                <w:sz w:val="24"/>
                <w:szCs w:val="24"/>
                <w:lang w:val="sr-Latn-RS"/>
              </w:rPr>
              <w:t>Cilj 7</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b/>
                <w:bCs/>
                <w:color w:val="000000"/>
                <w:sz w:val="24"/>
                <w:szCs w:val="24"/>
                <w:lang w:val="sr-Latn-RS"/>
              </w:rPr>
            </w:pPr>
            <w:r w:rsidRPr="00A21E54">
              <w:rPr>
                <w:rFonts w:ascii="Times New Roman" w:hAnsi="Times New Roman" w:cs="Times New Roman"/>
                <w:b/>
                <w:color w:val="000000"/>
                <w:sz w:val="24"/>
                <w:szCs w:val="24"/>
                <w:lang w:val="sr-Latn-RS"/>
              </w:rPr>
              <w:t>Učesnici mogu razlikovati stavove od interesa i demonstrirati sposobnost da pomognu stranama da koriste interese da bi stvarali opcije za rešavanje</w:t>
            </w:r>
          </w:p>
        </w:tc>
      </w:tr>
      <w:tr w:rsidR="00D16348" w:rsidRPr="00A21E54" w:rsidTr="00D16348">
        <w:trPr>
          <w:trHeight w:val="359"/>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b/>
                <w:bCs/>
                <w:color w:val="000000"/>
                <w:sz w:val="24"/>
                <w:szCs w:val="24"/>
                <w:lang w:val="sr-Latn-RS"/>
              </w:rPr>
            </w:pPr>
            <w:r w:rsidRPr="00A21E54">
              <w:rPr>
                <w:rFonts w:ascii="Times New Roman" w:hAnsi="Times New Roman" w:cs="Times New Roman"/>
                <w:b/>
                <w:color w:val="000000"/>
                <w:sz w:val="24"/>
                <w:szCs w:val="24"/>
                <w:lang w:val="sr-Latn-RS"/>
              </w:rPr>
              <w:t>Srednji cilj</w:t>
            </w:r>
          </w:p>
        </w:tc>
      </w:tr>
      <w:tr w:rsidR="00D16348" w:rsidRPr="00A21E54" w:rsidTr="00D16348">
        <w:trPr>
          <w:trHeight w:val="62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a</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Učesnici mogu definisati razliku između suparničkih (stav) pregovora i pregovora baziranih na interesu</w:t>
            </w:r>
          </w:p>
        </w:tc>
      </w:tr>
      <w:tr w:rsidR="00D16348" w:rsidRPr="00A21E54" w:rsidTr="00D16348">
        <w:trPr>
          <w:trHeight w:val="341"/>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b</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Učesnici mogu definisati stavove i interese</w:t>
            </w:r>
          </w:p>
        </w:tc>
      </w:tr>
      <w:tr w:rsidR="00D16348" w:rsidRPr="00A21E54" w:rsidTr="00D16348">
        <w:trPr>
          <w:trHeight w:val="35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c</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Učesnici mogu demonstrirati sposobnost razlikovanja interesa od stava</w:t>
            </w:r>
          </w:p>
        </w:tc>
      </w:tr>
      <w:tr w:rsidR="00D16348" w:rsidRPr="00A21E54" w:rsidTr="00D16348">
        <w:trPr>
          <w:trHeight w:val="62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d</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Učesnici mogu demonstrirati sposobnost da pomognu stranama da se udalje od stavova i otkriju osnovne interese</w:t>
            </w:r>
          </w:p>
        </w:tc>
      </w:tr>
      <w:tr w:rsidR="00D16348" w:rsidRPr="00A21E54" w:rsidTr="00D16348">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lastRenderedPageBreak/>
              <w:t>e</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Učesnici demonstriraju sposobnost da pomognu stranama da koriste interese za razmenu vrednih ideja za stvaranje opcija za rešenje</w:t>
            </w:r>
          </w:p>
        </w:tc>
      </w:tr>
      <w:tr w:rsidR="00D16348" w:rsidRPr="00A21E54" w:rsidTr="00D16348">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f</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Učesnici mogu pomoći stranama da procene opcije na osnovu standarda dogovorenih na recipročan način, kao n.pr., da li je sprovodljivo, pravedno, podnošljivo, praktično i prihvatljivo za sve strane</w:t>
            </w:r>
          </w:p>
        </w:tc>
      </w:tr>
      <w:tr w:rsidR="00D16348" w:rsidRPr="00A21E54" w:rsidTr="00D16348">
        <w:trPr>
          <w:trHeight w:val="647"/>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rPr>
                <w:rFonts w:ascii="Times New Roman" w:eastAsia="Times New Roman" w:hAnsi="Times New Roman" w:cs="Times New Roman"/>
                <w:b/>
                <w:bCs/>
                <w:color w:val="000000"/>
                <w:sz w:val="24"/>
                <w:szCs w:val="24"/>
                <w:lang w:val="sr-Latn-RS"/>
              </w:rPr>
            </w:pPr>
            <w:r w:rsidRPr="00A21E54">
              <w:rPr>
                <w:rFonts w:ascii="Times New Roman" w:hAnsi="Times New Roman" w:cs="Times New Roman"/>
                <w:b/>
                <w:color w:val="000000"/>
                <w:sz w:val="24"/>
                <w:szCs w:val="24"/>
                <w:lang w:val="sr-Latn-RS"/>
              </w:rPr>
              <w:t>Cilj 8</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b/>
                <w:bCs/>
                <w:color w:val="000000"/>
                <w:sz w:val="24"/>
                <w:szCs w:val="24"/>
                <w:lang w:val="sr-Latn-RS"/>
              </w:rPr>
            </w:pPr>
            <w:r w:rsidRPr="00A21E54">
              <w:rPr>
                <w:rFonts w:ascii="Times New Roman" w:hAnsi="Times New Roman" w:cs="Times New Roman"/>
                <w:b/>
                <w:color w:val="000000"/>
                <w:sz w:val="24"/>
                <w:szCs w:val="24"/>
                <w:lang w:val="sr-Latn-RS"/>
              </w:rPr>
              <w:t>Učesnici mogu demonstrirati sposobnost da obave svaku od 8 faza procesa posredovanja u simuliranim posredovanjima</w:t>
            </w:r>
          </w:p>
        </w:tc>
      </w:tr>
      <w:tr w:rsidR="00D16348" w:rsidRPr="00A21E54" w:rsidTr="00D16348">
        <w:trPr>
          <w:trHeight w:val="323"/>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b/>
                <w:bCs/>
                <w:color w:val="000000"/>
                <w:sz w:val="24"/>
                <w:szCs w:val="24"/>
                <w:lang w:val="sr-Latn-RS"/>
              </w:rPr>
            </w:pPr>
            <w:r w:rsidRPr="00A21E54">
              <w:rPr>
                <w:rFonts w:ascii="Times New Roman" w:hAnsi="Times New Roman" w:cs="Times New Roman"/>
                <w:b/>
                <w:color w:val="000000"/>
                <w:sz w:val="24"/>
                <w:szCs w:val="24"/>
                <w:lang w:val="sr-Latn-RS"/>
              </w:rPr>
              <w:t>Srednji cilj</w:t>
            </w:r>
          </w:p>
        </w:tc>
      </w:tr>
      <w:tr w:rsidR="00D16348" w:rsidRPr="00A21E54" w:rsidTr="00D16348">
        <w:trPr>
          <w:trHeight w:val="1286"/>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sz w:val="24"/>
                <w:szCs w:val="24"/>
                <w:lang w:val="sr-Latn-RS"/>
              </w:rPr>
            </w:pPr>
            <w:r w:rsidRPr="00A21E54">
              <w:rPr>
                <w:rFonts w:ascii="Times New Roman" w:eastAsia="Times New Roman" w:hAnsi="Times New Roman" w:cs="Times New Roman"/>
                <w:color w:val="000000"/>
                <w:sz w:val="24"/>
                <w:szCs w:val="24"/>
                <w:lang w:val="sr-Latn-RS"/>
              </w:rPr>
              <w:t>a</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Učesnici mogu demonstrirati sposobnost da obave fazu pre-posredovanja, uključujući davanje jasnih uputstva za logistiku sednice posredovanja, odgovarajući na pitanja ili zabrinutosti strana u vezi sa procesom posredovanja i utvrdivši očekivanja za strane u vezi sa posredovanjem.</w:t>
            </w:r>
          </w:p>
        </w:tc>
      </w:tr>
      <w:tr w:rsidR="00D16348" w:rsidRPr="00A21E54" w:rsidTr="00D16348">
        <w:trPr>
          <w:trHeight w:val="1187"/>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sz w:val="24"/>
                <w:szCs w:val="24"/>
                <w:lang w:val="sr-Latn-RS"/>
              </w:rPr>
            </w:pPr>
            <w:r w:rsidRPr="00A21E54">
              <w:rPr>
                <w:rFonts w:ascii="Times New Roman" w:eastAsia="Times New Roman" w:hAnsi="Times New Roman" w:cs="Times New Roman"/>
                <w:color w:val="000000"/>
                <w:sz w:val="24"/>
                <w:szCs w:val="24"/>
                <w:lang w:val="sr-Latn-RS"/>
              </w:rPr>
              <w:t>b</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Učesnici mogu demonstrirati sposobnost da urade (daju) uvodnu izjavu koja pokriva glavne elemente, uključujući uvodni deo, definiciju posredovanja i faze procesa, ulogu posrednika, uloge strana, poverljivost, osnovna pravila, dogovor o posredovanju, tarife, vremenski rok posredovanja i logistiku</w:t>
            </w:r>
          </w:p>
        </w:tc>
      </w:tr>
      <w:tr w:rsidR="00D16348" w:rsidRPr="00A21E54" w:rsidTr="00D16348">
        <w:trPr>
          <w:trHeight w:val="926"/>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c</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Učesnici mogu demonstrirati sposobnost da stvore teren za početne izjave strana, ohrabre svaku stranu da podele svoje poglede o slučaju i slušaju na aktivan način kada oni govore</w:t>
            </w:r>
          </w:p>
        </w:tc>
      </w:tr>
      <w:tr w:rsidR="00D16348" w:rsidRPr="00A21E54" w:rsidTr="00D16348">
        <w:trPr>
          <w:trHeight w:val="989"/>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d</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Učesnici mogu demonstrirati sposobnost da identifikuju glavna pitanja koja su čuli iz početnih izjava svake strane i koriste ta pitanja da stvaraju pisanu agendu koja predstavlja pitanja na neutralan način</w:t>
            </w:r>
          </w:p>
        </w:tc>
      </w:tr>
      <w:tr w:rsidR="00D16348" w:rsidRPr="00A21E54" w:rsidTr="00D16348">
        <w:trPr>
          <w:trHeight w:val="908"/>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e</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Učesnici mogu demonstrirati sposobnost da pomognu stranama da pregovaraju pomažući im da istraže interese, izgrade opcije, procene i suze pitanje kako bi utvrdili uslove rešenja</w:t>
            </w:r>
          </w:p>
        </w:tc>
      </w:tr>
      <w:tr w:rsidR="00D16348" w:rsidRPr="00A21E54" w:rsidTr="00D16348">
        <w:trPr>
          <w:trHeight w:val="87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f</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 xml:space="preserve">Učesnici mogu demonstrirati sposobnost da objasne očekivanja od pojedinačnih razgovora strana sa posrednikom, poverljivost i logistiku, i da koriste specifične tehnike razgovora strana sa posrednikom, kao n.pr. postavljajući objašnjavajuća ili </w:t>
            </w:r>
            <w:r w:rsidRPr="00A21E54">
              <w:rPr>
                <w:rFonts w:ascii="Times New Roman" w:hAnsi="Times New Roman" w:cs="Times New Roman"/>
                <w:color w:val="000000"/>
                <w:sz w:val="24"/>
                <w:szCs w:val="24"/>
                <w:lang w:val="sr-Latn-RS"/>
              </w:rPr>
              <w:lastRenderedPageBreak/>
              <w:t>probna pitanja o percepciji i pomogavši stranama da stvaranju ideje kako nastaviti dalje.</w:t>
            </w:r>
          </w:p>
        </w:tc>
      </w:tr>
      <w:tr w:rsidR="00D16348" w:rsidRPr="00A21E54" w:rsidTr="00D16348">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lastRenderedPageBreak/>
              <w:t>g</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Učesnici mogu demonstrirati sposobnost da izrade zakonski dovoljne sporazume koji uključuju uslove koji su specifični, merljivi, dostižni, važni i bazirani na vremenu</w:t>
            </w:r>
          </w:p>
        </w:tc>
      </w:tr>
      <w:tr w:rsidR="00D16348" w:rsidRPr="00A21E54" w:rsidTr="00D16348">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h</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Učesnici mogu demonstrirati sposobnost da vrše sažetak svakog posredovanja</w:t>
            </w:r>
          </w:p>
        </w:tc>
      </w:tr>
    </w:tbl>
    <w:p w:rsidR="00D16348" w:rsidRPr="00A21E54" w:rsidRDefault="00D16348" w:rsidP="00D16348">
      <w:pPr>
        <w:pStyle w:val="BodyText"/>
        <w:spacing w:before="1"/>
        <w:rPr>
          <w:rFonts w:ascii="Times New Roman" w:hAnsi="Times New Roman" w:cs="Times New Roman"/>
          <w:b/>
          <w:bCs/>
          <w:sz w:val="24"/>
          <w:szCs w:val="24"/>
          <w:lang w:val="sr-Latn-RS"/>
        </w:rPr>
      </w:pPr>
    </w:p>
    <w:p w:rsidR="00D16348" w:rsidRPr="00A21E54" w:rsidRDefault="00D16348" w:rsidP="00D16348">
      <w:pPr>
        <w:pStyle w:val="BodyText"/>
        <w:spacing w:before="1"/>
        <w:ind w:left="2880" w:firstLine="720"/>
        <w:rPr>
          <w:rFonts w:ascii="Times New Roman" w:hAnsi="Times New Roman" w:cs="Times New Roman"/>
          <w:b/>
          <w:bCs/>
          <w:sz w:val="24"/>
          <w:szCs w:val="24"/>
          <w:lang w:val="sr-Latn-RS"/>
        </w:rPr>
      </w:pPr>
    </w:p>
    <w:p w:rsidR="00D16348" w:rsidRPr="00A21E54" w:rsidRDefault="00D16348" w:rsidP="00D16348">
      <w:pPr>
        <w:pStyle w:val="BodyText"/>
        <w:spacing w:before="1"/>
        <w:ind w:left="2880" w:firstLine="720"/>
        <w:rPr>
          <w:rFonts w:ascii="Times New Roman" w:hAnsi="Times New Roman" w:cs="Times New Roman"/>
          <w:b/>
          <w:bCs/>
          <w:sz w:val="24"/>
          <w:szCs w:val="24"/>
          <w:lang w:val="sr-Latn-RS"/>
        </w:rPr>
      </w:pPr>
      <w:r w:rsidRPr="00A21E54">
        <w:rPr>
          <w:rFonts w:ascii="Times New Roman" w:hAnsi="Times New Roman" w:cs="Times New Roman"/>
          <w:b/>
          <w:sz w:val="24"/>
          <w:szCs w:val="24"/>
          <w:lang w:val="sr-Latn-RS"/>
        </w:rPr>
        <w:t>Specijalizovana obuka od 40 časova</w:t>
      </w:r>
    </w:p>
    <w:tbl>
      <w:tblPr>
        <w:tblW w:w="9715" w:type="dxa"/>
        <w:tblLook w:val="04A0" w:firstRow="1" w:lastRow="0" w:firstColumn="1" w:lastColumn="0" w:noHBand="0" w:noVBand="1"/>
      </w:tblPr>
      <w:tblGrid>
        <w:gridCol w:w="1255"/>
        <w:gridCol w:w="8460"/>
      </w:tblGrid>
      <w:tr w:rsidR="00D16348" w:rsidRPr="00A21E54" w:rsidTr="00D16348">
        <w:trPr>
          <w:trHeight w:val="422"/>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rPr>
                <w:rFonts w:ascii="Times New Roman" w:eastAsia="Times New Roman" w:hAnsi="Times New Roman" w:cs="Times New Roman"/>
                <w:b/>
                <w:bCs/>
                <w:color w:val="000000"/>
                <w:sz w:val="24"/>
                <w:szCs w:val="24"/>
                <w:lang w:val="sr-Latn-RS"/>
              </w:rPr>
            </w:pPr>
            <w:r w:rsidRPr="00A21E54">
              <w:rPr>
                <w:rFonts w:ascii="Times New Roman" w:hAnsi="Times New Roman" w:cs="Times New Roman"/>
                <w:b/>
                <w:color w:val="000000"/>
                <w:sz w:val="24"/>
                <w:szCs w:val="24"/>
                <w:lang w:val="sr-Latn-RS"/>
              </w:rPr>
              <w:t>Cilj 1</w:t>
            </w:r>
          </w:p>
        </w:tc>
        <w:tc>
          <w:tcPr>
            <w:tcW w:w="8460" w:type="dxa"/>
            <w:tcBorders>
              <w:top w:val="single" w:sz="4" w:space="0" w:color="auto"/>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hAnsi="Times New Roman" w:cs="Times New Roman"/>
                <w:b/>
                <w:bCs/>
                <w:sz w:val="24"/>
                <w:szCs w:val="24"/>
                <w:lang w:val="sr-Latn-RS"/>
              </w:rPr>
            </w:pPr>
            <w:r w:rsidRPr="00A21E54">
              <w:rPr>
                <w:rFonts w:ascii="Times New Roman" w:hAnsi="Times New Roman" w:cs="Times New Roman"/>
                <w:b/>
                <w:color w:val="000000"/>
                <w:sz w:val="24"/>
                <w:szCs w:val="24"/>
                <w:lang w:val="sr-Latn-RS"/>
              </w:rPr>
              <w:t xml:space="preserve">Učesnici mogu opisati osnovna znanja potrebna za posredovanje u </w:t>
            </w:r>
            <w:r w:rsidRPr="00A21E54">
              <w:rPr>
                <w:rFonts w:ascii="Times New Roman" w:hAnsi="Times New Roman" w:cs="Times New Roman"/>
                <w:b/>
                <w:sz w:val="24"/>
                <w:szCs w:val="24"/>
                <w:lang w:val="sr-Latn-RS"/>
              </w:rPr>
              <w:t>obavezno posredovanje, u odnose zapošljavanja/rada, ugovore, trgovini/kupovini, krivičnim, stečajnim/naslednim, komercijalnim, porodičnim i imovinskim pitanjima</w:t>
            </w:r>
            <w:bookmarkStart w:id="0" w:name="_GoBack"/>
            <w:bookmarkEnd w:id="0"/>
          </w:p>
          <w:p w:rsidR="00D16348" w:rsidRPr="00A21E54" w:rsidRDefault="00D16348" w:rsidP="00D16348">
            <w:pPr>
              <w:spacing w:after="0" w:line="240" w:lineRule="auto"/>
              <w:rPr>
                <w:rFonts w:ascii="Times New Roman" w:eastAsia="Times New Roman" w:hAnsi="Times New Roman" w:cs="Times New Roman"/>
                <w:b/>
                <w:bCs/>
                <w:color w:val="000000"/>
                <w:sz w:val="24"/>
                <w:szCs w:val="24"/>
                <w:lang w:val="sr-Latn-RS"/>
              </w:rPr>
            </w:pPr>
          </w:p>
        </w:tc>
      </w:tr>
      <w:tr w:rsidR="00D16348" w:rsidRPr="00A21E54" w:rsidTr="00D16348">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b/>
                <w:bCs/>
                <w:color w:val="000000"/>
                <w:sz w:val="24"/>
                <w:szCs w:val="24"/>
                <w:lang w:val="sr-Latn-RS"/>
              </w:rPr>
            </w:pPr>
            <w:r w:rsidRPr="00A21E54">
              <w:rPr>
                <w:rFonts w:ascii="Times New Roman" w:hAnsi="Times New Roman" w:cs="Times New Roman"/>
                <w:b/>
                <w:color w:val="000000"/>
                <w:sz w:val="24"/>
                <w:szCs w:val="24"/>
                <w:lang w:val="sr-Latn-RS"/>
              </w:rPr>
              <w:t>Srednji cilj</w:t>
            </w:r>
          </w:p>
        </w:tc>
      </w:tr>
      <w:tr w:rsidR="00D16348" w:rsidRPr="00A21E54" w:rsidTr="00D16348">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a</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Opišite osnovne principe i zakonske komponente za svaku predmetnu oblast</w:t>
            </w:r>
          </w:p>
        </w:tc>
      </w:tr>
      <w:tr w:rsidR="00D16348" w:rsidRPr="00A21E54" w:rsidTr="00D16348">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rPr>
                <w:rFonts w:ascii="Times New Roman" w:eastAsia="Times New Roman" w:hAnsi="Times New Roman" w:cs="Times New Roman"/>
                <w:b/>
                <w:bCs/>
                <w:color w:val="000000"/>
                <w:sz w:val="24"/>
                <w:szCs w:val="24"/>
                <w:lang w:val="sr-Latn-RS"/>
              </w:rPr>
            </w:pPr>
            <w:r w:rsidRPr="00A21E54">
              <w:rPr>
                <w:rFonts w:ascii="Times New Roman" w:hAnsi="Times New Roman" w:cs="Times New Roman"/>
                <w:b/>
                <w:color w:val="000000"/>
                <w:sz w:val="24"/>
                <w:szCs w:val="24"/>
                <w:lang w:val="sr-Latn-RS"/>
              </w:rPr>
              <w:t>Cilj 2</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hAnsi="Times New Roman" w:cs="Times New Roman"/>
                <w:b/>
                <w:bCs/>
                <w:sz w:val="24"/>
                <w:szCs w:val="24"/>
                <w:lang w:val="sr-Latn-RS"/>
              </w:rPr>
            </w:pPr>
            <w:r w:rsidRPr="00A21E54">
              <w:rPr>
                <w:rFonts w:ascii="Times New Roman" w:hAnsi="Times New Roman" w:cs="Times New Roman"/>
                <w:b/>
                <w:color w:val="000000"/>
                <w:sz w:val="24"/>
                <w:szCs w:val="24"/>
                <w:lang w:val="sr-Latn-RS"/>
              </w:rPr>
              <w:t>Učesnici mogu na osnovnom nivou opisati jedinstvene pristupe i sredstva posredovanja koja se zahtevaju u porodičnim, imovinskim i komercijalnim pitanjima</w:t>
            </w:r>
          </w:p>
          <w:p w:rsidR="00D16348" w:rsidRPr="00A21E54" w:rsidRDefault="00D16348" w:rsidP="00D16348">
            <w:pPr>
              <w:spacing w:after="0" w:line="240" w:lineRule="auto"/>
              <w:rPr>
                <w:rFonts w:ascii="Times New Roman" w:eastAsia="Times New Roman" w:hAnsi="Times New Roman" w:cs="Times New Roman"/>
                <w:b/>
                <w:bCs/>
                <w:sz w:val="24"/>
                <w:szCs w:val="24"/>
                <w:lang w:val="sr-Latn-RS"/>
              </w:rPr>
            </w:pPr>
          </w:p>
        </w:tc>
      </w:tr>
      <w:tr w:rsidR="00D16348" w:rsidRPr="00A21E54" w:rsidTr="00D16348">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b/>
                <w:bCs/>
                <w:color w:val="000000"/>
                <w:sz w:val="24"/>
                <w:szCs w:val="24"/>
                <w:lang w:val="sr-Latn-RS"/>
              </w:rPr>
            </w:pPr>
            <w:r w:rsidRPr="00A21E54">
              <w:rPr>
                <w:rFonts w:ascii="Times New Roman" w:hAnsi="Times New Roman" w:cs="Times New Roman"/>
                <w:b/>
                <w:color w:val="000000"/>
                <w:sz w:val="24"/>
                <w:szCs w:val="24"/>
                <w:lang w:val="sr-Latn-RS"/>
              </w:rPr>
              <w:t>Srednji cilj</w:t>
            </w:r>
          </w:p>
        </w:tc>
      </w:tr>
      <w:tr w:rsidR="00D16348" w:rsidRPr="00A21E54" w:rsidTr="00D16348">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a</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sz w:val="24"/>
                <w:szCs w:val="24"/>
                <w:lang w:val="sr-Latn-RS"/>
              </w:rPr>
            </w:pPr>
            <w:r w:rsidRPr="00A21E54">
              <w:rPr>
                <w:rFonts w:ascii="Times New Roman" w:hAnsi="Times New Roman" w:cs="Times New Roman"/>
                <w:sz w:val="24"/>
                <w:szCs w:val="24"/>
                <w:lang w:val="sr-Latn-RS"/>
              </w:rPr>
              <w:t>Učesnici mogu objasniti jedinstvene aspekte i razlikovati koji su pristupi i sredstva prikladni za svaku oblast</w:t>
            </w:r>
          </w:p>
        </w:tc>
      </w:tr>
      <w:tr w:rsidR="00D16348" w:rsidRPr="00A21E54" w:rsidTr="00D16348">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rPr>
                <w:rFonts w:ascii="Times New Roman" w:eastAsia="Times New Roman" w:hAnsi="Times New Roman" w:cs="Times New Roman"/>
                <w:b/>
                <w:bCs/>
                <w:color w:val="000000"/>
                <w:sz w:val="24"/>
                <w:szCs w:val="24"/>
                <w:lang w:val="sr-Latn-RS"/>
              </w:rPr>
            </w:pPr>
            <w:r w:rsidRPr="00A21E54">
              <w:rPr>
                <w:rFonts w:ascii="Times New Roman" w:hAnsi="Times New Roman" w:cs="Times New Roman"/>
                <w:b/>
                <w:color w:val="000000"/>
                <w:sz w:val="24"/>
                <w:szCs w:val="24"/>
                <w:lang w:val="sr-Latn-RS"/>
              </w:rPr>
              <w:t>Cilj 3</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hAnsi="Times New Roman" w:cs="Times New Roman"/>
                <w:b/>
                <w:bCs/>
                <w:sz w:val="24"/>
                <w:szCs w:val="24"/>
                <w:lang w:val="sr-Latn-RS"/>
              </w:rPr>
            </w:pPr>
            <w:r w:rsidRPr="00A21E54">
              <w:rPr>
                <w:rFonts w:ascii="Times New Roman" w:hAnsi="Times New Roman" w:cs="Times New Roman"/>
                <w:b/>
                <w:color w:val="000000"/>
                <w:sz w:val="24"/>
                <w:szCs w:val="24"/>
                <w:lang w:val="sr-Latn-RS"/>
              </w:rPr>
              <w:t>Učesnici mogu demonstrirati efektivnu primenu ovih jedinstvenih pristupa i sredstava u porodičnim, imovinskim i komercijalnim pitanjima</w:t>
            </w:r>
          </w:p>
          <w:p w:rsidR="00D16348" w:rsidRPr="00A21E54" w:rsidRDefault="00D16348" w:rsidP="00D16348">
            <w:pPr>
              <w:spacing w:after="0" w:line="240" w:lineRule="auto"/>
              <w:rPr>
                <w:rFonts w:ascii="Times New Roman" w:eastAsia="Times New Roman" w:hAnsi="Times New Roman" w:cs="Times New Roman"/>
                <w:b/>
                <w:bCs/>
                <w:sz w:val="24"/>
                <w:szCs w:val="24"/>
                <w:lang w:val="sr-Latn-RS"/>
              </w:rPr>
            </w:pPr>
          </w:p>
        </w:tc>
      </w:tr>
      <w:tr w:rsidR="00D16348" w:rsidRPr="00A21E54" w:rsidTr="00D16348">
        <w:trPr>
          <w:trHeight w:val="29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b/>
                <w:bCs/>
                <w:color w:val="000000"/>
                <w:sz w:val="24"/>
                <w:szCs w:val="24"/>
                <w:lang w:val="sr-Latn-RS"/>
              </w:rPr>
            </w:pPr>
            <w:r w:rsidRPr="00A21E54">
              <w:rPr>
                <w:rFonts w:ascii="Times New Roman" w:hAnsi="Times New Roman" w:cs="Times New Roman"/>
                <w:b/>
                <w:color w:val="000000"/>
                <w:sz w:val="24"/>
                <w:szCs w:val="24"/>
                <w:lang w:val="sr-Latn-RS"/>
              </w:rPr>
              <w:t>Srednji cilj</w:t>
            </w:r>
          </w:p>
        </w:tc>
      </w:tr>
      <w:tr w:rsidR="00D16348" w:rsidRPr="00A21E54" w:rsidTr="00D16348">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a</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Učesnici su u stanju da demonstriraju u praksi simulacije posredovanja i odgovarajuću upotrebu ovih jedinstvenih pristupa i sredstava</w:t>
            </w:r>
          </w:p>
        </w:tc>
      </w:tr>
      <w:tr w:rsidR="00D16348" w:rsidRPr="00A21E54" w:rsidTr="00D16348">
        <w:trPr>
          <w:trHeight w:val="629"/>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rPr>
                <w:rFonts w:ascii="Times New Roman" w:eastAsia="Times New Roman" w:hAnsi="Times New Roman" w:cs="Times New Roman"/>
                <w:b/>
                <w:bCs/>
                <w:color w:val="000000"/>
                <w:sz w:val="24"/>
                <w:szCs w:val="24"/>
                <w:lang w:val="sr-Latn-RS"/>
              </w:rPr>
            </w:pPr>
            <w:r w:rsidRPr="00A21E54">
              <w:rPr>
                <w:rFonts w:ascii="Times New Roman" w:hAnsi="Times New Roman" w:cs="Times New Roman"/>
                <w:b/>
                <w:color w:val="000000"/>
                <w:sz w:val="24"/>
                <w:szCs w:val="24"/>
                <w:lang w:val="sr-Latn-RS"/>
              </w:rPr>
              <w:t>Cilj 4</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b/>
                <w:bCs/>
                <w:color w:val="000000"/>
                <w:sz w:val="24"/>
                <w:szCs w:val="24"/>
                <w:lang w:val="sr-Latn-RS"/>
              </w:rPr>
            </w:pPr>
            <w:r w:rsidRPr="00A21E54">
              <w:rPr>
                <w:rFonts w:ascii="Times New Roman" w:hAnsi="Times New Roman" w:cs="Times New Roman"/>
                <w:b/>
                <w:color w:val="000000"/>
                <w:sz w:val="24"/>
                <w:szCs w:val="24"/>
                <w:lang w:val="sr-Latn-RS"/>
              </w:rPr>
              <w:t>Učesnici mogu objasniti i demonstrirati sposobnost u pisanju sporazuma o nagodbi</w:t>
            </w:r>
          </w:p>
        </w:tc>
      </w:tr>
      <w:tr w:rsidR="00D16348" w:rsidRPr="00A21E54" w:rsidTr="00D16348">
        <w:trPr>
          <w:trHeight w:val="341"/>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b/>
                <w:bCs/>
                <w:color w:val="000000"/>
                <w:sz w:val="24"/>
                <w:szCs w:val="24"/>
                <w:lang w:val="sr-Latn-RS"/>
              </w:rPr>
            </w:pPr>
            <w:r w:rsidRPr="00A21E54">
              <w:rPr>
                <w:rFonts w:ascii="Times New Roman" w:hAnsi="Times New Roman" w:cs="Times New Roman"/>
                <w:b/>
                <w:color w:val="000000"/>
                <w:sz w:val="24"/>
                <w:szCs w:val="24"/>
                <w:lang w:val="sr-Latn-RS"/>
              </w:rPr>
              <w:t>Srednji cilj</w:t>
            </w:r>
          </w:p>
        </w:tc>
      </w:tr>
      <w:tr w:rsidR="00D16348" w:rsidRPr="00A21E54" w:rsidTr="00D16348">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a</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Učesnici mogu definisati osnovne elemente za različite sporazume</w:t>
            </w:r>
          </w:p>
        </w:tc>
      </w:tr>
      <w:tr w:rsidR="00D16348" w:rsidRPr="00A21E54" w:rsidTr="00D16348">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b</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Učesnici mogu izraditi sporazume o posredovanju koji uključuju potrebne zakonske komponente</w:t>
            </w:r>
          </w:p>
        </w:tc>
      </w:tr>
      <w:tr w:rsidR="00D16348" w:rsidRPr="00A21E54" w:rsidTr="00D16348">
        <w:trPr>
          <w:trHeight w:val="5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c</w:t>
            </w:r>
          </w:p>
        </w:tc>
        <w:tc>
          <w:tcPr>
            <w:tcW w:w="8460" w:type="dxa"/>
            <w:tcBorders>
              <w:top w:val="nil"/>
              <w:left w:val="nil"/>
              <w:bottom w:val="single" w:sz="4" w:space="0" w:color="auto"/>
              <w:right w:val="single" w:sz="4" w:space="0" w:color="auto"/>
            </w:tcBorders>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Učesnici mogu izraditi S.M.A.R.T. sporazume</w:t>
            </w:r>
          </w:p>
        </w:tc>
      </w:tr>
    </w:tbl>
    <w:p w:rsidR="00D16348" w:rsidRPr="00A21E54" w:rsidRDefault="00D16348" w:rsidP="00D16348">
      <w:pPr>
        <w:ind w:left="2160" w:firstLine="720"/>
        <w:rPr>
          <w:rFonts w:ascii="Times New Roman" w:hAnsi="Times New Roman" w:cs="Times New Roman"/>
          <w:b/>
          <w:bCs/>
          <w:sz w:val="24"/>
          <w:szCs w:val="24"/>
          <w:lang w:val="sr-Latn-RS"/>
        </w:rPr>
      </w:pPr>
    </w:p>
    <w:p w:rsidR="00D16348" w:rsidRPr="00A21E54" w:rsidRDefault="00D16348" w:rsidP="00D16348">
      <w:pPr>
        <w:spacing w:after="0"/>
        <w:ind w:left="2160" w:firstLine="720"/>
        <w:rPr>
          <w:rFonts w:ascii="Times New Roman" w:hAnsi="Times New Roman" w:cs="Times New Roman"/>
          <w:b/>
          <w:bCs/>
          <w:sz w:val="24"/>
          <w:szCs w:val="24"/>
          <w:lang w:val="sr-Latn-RS"/>
        </w:rPr>
      </w:pPr>
      <w:r w:rsidRPr="00A21E54">
        <w:rPr>
          <w:rFonts w:ascii="Times New Roman" w:hAnsi="Times New Roman" w:cs="Times New Roman"/>
          <w:b/>
          <w:sz w:val="24"/>
          <w:szCs w:val="24"/>
          <w:lang w:val="sr-Latn-RS"/>
        </w:rPr>
        <w:t>Zahtevi učinka za sertifikaciju</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460"/>
      </w:tblGrid>
      <w:tr w:rsidR="00D16348" w:rsidRPr="00A21E54" w:rsidTr="00D16348">
        <w:trPr>
          <w:trHeight w:val="580"/>
        </w:trPr>
        <w:tc>
          <w:tcPr>
            <w:tcW w:w="1255" w:type="dxa"/>
            <w:shd w:val="clear" w:color="auto" w:fill="auto"/>
            <w:noWrap/>
            <w:vAlign w:val="bottom"/>
            <w:hideMark/>
          </w:tcPr>
          <w:p w:rsidR="00D16348" w:rsidRPr="00A21E54" w:rsidRDefault="00D16348" w:rsidP="00D16348">
            <w:pPr>
              <w:spacing w:after="0" w:line="240" w:lineRule="auto"/>
              <w:rPr>
                <w:rFonts w:ascii="Times New Roman" w:eastAsia="Times New Roman" w:hAnsi="Times New Roman" w:cs="Times New Roman"/>
                <w:b/>
                <w:bCs/>
                <w:color w:val="000000"/>
                <w:sz w:val="24"/>
                <w:szCs w:val="24"/>
                <w:lang w:val="sr-Latn-RS"/>
              </w:rPr>
            </w:pPr>
            <w:r w:rsidRPr="00A21E54">
              <w:rPr>
                <w:rFonts w:ascii="Times New Roman" w:hAnsi="Times New Roman" w:cs="Times New Roman"/>
                <w:b/>
                <w:color w:val="000000"/>
                <w:sz w:val="24"/>
                <w:szCs w:val="24"/>
                <w:lang w:val="sr-Latn-RS"/>
              </w:rPr>
              <w:t>Cilj 1</w:t>
            </w:r>
          </w:p>
        </w:tc>
        <w:tc>
          <w:tcPr>
            <w:tcW w:w="8460" w:type="dxa"/>
            <w:shd w:val="clear" w:color="auto" w:fill="auto"/>
            <w:vAlign w:val="bottom"/>
            <w:hideMark/>
          </w:tcPr>
          <w:p w:rsidR="00D16348" w:rsidRPr="00A21E54" w:rsidRDefault="00D16348" w:rsidP="00D16348">
            <w:pPr>
              <w:pStyle w:val="BodyText"/>
              <w:spacing w:before="1"/>
              <w:rPr>
                <w:rFonts w:ascii="Times New Roman" w:hAnsi="Times New Roman" w:cs="Times New Roman"/>
                <w:b/>
                <w:sz w:val="24"/>
                <w:szCs w:val="24"/>
                <w:lang w:val="sr-Latn-RS"/>
              </w:rPr>
            </w:pPr>
            <w:r w:rsidRPr="00A21E54">
              <w:rPr>
                <w:rFonts w:ascii="Times New Roman" w:hAnsi="Times New Roman" w:cs="Times New Roman"/>
                <w:b/>
                <w:sz w:val="24"/>
                <w:szCs w:val="24"/>
                <w:lang w:val="sr-Latn-RS"/>
              </w:rPr>
              <w:t>Demonstriranje ovladavanja osnovnim kompetencijama posrednika opisanim u Radnom listu o završnom ocenjivanju za sertifikaciju</w:t>
            </w:r>
          </w:p>
          <w:p w:rsidR="00D16348" w:rsidRPr="00A21E54" w:rsidRDefault="00D16348" w:rsidP="00D16348">
            <w:pPr>
              <w:spacing w:after="0" w:line="240" w:lineRule="auto"/>
              <w:rPr>
                <w:rFonts w:ascii="Times New Roman" w:eastAsia="Times New Roman" w:hAnsi="Times New Roman" w:cs="Times New Roman"/>
                <w:b/>
                <w:bCs/>
                <w:color w:val="000000"/>
                <w:sz w:val="24"/>
                <w:szCs w:val="24"/>
                <w:lang w:val="sr-Latn-RS"/>
              </w:rPr>
            </w:pPr>
          </w:p>
        </w:tc>
      </w:tr>
      <w:tr w:rsidR="00D16348" w:rsidRPr="00A21E54" w:rsidTr="00D16348">
        <w:trPr>
          <w:trHeight w:val="290"/>
        </w:trPr>
        <w:tc>
          <w:tcPr>
            <w:tcW w:w="1255" w:type="dxa"/>
            <w:shd w:val="clear" w:color="auto" w:fill="auto"/>
            <w:noWrap/>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p>
        </w:tc>
        <w:tc>
          <w:tcPr>
            <w:tcW w:w="8460" w:type="dxa"/>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b/>
                <w:bCs/>
                <w:color w:val="000000"/>
                <w:sz w:val="24"/>
                <w:szCs w:val="24"/>
                <w:lang w:val="sr-Latn-RS"/>
              </w:rPr>
            </w:pPr>
            <w:r w:rsidRPr="00A21E54">
              <w:rPr>
                <w:rFonts w:ascii="Times New Roman" w:hAnsi="Times New Roman" w:cs="Times New Roman"/>
                <w:b/>
                <w:color w:val="000000"/>
                <w:sz w:val="24"/>
                <w:szCs w:val="24"/>
                <w:lang w:val="sr-Latn-RS"/>
              </w:rPr>
              <w:t>Srednji cilj</w:t>
            </w:r>
          </w:p>
        </w:tc>
      </w:tr>
      <w:tr w:rsidR="00D16348" w:rsidRPr="00A21E54" w:rsidTr="00D16348">
        <w:trPr>
          <w:trHeight w:val="580"/>
        </w:trPr>
        <w:tc>
          <w:tcPr>
            <w:tcW w:w="1255" w:type="dxa"/>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a</w:t>
            </w:r>
          </w:p>
        </w:tc>
        <w:tc>
          <w:tcPr>
            <w:tcW w:w="8460" w:type="dxa"/>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Kandidat za posredovanje će završiti 4 sesije ko-posredovanja sa licenciranim posrednicima/trenerima APK-a</w:t>
            </w:r>
          </w:p>
        </w:tc>
      </w:tr>
      <w:tr w:rsidR="00D16348" w:rsidRPr="00A21E54" w:rsidTr="00D16348">
        <w:trPr>
          <w:trHeight w:val="580"/>
        </w:trPr>
        <w:tc>
          <w:tcPr>
            <w:tcW w:w="1255" w:type="dxa"/>
            <w:shd w:val="clear" w:color="auto" w:fill="auto"/>
            <w:noWrap/>
            <w:vAlign w:val="bottom"/>
            <w:hideMark/>
          </w:tcPr>
          <w:p w:rsidR="00D16348" w:rsidRPr="00A21E54" w:rsidRDefault="00D16348" w:rsidP="00D16348">
            <w:pPr>
              <w:spacing w:after="0" w:line="240" w:lineRule="auto"/>
              <w:jc w:val="right"/>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b</w:t>
            </w:r>
          </w:p>
        </w:tc>
        <w:tc>
          <w:tcPr>
            <w:tcW w:w="8460" w:type="dxa"/>
            <w:shd w:val="clear" w:color="auto" w:fill="auto"/>
            <w:vAlign w:val="bottom"/>
            <w:hideMark/>
          </w:tcPr>
          <w:p w:rsidR="00D16348" w:rsidRPr="00A21E54" w:rsidRDefault="00D16348" w:rsidP="00D16348">
            <w:pPr>
              <w:spacing w:after="0" w:line="240" w:lineRule="auto"/>
              <w:rPr>
                <w:rFonts w:ascii="Times New Roman" w:eastAsia="Times New Roman" w:hAnsi="Times New Roman" w:cs="Times New Roman"/>
                <w:color w:val="000000"/>
                <w:sz w:val="24"/>
                <w:szCs w:val="24"/>
                <w:lang w:val="sr-Latn-RS"/>
              </w:rPr>
            </w:pPr>
            <w:r w:rsidRPr="00A21E54">
              <w:rPr>
                <w:rFonts w:ascii="Times New Roman" w:hAnsi="Times New Roman" w:cs="Times New Roman"/>
                <w:color w:val="000000"/>
                <w:sz w:val="24"/>
                <w:szCs w:val="24"/>
                <w:lang w:val="sr-Latn-RS"/>
              </w:rPr>
              <w:t>Posrednik licencirani trener APK-a potvrđuje da kandidat za posrednika demonstrira ovladavanje osnovnim posredovanjem opisanim u Radnom listu o završnom ocenjivanju za sertifikaciju</w:t>
            </w:r>
          </w:p>
        </w:tc>
      </w:tr>
    </w:tbl>
    <w:p w:rsidR="00D16348" w:rsidRPr="00A21E54" w:rsidRDefault="00D16348" w:rsidP="00D16348">
      <w:pPr>
        <w:jc w:val="center"/>
        <w:rPr>
          <w:rFonts w:ascii="Times New Roman" w:hAnsi="Times New Roman" w:cs="Times New Roman"/>
          <w:b/>
          <w:lang w:val="sr-Latn-RS"/>
        </w:rPr>
      </w:pPr>
    </w:p>
    <w:p w:rsidR="00D16348" w:rsidRPr="00A21E54" w:rsidRDefault="00D16348" w:rsidP="00D16348">
      <w:pPr>
        <w:rPr>
          <w:rFonts w:ascii="Times New Roman" w:hAnsi="Times New Roman" w:cs="Times New Roman"/>
          <w:b/>
          <w:lang w:val="sr-Latn-RS"/>
        </w:rPr>
      </w:pPr>
    </w:p>
    <w:p w:rsidR="00D16348" w:rsidRPr="00A21E54" w:rsidRDefault="00D16348" w:rsidP="00D16348">
      <w:pPr>
        <w:rPr>
          <w:rFonts w:ascii="Times New Roman" w:hAnsi="Times New Roman" w:cs="Times New Roman"/>
          <w:b/>
          <w:sz w:val="28"/>
          <w:szCs w:val="24"/>
          <w:lang w:val="sr-Latn-RS"/>
        </w:rPr>
      </w:pPr>
      <w:r w:rsidRPr="00A21E54">
        <w:rPr>
          <w:rFonts w:ascii="Times New Roman" w:hAnsi="Times New Roman" w:cs="Times New Roman"/>
          <w:b/>
          <w:sz w:val="24"/>
          <w:lang w:val="sr-Latn-RS"/>
        </w:rPr>
        <w:t xml:space="preserve">                                         Radni list o završnom ocenjivanju za sertifikaciju</w:t>
      </w:r>
    </w:p>
    <w:tbl>
      <w:tblPr>
        <w:tblpPr w:leftFromText="180" w:rightFromText="180" w:vertAnchor="text" w:horzAnchor="margin" w:tblpY="104"/>
        <w:tblW w:w="96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35"/>
        <w:gridCol w:w="1260"/>
        <w:gridCol w:w="4057"/>
      </w:tblGrid>
      <w:tr w:rsidR="00D16348" w:rsidRPr="00A21E54" w:rsidTr="00D16348">
        <w:trPr>
          <w:trHeight w:hRule="exact" w:val="442"/>
        </w:trPr>
        <w:tc>
          <w:tcPr>
            <w:tcW w:w="9652" w:type="dxa"/>
            <w:gridSpan w:val="3"/>
            <w:tcBorders>
              <w:left w:val="single" w:sz="8" w:space="0" w:color="000000"/>
              <w:bottom w:val="single" w:sz="12" w:space="0" w:color="auto"/>
            </w:tcBorders>
          </w:tcPr>
          <w:p w:rsidR="00D16348" w:rsidRPr="00A21E54" w:rsidRDefault="00D16348" w:rsidP="00D16348">
            <w:pPr>
              <w:pStyle w:val="TableParagraph"/>
              <w:spacing w:before="66"/>
              <w:ind w:left="1852"/>
              <w:rPr>
                <w:sz w:val="24"/>
                <w:szCs w:val="24"/>
                <w:lang w:val="sr-Latn-RS"/>
              </w:rPr>
            </w:pPr>
            <w:r w:rsidRPr="00A21E54">
              <w:rPr>
                <w:sz w:val="24"/>
                <w:szCs w:val="24"/>
                <w:lang w:val="sr-Latn-RS"/>
              </w:rPr>
              <w:t>Molimo vas dajte konstruktivne komentare za posrednika igre sa ulogama</w:t>
            </w:r>
          </w:p>
        </w:tc>
      </w:tr>
      <w:tr w:rsidR="00D16348" w:rsidRPr="00A21E54" w:rsidTr="00D16348">
        <w:trPr>
          <w:trHeight w:hRule="exact" w:val="621"/>
        </w:trPr>
        <w:tc>
          <w:tcPr>
            <w:tcW w:w="9652" w:type="dxa"/>
            <w:gridSpan w:val="3"/>
            <w:tcBorders>
              <w:top w:val="single" w:sz="12" w:space="0" w:color="auto"/>
              <w:left w:val="single" w:sz="12" w:space="0" w:color="auto"/>
              <w:bottom w:val="single" w:sz="12" w:space="0" w:color="auto"/>
              <w:right w:val="single" w:sz="12" w:space="0" w:color="auto"/>
            </w:tcBorders>
            <w:shd w:val="clear" w:color="auto" w:fill="D9D9D9"/>
          </w:tcPr>
          <w:p w:rsidR="00D16348" w:rsidRPr="00A21E54" w:rsidRDefault="00D16348" w:rsidP="00D16348">
            <w:pPr>
              <w:pStyle w:val="TableParagraph"/>
              <w:tabs>
                <w:tab w:val="left" w:pos="5791"/>
              </w:tabs>
              <w:spacing w:before="20"/>
              <w:ind w:left="0"/>
              <w:jc w:val="center"/>
              <w:rPr>
                <w:b/>
                <w:sz w:val="24"/>
                <w:szCs w:val="24"/>
                <w:lang w:val="sr-Latn-RS"/>
              </w:rPr>
            </w:pPr>
            <w:r w:rsidRPr="00A21E54">
              <w:rPr>
                <w:b/>
                <w:sz w:val="24"/>
                <w:szCs w:val="24"/>
                <w:lang w:val="sr-Latn-RS"/>
              </w:rPr>
              <w:t>OTVARANJE OD POSREDNIKA</w:t>
            </w:r>
          </w:p>
          <w:p w:rsidR="00D16348" w:rsidRPr="00A21E54" w:rsidRDefault="00D16348" w:rsidP="00D16348">
            <w:pPr>
              <w:pStyle w:val="TableParagraph"/>
              <w:tabs>
                <w:tab w:val="left" w:pos="5791"/>
              </w:tabs>
              <w:spacing w:before="20"/>
              <w:ind w:left="0"/>
              <w:rPr>
                <w:sz w:val="24"/>
                <w:szCs w:val="24"/>
                <w:lang w:val="sr-Latn-RS"/>
              </w:rPr>
            </w:pPr>
          </w:p>
        </w:tc>
      </w:tr>
      <w:tr w:rsidR="00D16348" w:rsidRPr="00A21E54" w:rsidTr="00D16348">
        <w:trPr>
          <w:trHeight w:hRule="exact" w:val="582"/>
        </w:trPr>
        <w:tc>
          <w:tcPr>
            <w:tcW w:w="4335" w:type="dxa"/>
            <w:tcBorders>
              <w:top w:val="single" w:sz="12" w:space="0" w:color="auto"/>
              <w:left w:val="single" w:sz="8" w:space="0" w:color="000000"/>
              <w:right w:val="single" w:sz="4" w:space="0" w:color="000000"/>
            </w:tcBorders>
            <w:shd w:val="clear" w:color="auto" w:fill="D9D9D9" w:themeFill="background1" w:themeFillShade="D9"/>
          </w:tcPr>
          <w:p w:rsidR="00D16348" w:rsidRPr="00A21E54" w:rsidRDefault="00D16348" w:rsidP="00D16348">
            <w:pPr>
              <w:pStyle w:val="TableParagraph"/>
              <w:spacing w:before="102"/>
              <w:rPr>
                <w:sz w:val="24"/>
                <w:szCs w:val="24"/>
                <w:lang w:val="sr-Latn-RS"/>
              </w:rPr>
            </w:pPr>
            <w:r w:rsidRPr="00A21E54">
              <w:rPr>
                <w:sz w:val="24"/>
                <w:szCs w:val="24"/>
                <w:lang w:val="sr-Latn-RS"/>
              </w:rPr>
              <w:t xml:space="preserve">                    ZADATAK</w:t>
            </w:r>
          </w:p>
        </w:tc>
        <w:tc>
          <w:tcPr>
            <w:tcW w:w="1260" w:type="dxa"/>
            <w:tcBorders>
              <w:top w:val="single" w:sz="12" w:space="0" w:color="auto"/>
              <w:left w:val="single" w:sz="4" w:space="0" w:color="000000"/>
              <w:right w:val="single" w:sz="4" w:space="0" w:color="000000"/>
            </w:tcBorders>
            <w:shd w:val="clear" w:color="auto" w:fill="D9D9D9" w:themeFill="background1" w:themeFillShade="D9"/>
          </w:tcPr>
          <w:p w:rsidR="00D16348" w:rsidRPr="00A21E54" w:rsidRDefault="00D16348" w:rsidP="00D16348">
            <w:pPr>
              <w:pStyle w:val="TableParagraph"/>
              <w:spacing w:before="138"/>
              <w:ind w:left="79" w:right="4"/>
              <w:jc w:val="center"/>
              <w:rPr>
                <w:sz w:val="24"/>
                <w:szCs w:val="24"/>
                <w:lang w:val="sr-Latn-RS"/>
              </w:rPr>
            </w:pPr>
            <w:r w:rsidRPr="00A21E54">
              <w:rPr>
                <w:sz w:val="24"/>
                <w:szCs w:val="24"/>
                <w:lang w:val="sr-Latn-RS"/>
              </w:rPr>
              <w:t>DA/NE</w:t>
            </w:r>
          </w:p>
        </w:tc>
        <w:tc>
          <w:tcPr>
            <w:tcW w:w="4057" w:type="dxa"/>
            <w:tcBorders>
              <w:top w:val="single" w:sz="12" w:space="0" w:color="auto"/>
              <w:left w:val="single" w:sz="4" w:space="0" w:color="000000"/>
            </w:tcBorders>
            <w:shd w:val="clear" w:color="auto" w:fill="D9D9D9" w:themeFill="background1" w:themeFillShade="D9"/>
          </w:tcPr>
          <w:p w:rsidR="00D16348" w:rsidRPr="00A21E54" w:rsidRDefault="00D16348" w:rsidP="00D16348">
            <w:pPr>
              <w:pStyle w:val="TableParagraph"/>
              <w:spacing w:before="110"/>
              <w:ind w:left="1664"/>
              <w:rPr>
                <w:sz w:val="24"/>
                <w:szCs w:val="24"/>
                <w:lang w:val="sr-Latn-RS"/>
              </w:rPr>
            </w:pPr>
            <w:r w:rsidRPr="00A21E54">
              <w:rPr>
                <w:sz w:val="24"/>
                <w:szCs w:val="24"/>
                <w:lang w:val="sr-Latn-RS"/>
              </w:rPr>
              <w:t>NAPOMENE</w:t>
            </w:r>
          </w:p>
        </w:tc>
      </w:tr>
      <w:tr w:rsidR="00D16348" w:rsidRPr="00A21E54" w:rsidTr="00D16348">
        <w:trPr>
          <w:trHeight w:hRule="exact" w:val="404"/>
        </w:trPr>
        <w:tc>
          <w:tcPr>
            <w:tcW w:w="4335" w:type="dxa"/>
            <w:tcBorders>
              <w:left w:val="single" w:sz="4" w:space="0" w:color="000000"/>
              <w:bottom w:val="single" w:sz="4" w:space="0" w:color="000000"/>
              <w:right w:val="single" w:sz="4" w:space="0" w:color="000000"/>
            </w:tcBorders>
          </w:tcPr>
          <w:p w:rsidR="00D16348" w:rsidRPr="00A21E54" w:rsidRDefault="00D16348" w:rsidP="00D16348">
            <w:pPr>
              <w:pStyle w:val="TableParagraph"/>
              <w:spacing w:line="268" w:lineRule="exact"/>
              <w:jc w:val="both"/>
              <w:rPr>
                <w:sz w:val="24"/>
                <w:szCs w:val="24"/>
                <w:lang w:val="sr-Latn-RS"/>
              </w:rPr>
            </w:pPr>
            <w:r w:rsidRPr="00A21E54">
              <w:rPr>
                <w:sz w:val="24"/>
                <w:szCs w:val="24"/>
                <w:lang w:val="sr-Latn-RS"/>
              </w:rPr>
              <w:t>Okruženje sednice posredovanja</w:t>
            </w:r>
          </w:p>
        </w:tc>
        <w:tc>
          <w:tcPr>
            <w:tcW w:w="1260" w:type="dxa"/>
            <w:tcBorders>
              <w:left w:val="single" w:sz="4" w:space="0" w:color="000000"/>
              <w:bottom w:val="single" w:sz="4" w:space="0" w:color="000000"/>
              <w:right w:val="single" w:sz="4" w:space="0" w:color="000000"/>
            </w:tcBorders>
          </w:tcPr>
          <w:p w:rsidR="00D16348" w:rsidRPr="00A21E54" w:rsidRDefault="00D16348" w:rsidP="00D16348">
            <w:pPr>
              <w:pStyle w:val="TableParagraph"/>
              <w:spacing w:before="141"/>
              <w:ind w:left="5" w:right="4"/>
              <w:jc w:val="center"/>
              <w:rPr>
                <w:sz w:val="24"/>
                <w:szCs w:val="24"/>
                <w:lang w:val="sr-Latn-RS"/>
              </w:rPr>
            </w:pPr>
            <w:r w:rsidRPr="00A21E54">
              <w:rPr>
                <w:sz w:val="24"/>
                <w:szCs w:val="24"/>
                <w:lang w:val="sr-Latn-RS"/>
              </w:rPr>
              <w:t>D/N</w:t>
            </w:r>
          </w:p>
        </w:tc>
        <w:tc>
          <w:tcPr>
            <w:tcW w:w="4057" w:type="dxa"/>
            <w:tcBorders>
              <w:left w:val="single" w:sz="4" w:space="0" w:color="000000"/>
              <w:bottom w:val="single" w:sz="4" w:space="0" w:color="000000"/>
              <w:right w:val="single" w:sz="4" w:space="0" w:color="000000"/>
            </w:tcBorders>
          </w:tcPr>
          <w:p w:rsidR="00D16348" w:rsidRPr="00A21E54" w:rsidRDefault="00D16348" w:rsidP="00D16348">
            <w:pPr>
              <w:rPr>
                <w:rFonts w:ascii="Times New Roman" w:hAnsi="Times New Roman" w:cs="Times New Roman"/>
                <w:sz w:val="24"/>
                <w:szCs w:val="24"/>
                <w:lang w:val="sr-Latn-RS"/>
              </w:rPr>
            </w:pPr>
          </w:p>
        </w:tc>
      </w:tr>
      <w:tr w:rsidR="00D16348" w:rsidRPr="00A21E54" w:rsidTr="00D16348">
        <w:trPr>
          <w:trHeight w:hRule="exact" w:val="562"/>
        </w:trPr>
        <w:tc>
          <w:tcPr>
            <w:tcW w:w="4335" w:type="dxa"/>
            <w:tcBorders>
              <w:top w:val="single" w:sz="4" w:space="0" w:color="000000"/>
              <w:left w:val="single" w:sz="4" w:space="0" w:color="000000"/>
              <w:bottom w:val="single" w:sz="4" w:space="0" w:color="000000"/>
              <w:right w:val="single" w:sz="4" w:space="0" w:color="000000"/>
            </w:tcBorders>
          </w:tcPr>
          <w:p w:rsidR="00D16348" w:rsidRPr="00A21E54" w:rsidRDefault="00D16348" w:rsidP="00D16348">
            <w:pPr>
              <w:pStyle w:val="TableParagraph"/>
              <w:spacing w:line="261" w:lineRule="exact"/>
              <w:jc w:val="both"/>
              <w:rPr>
                <w:sz w:val="24"/>
                <w:szCs w:val="24"/>
                <w:lang w:val="sr-Latn-RS"/>
              </w:rPr>
            </w:pPr>
            <w:r w:rsidRPr="00A21E54">
              <w:rPr>
                <w:sz w:val="24"/>
                <w:szCs w:val="24"/>
                <w:lang w:val="sr-Latn-RS"/>
              </w:rPr>
              <w:lastRenderedPageBreak/>
              <w:t>Pozdrav strana/uvod</w:t>
            </w:r>
          </w:p>
          <w:p w:rsidR="00D16348" w:rsidRPr="00A21E54" w:rsidRDefault="00D16348" w:rsidP="00D16348">
            <w:pPr>
              <w:pStyle w:val="TableParagraph"/>
              <w:spacing w:line="269" w:lineRule="exact"/>
              <w:jc w:val="both"/>
              <w:rPr>
                <w:color w:val="FF0000"/>
                <w:sz w:val="24"/>
                <w:szCs w:val="24"/>
                <w:lang w:val="sr-Latn-RS"/>
              </w:rPr>
            </w:pPr>
          </w:p>
        </w:tc>
        <w:tc>
          <w:tcPr>
            <w:tcW w:w="1260" w:type="dxa"/>
            <w:tcBorders>
              <w:top w:val="single" w:sz="4" w:space="0" w:color="000000"/>
              <w:left w:val="single" w:sz="4" w:space="0" w:color="000000"/>
              <w:bottom w:val="single" w:sz="4" w:space="0" w:color="000000"/>
              <w:right w:val="single" w:sz="4" w:space="0" w:color="000000"/>
            </w:tcBorders>
          </w:tcPr>
          <w:p w:rsidR="00D16348" w:rsidRPr="00A21E54" w:rsidRDefault="00D16348" w:rsidP="00D16348">
            <w:pPr>
              <w:pStyle w:val="TableParagraph"/>
              <w:spacing w:before="127"/>
              <w:ind w:left="26" w:right="4"/>
              <w:jc w:val="center"/>
              <w:rPr>
                <w:sz w:val="24"/>
                <w:szCs w:val="24"/>
                <w:lang w:val="sr-Latn-RS"/>
              </w:rPr>
            </w:pPr>
            <w:r w:rsidRPr="00A21E54">
              <w:rPr>
                <w:sz w:val="24"/>
                <w:szCs w:val="24"/>
                <w:lang w:val="sr-Latn-RS"/>
              </w:rPr>
              <w:t>D/N</w:t>
            </w:r>
          </w:p>
        </w:tc>
        <w:tc>
          <w:tcPr>
            <w:tcW w:w="4057" w:type="dxa"/>
            <w:tcBorders>
              <w:top w:val="single" w:sz="4" w:space="0" w:color="000000"/>
              <w:left w:val="single" w:sz="4" w:space="0" w:color="000000"/>
              <w:bottom w:val="single" w:sz="4" w:space="0" w:color="000000"/>
              <w:right w:val="single" w:sz="4" w:space="0" w:color="000000"/>
            </w:tcBorders>
          </w:tcPr>
          <w:p w:rsidR="00D16348" w:rsidRPr="00A21E54" w:rsidRDefault="00D16348" w:rsidP="00D16348">
            <w:pPr>
              <w:rPr>
                <w:rFonts w:ascii="Times New Roman" w:hAnsi="Times New Roman" w:cs="Times New Roman"/>
                <w:sz w:val="24"/>
                <w:szCs w:val="24"/>
                <w:lang w:val="sr-Latn-RS"/>
              </w:rPr>
            </w:pPr>
          </w:p>
        </w:tc>
      </w:tr>
      <w:tr w:rsidR="00D16348" w:rsidRPr="00A21E54" w:rsidTr="00D16348">
        <w:trPr>
          <w:trHeight w:hRule="exact" w:val="562"/>
        </w:trPr>
        <w:tc>
          <w:tcPr>
            <w:tcW w:w="4335" w:type="dxa"/>
            <w:tcBorders>
              <w:top w:val="single" w:sz="4" w:space="0" w:color="000000"/>
              <w:left w:val="single" w:sz="4" w:space="0" w:color="000000"/>
              <w:bottom w:val="single" w:sz="4" w:space="0" w:color="000000"/>
              <w:right w:val="single" w:sz="4" w:space="0" w:color="000000"/>
            </w:tcBorders>
          </w:tcPr>
          <w:p w:rsidR="00D16348" w:rsidRPr="00A21E54" w:rsidRDefault="00D16348" w:rsidP="00D16348">
            <w:pPr>
              <w:pStyle w:val="TableParagraph"/>
              <w:spacing w:line="251" w:lineRule="exact"/>
              <w:ind w:left="83" w:right="203"/>
              <w:rPr>
                <w:color w:val="FF0000"/>
                <w:sz w:val="24"/>
                <w:szCs w:val="24"/>
                <w:lang w:val="sr-Latn-RS"/>
              </w:rPr>
            </w:pPr>
            <w:r w:rsidRPr="00A21E54">
              <w:rPr>
                <w:sz w:val="24"/>
                <w:szCs w:val="24"/>
                <w:lang w:val="sr-Latn-RS"/>
              </w:rPr>
              <w:t>Čestitka stranama na učešću</w:t>
            </w:r>
          </w:p>
        </w:tc>
        <w:tc>
          <w:tcPr>
            <w:tcW w:w="1260" w:type="dxa"/>
            <w:tcBorders>
              <w:top w:val="single" w:sz="4" w:space="0" w:color="000000"/>
              <w:left w:val="single" w:sz="4" w:space="0" w:color="000000"/>
              <w:bottom w:val="single" w:sz="4" w:space="0" w:color="000000"/>
              <w:right w:val="single" w:sz="4" w:space="0" w:color="000000"/>
            </w:tcBorders>
          </w:tcPr>
          <w:p w:rsidR="00D16348" w:rsidRPr="00A21E54" w:rsidRDefault="00D16348" w:rsidP="00D16348">
            <w:pPr>
              <w:pStyle w:val="TableParagraph"/>
              <w:spacing w:before="133"/>
              <w:ind w:left="27" w:right="48"/>
              <w:jc w:val="center"/>
              <w:rPr>
                <w:sz w:val="24"/>
                <w:szCs w:val="24"/>
                <w:lang w:val="sr-Latn-RS"/>
              </w:rPr>
            </w:pPr>
            <w:r w:rsidRPr="00A21E54">
              <w:rPr>
                <w:sz w:val="24"/>
                <w:szCs w:val="24"/>
                <w:lang w:val="sr-Latn-RS"/>
              </w:rPr>
              <w:t>D/N</w:t>
            </w:r>
          </w:p>
        </w:tc>
        <w:tc>
          <w:tcPr>
            <w:tcW w:w="4057" w:type="dxa"/>
            <w:tcBorders>
              <w:top w:val="single" w:sz="4" w:space="0" w:color="000000"/>
              <w:left w:val="single" w:sz="4" w:space="0" w:color="000000"/>
              <w:bottom w:val="single" w:sz="4" w:space="0" w:color="000000"/>
              <w:right w:val="single" w:sz="4" w:space="0" w:color="000000"/>
            </w:tcBorders>
          </w:tcPr>
          <w:p w:rsidR="00D16348" w:rsidRPr="00A21E54" w:rsidRDefault="00D16348" w:rsidP="00D16348">
            <w:pPr>
              <w:rPr>
                <w:rFonts w:ascii="Times New Roman" w:hAnsi="Times New Roman" w:cs="Times New Roman"/>
                <w:sz w:val="24"/>
                <w:szCs w:val="24"/>
                <w:lang w:val="sr-Latn-RS"/>
              </w:rPr>
            </w:pPr>
          </w:p>
        </w:tc>
      </w:tr>
      <w:tr w:rsidR="00D16348" w:rsidRPr="00A21E54" w:rsidTr="00D16348">
        <w:trPr>
          <w:trHeight w:hRule="exact" w:val="562"/>
        </w:trPr>
        <w:tc>
          <w:tcPr>
            <w:tcW w:w="4335" w:type="dxa"/>
            <w:tcBorders>
              <w:top w:val="single" w:sz="4" w:space="0" w:color="000000"/>
              <w:left w:val="single" w:sz="4" w:space="0" w:color="000000"/>
              <w:bottom w:val="single" w:sz="4" w:space="0" w:color="000000"/>
              <w:right w:val="single" w:sz="4" w:space="0" w:color="000000"/>
            </w:tcBorders>
          </w:tcPr>
          <w:p w:rsidR="00D16348" w:rsidRPr="00A21E54" w:rsidRDefault="00D16348" w:rsidP="00D16348">
            <w:pPr>
              <w:pStyle w:val="TableParagraph"/>
              <w:spacing w:line="245" w:lineRule="exact"/>
              <w:jc w:val="both"/>
              <w:rPr>
                <w:sz w:val="24"/>
                <w:szCs w:val="24"/>
                <w:lang w:val="sr-Latn-RS"/>
              </w:rPr>
            </w:pPr>
            <w:r w:rsidRPr="00A21E54">
              <w:rPr>
                <w:sz w:val="24"/>
                <w:szCs w:val="24"/>
                <w:lang w:val="sr-Latn-RS"/>
              </w:rPr>
              <w:t>Objašnjenje dobrovoljnog aspekta</w:t>
            </w:r>
          </w:p>
          <w:p w:rsidR="00D16348" w:rsidRPr="00A21E54" w:rsidRDefault="00D16348" w:rsidP="00D16348">
            <w:pPr>
              <w:pStyle w:val="TableParagraph"/>
              <w:spacing w:line="253" w:lineRule="exact"/>
              <w:jc w:val="both"/>
              <w:rPr>
                <w:color w:val="FF0000"/>
                <w:sz w:val="24"/>
                <w:szCs w:val="24"/>
                <w:lang w:val="sr-Latn-RS"/>
              </w:rPr>
            </w:pPr>
          </w:p>
        </w:tc>
        <w:tc>
          <w:tcPr>
            <w:tcW w:w="1260" w:type="dxa"/>
            <w:tcBorders>
              <w:top w:val="single" w:sz="4" w:space="0" w:color="000000"/>
              <w:left w:val="single" w:sz="4" w:space="0" w:color="000000"/>
              <w:bottom w:val="single" w:sz="4" w:space="0" w:color="000000"/>
              <w:right w:val="single" w:sz="4" w:space="0" w:color="000000"/>
            </w:tcBorders>
          </w:tcPr>
          <w:p w:rsidR="00D16348" w:rsidRPr="00A21E54" w:rsidRDefault="00D16348" w:rsidP="00D16348">
            <w:pPr>
              <w:pStyle w:val="TableParagraph"/>
              <w:spacing w:before="165"/>
              <w:ind w:left="2" w:right="4"/>
              <w:jc w:val="center"/>
              <w:rPr>
                <w:sz w:val="24"/>
                <w:szCs w:val="24"/>
                <w:lang w:val="sr-Latn-RS"/>
              </w:rPr>
            </w:pPr>
            <w:r w:rsidRPr="00A21E54">
              <w:rPr>
                <w:sz w:val="24"/>
                <w:szCs w:val="24"/>
                <w:lang w:val="sr-Latn-RS"/>
              </w:rPr>
              <w:t>D/N</w:t>
            </w:r>
          </w:p>
        </w:tc>
        <w:tc>
          <w:tcPr>
            <w:tcW w:w="4057" w:type="dxa"/>
            <w:tcBorders>
              <w:top w:val="single" w:sz="4" w:space="0" w:color="000000"/>
              <w:left w:val="single" w:sz="4" w:space="0" w:color="000000"/>
              <w:bottom w:val="single" w:sz="4" w:space="0" w:color="000000"/>
              <w:right w:val="single" w:sz="4" w:space="0" w:color="000000"/>
            </w:tcBorders>
          </w:tcPr>
          <w:p w:rsidR="00D16348" w:rsidRPr="00A21E54" w:rsidRDefault="00D16348" w:rsidP="00D16348">
            <w:pPr>
              <w:rPr>
                <w:rFonts w:ascii="Times New Roman" w:hAnsi="Times New Roman" w:cs="Times New Roman"/>
                <w:sz w:val="24"/>
                <w:szCs w:val="24"/>
                <w:lang w:val="sr-Latn-RS"/>
              </w:rPr>
            </w:pPr>
          </w:p>
        </w:tc>
      </w:tr>
      <w:tr w:rsidR="00D16348" w:rsidRPr="00A21E54" w:rsidTr="00D16348">
        <w:trPr>
          <w:trHeight w:hRule="exact" w:val="562"/>
        </w:trPr>
        <w:tc>
          <w:tcPr>
            <w:tcW w:w="4335" w:type="dxa"/>
            <w:tcBorders>
              <w:top w:val="single" w:sz="4" w:space="0" w:color="000000"/>
              <w:left w:val="single" w:sz="4" w:space="0" w:color="000000"/>
              <w:bottom w:val="single" w:sz="4" w:space="0" w:color="000000"/>
              <w:right w:val="single" w:sz="4" w:space="0" w:color="000000"/>
            </w:tcBorders>
          </w:tcPr>
          <w:p w:rsidR="00D16348" w:rsidRPr="00A21E54" w:rsidRDefault="00D16348" w:rsidP="00D16348">
            <w:pPr>
              <w:pStyle w:val="TableParagraph"/>
              <w:spacing w:line="254" w:lineRule="exact"/>
              <w:jc w:val="both"/>
              <w:rPr>
                <w:sz w:val="24"/>
                <w:szCs w:val="24"/>
                <w:lang w:val="sr-Latn-RS"/>
              </w:rPr>
            </w:pPr>
            <w:r w:rsidRPr="00A21E54">
              <w:rPr>
                <w:sz w:val="24"/>
                <w:szCs w:val="24"/>
                <w:lang w:val="sr-Latn-RS"/>
              </w:rPr>
              <w:t>Objašnjenje neutralnosti i uloga</w:t>
            </w:r>
          </w:p>
          <w:p w:rsidR="00D16348" w:rsidRPr="00A21E54" w:rsidRDefault="00D16348" w:rsidP="00D16348">
            <w:pPr>
              <w:pStyle w:val="TableParagraph"/>
              <w:spacing w:line="262" w:lineRule="exact"/>
              <w:jc w:val="both"/>
              <w:rPr>
                <w:color w:val="FF0000"/>
                <w:sz w:val="24"/>
                <w:szCs w:val="24"/>
                <w:lang w:val="sr-Latn-RS"/>
              </w:rPr>
            </w:pPr>
          </w:p>
        </w:tc>
        <w:tc>
          <w:tcPr>
            <w:tcW w:w="1260" w:type="dxa"/>
            <w:tcBorders>
              <w:top w:val="single" w:sz="4" w:space="0" w:color="000000"/>
              <w:left w:val="single" w:sz="4" w:space="0" w:color="000000"/>
              <w:bottom w:val="single" w:sz="4" w:space="0" w:color="000000"/>
              <w:right w:val="single" w:sz="4" w:space="0" w:color="000000"/>
            </w:tcBorders>
          </w:tcPr>
          <w:p w:rsidR="00D16348" w:rsidRPr="00A21E54" w:rsidRDefault="00D16348" w:rsidP="00D16348">
            <w:pPr>
              <w:pStyle w:val="TableParagraph"/>
              <w:spacing w:before="127"/>
              <w:ind w:left="26" w:right="51"/>
              <w:jc w:val="center"/>
              <w:rPr>
                <w:sz w:val="24"/>
                <w:szCs w:val="24"/>
                <w:lang w:val="sr-Latn-RS"/>
              </w:rPr>
            </w:pPr>
            <w:r w:rsidRPr="00A21E54">
              <w:rPr>
                <w:sz w:val="24"/>
                <w:szCs w:val="24"/>
                <w:lang w:val="sr-Latn-RS"/>
              </w:rPr>
              <w:t>D/N</w:t>
            </w:r>
          </w:p>
        </w:tc>
        <w:tc>
          <w:tcPr>
            <w:tcW w:w="4057" w:type="dxa"/>
            <w:tcBorders>
              <w:top w:val="single" w:sz="4" w:space="0" w:color="000000"/>
              <w:left w:val="single" w:sz="4" w:space="0" w:color="000000"/>
              <w:bottom w:val="single" w:sz="4" w:space="0" w:color="000000"/>
              <w:right w:val="single" w:sz="4" w:space="0" w:color="000000"/>
            </w:tcBorders>
          </w:tcPr>
          <w:p w:rsidR="00D16348" w:rsidRPr="00A21E54" w:rsidRDefault="00D16348" w:rsidP="00D16348">
            <w:pPr>
              <w:rPr>
                <w:rFonts w:ascii="Times New Roman" w:hAnsi="Times New Roman" w:cs="Times New Roman"/>
                <w:sz w:val="24"/>
                <w:szCs w:val="24"/>
                <w:lang w:val="sr-Latn-RS"/>
              </w:rPr>
            </w:pPr>
          </w:p>
        </w:tc>
      </w:tr>
      <w:tr w:rsidR="00D16348" w:rsidRPr="00A21E54" w:rsidTr="00D16348">
        <w:trPr>
          <w:trHeight w:hRule="exact" w:val="562"/>
        </w:trPr>
        <w:tc>
          <w:tcPr>
            <w:tcW w:w="4335" w:type="dxa"/>
            <w:tcBorders>
              <w:top w:val="single" w:sz="4" w:space="0" w:color="000000"/>
              <w:left w:val="single" w:sz="4" w:space="0" w:color="000000"/>
              <w:bottom w:val="single" w:sz="4" w:space="0" w:color="000000"/>
              <w:right w:val="single" w:sz="4" w:space="0" w:color="000000"/>
            </w:tcBorders>
          </w:tcPr>
          <w:p w:rsidR="00D16348" w:rsidRPr="00A21E54" w:rsidRDefault="00D16348" w:rsidP="00D16348">
            <w:pPr>
              <w:pStyle w:val="TableParagraph"/>
              <w:spacing w:line="246" w:lineRule="exact"/>
              <w:jc w:val="both"/>
              <w:rPr>
                <w:sz w:val="24"/>
                <w:szCs w:val="24"/>
                <w:lang w:val="sr-Latn-RS"/>
              </w:rPr>
            </w:pPr>
            <w:r w:rsidRPr="00A21E54">
              <w:rPr>
                <w:sz w:val="24"/>
                <w:szCs w:val="24"/>
                <w:lang w:val="sr-Latn-RS"/>
              </w:rPr>
              <w:t>Objašnjenje poverljivosti</w:t>
            </w:r>
          </w:p>
          <w:p w:rsidR="00D16348" w:rsidRPr="00A21E54" w:rsidRDefault="00D16348" w:rsidP="00D16348">
            <w:pPr>
              <w:pStyle w:val="TableParagraph"/>
              <w:spacing w:line="254" w:lineRule="exact"/>
              <w:jc w:val="both"/>
              <w:rPr>
                <w:color w:val="FF0000"/>
                <w:sz w:val="24"/>
                <w:szCs w:val="24"/>
                <w:lang w:val="sr-Latn-RS"/>
              </w:rPr>
            </w:pPr>
          </w:p>
        </w:tc>
        <w:tc>
          <w:tcPr>
            <w:tcW w:w="1260" w:type="dxa"/>
            <w:tcBorders>
              <w:top w:val="single" w:sz="4" w:space="0" w:color="000000"/>
              <w:left w:val="single" w:sz="4" w:space="0" w:color="000000"/>
              <w:bottom w:val="single" w:sz="4" w:space="0" w:color="000000"/>
              <w:right w:val="single" w:sz="4" w:space="0" w:color="000000"/>
            </w:tcBorders>
          </w:tcPr>
          <w:p w:rsidR="00D16348" w:rsidRPr="00A21E54" w:rsidRDefault="00D16348" w:rsidP="00D16348">
            <w:pPr>
              <w:pStyle w:val="TableParagraph"/>
              <w:spacing w:before="166"/>
              <w:ind w:left="24" w:right="51"/>
              <w:jc w:val="center"/>
              <w:rPr>
                <w:sz w:val="24"/>
                <w:szCs w:val="24"/>
                <w:lang w:val="sr-Latn-RS"/>
              </w:rPr>
            </w:pPr>
            <w:r w:rsidRPr="00A21E54">
              <w:rPr>
                <w:sz w:val="24"/>
                <w:szCs w:val="24"/>
                <w:lang w:val="sr-Latn-RS"/>
              </w:rPr>
              <w:t>D/N</w:t>
            </w:r>
          </w:p>
        </w:tc>
        <w:tc>
          <w:tcPr>
            <w:tcW w:w="4057" w:type="dxa"/>
            <w:tcBorders>
              <w:top w:val="single" w:sz="4" w:space="0" w:color="000000"/>
              <w:left w:val="single" w:sz="4" w:space="0" w:color="000000"/>
              <w:bottom w:val="single" w:sz="4" w:space="0" w:color="000000"/>
              <w:right w:val="single" w:sz="4" w:space="0" w:color="000000"/>
            </w:tcBorders>
          </w:tcPr>
          <w:p w:rsidR="00D16348" w:rsidRPr="00A21E54" w:rsidRDefault="00D16348" w:rsidP="00D16348">
            <w:pPr>
              <w:rPr>
                <w:rFonts w:ascii="Times New Roman" w:hAnsi="Times New Roman" w:cs="Times New Roman"/>
                <w:sz w:val="24"/>
                <w:szCs w:val="24"/>
                <w:lang w:val="sr-Latn-RS"/>
              </w:rPr>
            </w:pPr>
          </w:p>
        </w:tc>
      </w:tr>
      <w:tr w:rsidR="00D16348" w:rsidRPr="00A21E54" w:rsidTr="00D16348">
        <w:trPr>
          <w:trHeight w:hRule="exact" w:val="562"/>
        </w:trPr>
        <w:tc>
          <w:tcPr>
            <w:tcW w:w="4335" w:type="dxa"/>
            <w:tcBorders>
              <w:top w:val="single" w:sz="4" w:space="0" w:color="000000"/>
              <w:left w:val="single" w:sz="4" w:space="0" w:color="000000"/>
              <w:bottom w:val="single" w:sz="4" w:space="0" w:color="000000"/>
              <w:right w:val="single" w:sz="4" w:space="0" w:color="000000"/>
            </w:tcBorders>
          </w:tcPr>
          <w:p w:rsidR="00D16348" w:rsidRPr="00A21E54" w:rsidRDefault="00D16348" w:rsidP="00D16348">
            <w:pPr>
              <w:pStyle w:val="TableParagraph"/>
              <w:spacing w:line="255" w:lineRule="exact"/>
              <w:jc w:val="both"/>
              <w:rPr>
                <w:sz w:val="24"/>
                <w:szCs w:val="24"/>
                <w:lang w:val="sr-Latn-RS"/>
              </w:rPr>
            </w:pPr>
            <w:r w:rsidRPr="00A21E54">
              <w:rPr>
                <w:sz w:val="24"/>
                <w:szCs w:val="24"/>
                <w:lang w:val="sr-Latn-RS"/>
              </w:rPr>
              <w:t>Objašnjenje procesa (i razgovor strana sa posrednikom)</w:t>
            </w:r>
          </w:p>
          <w:p w:rsidR="00D16348" w:rsidRPr="00A21E54" w:rsidRDefault="00D16348" w:rsidP="00D16348">
            <w:pPr>
              <w:pStyle w:val="TableParagraph"/>
              <w:spacing w:line="263" w:lineRule="exact"/>
              <w:jc w:val="both"/>
              <w:rPr>
                <w:color w:val="FF0000"/>
                <w:sz w:val="24"/>
                <w:szCs w:val="24"/>
                <w:lang w:val="sr-Latn-RS"/>
              </w:rPr>
            </w:pPr>
          </w:p>
        </w:tc>
        <w:tc>
          <w:tcPr>
            <w:tcW w:w="1260" w:type="dxa"/>
            <w:tcBorders>
              <w:top w:val="single" w:sz="4" w:space="0" w:color="000000"/>
              <w:left w:val="single" w:sz="4" w:space="0" w:color="000000"/>
              <w:bottom w:val="single" w:sz="4" w:space="0" w:color="000000"/>
              <w:right w:val="single" w:sz="4" w:space="0" w:color="000000"/>
            </w:tcBorders>
          </w:tcPr>
          <w:p w:rsidR="00D16348" w:rsidRPr="00A21E54" w:rsidRDefault="00D16348" w:rsidP="00D16348">
            <w:pPr>
              <w:pStyle w:val="TableParagraph"/>
              <w:spacing w:before="162"/>
              <w:ind w:left="40" w:right="4"/>
              <w:jc w:val="center"/>
              <w:rPr>
                <w:sz w:val="24"/>
                <w:szCs w:val="24"/>
                <w:lang w:val="sr-Latn-RS"/>
              </w:rPr>
            </w:pPr>
            <w:r w:rsidRPr="00A21E54">
              <w:rPr>
                <w:sz w:val="24"/>
                <w:szCs w:val="24"/>
                <w:lang w:val="sr-Latn-RS"/>
              </w:rPr>
              <w:t>D/N</w:t>
            </w:r>
          </w:p>
        </w:tc>
        <w:tc>
          <w:tcPr>
            <w:tcW w:w="4057" w:type="dxa"/>
            <w:tcBorders>
              <w:top w:val="single" w:sz="4" w:space="0" w:color="000000"/>
              <w:left w:val="single" w:sz="4" w:space="0" w:color="000000"/>
              <w:bottom w:val="single" w:sz="4" w:space="0" w:color="000000"/>
              <w:right w:val="single" w:sz="4" w:space="0" w:color="000000"/>
            </w:tcBorders>
          </w:tcPr>
          <w:p w:rsidR="00D16348" w:rsidRPr="00A21E54" w:rsidRDefault="00D16348" w:rsidP="00D16348">
            <w:pPr>
              <w:rPr>
                <w:rFonts w:ascii="Times New Roman" w:hAnsi="Times New Roman" w:cs="Times New Roman"/>
                <w:sz w:val="24"/>
                <w:szCs w:val="24"/>
                <w:lang w:val="sr-Latn-RS"/>
              </w:rPr>
            </w:pPr>
          </w:p>
        </w:tc>
      </w:tr>
      <w:tr w:rsidR="00D16348" w:rsidRPr="00A21E54" w:rsidTr="00D16348">
        <w:trPr>
          <w:trHeight w:hRule="exact" w:val="583"/>
        </w:trPr>
        <w:tc>
          <w:tcPr>
            <w:tcW w:w="4335" w:type="dxa"/>
            <w:tcBorders>
              <w:top w:val="single" w:sz="4" w:space="0" w:color="000000"/>
              <w:left w:val="single" w:sz="4" w:space="0" w:color="000000"/>
              <w:bottom w:val="single" w:sz="4" w:space="0" w:color="000000"/>
              <w:right w:val="single" w:sz="4" w:space="0" w:color="000000"/>
            </w:tcBorders>
          </w:tcPr>
          <w:p w:rsidR="00D16348" w:rsidRPr="00A21E54" w:rsidRDefault="00D16348" w:rsidP="00D16348">
            <w:pPr>
              <w:pStyle w:val="TableParagraph"/>
              <w:rPr>
                <w:color w:val="FF0000"/>
                <w:sz w:val="24"/>
                <w:szCs w:val="24"/>
                <w:lang w:val="sr-Latn-RS"/>
              </w:rPr>
            </w:pPr>
            <w:r w:rsidRPr="00A21E54">
              <w:rPr>
                <w:sz w:val="24"/>
                <w:szCs w:val="24"/>
                <w:lang w:val="sr-Latn-RS"/>
              </w:rPr>
              <w:t>Objašnjenje pravila rada</w:t>
            </w:r>
          </w:p>
        </w:tc>
        <w:tc>
          <w:tcPr>
            <w:tcW w:w="1260" w:type="dxa"/>
            <w:tcBorders>
              <w:top w:val="single" w:sz="4" w:space="0" w:color="000000"/>
              <w:left w:val="single" w:sz="4" w:space="0" w:color="000000"/>
              <w:bottom w:val="single" w:sz="4" w:space="0" w:color="000000"/>
              <w:right w:val="single" w:sz="4" w:space="0" w:color="000000"/>
            </w:tcBorders>
          </w:tcPr>
          <w:p w:rsidR="00D16348" w:rsidRPr="00A21E54" w:rsidRDefault="00D16348" w:rsidP="00D16348">
            <w:pPr>
              <w:pStyle w:val="TableParagraph"/>
              <w:spacing w:before="10"/>
              <w:ind w:left="0"/>
              <w:rPr>
                <w:b/>
                <w:sz w:val="24"/>
                <w:szCs w:val="24"/>
                <w:lang w:val="sr-Latn-RS"/>
              </w:rPr>
            </w:pPr>
          </w:p>
          <w:p w:rsidR="00D16348" w:rsidRPr="00A21E54" w:rsidRDefault="00D16348" w:rsidP="00D16348">
            <w:pPr>
              <w:pStyle w:val="TableParagraph"/>
              <w:ind w:left="21" w:right="51"/>
              <w:jc w:val="center"/>
              <w:rPr>
                <w:sz w:val="24"/>
                <w:szCs w:val="24"/>
                <w:lang w:val="sr-Latn-RS"/>
              </w:rPr>
            </w:pPr>
            <w:r w:rsidRPr="00A21E54">
              <w:rPr>
                <w:sz w:val="24"/>
                <w:szCs w:val="24"/>
                <w:lang w:val="sr-Latn-RS"/>
              </w:rPr>
              <w:t>D/N</w:t>
            </w:r>
          </w:p>
        </w:tc>
        <w:tc>
          <w:tcPr>
            <w:tcW w:w="4057" w:type="dxa"/>
            <w:tcBorders>
              <w:top w:val="single" w:sz="4" w:space="0" w:color="000000"/>
              <w:left w:val="single" w:sz="4" w:space="0" w:color="000000"/>
              <w:bottom w:val="single" w:sz="4" w:space="0" w:color="000000"/>
              <w:right w:val="single" w:sz="4" w:space="0" w:color="000000"/>
            </w:tcBorders>
          </w:tcPr>
          <w:p w:rsidR="00D16348" w:rsidRPr="00A21E54" w:rsidRDefault="00D16348" w:rsidP="00D16348">
            <w:pPr>
              <w:rPr>
                <w:rFonts w:ascii="Times New Roman" w:hAnsi="Times New Roman" w:cs="Times New Roman"/>
                <w:sz w:val="24"/>
                <w:szCs w:val="24"/>
                <w:lang w:val="sr-Latn-RS"/>
              </w:rPr>
            </w:pPr>
          </w:p>
        </w:tc>
      </w:tr>
      <w:tr w:rsidR="00D16348" w:rsidRPr="00A21E54" w:rsidTr="00D16348">
        <w:trPr>
          <w:trHeight w:hRule="exact" w:val="562"/>
        </w:trPr>
        <w:tc>
          <w:tcPr>
            <w:tcW w:w="4335" w:type="dxa"/>
            <w:tcBorders>
              <w:top w:val="single" w:sz="4" w:space="0" w:color="000000"/>
              <w:left w:val="single" w:sz="4" w:space="0" w:color="000000"/>
              <w:bottom w:val="single" w:sz="4" w:space="0" w:color="000000"/>
              <w:right w:val="single" w:sz="4" w:space="0" w:color="000000"/>
            </w:tcBorders>
          </w:tcPr>
          <w:p w:rsidR="00D16348" w:rsidRPr="00A21E54" w:rsidRDefault="00D16348" w:rsidP="00D16348">
            <w:pPr>
              <w:pStyle w:val="TableParagraph"/>
              <w:spacing w:line="268" w:lineRule="exact"/>
              <w:jc w:val="both"/>
              <w:rPr>
                <w:sz w:val="24"/>
                <w:szCs w:val="24"/>
                <w:lang w:val="sr-Latn-RS"/>
              </w:rPr>
            </w:pPr>
            <w:r w:rsidRPr="00A21E54">
              <w:rPr>
                <w:sz w:val="24"/>
                <w:szCs w:val="24"/>
                <w:lang w:val="sr-Latn-RS"/>
              </w:rPr>
              <w:t>Pitao je da li ima pitanja</w:t>
            </w:r>
          </w:p>
        </w:tc>
        <w:tc>
          <w:tcPr>
            <w:tcW w:w="1260" w:type="dxa"/>
            <w:tcBorders>
              <w:top w:val="single" w:sz="4" w:space="0" w:color="000000"/>
              <w:left w:val="single" w:sz="4" w:space="0" w:color="000000"/>
              <w:bottom w:val="single" w:sz="4" w:space="0" w:color="000000"/>
              <w:right w:val="single" w:sz="4" w:space="0" w:color="000000"/>
            </w:tcBorders>
          </w:tcPr>
          <w:p w:rsidR="00D16348" w:rsidRPr="00A21E54" w:rsidRDefault="00D16348" w:rsidP="00D16348">
            <w:pPr>
              <w:pStyle w:val="TableParagraph"/>
              <w:spacing w:before="155"/>
              <w:ind w:left="13" w:right="4"/>
              <w:jc w:val="center"/>
              <w:rPr>
                <w:sz w:val="24"/>
                <w:szCs w:val="24"/>
                <w:lang w:val="sr-Latn-RS"/>
              </w:rPr>
            </w:pPr>
            <w:r w:rsidRPr="00A21E54">
              <w:rPr>
                <w:sz w:val="24"/>
                <w:szCs w:val="24"/>
                <w:lang w:val="sr-Latn-RS"/>
              </w:rPr>
              <w:t>D/N</w:t>
            </w:r>
          </w:p>
        </w:tc>
        <w:tc>
          <w:tcPr>
            <w:tcW w:w="4057" w:type="dxa"/>
            <w:tcBorders>
              <w:top w:val="single" w:sz="4" w:space="0" w:color="000000"/>
              <w:left w:val="single" w:sz="4" w:space="0" w:color="000000"/>
              <w:bottom w:val="single" w:sz="4" w:space="0" w:color="000000"/>
              <w:right w:val="single" w:sz="4" w:space="0" w:color="000000"/>
            </w:tcBorders>
          </w:tcPr>
          <w:p w:rsidR="00D16348" w:rsidRPr="00A21E54" w:rsidRDefault="00D16348" w:rsidP="00D16348">
            <w:pPr>
              <w:rPr>
                <w:rFonts w:ascii="Times New Roman" w:hAnsi="Times New Roman" w:cs="Times New Roman"/>
                <w:sz w:val="24"/>
                <w:szCs w:val="24"/>
                <w:lang w:val="sr-Latn-RS"/>
              </w:rPr>
            </w:pPr>
          </w:p>
        </w:tc>
      </w:tr>
      <w:tr w:rsidR="00D16348" w:rsidRPr="00A21E54" w:rsidTr="00D16348">
        <w:trPr>
          <w:trHeight w:hRule="exact" w:val="562"/>
        </w:trPr>
        <w:tc>
          <w:tcPr>
            <w:tcW w:w="4335" w:type="dxa"/>
            <w:tcBorders>
              <w:top w:val="single" w:sz="4" w:space="0" w:color="000000"/>
              <w:left w:val="single" w:sz="4" w:space="0" w:color="000000"/>
              <w:bottom w:val="single" w:sz="4" w:space="0" w:color="000000"/>
              <w:right w:val="single" w:sz="4" w:space="0" w:color="000000"/>
            </w:tcBorders>
          </w:tcPr>
          <w:p w:rsidR="00D16348" w:rsidRPr="00A21E54" w:rsidRDefault="00D16348" w:rsidP="00D16348">
            <w:pPr>
              <w:pStyle w:val="TableParagraph"/>
              <w:spacing w:line="268" w:lineRule="exact"/>
              <w:jc w:val="both"/>
              <w:rPr>
                <w:sz w:val="24"/>
                <w:szCs w:val="24"/>
                <w:lang w:val="sr-Latn-RS"/>
              </w:rPr>
            </w:pPr>
            <w:r w:rsidRPr="00A21E54">
              <w:rPr>
                <w:sz w:val="24"/>
                <w:szCs w:val="24"/>
                <w:lang w:val="sr-Latn-RS"/>
              </w:rPr>
              <w:t>Efektivan ton glasa i ritam govora</w:t>
            </w:r>
          </w:p>
        </w:tc>
        <w:tc>
          <w:tcPr>
            <w:tcW w:w="1260" w:type="dxa"/>
            <w:tcBorders>
              <w:top w:val="single" w:sz="4" w:space="0" w:color="000000"/>
              <w:left w:val="single" w:sz="4" w:space="0" w:color="000000"/>
              <w:bottom w:val="single" w:sz="4" w:space="0" w:color="000000"/>
              <w:right w:val="single" w:sz="4" w:space="0" w:color="000000"/>
            </w:tcBorders>
          </w:tcPr>
          <w:p w:rsidR="00D16348" w:rsidRPr="00A21E54" w:rsidRDefault="00D16348" w:rsidP="00D16348">
            <w:pPr>
              <w:pStyle w:val="TableParagraph"/>
              <w:spacing w:before="155"/>
              <w:ind w:left="13" w:right="4"/>
              <w:jc w:val="center"/>
              <w:rPr>
                <w:sz w:val="24"/>
                <w:szCs w:val="24"/>
                <w:lang w:val="sr-Latn-RS"/>
              </w:rPr>
            </w:pPr>
            <w:r w:rsidRPr="00A21E54">
              <w:rPr>
                <w:sz w:val="24"/>
                <w:szCs w:val="24"/>
                <w:lang w:val="sr-Latn-RS"/>
              </w:rPr>
              <w:t>D/N</w:t>
            </w:r>
          </w:p>
        </w:tc>
        <w:tc>
          <w:tcPr>
            <w:tcW w:w="4057" w:type="dxa"/>
            <w:tcBorders>
              <w:top w:val="single" w:sz="4" w:space="0" w:color="000000"/>
              <w:left w:val="single" w:sz="4" w:space="0" w:color="000000"/>
              <w:bottom w:val="single" w:sz="4" w:space="0" w:color="000000"/>
              <w:right w:val="single" w:sz="4" w:space="0" w:color="000000"/>
            </w:tcBorders>
          </w:tcPr>
          <w:p w:rsidR="00D16348" w:rsidRPr="00A21E54" w:rsidRDefault="00D16348" w:rsidP="00D16348">
            <w:pPr>
              <w:rPr>
                <w:rFonts w:ascii="Times New Roman" w:hAnsi="Times New Roman" w:cs="Times New Roman"/>
                <w:sz w:val="24"/>
                <w:szCs w:val="24"/>
                <w:lang w:val="sr-Latn-RS"/>
              </w:rPr>
            </w:pPr>
          </w:p>
        </w:tc>
      </w:tr>
      <w:tr w:rsidR="00D16348" w:rsidRPr="00A21E54" w:rsidTr="00D16348">
        <w:trPr>
          <w:trHeight w:hRule="exact" w:val="562"/>
        </w:trPr>
        <w:tc>
          <w:tcPr>
            <w:tcW w:w="4335" w:type="dxa"/>
            <w:tcBorders>
              <w:top w:val="single" w:sz="4" w:space="0" w:color="000000"/>
              <w:left w:val="single" w:sz="4" w:space="0" w:color="000000"/>
              <w:bottom w:val="single" w:sz="4" w:space="0" w:color="000000"/>
              <w:right w:val="single" w:sz="4" w:space="0" w:color="000000"/>
            </w:tcBorders>
          </w:tcPr>
          <w:p w:rsidR="00D16348" w:rsidRPr="00A21E54" w:rsidRDefault="00D16348" w:rsidP="00D16348">
            <w:pPr>
              <w:pStyle w:val="TableParagraph"/>
              <w:spacing w:line="268" w:lineRule="exact"/>
              <w:jc w:val="both"/>
              <w:rPr>
                <w:sz w:val="24"/>
                <w:szCs w:val="24"/>
                <w:lang w:val="sr-Latn-RS"/>
              </w:rPr>
            </w:pPr>
            <w:r w:rsidRPr="00A21E54">
              <w:rPr>
                <w:sz w:val="24"/>
                <w:szCs w:val="24"/>
                <w:lang w:val="sr-Latn-RS"/>
              </w:rPr>
              <w:t>Izgradnja poverenja i odnosa sa stranama</w:t>
            </w:r>
          </w:p>
        </w:tc>
        <w:tc>
          <w:tcPr>
            <w:tcW w:w="1260" w:type="dxa"/>
            <w:tcBorders>
              <w:top w:val="single" w:sz="4" w:space="0" w:color="000000"/>
              <w:left w:val="single" w:sz="4" w:space="0" w:color="000000"/>
              <w:bottom w:val="single" w:sz="4" w:space="0" w:color="000000"/>
              <w:right w:val="single" w:sz="4" w:space="0" w:color="000000"/>
            </w:tcBorders>
          </w:tcPr>
          <w:p w:rsidR="00D16348" w:rsidRPr="00A21E54" w:rsidRDefault="00D16348" w:rsidP="00D16348">
            <w:pPr>
              <w:pStyle w:val="TableParagraph"/>
              <w:spacing w:before="155"/>
              <w:ind w:left="13" w:right="4"/>
              <w:jc w:val="center"/>
              <w:rPr>
                <w:sz w:val="24"/>
                <w:szCs w:val="24"/>
                <w:lang w:val="sr-Latn-RS"/>
              </w:rPr>
            </w:pPr>
            <w:r w:rsidRPr="00A21E54">
              <w:rPr>
                <w:sz w:val="24"/>
                <w:szCs w:val="24"/>
                <w:lang w:val="sr-Latn-RS"/>
              </w:rPr>
              <w:t>D/N</w:t>
            </w:r>
          </w:p>
        </w:tc>
        <w:tc>
          <w:tcPr>
            <w:tcW w:w="4057" w:type="dxa"/>
            <w:tcBorders>
              <w:top w:val="single" w:sz="4" w:space="0" w:color="000000"/>
              <w:left w:val="single" w:sz="4" w:space="0" w:color="000000"/>
              <w:bottom w:val="single" w:sz="4" w:space="0" w:color="000000"/>
              <w:right w:val="single" w:sz="4" w:space="0" w:color="000000"/>
            </w:tcBorders>
          </w:tcPr>
          <w:p w:rsidR="00D16348" w:rsidRPr="00A21E54" w:rsidRDefault="00D16348" w:rsidP="00D16348">
            <w:pPr>
              <w:rPr>
                <w:rFonts w:ascii="Times New Roman" w:hAnsi="Times New Roman" w:cs="Times New Roman"/>
                <w:sz w:val="24"/>
                <w:szCs w:val="24"/>
                <w:lang w:val="sr-Latn-RS"/>
              </w:rPr>
            </w:pPr>
          </w:p>
        </w:tc>
      </w:tr>
      <w:tr w:rsidR="00D16348" w:rsidRPr="00A21E54" w:rsidTr="00D16348">
        <w:trPr>
          <w:trHeight w:hRule="exact" w:val="568"/>
        </w:trPr>
        <w:tc>
          <w:tcPr>
            <w:tcW w:w="4335" w:type="dxa"/>
            <w:tcBorders>
              <w:top w:val="single" w:sz="4" w:space="0" w:color="000000"/>
              <w:left w:val="single" w:sz="4" w:space="0" w:color="000000"/>
              <w:bottom w:val="single" w:sz="18" w:space="0" w:color="000000"/>
              <w:right w:val="single" w:sz="4" w:space="0" w:color="000000"/>
            </w:tcBorders>
          </w:tcPr>
          <w:p w:rsidR="00D16348" w:rsidRPr="00A21E54" w:rsidRDefault="00D16348" w:rsidP="00D16348">
            <w:pPr>
              <w:pStyle w:val="TableParagraph"/>
              <w:spacing w:line="268" w:lineRule="exact"/>
              <w:jc w:val="both"/>
              <w:rPr>
                <w:sz w:val="24"/>
                <w:szCs w:val="24"/>
                <w:lang w:val="sr-Latn-RS"/>
              </w:rPr>
            </w:pPr>
            <w:r w:rsidRPr="00A21E54">
              <w:rPr>
                <w:sz w:val="24"/>
                <w:szCs w:val="24"/>
                <w:lang w:val="sr-Latn-RS"/>
              </w:rPr>
              <w:t>Prelazak na uvodne izjave strana</w:t>
            </w:r>
          </w:p>
        </w:tc>
        <w:tc>
          <w:tcPr>
            <w:tcW w:w="1260" w:type="dxa"/>
            <w:tcBorders>
              <w:top w:val="single" w:sz="4" w:space="0" w:color="000000"/>
              <w:left w:val="single" w:sz="4" w:space="0" w:color="000000"/>
              <w:bottom w:val="single" w:sz="18" w:space="0" w:color="000000"/>
              <w:right w:val="single" w:sz="4" w:space="0" w:color="000000"/>
            </w:tcBorders>
          </w:tcPr>
          <w:p w:rsidR="00D16348" w:rsidRPr="00A21E54" w:rsidRDefault="00D16348" w:rsidP="00D16348">
            <w:pPr>
              <w:pStyle w:val="TableParagraph"/>
              <w:spacing w:before="161"/>
              <w:ind w:left="34" w:right="4"/>
              <w:jc w:val="center"/>
              <w:rPr>
                <w:sz w:val="24"/>
                <w:szCs w:val="24"/>
                <w:lang w:val="sr-Latn-RS"/>
              </w:rPr>
            </w:pPr>
            <w:r w:rsidRPr="00A21E54">
              <w:rPr>
                <w:sz w:val="24"/>
                <w:szCs w:val="24"/>
                <w:lang w:val="sr-Latn-RS"/>
              </w:rPr>
              <w:t>D/N</w:t>
            </w:r>
          </w:p>
        </w:tc>
        <w:tc>
          <w:tcPr>
            <w:tcW w:w="4057" w:type="dxa"/>
            <w:tcBorders>
              <w:top w:val="single" w:sz="4" w:space="0" w:color="000000"/>
              <w:left w:val="single" w:sz="4" w:space="0" w:color="000000"/>
              <w:bottom w:val="single" w:sz="18" w:space="0" w:color="000000"/>
              <w:right w:val="single" w:sz="4" w:space="0" w:color="000000"/>
            </w:tcBorders>
          </w:tcPr>
          <w:p w:rsidR="00D16348" w:rsidRPr="00A21E54" w:rsidRDefault="00D16348" w:rsidP="00D16348">
            <w:pPr>
              <w:rPr>
                <w:rFonts w:ascii="Times New Roman" w:hAnsi="Times New Roman" w:cs="Times New Roman"/>
                <w:sz w:val="24"/>
                <w:szCs w:val="24"/>
                <w:lang w:val="sr-Latn-RS"/>
              </w:rPr>
            </w:pPr>
          </w:p>
        </w:tc>
      </w:tr>
      <w:tr w:rsidR="00D16348" w:rsidRPr="00A21E54" w:rsidTr="00D16348">
        <w:trPr>
          <w:trHeight w:hRule="exact" w:val="447"/>
        </w:trPr>
        <w:tc>
          <w:tcPr>
            <w:tcW w:w="9652" w:type="dxa"/>
            <w:gridSpan w:val="3"/>
            <w:tcBorders>
              <w:top w:val="single" w:sz="18" w:space="0" w:color="000000"/>
              <w:left w:val="single" w:sz="18" w:space="0" w:color="000000"/>
              <w:bottom w:val="single" w:sz="18" w:space="0" w:color="000000"/>
              <w:right w:val="single" w:sz="18" w:space="0" w:color="000000"/>
            </w:tcBorders>
            <w:shd w:val="clear" w:color="auto" w:fill="D9D9D9"/>
          </w:tcPr>
          <w:p w:rsidR="00D16348" w:rsidRPr="00A21E54" w:rsidRDefault="00D16348" w:rsidP="00D16348">
            <w:pPr>
              <w:pStyle w:val="TableParagraph"/>
              <w:jc w:val="center"/>
              <w:rPr>
                <w:b/>
                <w:position w:val="1"/>
                <w:sz w:val="24"/>
                <w:szCs w:val="24"/>
                <w:lang w:val="sr-Latn-RS"/>
              </w:rPr>
            </w:pPr>
            <w:r w:rsidRPr="00A21E54">
              <w:rPr>
                <w:b/>
                <w:sz w:val="24"/>
                <w:szCs w:val="24"/>
                <w:lang w:val="sr-Latn-RS"/>
              </w:rPr>
              <w:t>IZJAVE OTVARANJA STRANA I IZGRADNJA AGENDE</w:t>
            </w:r>
          </w:p>
        </w:tc>
      </w:tr>
      <w:tr w:rsidR="00D16348" w:rsidRPr="00A21E54" w:rsidTr="00D16348">
        <w:trPr>
          <w:trHeight w:hRule="exact" w:val="568"/>
        </w:trPr>
        <w:tc>
          <w:tcPr>
            <w:tcW w:w="4335" w:type="dxa"/>
            <w:tcBorders>
              <w:top w:val="single" w:sz="18" w:space="0" w:color="000000"/>
              <w:left w:val="single" w:sz="4" w:space="0" w:color="000000"/>
              <w:bottom w:val="single" w:sz="8" w:space="0" w:color="auto"/>
              <w:right w:val="single" w:sz="4" w:space="0" w:color="000000"/>
            </w:tcBorders>
            <w:shd w:val="clear" w:color="auto" w:fill="D9D9D9" w:themeFill="background1" w:themeFillShade="D9"/>
            <w:vAlign w:val="center"/>
          </w:tcPr>
          <w:p w:rsidR="00D16348" w:rsidRPr="00A21E54" w:rsidRDefault="00D16348" w:rsidP="00D16348">
            <w:pPr>
              <w:pStyle w:val="TableParagraph"/>
              <w:spacing w:line="273" w:lineRule="exact"/>
              <w:jc w:val="center"/>
              <w:rPr>
                <w:sz w:val="24"/>
                <w:szCs w:val="24"/>
                <w:lang w:val="sr-Latn-RS"/>
              </w:rPr>
            </w:pPr>
            <w:r w:rsidRPr="00A21E54">
              <w:rPr>
                <w:sz w:val="24"/>
                <w:szCs w:val="24"/>
                <w:lang w:val="sr-Latn-RS"/>
              </w:rPr>
              <w:t>ZADATAK</w:t>
            </w:r>
          </w:p>
        </w:tc>
        <w:tc>
          <w:tcPr>
            <w:tcW w:w="1260" w:type="dxa"/>
            <w:tcBorders>
              <w:top w:val="single" w:sz="18" w:space="0" w:color="000000"/>
              <w:left w:val="single" w:sz="4" w:space="0" w:color="000000"/>
              <w:bottom w:val="single" w:sz="8" w:space="0" w:color="auto"/>
              <w:right w:val="single" w:sz="4" w:space="0" w:color="000000"/>
            </w:tcBorders>
            <w:shd w:val="clear" w:color="auto" w:fill="D9D9D9" w:themeFill="background1" w:themeFillShade="D9"/>
            <w:vAlign w:val="center"/>
          </w:tcPr>
          <w:p w:rsidR="00D16348" w:rsidRPr="00A21E54" w:rsidRDefault="00D16348" w:rsidP="00D16348">
            <w:pPr>
              <w:pStyle w:val="TableParagraph"/>
              <w:spacing w:before="153"/>
              <w:ind w:left="10" w:right="4"/>
              <w:jc w:val="center"/>
              <w:rPr>
                <w:sz w:val="24"/>
                <w:szCs w:val="24"/>
                <w:lang w:val="sr-Latn-RS"/>
              </w:rPr>
            </w:pPr>
            <w:r w:rsidRPr="00A21E54">
              <w:rPr>
                <w:sz w:val="24"/>
                <w:szCs w:val="24"/>
                <w:lang w:val="sr-Latn-RS"/>
              </w:rPr>
              <w:t>DA/NE</w:t>
            </w:r>
          </w:p>
        </w:tc>
        <w:tc>
          <w:tcPr>
            <w:tcW w:w="4057" w:type="dxa"/>
            <w:tcBorders>
              <w:top w:val="single" w:sz="18" w:space="0" w:color="000000"/>
              <w:left w:val="single" w:sz="4" w:space="0" w:color="000000"/>
              <w:bottom w:val="single" w:sz="8" w:space="0" w:color="auto"/>
              <w:right w:val="single" w:sz="4" w:space="0" w:color="000000"/>
            </w:tcBorders>
            <w:shd w:val="clear" w:color="auto" w:fill="D9D9D9" w:themeFill="background1" w:themeFillShade="D9"/>
            <w:vAlign w:val="center"/>
          </w:tcPr>
          <w:p w:rsidR="00D16348" w:rsidRPr="00A21E54" w:rsidRDefault="00D16348" w:rsidP="00D16348">
            <w:pPr>
              <w:jc w:val="center"/>
              <w:rPr>
                <w:rFonts w:ascii="Times New Roman" w:hAnsi="Times New Roman" w:cs="Times New Roman"/>
                <w:sz w:val="24"/>
                <w:szCs w:val="24"/>
                <w:lang w:val="sr-Latn-RS"/>
              </w:rPr>
            </w:pPr>
            <w:r w:rsidRPr="00A21E54">
              <w:rPr>
                <w:rFonts w:ascii="Times New Roman" w:hAnsi="Times New Roman" w:cs="Times New Roman"/>
                <w:sz w:val="24"/>
                <w:szCs w:val="24"/>
                <w:lang w:val="sr-Latn-RS"/>
              </w:rPr>
              <w:t>NAPOMENE</w:t>
            </w:r>
          </w:p>
        </w:tc>
      </w:tr>
      <w:tr w:rsidR="00D16348" w:rsidRPr="00A21E54" w:rsidTr="00D16348">
        <w:trPr>
          <w:trHeight w:hRule="exact" w:val="568"/>
        </w:trPr>
        <w:tc>
          <w:tcPr>
            <w:tcW w:w="4335" w:type="dxa"/>
            <w:tcBorders>
              <w:top w:val="single" w:sz="8" w:space="0" w:color="auto"/>
              <w:left w:val="single" w:sz="4" w:space="0" w:color="000000"/>
              <w:bottom w:val="single" w:sz="4" w:space="0" w:color="000000"/>
              <w:right w:val="single" w:sz="4" w:space="0" w:color="000000"/>
            </w:tcBorders>
          </w:tcPr>
          <w:p w:rsidR="00D16348" w:rsidRPr="00A21E54" w:rsidRDefault="00D16348" w:rsidP="00D16348">
            <w:pPr>
              <w:pStyle w:val="TableParagraph"/>
              <w:spacing w:line="273" w:lineRule="exact"/>
              <w:rPr>
                <w:sz w:val="24"/>
                <w:szCs w:val="24"/>
                <w:lang w:val="sr-Latn-RS"/>
              </w:rPr>
            </w:pPr>
            <w:r w:rsidRPr="00A21E54">
              <w:rPr>
                <w:sz w:val="24"/>
                <w:szCs w:val="24"/>
                <w:lang w:val="sr-Latn-RS"/>
              </w:rPr>
              <w:t>Postavljanje otvorenih pitanja kako treba</w:t>
            </w:r>
          </w:p>
        </w:tc>
        <w:tc>
          <w:tcPr>
            <w:tcW w:w="1260" w:type="dxa"/>
            <w:tcBorders>
              <w:top w:val="single" w:sz="8" w:space="0" w:color="auto"/>
              <w:left w:val="single" w:sz="4" w:space="0" w:color="000000"/>
              <w:bottom w:val="single" w:sz="4" w:space="0" w:color="000000"/>
              <w:right w:val="single" w:sz="4" w:space="0" w:color="000000"/>
            </w:tcBorders>
          </w:tcPr>
          <w:p w:rsidR="00D16348" w:rsidRPr="00A21E54" w:rsidRDefault="00D16348" w:rsidP="00D16348">
            <w:pPr>
              <w:pStyle w:val="TableParagraph"/>
              <w:spacing w:before="153"/>
              <w:ind w:left="10" w:right="4"/>
              <w:jc w:val="center"/>
              <w:rPr>
                <w:sz w:val="24"/>
                <w:szCs w:val="24"/>
                <w:lang w:val="sr-Latn-RS"/>
              </w:rPr>
            </w:pPr>
            <w:r w:rsidRPr="00A21E54">
              <w:rPr>
                <w:sz w:val="24"/>
                <w:szCs w:val="24"/>
                <w:lang w:val="sr-Latn-RS"/>
              </w:rPr>
              <w:t>D/N</w:t>
            </w:r>
          </w:p>
        </w:tc>
        <w:tc>
          <w:tcPr>
            <w:tcW w:w="4057" w:type="dxa"/>
            <w:tcBorders>
              <w:top w:val="single" w:sz="8" w:space="0" w:color="auto"/>
              <w:left w:val="single" w:sz="4" w:space="0" w:color="000000"/>
              <w:bottom w:val="single" w:sz="4" w:space="0" w:color="000000"/>
              <w:right w:val="single" w:sz="4" w:space="0" w:color="000000"/>
            </w:tcBorders>
          </w:tcPr>
          <w:p w:rsidR="00D16348" w:rsidRPr="00A21E54" w:rsidRDefault="00D16348" w:rsidP="00D16348">
            <w:pPr>
              <w:rPr>
                <w:rFonts w:ascii="Times New Roman" w:hAnsi="Times New Roman" w:cs="Times New Roman"/>
                <w:sz w:val="24"/>
                <w:szCs w:val="24"/>
                <w:lang w:val="sr-Latn-RS"/>
              </w:rPr>
            </w:pPr>
          </w:p>
        </w:tc>
      </w:tr>
      <w:tr w:rsidR="00D16348" w:rsidRPr="00A21E54" w:rsidTr="00D16348">
        <w:trPr>
          <w:trHeight w:hRule="exact" w:val="562"/>
        </w:trPr>
        <w:tc>
          <w:tcPr>
            <w:tcW w:w="4335" w:type="dxa"/>
            <w:tcBorders>
              <w:top w:val="single" w:sz="4" w:space="0" w:color="000000"/>
              <w:left w:val="single" w:sz="4" w:space="0" w:color="000000"/>
              <w:bottom w:val="single" w:sz="4" w:space="0" w:color="000000"/>
              <w:right w:val="single" w:sz="4" w:space="0" w:color="000000"/>
            </w:tcBorders>
          </w:tcPr>
          <w:p w:rsidR="00D16348" w:rsidRPr="00A21E54" w:rsidRDefault="00D16348" w:rsidP="00D16348">
            <w:pPr>
              <w:pStyle w:val="TableParagraph"/>
              <w:rPr>
                <w:sz w:val="24"/>
                <w:szCs w:val="24"/>
                <w:lang w:val="sr-Latn-RS"/>
              </w:rPr>
            </w:pPr>
            <w:r w:rsidRPr="00A21E54">
              <w:rPr>
                <w:sz w:val="24"/>
                <w:szCs w:val="24"/>
                <w:lang w:val="sr-Latn-RS"/>
              </w:rPr>
              <w:t>Preformulacija/prepisivanje na odgovarajući način</w:t>
            </w:r>
          </w:p>
          <w:p w:rsidR="00D16348" w:rsidRPr="00A21E54" w:rsidRDefault="00D16348" w:rsidP="00D16348">
            <w:pPr>
              <w:pStyle w:val="TableParagraph"/>
              <w:spacing w:line="268" w:lineRule="exact"/>
              <w:rPr>
                <w:sz w:val="24"/>
                <w:szCs w:val="24"/>
                <w:lang w:val="sr-Latn-RS"/>
              </w:rPr>
            </w:pPr>
          </w:p>
        </w:tc>
        <w:tc>
          <w:tcPr>
            <w:tcW w:w="1260" w:type="dxa"/>
            <w:tcBorders>
              <w:top w:val="single" w:sz="4" w:space="0" w:color="000000"/>
              <w:left w:val="single" w:sz="4" w:space="0" w:color="000000"/>
              <w:bottom w:val="single" w:sz="4" w:space="0" w:color="000000"/>
              <w:right w:val="single" w:sz="4" w:space="0" w:color="000000"/>
            </w:tcBorders>
          </w:tcPr>
          <w:p w:rsidR="00D16348" w:rsidRPr="00A21E54" w:rsidRDefault="00D16348" w:rsidP="00D16348">
            <w:pPr>
              <w:pStyle w:val="TableParagraph"/>
              <w:spacing w:before="143"/>
              <w:ind w:left="27"/>
              <w:jc w:val="center"/>
              <w:rPr>
                <w:sz w:val="24"/>
                <w:szCs w:val="24"/>
                <w:lang w:val="sr-Latn-RS"/>
              </w:rPr>
            </w:pPr>
            <w:r w:rsidRPr="00A21E54">
              <w:rPr>
                <w:sz w:val="24"/>
                <w:szCs w:val="24"/>
                <w:lang w:val="sr-Latn-RS"/>
              </w:rPr>
              <w:t>D/N</w:t>
            </w:r>
          </w:p>
        </w:tc>
        <w:tc>
          <w:tcPr>
            <w:tcW w:w="4057" w:type="dxa"/>
            <w:tcBorders>
              <w:top w:val="single" w:sz="4" w:space="0" w:color="000000"/>
              <w:left w:val="single" w:sz="4" w:space="0" w:color="000000"/>
              <w:bottom w:val="single" w:sz="4" w:space="0" w:color="000000"/>
              <w:right w:val="single" w:sz="4" w:space="0" w:color="000000"/>
            </w:tcBorders>
          </w:tcPr>
          <w:p w:rsidR="00D16348" w:rsidRPr="00A21E54" w:rsidRDefault="00D16348" w:rsidP="00D16348">
            <w:pPr>
              <w:rPr>
                <w:rFonts w:ascii="Times New Roman" w:hAnsi="Times New Roman" w:cs="Times New Roman"/>
                <w:sz w:val="24"/>
                <w:szCs w:val="24"/>
                <w:lang w:val="sr-Latn-RS"/>
              </w:rPr>
            </w:pPr>
          </w:p>
        </w:tc>
      </w:tr>
      <w:tr w:rsidR="00D16348" w:rsidRPr="00A21E54" w:rsidTr="00D16348">
        <w:trPr>
          <w:trHeight w:hRule="exact" w:val="592"/>
        </w:trPr>
        <w:tc>
          <w:tcPr>
            <w:tcW w:w="4335" w:type="dxa"/>
            <w:tcBorders>
              <w:top w:val="single" w:sz="4" w:space="0" w:color="000000"/>
              <w:left w:val="single" w:sz="4" w:space="0" w:color="000000"/>
              <w:bottom w:val="single" w:sz="4" w:space="0" w:color="000000"/>
              <w:right w:val="single" w:sz="4" w:space="0" w:color="000000"/>
            </w:tcBorders>
          </w:tcPr>
          <w:p w:rsidR="00D16348" w:rsidRPr="00A21E54" w:rsidRDefault="00D16348" w:rsidP="00D16348">
            <w:pPr>
              <w:pStyle w:val="TableParagraph"/>
              <w:rPr>
                <w:color w:val="FF0000"/>
                <w:sz w:val="24"/>
                <w:szCs w:val="24"/>
                <w:lang w:val="sr-Latn-RS"/>
              </w:rPr>
            </w:pPr>
            <w:r w:rsidRPr="00A21E54">
              <w:rPr>
                <w:sz w:val="24"/>
                <w:szCs w:val="24"/>
                <w:lang w:val="sr-Latn-RS"/>
              </w:rPr>
              <w:t>Sažetak interesovanja i glavnih tačaka</w:t>
            </w:r>
          </w:p>
        </w:tc>
        <w:tc>
          <w:tcPr>
            <w:tcW w:w="1260" w:type="dxa"/>
            <w:tcBorders>
              <w:top w:val="single" w:sz="4" w:space="0" w:color="000000"/>
              <w:left w:val="single" w:sz="4" w:space="0" w:color="000000"/>
              <w:bottom w:val="single" w:sz="4" w:space="0" w:color="000000"/>
              <w:right w:val="single" w:sz="4" w:space="0" w:color="000000"/>
            </w:tcBorders>
          </w:tcPr>
          <w:p w:rsidR="00D16348" w:rsidRPr="00A21E54" w:rsidRDefault="00D16348" w:rsidP="00D16348">
            <w:pPr>
              <w:pStyle w:val="TableParagraph"/>
              <w:spacing w:before="5"/>
              <w:ind w:left="0"/>
              <w:jc w:val="center"/>
              <w:rPr>
                <w:b/>
                <w:sz w:val="24"/>
                <w:szCs w:val="24"/>
                <w:lang w:val="sr-Latn-RS"/>
              </w:rPr>
            </w:pPr>
          </w:p>
          <w:p w:rsidR="00D16348" w:rsidRPr="00A21E54" w:rsidRDefault="00D16348" w:rsidP="00D16348">
            <w:pPr>
              <w:pStyle w:val="TableParagraph"/>
              <w:spacing w:before="1"/>
              <w:ind w:left="7" w:right="4"/>
              <w:jc w:val="center"/>
              <w:rPr>
                <w:sz w:val="24"/>
                <w:szCs w:val="24"/>
                <w:lang w:val="sr-Latn-RS"/>
              </w:rPr>
            </w:pPr>
            <w:r w:rsidRPr="00A21E54">
              <w:rPr>
                <w:sz w:val="24"/>
                <w:szCs w:val="24"/>
                <w:lang w:val="sr-Latn-RS"/>
              </w:rPr>
              <w:t>D/N</w:t>
            </w:r>
          </w:p>
        </w:tc>
        <w:tc>
          <w:tcPr>
            <w:tcW w:w="4057" w:type="dxa"/>
            <w:tcBorders>
              <w:top w:val="single" w:sz="4" w:space="0" w:color="000000"/>
              <w:left w:val="single" w:sz="4" w:space="0" w:color="000000"/>
              <w:bottom w:val="single" w:sz="4" w:space="0" w:color="000000"/>
              <w:right w:val="single" w:sz="4" w:space="0" w:color="000000"/>
            </w:tcBorders>
          </w:tcPr>
          <w:p w:rsidR="00D16348" w:rsidRPr="00A21E54" w:rsidRDefault="00D16348" w:rsidP="00D16348">
            <w:pPr>
              <w:rPr>
                <w:rFonts w:ascii="Times New Roman" w:hAnsi="Times New Roman" w:cs="Times New Roman"/>
                <w:sz w:val="24"/>
                <w:szCs w:val="24"/>
                <w:lang w:val="sr-Latn-RS"/>
              </w:rPr>
            </w:pPr>
          </w:p>
        </w:tc>
      </w:tr>
      <w:tr w:rsidR="00D16348" w:rsidRPr="00A21E54" w:rsidTr="00D16348">
        <w:trPr>
          <w:trHeight w:hRule="exact" w:val="577"/>
        </w:trPr>
        <w:tc>
          <w:tcPr>
            <w:tcW w:w="4335" w:type="dxa"/>
            <w:tcBorders>
              <w:top w:val="single" w:sz="4" w:space="0" w:color="000000"/>
              <w:left w:val="single" w:sz="4" w:space="0" w:color="000000"/>
              <w:bottom w:val="single" w:sz="4" w:space="0" w:color="000000"/>
              <w:right w:val="single" w:sz="4" w:space="0" w:color="000000"/>
            </w:tcBorders>
          </w:tcPr>
          <w:p w:rsidR="00D16348" w:rsidRPr="00A21E54" w:rsidRDefault="00D16348" w:rsidP="00D16348">
            <w:pPr>
              <w:pStyle w:val="TableParagraph"/>
              <w:spacing w:line="270" w:lineRule="exact"/>
              <w:rPr>
                <w:sz w:val="24"/>
                <w:szCs w:val="24"/>
                <w:lang w:val="sr-Latn-RS"/>
              </w:rPr>
            </w:pPr>
            <w:r w:rsidRPr="00A21E54">
              <w:rPr>
                <w:sz w:val="24"/>
                <w:szCs w:val="24"/>
                <w:lang w:val="sr-Latn-RS"/>
              </w:rPr>
              <w:lastRenderedPageBreak/>
              <w:t>Identifikovanje glavnih pitanja u agendi</w:t>
            </w:r>
          </w:p>
          <w:p w:rsidR="00D16348" w:rsidRPr="00A21E54" w:rsidRDefault="00D16348" w:rsidP="00D16348">
            <w:pPr>
              <w:pStyle w:val="TableParagraph"/>
              <w:rPr>
                <w:color w:val="FF0000"/>
                <w:sz w:val="24"/>
                <w:szCs w:val="24"/>
                <w:lang w:val="sr-Latn-RS"/>
              </w:rPr>
            </w:pPr>
          </w:p>
        </w:tc>
        <w:tc>
          <w:tcPr>
            <w:tcW w:w="1260" w:type="dxa"/>
            <w:tcBorders>
              <w:top w:val="single" w:sz="4" w:space="0" w:color="000000"/>
              <w:left w:val="single" w:sz="4" w:space="0" w:color="000000"/>
              <w:bottom w:val="single" w:sz="4" w:space="0" w:color="000000"/>
              <w:right w:val="single" w:sz="4" w:space="0" w:color="000000"/>
            </w:tcBorders>
          </w:tcPr>
          <w:p w:rsidR="00D16348" w:rsidRPr="00A21E54" w:rsidRDefault="00D16348" w:rsidP="00D16348">
            <w:pPr>
              <w:pStyle w:val="TableParagraph"/>
              <w:spacing w:before="169"/>
              <w:ind w:left="27" w:right="3"/>
              <w:jc w:val="center"/>
              <w:rPr>
                <w:sz w:val="24"/>
                <w:szCs w:val="24"/>
                <w:lang w:val="sr-Latn-RS"/>
              </w:rPr>
            </w:pPr>
            <w:r w:rsidRPr="00A21E54">
              <w:rPr>
                <w:sz w:val="24"/>
                <w:szCs w:val="24"/>
                <w:lang w:val="sr-Latn-RS"/>
              </w:rPr>
              <w:t>D/N</w:t>
            </w:r>
          </w:p>
        </w:tc>
        <w:tc>
          <w:tcPr>
            <w:tcW w:w="4057" w:type="dxa"/>
            <w:tcBorders>
              <w:top w:val="single" w:sz="4" w:space="0" w:color="000000"/>
              <w:left w:val="single" w:sz="4" w:space="0" w:color="000000"/>
              <w:bottom w:val="single" w:sz="4" w:space="0" w:color="000000"/>
              <w:right w:val="single" w:sz="4" w:space="0" w:color="000000"/>
            </w:tcBorders>
          </w:tcPr>
          <w:p w:rsidR="00D16348" w:rsidRPr="00A21E54" w:rsidRDefault="00D16348" w:rsidP="00D16348">
            <w:pPr>
              <w:rPr>
                <w:rFonts w:ascii="Times New Roman" w:hAnsi="Times New Roman" w:cs="Times New Roman"/>
                <w:sz w:val="24"/>
                <w:szCs w:val="24"/>
                <w:lang w:val="sr-Latn-RS"/>
              </w:rPr>
            </w:pPr>
          </w:p>
        </w:tc>
      </w:tr>
      <w:tr w:rsidR="00D16348" w:rsidRPr="00A21E54" w:rsidTr="00D16348">
        <w:trPr>
          <w:trHeight w:hRule="exact" w:val="631"/>
        </w:trPr>
        <w:tc>
          <w:tcPr>
            <w:tcW w:w="4335" w:type="dxa"/>
            <w:tcBorders>
              <w:top w:val="single" w:sz="4" w:space="0" w:color="000000"/>
              <w:left w:val="single" w:sz="4" w:space="0" w:color="000000"/>
              <w:bottom w:val="single" w:sz="4" w:space="0" w:color="000000"/>
              <w:right w:val="single" w:sz="4" w:space="0" w:color="000000"/>
            </w:tcBorders>
          </w:tcPr>
          <w:p w:rsidR="00D16348" w:rsidRPr="00A21E54" w:rsidRDefault="00D16348" w:rsidP="00D16348">
            <w:pPr>
              <w:pStyle w:val="TableParagraph"/>
              <w:spacing w:before="16"/>
              <w:rPr>
                <w:sz w:val="24"/>
                <w:szCs w:val="24"/>
                <w:lang w:val="sr-Latn-RS"/>
              </w:rPr>
            </w:pPr>
            <w:r w:rsidRPr="00A21E54">
              <w:rPr>
                <w:sz w:val="24"/>
                <w:szCs w:val="24"/>
                <w:lang w:val="sr-Latn-RS"/>
              </w:rPr>
              <w:t>Tačke dnevnog reda formulisane kako treba na neutralan način</w:t>
            </w:r>
          </w:p>
        </w:tc>
        <w:tc>
          <w:tcPr>
            <w:tcW w:w="1260" w:type="dxa"/>
            <w:tcBorders>
              <w:top w:val="single" w:sz="4" w:space="0" w:color="000000"/>
              <w:left w:val="single" w:sz="4" w:space="0" w:color="000000"/>
              <w:right w:val="single" w:sz="4" w:space="0" w:color="000000"/>
            </w:tcBorders>
          </w:tcPr>
          <w:p w:rsidR="00D16348" w:rsidRPr="00A21E54" w:rsidRDefault="00D16348" w:rsidP="00D16348">
            <w:pPr>
              <w:pStyle w:val="TableParagraph"/>
              <w:spacing w:before="61" w:line="274" w:lineRule="exact"/>
              <w:ind w:left="5" w:right="4"/>
              <w:jc w:val="center"/>
              <w:rPr>
                <w:sz w:val="24"/>
                <w:szCs w:val="24"/>
                <w:lang w:val="sr-Latn-RS"/>
              </w:rPr>
            </w:pPr>
            <w:r w:rsidRPr="00A21E54">
              <w:rPr>
                <w:sz w:val="24"/>
                <w:szCs w:val="24"/>
                <w:lang w:val="sr-Latn-RS"/>
              </w:rPr>
              <w:t>D/N</w:t>
            </w:r>
          </w:p>
        </w:tc>
        <w:tc>
          <w:tcPr>
            <w:tcW w:w="4057" w:type="dxa"/>
            <w:tcBorders>
              <w:top w:val="single" w:sz="4" w:space="0" w:color="000000"/>
              <w:left w:val="single" w:sz="4" w:space="0" w:color="000000"/>
              <w:right w:val="single" w:sz="4" w:space="0" w:color="000000"/>
            </w:tcBorders>
          </w:tcPr>
          <w:p w:rsidR="00D16348" w:rsidRPr="00A21E54" w:rsidRDefault="00D16348" w:rsidP="00D16348">
            <w:pPr>
              <w:rPr>
                <w:rFonts w:ascii="Times New Roman" w:hAnsi="Times New Roman" w:cs="Times New Roman"/>
                <w:sz w:val="24"/>
                <w:szCs w:val="24"/>
                <w:lang w:val="sr-Latn-RS"/>
              </w:rPr>
            </w:pPr>
          </w:p>
        </w:tc>
      </w:tr>
    </w:tbl>
    <w:p w:rsidR="00D16348" w:rsidRPr="00A21E54" w:rsidRDefault="00D16348" w:rsidP="00D16348">
      <w:pPr>
        <w:pStyle w:val="BodyText"/>
        <w:spacing w:before="3"/>
        <w:rPr>
          <w:rFonts w:ascii="Times New Roman" w:hAnsi="Times New Roman" w:cs="Times New Roman"/>
          <w:b/>
          <w:lang w:val="sr-Latn-RS"/>
        </w:rPr>
      </w:pPr>
    </w:p>
    <w:p w:rsidR="00D16348" w:rsidRPr="00A21E54" w:rsidRDefault="00D16348" w:rsidP="003B23FD">
      <w:pPr>
        <w:spacing w:after="0" w:line="240" w:lineRule="auto"/>
        <w:rPr>
          <w:rFonts w:ascii="Times New Roman" w:hAnsi="Times New Roman" w:cs="Times New Roman"/>
          <w:sz w:val="24"/>
          <w:szCs w:val="24"/>
        </w:rPr>
      </w:pPr>
    </w:p>
    <w:sectPr w:rsidR="00D16348" w:rsidRPr="00A21E54" w:rsidSect="009469BC">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52B4"/>
    <w:multiLevelType w:val="hybridMultilevel"/>
    <w:tmpl w:val="2178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67F58"/>
    <w:multiLevelType w:val="hybridMultilevel"/>
    <w:tmpl w:val="56CC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95DAA"/>
    <w:multiLevelType w:val="hybridMultilevel"/>
    <w:tmpl w:val="0A8E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46A4A"/>
    <w:multiLevelType w:val="hybridMultilevel"/>
    <w:tmpl w:val="8AB2468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1C0532B0"/>
    <w:multiLevelType w:val="hybridMultilevel"/>
    <w:tmpl w:val="7FC6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238FE"/>
    <w:multiLevelType w:val="hybridMultilevel"/>
    <w:tmpl w:val="BF8047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1503EF2"/>
    <w:multiLevelType w:val="hybridMultilevel"/>
    <w:tmpl w:val="FB9A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E01F9"/>
    <w:multiLevelType w:val="hybridMultilevel"/>
    <w:tmpl w:val="DB62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F34FD"/>
    <w:multiLevelType w:val="hybridMultilevel"/>
    <w:tmpl w:val="2D62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D7336"/>
    <w:multiLevelType w:val="hybridMultilevel"/>
    <w:tmpl w:val="49E0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054AEC"/>
    <w:multiLevelType w:val="hybridMultilevel"/>
    <w:tmpl w:val="127A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C17100"/>
    <w:multiLevelType w:val="hybridMultilevel"/>
    <w:tmpl w:val="B426A05A"/>
    <w:lvl w:ilvl="0" w:tplc="2726676C">
      <w:start w:val="1"/>
      <w:numFmt w:val="decimal"/>
      <w:lvlText w:val="%1."/>
      <w:lvlJc w:val="left"/>
      <w:pPr>
        <w:ind w:left="720" w:hanging="360"/>
      </w:pPr>
      <w:rPr>
        <w:rFonts w:ascii="Times New Roman" w:hAnsi="Times New Roman" w:cs="Times New Roman"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15:restartNumberingAfterBreak="0">
    <w:nsid w:val="59C52489"/>
    <w:multiLevelType w:val="hybridMultilevel"/>
    <w:tmpl w:val="AF9C7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FF04D93"/>
    <w:multiLevelType w:val="hybridMultilevel"/>
    <w:tmpl w:val="7E64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8F6881"/>
    <w:multiLevelType w:val="hybridMultilevel"/>
    <w:tmpl w:val="DE14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07662C"/>
    <w:multiLevelType w:val="hybridMultilevel"/>
    <w:tmpl w:val="CA28E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8A7786A"/>
    <w:multiLevelType w:val="hybridMultilevel"/>
    <w:tmpl w:val="B492C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08048F"/>
    <w:multiLevelType w:val="hybridMultilevel"/>
    <w:tmpl w:val="107A7A5E"/>
    <w:lvl w:ilvl="0" w:tplc="F2B8FED0">
      <w:start w:val="1"/>
      <w:numFmt w:val="decimal"/>
      <w:lvlText w:val="%1."/>
      <w:lvlJc w:val="left"/>
      <w:pPr>
        <w:ind w:left="720" w:hanging="360"/>
      </w:pPr>
      <w:rPr>
        <w:rFonts w:hint="default"/>
        <w:strike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3"/>
  </w:num>
  <w:num w:numId="2">
    <w:abstractNumId w:val="17"/>
  </w:num>
  <w:num w:numId="3">
    <w:abstractNumId w:val="8"/>
  </w:num>
  <w:num w:numId="4">
    <w:abstractNumId w:val="10"/>
  </w:num>
  <w:num w:numId="5">
    <w:abstractNumId w:val="2"/>
  </w:num>
  <w:num w:numId="6">
    <w:abstractNumId w:val="16"/>
  </w:num>
  <w:num w:numId="7">
    <w:abstractNumId w:val="4"/>
  </w:num>
  <w:num w:numId="8">
    <w:abstractNumId w:val="9"/>
  </w:num>
  <w:num w:numId="9">
    <w:abstractNumId w:val="15"/>
  </w:num>
  <w:num w:numId="10">
    <w:abstractNumId w:val="12"/>
  </w:num>
  <w:num w:numId="11">
    <w:abstractNumId w:val="0"/>
  </w:num>
  <w:num w:numId="12">
    <w:abstractNumId w:val="13"/>
  </w:num>
  <w:num w:numId="13">
    <w:abstractNumId w:val="7"/>
  </w:num>
  <w:num w:numId="14">
    <w:abstractNumId w:val="6"/>
  </w:num>
  <w:num w:numId="15">
    <w:abstractNumId w:val="5"/>
  </w:num>
  <w:num w:numId="16">
    <w:abstractNumId w:val="14"/>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9BC"/>
    <w:rsid w:val="0012661C"/>
    <w:rsid w:val="00133A77"/>
    <w:rsid w:val="0016305B"/>
    <w:rsid w:val="00180B8C"/>
    <w:rsid w:val="002023D8"/>
    <w:rsid w:val="0024448C"/>
    <w:rsid w:val="003B23FD"/>
    <w:rsid w:val="005F4802"/>
    <w:rsid w:val="00603C5F"/>
    <w:rsid w:val="00656E22"/>
    <w:rsid w:val="00680813"/>
    <w:rsid w:val="0071700E"/>
    <w:rsid w:val="00785781"/>
    <w:rsid w:val="00810810"/>
    <w:rsid w:val="008562FE"/>
    <w:rsid w:val="00932A47"/>
    <w:rsid w:val="009469BC"/>
    <w:rsid w:val="00971FE3"/>
    <w:rsid w:val="00973625"/>
    <w:rsid w:val="009F3541"/>
    <w:rsid w:val="00A20C97"/>
    <w:rsid w:val="00A21E54"/>
    <w:rsid w:val="00A25AED"/>
    <w:rsid w:val="00A85262"/>
    <w:rsid w:val="00AC2CBB"/>
    <w:rsid w:val="00BA58EB"/>
    <w:rsid w:val="00BE398F"/>
    <w:rsid w:val="00C016DC"/>
    <w:rsid w:val="00C70323"/>
    <w:rsid w:val="00CF34AA"/>
    <w:rsid w:val="00D16348"/>
    <w:rsid w:val="00D97339"/>
    <w:rsid w:val="00DB7C6E"/>
    <w:rsid w:val="00DD7A22"/>
    <w:rsid w:val="00E0391D"/>
    <w:rsid w:val="00ED6C39"/>
    <w:rsid w:val="00F655E8"/>
    <w:rsid w:val="00FB766D"/>
  </w:rsids>
  <m:mathPr>
    <m:mathFont m:val="Cambria Math"/>
    <m:brkBin m:val="before"/>
    <m:brkBinSub m:val="--"/>
    <m:smallFrac m:val="0"/>
    <m:dispDef/>
    <m:lMargin m:val="0"/>
    <m:rMargin m:val="0"/>
    <m:defJc m:val="centerGroup"/>
    <m:wrapIndent m:val="1440"/>
    <m:intLim m:val="subSup"/>
    <m:naryLim m:val="undOvr"/>
  </m:mathPr>
  <w:themeFontLang w:val="sq-A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F6998"/>
  <w15:chartTrackingRefBased/>
  <w15:docId w15:val="{733E83CE-D49A-48CE-ABC8-3AB6E349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9BC"/>
  </w:style>
  <w:style w:type="paragraph" w:styleId="Heading1">
    <w:name w:val="heading 1"/>
    <w:basedOn w:val="Normal"/>
    <w:link w:val="Heading1Char"/>
    <w:uiPriority w:val="9"/>
    <w:qFormat/>
    <w:rsid w:val="00CF34AA"/>
    <w:pPr>
      <w:widowControl w:val="0"/>
      <w:autoSpaceDE w:val="0"/>
      <w:autoSpaceDN w:val="0"/>
      <w:spacing w:after="0" w:line="240" w:lineRule="auto"/>
      <w:ind w:left="755" w:hanging="361"/>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69BC"/>
    <w:pPr>
      <w:ind w:left="720"/>
      <w:contextualSpacing/>
    </w:pPr>
  </w:style>
  <w:style w:type="character" w:customStyle="1" w:styleId="Heading1Char">
    <w:name w:val="Heading 1 Char"/>
    <w:basedOn w:val="DefaultParagraphFont"/>
    <w:link w:val="Heading1"/>
    <w:uiPriority w:val="9"/>
    <w:rsid w:val="00CF34AA"/>
    <w:rPr>
      <w:rFonts w:ascii="Arial" w:eastAsia="Arial" w:hAnsi="Arial" w:cs="Arial"/>
      <w:b/>
      <w:bCs/>
      <w:sz w:val="20"/>
      <w:szCs w:val="20"/>
    </w:rPr>
  </w:style>
  <w:style w:type="paragraph" w:styleId="BodyText">
    <w:name w:val="Body Text"/>
    <w:basedOn w:val="Normal"/>
    <w:link w:val="BodyTextChar"/>
    <w:uiPriority w:val="1"/>
    <w:qFormat/>
    <w:rsid w:val="00CF34AA"/>
    <w:pPr>
      <w:widowControl w:val="0"/>
      <w:autoSpaceDE w:val="0"/>
      <w:autoSpaceDN w:val="0"/>
      <w:spacing w:after="0" w:line="240" w:lineRule="auto"/>
    </w:pPr>
    <w:rPr>
      <w:rFonts w:ascii="Arial MT" w:eastAsia="Arial MT" w:hAnsi="Arial MT" w:cs="Arial MT"/>
      <w:sz w:val="20"/>
      <w:szCs w:val="20"/>
    </w:rPr>
  </w:style>
  <w:style w:type="character" w:customStyle="1" w:styleId="BodyTextChar">
    <w:name w:val="Body Text Char"/>
    <w:basedOn w:val="DefaultParagraphFont"/>
    <w:link w:val="BodyText"/>
    <w:uiPriority w:val="1"/>
    <w:rsid w:val="00CF34AA"/>
    <w:rPr>
      <w:rFonts w:ascii="Arial MT" w:eastAsia="Arial MT" w:hAnsi="Arial MT" w:cs="Arial MT"/>
      <w:sz w:val="20"/>
      <w:szCs w:val="20"/>
    </w:rPr>
  </w:style>
  <w:style w:type="paragraph" w:customStyle="1" w:styleId="TableParagraph">
    <w:name w:val="Table Paragraph"/>
    <w:basedOn w:val="Normal"/>
    <w:uiPriority w:val="1"/>
    <w:qFormat/>
    <w:rsid w:val="00CF34AA"/>
    <w:pPr>
      <w:widowControl w:val="0"/>
      <w:autoSpaceDE w:val="0"/>
      <w:autoSpaceDN w:val="0"/>
      <w:spacing w:after="0" w:line="240" w:lineRule="auto"/>
      <w:ind w:left="103"/>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47</Pages>
  <Words>10191</Words>
  <Characters>58090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Labinot A. Gashi</dc:creator>
  <cp:keywords/>
  <dc:description/>
  <cp:lastModifiedBy>Anita Koci</cp:lastModifiedBy>
  <cp:revision>7</cp:revision>
  <dcterms:created xsi:type="dcterms:W3CDTF">2023-04-26T11:12:00Z</dcterms:created>
  <dcterms:modified xsi:type="dcterms:W3CDTF">2023-04-26T12:29:00Z</dcterms:modified>
</cp:coreProperties>
</file>