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05" w:rsidRPr="00695413" w:rsidRDefault="00760005" w:rsidP="004E69DB">
      <w:pPr>
        <w:jc w:val="center"/>
        <w:rPr>
          <w:bCs/>
          <w:lang w:val="en-GB"/>
        </w:rPr>
      </w:pPr>
    </w:p>
    <w:p w:rsidR="000D65BA" w:rsidRPr="00695413" w:rsidRDefault="000D65BA" w:rsidP="004E69DB">
      <w:pPr>
        <w:jc w:val="center"/>
        <w:rPr>
          <w:bCs/>
          <w:lang w:val="en-GB"/>
        </w:rPr>
      </w:pPr>
    </w:p>
    <w:p w:rsidR="000D65BA" w:rsidRPr="005A07EF" w:rsidRDefault="009C3343" w:rsidP="004E69DB">
      <w:pPr>
        <w:jc w:val="center"/>
        <w:rPr>
          <w:b/>
          <w:lang w:val="en-GB"/>
        </w:rPr>
      </w:pPr>
      <w:r w:rsidRPr="005A07EF">
        <w:rPr>
          <w:noProof/>
          <w:lang w:val="en-US"/>
        </w:rPr>
        <w:drawing>
          <wp:inline distT="0" distB="0" distL="0" distR="0">
            <wp:extent cx="809625" cy="84772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809625" cy="847725"/>
                    </a:xfrm>
                    <a:prstGeom prst="rect">
                      <a:avLst/>
                    </a:prstGeom>
                    <a:noFill/>
                    <a:ln w="9525">
                      <a:noFill/>
                      <a:miter lim="800000"/>
                      <a:headEnd/>
                      <a:tailEnd/>
                    </a:ln>
                  </pic:spPr>
                </pic:pic>
              </a:graphicData>
            </a:graphic>
          </wp:inline>
        </w:drawing>
      </w:r>
      <w:r w:rsidR="006A2DA9" w:rsidRPr="005A07EF">
        <w:rPr>
          <w:b/>
          <w:lang w:val="en-GB"/>
        </w:rPr>
        <w:br w:type="textWrapping" w:clear="all"/>
      </w:r>
    </w:p>
    <w:p w:rsidR="000D65BA" w:rsidRPr="005A07EF" w:rsidRDefault="000D65BA" w:rsidP="004E69DB">
      <w:pPr>
        <w:jc w:val="center"/>
        <w:rPr>
          <w:rFonts w:ascii="Book Antiqua" w:eastAsia="Batang" w:hAnsi="Book Antiqua"/>
          <w:b/>
          <w:bCs/>
          <w:sz w:val="32"/>
          <w:szCs w:val="32"/>
          <w:lang w:val="en-GB"/>
        </w:rPr>
      </w:pPr>
      <w:r w:rsidRPr="005A07EF">
        <w:rPr>
          <w:rFonts w:ascii="Book Antiqua" w:hAnsi="Book Antiqua"/>
          <w:b/>
          <w:bCs/>
          <w:sz w:val="32"/>
          <w:szCs w:val="32"/>
          <w:lang w:val="en-GB"/>
        </w:rPr>
        <w:t>Republika e Kosovës</w:t>
      </w:r>
    </w:p>
    <w:p w:rsidR="000D65BA" w:rsidRPr="005A07EF" w:rsidRDefault="000D65BA" w:rsidP="004E69DB">
      <w:pPr>
        <w:jc w:val="center"/>
        <w:rPr>
          <w:rFonts w:ascii="Book Antiqua" w:hAnsi="Book Antiqua"/>
          <w:b/>
          <w:bCs/>
          <w:sz w:val="26"/>
          <w:szCs w:val="26"/>
          <w:lang w:val="en-GB"/>
        </w:rPr>
      </w:pPr>
      <w:r w:rsidRPr="005A07EF">
        <w:rPr>
          <w:rFonts w:ascii="Book Antiqua" w:eastAsia="Batang" w:hAnsi="Book Antiqua"/>
          <w:b/>
          <w:bCs/>
          <w:sz w:val="26"/>
          <w:szCs w:val="26"/>
          <w:lang w:val="en-GB"/>
        </w:rPr>
        <w:t>Republika Kosov</w:t>
      </w:r>
      <w:r w:rsidR="00C652D3" w:rsidRPr="005A07EF">
        <w:rPr>
          <w:rFonts w:ascii="Book Antiqua" w:eastAsia="Batang" w:hAnsi="Book Antiqua"/>
          <w:b/>
          <w:bCs/>
          <w:sz w:val="26"/>
          <w:szCs w:val="26"/>
          <w:lang w:val="en-GB"/>
        </w:rPr>
        <w:t>o</w:t>
      </w:r>
      <w:r w:rsidRPr="005A07EF">
        <w:rPr>
          <w:rFonts w:ascii="Book Antiqua" w:eastAsia="Batang" w:hAnsi="Book Antiqua"/>
          <w:b/>
          <w:bCs/>
          <w:sz w:val="26"/>
          <w:szCs w:val="26"/>
          <w:lang w:val="en-GB"/>
        </w:rPr>
        <w:t>-</w:t>
      </w:r>
      <w:r w:rsidRPr="005A07EF">
        <w:rPr>
          <w:rFonts w:ascii="Book Antiqua" w:hAnsi="Book Antiqua"/>
          <w:b/>
          <w:bCs/>
          <w:sz w:val="26"/>
          <w:szCs w:val="26"/>
          <w:lang w:val="en-GB"/>
        </w:rPr>
        <w:t>Republic of Kosovo</w:t>
      </w:r>
    </w:p>
    <w:p w:rsidR="000D65BA" w:rsidRPr="005A07EF" w:rsidRDefault="000D65BA" w:rsidP="004E69DB">
      <w:pPr>
        <w:pStyle w:val="CharChar2CharCharCharChar"/>
        <w:spacing w:line="240" w:lineRule="auto"/>
        <w:jc w:val="center"/>
        <w:rPr>
          <w:rFonts w:ascii="Book Antiqua" w:hAnsi="Book Antiqua" w:cs="Times New Roman"/>
          <w:b/>
          <w:i/>
          <w:sz w:val="24"/>
          <w:szCs w:val="24"/>
          <w:lang w:val="en-GB"/>
        </w:rPr>
      </w:pPr>
      <w:r w:rsidRPr="005A07EF">
        <w:rPr>
          <w:rFonts w:ascii="Book Antiqua" w:hAnsi="Book Antiqua" w:cs="Times New Roman"/>
          <w:b/>
          <w:i/>
          <w:sz w:val="24"/>
          <w:szCs w:val="24"/>
          <w:lang w:val="en-GB"/>
        </w:rPr>
        <w:t>Qeveria - Vlada - Government</w:t>
      </w:r>
    </w:p>
    <w:p w:rsidR="009D3FB2" w:rsidRPr="005A07EF" w:rsidRDefault="005251AA" w:rsidP="004E69DB">
      <w:pPr>
        <w:tabs>
          <w:tab w:val="left" w:pos="720"/>
        </w:tabs>
        <w:ind w:left="-360" w:right="-136"/>
        <w:jc w:val="center"/>
        <w:rPr>
          <w:rFonts w:eastAsia="SimSun"/>
          <w:lang w:val="en-GB"/>
        </w:rPr>
      </w:pPr>
      <w:r w:rsidRPr="005A07EF">
        <w:rPr>
          <w:rFonts w:eastAsia="SimSun"/>
          <w:lang w:val="en-GB"/>
        </w:rPr>
        <w:t>_____________________________________________________________________________________________________________</w:t>
      </w:r>
    </w:p>
    <w:p w:rsidR="00695413" w:rsidRDefault="00695413" w:rsidP="004E69DB">
      <w:pPr>
        <w:pStyle w:val="NormalWeb"/>
        <w:spacing w:before="0" w:after="0"/>
        <w:ind w:left="360" w:right="180"/>
        <w:jc w:val="center"/>
        <w:rPr>
          <w:rFonts w:ascii="Times New Roman" w:hAnsi="Times New Roman" w:cs="Times New Roman"/>
          <w:bCs/>
          <w:sz w:val="28"/>
          <w:szCs w:val="28"/>
        </w:rPr>
      </w:pPr>
    </w:p>
    <w:p w:rsidR="000F36B0" w:rsidRDefault="000F36B0" w:rsidP="004E69DB">
      <w:pPr>
        <w:pStyle w:val="NormalWeb"/>
        <w:spacing w:before="0" w:after="0"/>
        <w:ind w:left="360" w:right="180"/>
        <w:jc w:val="center"/>
        <w:rPr>
          <w:rFonts w:ascii="Times New Roman" w:hAnsi="Times New Roman" w:cs="Times New Roman"/>
          <w:bCs/>
          <w:sz w:val="28"/>
          <w:szCs w:val="28"/>
        </w:rPr>
      </w:pPr>
    </w:p>
    <w:p w:rsidR="000F36B0" w:rsidRDefault="000F36B0" w:rsidP="004E69DB">
      <w:pPr>
        <w:pStyle w:val="NormalWeb"/>
        <w:spacing w:before="0" w:after="0"/>
        <w:ind w:left="360" w:right="180"/>
        <w:jc w:val="center"/>
        <w:rPr>
          <w:rFonts w:ascii="Times New Roman" w:hAnsi="Times New Roman" w:cs="Times New Roman"/>
          <w:bCs/>
          <w:sz w:val="28"/>
          <w:szCs w:val="28"/>
        </w:rPr>
      </w:pPr>
    </w:p>
    <w:p w:rsidR="000F36B0" w:rsidRPr="005A07EF" w:rsidRDefault="000F36B0" w:rsidP="004E69DB">
      <w:pPr>
        <w:pStyle w:val="NormalWeb"/>
        <w:spacing w:before="0" w:after="0"/>
        <w:ind w:left="360" w:right="180"/>
        <w:jc w:val="center"/>
        <w:rPr>
          <w:rFonts w:ascii="Times New Roman" w:hAnsi="Times New Roman" w:cs="Times New Roman"/>
          <w:bCs/>
          <w:sz w:val="28"/>
          <w:szCs w:val="28"/>
        </w:rPr>
      </w:pPr>
    </w:p>
    <w:p w:rsidR="009E1309" w:rsidRPr="005A07EF" w:rsidRDefault="009E1309" w:rsidP="004E69DB">
      <w:pPr>
        <w:pStyle w:val="NormalWeb"/>
        <w:spacing w:before="0" w:after="0"/>
        <w:ind w:left="360" w:right="180"/>
        <w:jc w:val="center"/>
        <w:rPr>
          <w:rFonts w:ascii="Times New Roman" w:hAnsi="Times New Roman" w:cs="Times New Roman"/>
          <w:bCs/>
          <w:sz w:val="28"/>
          <w:szCs w:val="28"/>
        </w:rPr>
      </w:pPr>
      <w:r w:rsidRPr="005A07EF">
        <w:rPr>
          <w:rFonts w:ascii="Times New Roman" w:hAnsi="Times New Roman" w:cs="Times New Roman"/>
          <w:bCs/>
          <w:sz w:val="28"/>
          <w:szCs w:val="28"/>
        </w:rPr>
        <w:t xml:space="preserve">PROJEKTRREGULLORE </w:t>
      </w:r>
      <w:proofErr w:type="gramStart"/>
      <w:r w:rsidR="00EA5A3C">
        <w:rPr>
          <w:rFonts w:ascii="Times New Roman" w:hAnsi="Times New Roman" w:cs="Times New Roman"/>
          <w:bCs/>
          <w:sz w:val="28"/>
          <w:szCs w:val="28"/>
        </w:rPr>
        <w:t>( QRK</w:t>
      </w:r>
      <w:proofErr w:type="gramEnd"/>
      <w:r w:rsidR="00EA5A3C">
        <w:rPr>
          <w:rFonts w:ascii="Times New Roman" w:hAnsi="Times New Roman" w:cs="Times New Roman"/>
          <w:bCs/>
          <w:sz w:val="28"/>
          <w:szCs w:val="28"/>
        </w:rPr>
        <w:t xml:space="preserve">) </w:t>
      </w:r>
      <w:r w:rsidRPr="005A07EF">
        <w:rPr>
          <w:rFonts w:ascii="Times New Roman" w:hAnsi="Times New Roman" w:cs="Times New Roman"/>
          <w:bCs/>
          <w:sz w:val="28"/>
          <w:szCs w:val="28"/>
        </w:rPr>
        <w:t>Nr._______</w:t>
      </w:r>
      <w:r w:rsidR="0020553B">
        <w:rPr>
          <w:rFonts w:ascii="Times New Roman" w:hAnsi="Times New Roman" w:cs="Times New Roman"/>
          <w:bCs/>
          <w:sz w:val="28"/>
          <w:szCs w:val="28"/>
        </w:rPr>
        <w:t>xx/</w:t>
      </w:r>
      <w:r w:rsidR="003B441C" w:rsidRPr="005A07EF">
        <w:rPr>
          <w:rFonts w:ascii="Times New Roman" w:hAnsi="Times New Roman" w:cs="Times New Roman"/>
          <w:bCs/>
          <w:sz w:val="28"/>
          <w:szCs w:val="28"/>
        </w:rPr>
        <w:t>201</w:t>
      </w:r>
      <w:r w:rsidR="00833014">
        <w:rPr>
          <w:rFonts w:ascii="Times New Roman" w:hAnsi="Times New Roman" w:cs="Times New Roman"/>
          <w:bCs/>
          <w:sz w:val="28"/>
          <w:szCs w:val="28"/>
        </w:rPr>
        <w:t>7</w:t>
      </w:r>
    </w:p>
    <w:p w:rsidR="009E1309" w:rsidRPr="005A07EF" w:rsidRDefault="009E1309" w:rsidP="004E69DB">
      <w:pPr>
        <w:pStyle w:val="NormalWeb"/>
        <w:spacing w:before="0" w:after="0"/>
        <w:ind w:left="360" w:right="180"/>
        <w:jc w:val="center"/>
        <w:rPr>
          <w:rFonts w:ascii="Times New Roman" w:hAnsi="Times New Roman" w:cs="Times New Roman"/>
          <w:bCs/>
          <w:sz w:val="28"/>
          <w:szCs w:val="28"/>
        </w:rPr>
      </w:pPr>
      <w:r w:rsidRPr="005A07EF">
        <w:rPr>
          <w:rFonts w:ascii="Times New Roman" w:hAnsi="Times New Roman" w:cs="Times New Roman"/>
          <w:bCs/>
          <w:sz w:val="28"/>
          <w:szCs w:val="28"/>
        </w:rPr>
        <w:t xml:space="preserve"> PËR DETYRAT, PERGJEGJËSITË DHE ORGANIZIMIN E </w:t>
      </w:r>
      <w:r w:rsidRPr="005A07EF">
        <w:rPr>
          <w:rFonts w:ascii="Times New Roman" w:hAnsi="Times New Roman" w:cs="Times New Roman"/>
          <w:bCs/>
          <w:sz w:val="28"/>
          <w:szCs w:val="28"/>
          <w:lang w:val="sq-AL"/>
        </w:rPr>
        <w:t xml:space="preserve">SEKRETARISË </w:t>
      </w:r>
      <w:r w:rsidRPr="005A07EF">
        <w:rPr>
          <w:rFonts w:ascii="Times New Roman" w:hAnsi="Times New Roman" w:cs="Times New Roman"/>
          <w:bCs/>
          <w:sz w:val="28"/>
          <w:szCs w:val="28"/>
        </w:rPr>
        <w:t xml:space="preserve">EKZEKUTIVE TË </w:t>
      </w:r>
      <w:r w:rsidRPr="005A07EF">
        <w:rPr>
          <w:rFonts w:ascii="Times New Roman" w:hAnsi="Times New Roman" w:cs="Times New Roman"/>
          <w:sz w:val="28"/>
          <w:szCs w:val="28"/>
        </w:rPr>
        <w:t>AGJENCISË KOSOVARE PËR KRAHASIM DHE VERIFIKIM TË PRONËS</w:t>
      </w:r>
    </w:p>
    <w:p w:rsidR="009E1309" w:rsidRPr="005A07EF" w:rsidRDefault="009E1309" w:rsidP="004E69DB">
      <w:pPr>
        <w:pStyle w:val="NormalWeb"/>
        <w:spacing w:before="0" w:after="0"/>
        <w:jc w:val="center"/>
        <w:rPr>
          <w:rFonts w:ascii="Times New Roman" w:hAnsi="Times New Roman" w:cs="Times New Roman"/>
          <w:bCs/>
          <w:sz w:val="28"/>
          <w:szCs w:val="28"/>
          <w:lang w:val="sr-Latn-CS"/>
        </w:rPr>
      </w:pPr>
    </w:p>
    <w:p w:rsidR="00181D62" w:rsidRPr="005A07EF" w:rsidRDefault="00181D62" w:rsidP="004E69DB">
      <w:pPr>
        <w:pStyle w:val="NormalWeb"/>
        <w:spacing w:before="0" w:after="0"/>
        <w:jc w:val="center"/>
        <w:rPr>
          <w:rFonts w:ascii="Times New Roman" w:hAnsi="Times New Roman" w:cs="Times New Roman"/>
          <w:bCs/>
          <w:sz w:val="28"/>
          <w:szCs w:val="28"/>
          <w:lang w:val="sr-Latn-CS"/>
        </w:rPr>
      </w:pPr>
    </w:p>
    <w:p w:rsidR="00181D62" w:rsidRPr="005A07EF" w:rsidRDefault="00181D62" w:rsidP="004E69DB">
      <w:pPr>
        <w:pStyle w:val="NormalWeb"/>
        <w:tabs>
          <w:tab w:val="left" w:pos="360"/>
        </w:tabs>
        <w:spacing w:before="0" w:after="0"/>
        <w:jc w:val="center"/>
        <w:rPr>
          <w:rFonts w:ascii="Times New Roman" w:hAnsi="Times New Roman" w:cs="Times New Roman"/>
          <w:bCs/>
          <w:sz w:val="28"/>
          <w:szCs w:val="28"/>
        </w:rPr>
      </w:pPr>
      <w:r w:rsidRPr="006D7D04">
        <w:rPr>
          <w:rFonts w:ascii="Times New Roman" w:hAnsi="Times New Roman" w:cs="Times New Roman"/>
          <w:bCs/>
          <w:sz w:val="28"/>
          <w:szCs w:val="28"/>
        </w:rPr>
        <w:t>DRAFT</w:t>
      </w:r>
      <w:r w:rsidRPr="005A07EF">
        <w:rPr>
          <w:rFonts w:ascii="Times New Roman" w:hAnsi="Times New Roman" w:cs="Times New Roman"/>
          <w:bCs/>
          <w:sz w:val="28"/>
          <w:szCs w:val="28"/>
        </w:rPr>
        <w:t xml:space="preserve">REGULATION </w:t>
      </w:r>
      <w:r w:rsidR="00EA5A3C">
        <w:rPr>
          <w:rFonts w:ascii="Times New Roman" w:hAnsi="Times New Roman" w:cs="Times New Roman"/>
          <w:bCs/>
          <w:sz w:val="28"/>
          <w:szCs w:val="28"/>
        </w:rPr>
        <w:t>(GRK</w:t>
      </w:r>
      <w:proofErr w:type="gramStart"/>
      <w:r w:rsidR="00EA5A3C">
        <w:rPr>
          <w:rFonts w:ascii="Times New Roman" w:hAnsi="Times New Roman" w:cs="Times New Roman"/>
          <w:bCs/>
          <w:sz w:val="28"/>
          <w:szCs w:val="28"/>
        </w:rPr>
        <w:t>)</w:t>
      </w:r>
      <w:r w:rsidRPr="005A07EF">
        <w:rPr>
          <w:rFonts w:ascii="Times New Roman" w:hAnsi="Times New Roman" w:cs="Times New Roman"/>
          <w:bCs/>
          <w:sz w:val="28"/>
          <w:szCs w:val="28"/>
        </w:rPr>
        <w:t>No</w:t>
      </w:r>
      <w:proofErr w:type="gramEnd"/>
      <w:r w:rsidRPr="005A07EF">
        <w:rPr>
          <w:rFonts w:ascii="Times New Roman" w:hAnsi="Times New Roman" w:cs="Times New Roman"/>
          <w:bCs/>
          <w:sz w:val="28"/>
          <w:szCs w:val="28"/>
        </w:rPr>
        <w:t>._____</w:t>
      </w:r>
      <w:r>
        <w:rPr>
          <w:rFonts w:ascii="Times New Roman" w:hAnsi="Times New Roman" w:cs="Times New Roman"/>
          <w:bCs/>
          <w:sz w:val="28"/>
          <w:szCs w:val="28"/>
        </w:rPr>
        <w:t xml:space="preserve"> xx/2017</w:t>
      </w:r>
    </w:p>
    <w:p w:rsidR="00181D62" w:rsidRPr="005A07EF" w:rsidRDefault="00181D62" w:rsidP="004E69DB">
      <w:pPr>
        <w:pStyle w:val="NormalWeb"/>
        <w:spacing w:before="0" w:after="0"/>
        <w:jc w:val="center"/>
        <w:rPr>
          <w:rFonts w:ascii="Times New Roman" w:hAnsi="Times New Roman" w:cs="Times New Roman"/>
          <w:bCs/>
          <w:sz w:val="28"/>
          <w:szCs w:val="28"/>
          <w:lang w:val="sr-Latn-CS"/>
        </w:rPr>
      </w:pPr>
      <w:r w:rsidRPr="005A07EF">
        <w:rPr>
          <w:rFonts w:ascii="Times New Roman" w:hAnsi="Times New Roman" w:cs="Times New Roman"/>
          <w:bCs/>
          <w:sz w:val="28"/>
          <w:szCs w:val="28"/>
        </w:rPr>
        <w:t>ON DUTIES</w:t>
      </w:r>
      <w:r>
        <w:rPr>
          <w:rFonts w:ascii="Times New Roman" w:hAnsi="Times New Roman" w:cs="Times New Roman"/>
          <w:bCs/>
          <w:sz w:val="28"/>
          <w:szCs w:val="28"/>
        </w:rPr>
        <w:t>,</w:t>
      </w:r>
      <w:r w:rsidRPr="005A07EF">
        <w:rPr>
          <w:rFonts w:ascii="Times New Roman" w:hAnsi="Times New Roman" w:cs="Times New Roman"/>
          <w:bCs/>
          <w:sz w:val="28"/>
          <w:szCs w:val="28"/>
        </w:rPr>
        <w:t xml:space="preserve"> RESPONSIBILITIES</w:t>
      </w:r>
      <w:r>
        <w:rPr>
          <w:rFonts w:ascii="Times New Roman" w:hAnsi="Times New Roman" w:cs="Times New Roman"/>
          <w:bCs/>
          <w:sz w:val="28"/>
          <w:szCs w:val="28"/>
        </w:rPr>
        <w:t xml:space="preserve"> AND ORGANIZATION</w:t>
      </w:r>
      <w:r w:rsidRPr="005A07EF">
        <w:rPr>
          <w:rFonts w:ascii="Times New Roman" w:hAnsi="Times New Roman" w:cs="Times New Roman"/>
          <w:bCs/>
          <w:sz w:val="28"/>
          <w:szCs w:val="28"/>
        </w:rPr>
        <w:t xml:space="preserve"> OF THE EXECUTIVE SECRETARIAT OF THE KOSOVO PROPERTY COMPARISON AND VERIFICATION AGENCY</w:t>
      </w:r>
    </w:p>
    <w:p w:rsidR="009E1309" w:rsidRPr="005A07EF" w:rsidRDefault="009E1309" w:rsidP="004E69DB">
      <w:pPr>
        <w:pStyle w:val="NormalWeb"/>
        <w:spacing w:before="0" w:after="0"/>
        <w:jc w:val="center"/>
        <w:rPr>
          <w:rFonts w:ascii="Times New Roman" w:hAnsi="Times New Roman" w:cs="Times New Roman"/>
          <w:bCs/>
          <w:sz w:val="28"/>
          <w:szCs w:val="28"/>
          <w:lang w:val="sr-Latn-CS"/>
        </w:rPr>
      </w:pPr>
    </w:p>
    <w:p w:rsidR="0020553B" w:rsidRPr="005A07EF" w:rsidRDefault="0020553B" w:rsidP="004E69DB">
      <w:pPr>
        <w:pStyle w:val="NormalWeb"/>
        <w:tabs>
          <w:tab w:val="left" w:pos="12330"/>
        </w:tabs>
        <w:spacing w:before="0" w:after="0"/>
        <w:ind w:left="450" w:right="180"/>
        <w:jc w:val="center"/>
        <w:rPr>
          <w:rFonts w:ascii="Times New Roman" w:hAnsi="Times New Roman" w:cs="Times New Roman"/>
          <w:bCs/>
          <w:sz w:val="28"/>
          <w:szCs w:val="28"/>
        </w:rPr>
      </w:pPr>
      <w:r w:rsidRPr="005A07EF">
        <w:rPr>
          <w:rFonts w:ascii="Times New Roman" w:hAnsi="Times New Roman" w:cs="Times New Roman"/>
          <w:bCs/>
          <w:sz w:val="28"/>
          <w:szCs w:val="28"/>
        </w:rPr>
        <w:t xml:space="preserve">NACRT </w:t>
      </w:r>
      <w:r w:rsidR="004B042D">
        <w:rPr>
          <w:rFonts w:ascii="Times New Roman" w:hAnsi="Times New Roman" w:cs="Times New Roman"/>
          <w:bCs/>
          <w:sz w:val="28"/>
          <w:szCs w:val="28"/>
        </w:rPr>
        <w:t>POSLOVNIKA</w:t>
      </w:r>
      <w:r w:rsidR="00EA5A3C">
        <w:rPr>
          <w:rFonts w:ascii="Times New Roman" w:hAnsi="Times New Roman" w:cs="Times New Roman"/>
          <w:bCs/>
          <w:sz w:val="28"/>
          <w:szCs w:val="28"/>
        </w:rPr>
        <w:t xml:space="preserve"> (VRK)</w:t>
      </w:r>
      <w:r w:rsidR="004B042D">
        <w:rPr>
          <w:rFonts w:ascii="Times New Roman" w:hAnsi="Times New Roman" w:cs="Times New Roman"/>
          <w:bCs/>
          <w:sz w:val="28"/>
          <w:szCs w:val="28"/>
        </w:rPr>
        <w:t xml:space="preserve"> </w:t>
      </w:r>
      <w:r w:rsidRPr="005A07EF">
        <w:rPr>
          <w:rFonts w:ascii="Times New Roman" w:hAnsi="Times New Roman" w:cs="Times New Roman"/>
          <w:bCs/>
          <w:sz w:val="28"/>
          <w:szCs w:val="28"/>
        </w:rPr>
        <w:t>Br._____</w:t>
      </w:r>
      <w:r w:rsidR="004B042D">
        <w:rPr>
          <w:rFonts w:ascii="Times New Roman" w:hAnsi="Times New Roman" w:cs="Times New Roman"/>
          <w:bCs/>
          <w:sz w:val="28"/>
          <w:szCs w:val="28"/>
        </w:rPr>
        <w:t>xx 2017</w:t>
      </w:r>
    </w:p>
    <w:p w:rsidR="0020553B" w:rsidRPr="005A07EF" w:rsidRDefault="0020553B" w:rsidP="004E69DB">
      <w:pPr>
        <w:pStyle w:val="NormalWeb"/>
        <w:tabs>
          <w:tab w:val="left" w:pos="12330"/>
        </w:tabs>
        <w:spacing w:before="0" w:after="0"/>
        <w:ind w:left="450" w:right="180"/>
        <w:jc w:val="center"/>
        <w:rPr>
          <w:rFonts w:ascii="Times New Roman" w:hAnsi="Times New Roman" w:cs="Times New Roman"/>
          <w:bCs/>
          <w:sz w:val="28"/>
          <w:szCs w:val="28"/>
        </w:rPr>
      </w:pPr>
      <w:r w:rsidRPr="005A07EF">
        <w:rPr>
          <w:rFonts w:ascii="Times New Roman" w:hAnsi="Times New Roman" w:cs="Times New Roman"/>
          <w:bCs/>
          <w:sz w:val="28"/>
          <w:szCs w:val="28"/>
        </w:rPr>
        <w:t xml:space="preserve"> O DUŽNOSTIMA, OBAVEZAMA I ORGANIZACIJI IZVRŠNOG SEKRETARIJATA </w:t>
      </w:r>
      <w:r w:rsidRPr="005A07EF">
        <w:rPr>
          <w:rFonts w:ascii="Times New Roman" w:hAnsi="Times New Roman" w:cs="Times New Roman"/>
          <w:b w:val="0"/>
          <w:bCs/>
          <w:sz w:val="28"/>
          <w:szCs w:val="28"/>
        </w:rPr>
        <w:t>K</w:t>
      </w:r>
      <w:r w:rsidRPr="005A07EF">
        <w:rPr>
          <w:rFonts w:ascii="Times New Roman" w:hAnsi="Times New Roman" w:cs="Times New Roman"/>
          <w:bCs/>
          <w:sz w:val="28"/>
          <w:szCs w:val="28"/>
        </w:rPr>
        <w:t>OSOVSKE AGENCIJE ZA UPOREĐIVANJE I VERIFIKACIJU IMOVINE</w:t>
      </w:r>
    </w:p>
    <w:p w:rsidR="009E1309" w:rsidRPr="005A07EF" w:rsidRDefault="009E1309" w:rsidP="004E69DB">
      <w:pPr>
        <w:pStyle w:val="NormalWeb"/>
        <w:spacing w:before="0" w:after="0"/>
        <w:jc w:val="center"/>
        <w:rPr>
          <w:rFonts w:ascii="Times New Roman" w:hAnsi="Times New Roman" w:cs="Times New Roman"/>
          <w:bCs/>
          <w:sz w:val="28"/>
          <w:szCs w:val="28"/>
          <w:lang w:val="sr-Latn-CS"/>
        </w:rPr>
      </w:pPr>
    </w:p>
    <w:p w:rsidR="009E1309" w:rsidRPr="005A07EF" w:rsidRDefault="009E1309" w:rsidP="004E69DB">
      <w:pPr>
        <w:pStyle w:val="NormalWeb"/>
        <w:rPr>
          <w:rFonts w:ascii="Times New Roman" w:hAnsi="Times New Roman" w:cs="Times New Roman"/>
          <w:bCs/>
          <w:lang w:val="sr-Latn-CS"/>
        </w:rPr>
      </w:pPr>
    </w:p>
    <w:p w:rsidR="00760005" w:rsidRPr="005A07EF" w:rsidRDefault="00760005" w:rsidP="004E69DB">
      <w:pPr>
        <w:pStyle w:val="NormalWeb"/>
        <w:tabs>
          <w:tab w:val="left" w:pos="10320"/>
        </w:tabs>
        <w:spacing w:before="0" w:after="0"/>
        <w:rPr>
          <w:rFonts w:ascii="Times New Roman" w:eastAsia="Times New Roman" w:hAnsi="Times New Roman" w:cs="Times New Roman"/>
          <w:bCs/>
        </w:rPr>
      </w:pPr>
    </w:p>
    <w:tbl>
      <w:tblPr>
        <w:tblpPr w:leftFromText="180" w:rightFromText="180" w:vertAnchor="text" w:tblpX="-1188"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gridCol w:w="4680"/>
      </w:tblGrid>
      <w:tr w:rsidR="00695413" w:rsidRPr="00695413" w:rsidTr="00695413">
        <w:trPr>
          <w:trHeight w:val="5027"/>
        </w:trPr>
        <w:tc>
          <w:tcPr>
            <w:tcW w:w="4788" w:type="dxa"/>
            <w:tcBorders>
              <w:bottom w:val="single" w:sz="4" w:space="0" w:color="auto"/>
            </w:tcBorders>
          </w:tcPr>
          <w:p w:rsidR="004E69DB" w:rsidRDefault="004E69DB" w:rsidP="004E69DB">
            <w:pPr>
              <w:autoSpaceDE w:val="0"/>
              <w:autoSpaceDN w:val="0"/>
              <w:adjustRightInd w:val="0"/>
              <w:jc w:val="both"/>
              <w:rPr>
                <w:b/>
                <w:bCs/>
                <w:lang w:val="pt-BR"/>
              </w:rPr>
            </w:pPr>
          </w:p>
          <w:p w:rsidR="005F69FB" w:rsidRPr="005F69FB" w:rsidRDefault="00695413" w:rsidP="004E69DB">
            <w:pPr>
              <w:autoSpaceDE w:val="0"/>
              <w:autoSpaceDN w:val="0"/>
              <w:adjustRightInd w:val="0"/>
              <w:jc w:val="both"/>
              <w:rPr>
                <w:b/>
                <w:bCs/>
                <w:lang w:val="pt-BR"/>
              </w:rPr>
            </w:pPr>
            <w:r w:rsidRPr="005F69FB">
              <w:rPr>
                <w:b/>
                <w:bCs/>
                <w:lang w:val="pt-BR"/>
              </w:rPr>
              <w:t>Qeveria e Republikës së Kosovës,</w:t>
            </w:r>
          </w:p>
          <w:p w:rsidR="005F69FB" w:rsidRPr="005F69FB" w:rsidRDefault="005F69FB" w:rsidP="004E69DB">
            <w:pPr>
              <w:autoSpaceDE w:val="0"/>
              <w:autoSpaceDN w:val="0"/>
              <w:adjustRightInd w:val="0"/>
              <w:jc w:val="both"/>
              <w:rPr>
                <w:b/>
                <w:bCs/>
                <w:lang w:val="pt-BR"/>
              </w:rPr>
            </w:pPr>
          </w:p>
          <w:p w:rsidR="00695413" w:rsidRPr="005F69FB" w:rsidRDefault="00695413" w:rsidP="004E69DB">
            <w:pPr>
              <w:keepNext/>
              <w:jc w:val="both"/>
              <w:outlineLvl w:val="2"/>
            </w:pPr>
            <w:r w:rsidRPr="00F00A16">
              <w:t>Në mbështetje të nenit 93 (4) të Kushtetutës së Republikës së Kosovës, nenit 7, paragrafi 5 dhe 8 të Ligjit Nr</w:t>
            </w:r>
            <w:r w:rsidR="00B7030D" w:rsidRPr="00F00A16">
              <w:t xml:space="preserve">.05/L-010, </w:t>
            </w:r>
            <w:r w:rsidRPr="00F00A16">
              <w:t xml:space="preserve">Agjencisë Kosovare për Krahasim dhe Verifikim të Pronës </w:t>
            </w:r>
            <w:r w:rsidR="005F69FB" w:rsidRPr="004E69DB">
              <w:t>(</w:t>
            </w:r>
            <w:r w:rsidR="00EC6C6A" w:rsidRPr="004E69DB">
              <w:t>Gazeta Zyrtare, nr.37/2016, 3 n</w:t>
            </w:r>
            <w:r w:rsidR="005F69FB" w:rsidRPr="004E69DB">
              <w:t xml:space="preserve">ëntor 2016) </w:t>
            </w:r>
            <w:r w:rsidRPr="00F00A16">
              <w:t>dhe në pajtim me nenin 19 (6.2) të Rregullores së Punës së Qeverisë Nr. 09/2011 (Gazeta Zyrtare, nr. 15, 12 shtator 2011),</w:t>
            </w:r>
          </w:p>
          <w:p w:rsidR="005F69FB" w:rsidRPr="005F69FB" w:rsidRDefault="005F69FB" w:rsidP="004E69DB">
            <w:pPr>
              <w:jc w:val="both"/>
            </w:pPr>
          </w:p>
          <w:p w:rsidR="00695413" w:rsidRPr="005F69FB" w:rsidRDefault="00695413" w:rsidP="004E69DB">
            <w:pPr>
              <w:jc w:val="both"/>
            </w:pPr>
            <w:r w:rsidRPr="005F69FB">
              <w:t>Miraton:</w:t>
            </w:r>
          </w:p>
          <w:p w:rsidR="00695413" w:rsidRPr="005F69FB" w:rsidRDefault="00695413" w:rsidP="004E69DB">
            <w:pPr>
              <w:keepNext/>
              <w:jc w:val="both"/>
              <w:outlineLvl w:val="2"/>
            </w:pPr>
          </w:p>
          <w:p w:rsidR="005F69FB" w:rsidRPr="005F69FB" w:rsidRDefault="005F69FB" w:rsidP="004E69DB">
            <w:pPr>
              <w:keepNext/>
              <w:jc w:val="both"/>
              <w:outlineLvl w:val="2"/>
            </w:pPr>
          </w:p>
          <w:p w:rsidR="00695413" w:rsidRPr="005F69FB" w:rsidRDefault="00695413" w:rsidP="004E69DB">
            <w:pPr>
              <w:jc w:val="center"/>
              <w:rPr>
                <w:b/>
              </w:rPr>
            </w:pPr>
            <w:r w:rsidRPr="005F69FB">
              <w:rPr>
                <w:b/>
                <w:bCs/>
              </w:rPr>
              <w:t>RREGULLORE</w:t>
            </w:r>
            <w:r w:rsidR="00141BA4">
              <w:rPr>
                <w:b/>
                <w:bCs/>
              </w:rPr>
              <w:t>N</w:t>
            </w:r>
            <w:r w:rsidRPr="005F69FB">
              <w:rPr>
                <w:b/>
                <w:bCs/>
              </w:rPr>
              <w:t xml:space="preserve"> </w:t>
            </w:r>
            <w:r w:rsidR="00EA5A3C">
              <w:rPr>
                <w:b/>
                <w:bCs/>
              </w:rPr>
              <w:t>(QRK)</w:t>
            </w:r>
            <w:r w:rsidRPr="005F69FB">
              <w:rPr>
                <w:b/>
                <w:bCs/>
              </w:rPr>
              <w:t>Nr.___/</w:t>
            </w:r>
            <w:r w:rsidR="00833014" w:rsidRPr="005F69FB">
              <w:rPr>
                <w:b/>
                <w:bCs/>
              </w:rPr>
              <w:t>2017</w:t>
            </w:r>
            <w:r w:rsidRPr="005F69FB">
              <w:rPr>
                <w:b/>
                <w:bCs/>
              </w:rPr>
              <w:t xml:space="preserve">PËR DETYRAT, PERGJEGJËSITË DHE ORGANIZIMIN E SEKRETARISË EKZEKUTIVE TË </w:t>
            </w:r>
            <w:r w:rsidRPr="005F69FB">
              <w:rPr>
                <w:b/>
              </w:rPr>
              <w:t>AGJENCISË KOSOVARE PËR KRAHASIM DHE VERIFIKIM TË PRONËS</w:t>
            </w:r>
          </w:p>
          <w:p w:rsidR="00695413" w:rsidRPr="005F69FB" w:rsidRDefault="00695413" w:rsidP="004E69DB">
            <w:pPr>
              <w:widowControl w:val="0"/>
              <w:autoSpaceDE w:val="0"/>
              <w:autoSpaceDN w:val="0"/>
              <w:adjustRightInd w:val="0"/>
              <w:jc w:val="both"/>
              <w:rPr>
                <w:b/>
              </w:rPr>
            </w:pPr>
          </w:p>
          <w:p w:rsidR="005F69FB" w:rsidRPr="005F69FB" w:rsidRDefault="005F69FB" w:rsidP="004E69DB">
            <w:pPr>
              <w:widowControl w:val="0"/>
              <w:autoSpaceDE w:val="0"/>
              <w:autoSpaceDN w:val="0"/>
              <w:adjustRightInd w:val="0"/>
              <w:jc w:val="both"/>
              <w:rPr>
                <w:b/>
              </w:rPr>
            </w:pPr>
          </w:p>
          <w:p w:rsidR="00695413" w:rsidRPr="005F69FB" w:rsidRDefault="00695413" w:rsidP="004E69DB">
            <w:pPr>
              <w:widowControl w:val="0"/>
              <w:autoSpaceDE w:val="0"/>
              <w:autoSpaceDN w:val="0"/>
              <w:adjustRightInd w:val="0"/>
              <w:jc w:val="center"/>
              <w:rPr>
                <w:b/>
              </w:rPr>
            </w:pPr>
            <w:r w:rsidRPr="005F69FB">
              <w:rPr>
                <w:b/>
              </w:rPr>
              <w:t>Neni 1</w:t>
            </w:r>
          </w:p>
          <w:p w:rsidR="00695413" w:rsidRPr="005F69FB" w:rsidRDefault="00695413" w:rsidP="004E69DB">
            <w:pPr>
              <w:widowControl w:val="0"/>
              <w:autoSpaceDE w:val="0"/>
              <w:autoSpaceDN w:val="0"/>
              <w:adjustRightInd w:val="0"/>
              <w:jc w:val="center"/>
              <w:rPr>
                <w:b/>
              </w:rPr>
            </w:pPr>
            <w:r w:rsidRPr="005F69FB">
              <w:rPr>
                <w:b/>
              </w:rPr>
              <w:t>Qëllimi</w:t>
            </w:r>
          </w:p>
          <w:p w:rsidR="00695413" w:rsidRPr="005F69FB" w:rsidRDefault="00695413" w:rsidP="004E69DB">
            <w:pPr>
              <w:keepNext/>
              <w:widowControl w:val="0"/>
              <w:autoSpaceDE w:val="0"/>
              <w:autoSpaceDN w:val="0"/>
              <w:adjustRightInd w:val="0"/>
              <w:jc w:val="center"/>
              <w:outlineLvl w:val="0"/>
              <w:rPr>
                <w:b/>
              </w:rPr>
            </w:pPr>
          </w:p>
          <w:p w:rsidR="00695413" w:rsidRPr="005F69FB" w:rsidRDefault="00695413" w:rsidP="004E69DB">
            <w:pPr>
              <w:widowControl w:val="0"/>
              <w:autoSpaceDE w:val="0"/>
              <w:autoSpaceDN w:val="0"/>
              <w:adjustRightInd w:val="0"/>
              <w:jc w:val="both"/>
            </w:pPr>
            <w:r w:rsidRPr="005F69FB">
              <w:t>Kjo rregullore përcakton detyrat, përgjegjësitë, organizimin e Sekretarisë Ekzekutive të Agjencisë Kosovare për Krahasim dhe Verifikim të Pronës (tani e tutje Agjencia) dhe përcakton kriteret për zgjedhjen e Drejtorit dhe Zëvendësdrejtorit të Agjencisë</w:t>
            </w:r>
            <w:r w:rsidRPr="005F69FB">
              <w:rPr>
                <w:bCs/>
              </w:rPr>
              <w:t>.</w:t>
            </w:r>
          </w:p>
          <w:p w:rsidR="00695413" w:rsidRPr="005F69FB" w:rsidRDefault="00695413" w:rsidP="004E69DB">
            <w:pPr>
              <w:widowControl w:val="0"/>
              <w:autoSpaceDE w:val="0"/>
              <w:autoSpaceDN w:val="0"/>
              <w:adjustRightInd w:val="0"/>
              <w:jc w:val="center"/>
              <w:rPr>
                <w:b/>
              </w:rPr>
            </w:pPr>
          </w:p>
          <w:p w:rsidR="00695413" w:rsidRPr="005F69FB" w:rsidRDefault="00695413" w:rsidP="004E69DB">
            <w:pPr>
              <w:widowControl w:val="0"/>
              <w:autoSpaceDE w:val="0"/>
              <w:autoSpaceDN w:val="0"/>
              <w:adjustRightInd w:val="0"/>
              <w:jc w:val="center"/>
              <w:rPr>
                <w:b/>
              </w:rPr>
            </w:pPr>
          </w:p>
          <w:p w:rsidR="005F69FB" w:rsidRDefault="005F69FB" w:rsidP="004E69DB">
            <w:pPr>
              <w:widowControl w:val="0"/>
              <w:autoSpaceDE w:val="0"/>
              <w:autoSpaceDN w:val="0"/>
              <w:adjustRightInd w:val="0"/>
              <w:jc w:val="center"/>
              <w:rPr>
                <w:b/>
              </w:rPr>
            </w:pPr>
          </w:p>
          <w:p w:rsidR="00F00A16" w:rsidRPr="005F69FB" w:rsidRDefault="00F00A16" w:rsidP="004E69DB">
            <w:pPr>
              <w:widowControl w:val="0"/>
              <w:autoSpaceDE w:val="0"/>
              <w:autoSpaceDN w:val="0"/>
              <w:adjustRightInd w:val="0"/>
              <w:jc w:val="center"/>
              <w:rPr>
                <w:b/>
              </w:rPr>
            </w:pPr>
          </w:p>
          <w:p w:rsidR="00695413" w:rsidRPr="005F69FB" w:rsidRDefault="00695413" w:rsidP="004E69DB">
            <w:pPr>
              <w:widowControl w:val="0"/>
              <w:autoSpaceDE w:val="0"/>
              <w:autoSpaceDN w:val="0"/>
              <w:adjustRightInd w:val="0"/>
              <w:jc w:val="center"/>
              <w:rPr>
                <w:b/>
              </w:rPr>
            </w:pPr>
            <w:r w:rsidRPr="005F69FB">
              <w:rPr>
                <w:b/>
              </w:rPr>
              <w:t>Neni 2</w:t>
            </w:r>
          </w:p>
          <w:p w:rsidR="00695413" w:rsidRPr="005F69FB" w:rsidRDefault="00695413" w:rsidP="004E69DB">
            <w:pPr>
              <w:widowControl w:val="0"/>
              <w:autoSpaceDE w:val="0"/>
              <w:autoSpaceDN w:val="0"/>
              <w:adjustRightInd w:val="0"/>
              <w:jc w:val="center"/>
              <w:rPr>
                <w:b/>
              </w:rPr>
            </w:pPr>
            <w:r w:rsidRPr="005F69FB">
              <w:rPr>
                <w:b/>
              </w:rPr>
              <w:t>Fushëveprimi</w:t>
            </w:r>
          </w:p>
          <w:p w:rsidR="00ED49AA" w:rsidRPr="005F69FB" w:rsidRDefault="00ED49AA" w:rsidP="004E69DB">
            <w:pPr>
              <w:widowControl w:val="0"/>
              <w:autoSpaceDE w:val="0"/>
              <w:autoSpaceDN w:val="0"/>
              <w:adjustRightInd w:val="0"/>
              <w:jc w:val="center"/>
              <w:rPr>
                <w:b/>
              </w:rPr>
            </w:pPr>
          </w:p>
          <w:p w:rsidR="00695413" w:rsidRPr="005F69FB" w:rsidRDefault="00695413" w:rsidP="004E69DB">
            <w:pPr>
              <w:pStyle w:val="ListParagraph"/>
              <w:widowControl w:val="0"/>
              <w:numPr>
                <w:ilvl w:val="0"/>
                <w:numId w:val="18"/>
              </w:numPr>
              <w:autoSpaceDE w:val="0"/>
              <w:autoSpaceDN w:val="0"/>
              <w:adjustRightInd w:val="0"/>
            </w:pPr>
            <w:r w:rsidRPr="005F69FB">
              <w:t>Me këtë rregullore përcaktohet:</w:t>
            </w:r>
          </w:p>
          <w:p w:rsidR="00ED49AA" w:rsidRPr="005F69FB" w:rsidRDefault="00ED49AA" w:rsidP="004E69DB">
            <w:pPr>
              <w:pStyle w:val="ListParagraph"/>
              <w:widowControl w:val="0"/>
              <w:autoSpaceDE w:val="0"/>
              <w:autoSpaceDN w:val="0"/>
              <w:adjustRightInd w:val="0"/>
              <w:ind w:left="360"/>
            </w:pPr>
          </w:p>
          <w:p w:rsidR="00ED49AA" w:rsidRPr="005F69FB" w:rsidRDefault="00695413" w:rsidP="004E69DB">
            <w:pPr>
              <w:pStyle w:val="ListParagraph"/>
              <w:widowControl w:val="0"/>
              <w:numPr>
                <w:ilvl w:val="1"/>
                <w:numId w:val="18"/>
              </w:numPr>
              <w:tabs>
                <w:tab w:val="left" w:pos="360"/>
              </w:tabs>
              <w:autoSpaceDE w:val="0"/>
              <w:autoSpaceDN w:val="0"/>
              <w:adjustRightInd w:val="0"/>
              <w:jc w:val="both"/>
            </w:pPr>
            <w:r w:rsidRPr="005F69FB">
              <w:t>Procedura e krahasimit</w:t>
            </w:r>
            <w:r w:rsidR="003B441C" w:rsidRPr="005F69FB">
              <w:t xml:space="preserve"> dhe verifikimit</w:t>
            </w:r>
            <w:r w:rsidRPr="005F69FB">
              <w:t>, tëdokumenteve dhe zgjidhjes së rasteve;</w:t>
            </w:r>
          </w:p>
          <w:p w:rsidR="00ED49AA" w:rsidRPr="005F69FB" w:rsidRDefault="00ED49AA" w:rsidP="004E69DB">
            <w:pPr>
              <w:pStyle w:val="ListParagraph"/>
              <w:widowControl w:val="0"/>
              <w:tabs>
                <w:tab w:val="left" w:pos="360"/>
              </w:tabs>
              <w:autoSpaceDE w:val="0"/>
              <w:autoSpaceDN w:val="0"/>
              <w:adjustRightInd w:val="0"/>
              <w:ind w:left="360"/>
              <w:jc w:val="both"/>
            </w:pPr>
          </w:p>
          <w:p w:rsidR="000F36B0" w:rsidRPr="005F69FB" w:rsidRDefault="000F36B0" w:rsidP="004E69DB">
            <w:pPr>
              <w:pStyle w:val="ListParagraph"/>
              <w:widowControl w:val="0"/>
              <w:tabs>
                <w:tab w:val="left" w:pos="360"/>
              </w:tabs>
              <w:autoSpaceDE w:val="0"/>
              <w:autoSpaceDN w:val="0"/>
              <w:adjustRightInd w:val="0"/>
              <w:ind w:left="360"/>
              <w:jc w:val="both"/>
            </w:pPr>
          </w:p>
          <w:p w:rsidR="00ED49AA" w:rsidRPr="005F69FB" w:rsidRDefault="003B441C" w:rsidP="004E69DB">
            <w:pPr>
              <w:pStyle w:val="ListParagraph"/>
              <w:widowControl w:val="0"/>
              <w:numPr>
                <w:ilvl w:val="1"/>
                <w:numId w:val="18"/>
              </w:numPr>
              <w:tabs>
                <w:tab w:val="left" w:pos="360"/>
              </w:tabs>
              <w:autoSpaceDE w:val="0"/>
              <w:autoSpaceDN w:val="0"/>
              <w:adjustRightInd w:val="0"/>
              <w:jc w:val="both"/>
            </w:pPr>
            <w:r w:rsidRPr="005F69FB">
              <w:t>vazhdimin e zgjidhjes së kërkesave të parashtruara sipas procedurave në A</w:t>
            </w:r>
            <w:r w:rsidR="00A26F34" w:rsidRPr="005F69FB">
              <w:t xml:space="preserve">gjencinë </w:t>
            </w:r>
            <w:r w:rsidRPr="005F69FB">
              <w:t>K</w:t>
            </w:r>
            <w:r w:rsidR="00A26F34" w:rsidRPr="005F69FB">
              <w:t xml:space="preserve">osovare të </w:t>
            </w:r>
            <w:r w:rsidRPr="005F69FB">
              <w:t>P</w:t>
            </w:r>
            <w:r w:rsidR="00A26F34" w:rsidRPr="005F69FB">
              <w:t>ronës</w:t>
            </w:r>
            <w:r w:rsidR="00ED49AA" w:rsidRPr="005F69FB">
              <w:t>;</w:t>
            </w:r>
          </w:p>
          <w:p w:rsidR="00ED49AA" w:rsidRPr="005F69FB" w:rsidRDefault="00ED49AA" w:rsidP="004E69DB">
            <w:pPr>
              <w:pStyle w:val="ListParagraph"/>
            </w:pPr>
          </w:p>
          <w:p w:rsidR="00ED49AA" w:rsidRPr="005F69FB" w:rsidRDefault="00695413" w:rsidP="004E69DB">
            <w:pPr>
              <w:pStyle w:val="ListParagraph"/>
              <w:widowControl w:val="0"/>
              <w:numPr>
                <w:ilvl w:val="1"/>
                <w:numId w:val="18"/>
              </w:numPr>
              <w:tabs>
                <w:tab w:val="left" w:pos="270"/>
                <w:tab w:val="left" w:pos="360"/>
              </w:tabs>
              <w:autoSpaceDE w:val="0"/>
              <w:autoSpaceDN w:val="0"/>
              <w:adjustRightInd w:val="0"/>
              <w:jc w:val="both"/>
            </w:pPr>
            <w:r w:rsidRPr="005F69FB">
              <w:t xml:space="preserve">të drejtat </w:t>
            </w:r>
            <w:r w:rsidR="00D5670D" w:rsidRPr="005F69FB">
              <w:t xml:space="preserve">e </w:t>
            </w:r>
            <w:r w:rsidRPr="005F69FB">
              <w:t>palëve në procedurë;</w:t>
            </w:r>
          </w:p>
          <w:p w:rsidR="00ED49AA" w:rsidRPr="005F69FB" w:rsidRDefault="00ED49AA" w:rsidP="004E69DB">
            <w:pPr>
              <w:pStyle w:val="ListParagraph"/>
            </w:pPr>
          </w:p>
          <w:p w:rsidR="000F36B0" w:rsidRPr="005F69FB" w:rsidRDefault="000F36B0" w:rsidP="004E69DB">
            <w:pPr>
              <w:pStyle w:val="ListParagraph"/>
            </w:pPr>
          </w:p>
          <w:p w:rsidR="00ED49AA" w:rsidRPr="005F69FB" w:rsidRDefault="001F29D2" w:rsidP="004E69DB">
            <w:pPr>
              <w:pStyle w:val="ListParagraph"/>
              <w:widowControl w:val="0"/>
              <w:numPr>
                <w:ilvl w:val="1"/>
                <w:numId w:val="18"/>
              </w:numPr>
              <w:tabs>
                <w:tab w:val="left" w:pos="270"/>
                <w:tab w:val="left" w:pos="360"/>
              </w:tabs>
              <w:autoSpaceDE w:val="0"/>
              <w:autoSpaceDN w:val="0"/>
              <w:adjustRightInd w:val="0"/>
              <w:jc w:val="both"/>
            </w:pPr>
            <w:r w:rsidRPr="005F69FB">
              <w:t xml:space="preserve">nxjerrjen </w:t>
            </w:r>
            <w:r w:rsidR="00ED49AA" w:rsidRPr="005F69FB">
              <w:t>e vendimeve;</w:t>
            </w:r>
          </w:p>
          <w:p w:rsidR="00ED49AA" w:rsidRPr="005F69FB" w:rsidRDefault="00ED49AA" w:rsidP="004E69DB">
            <w:pPr>
              <w:pStyle w:val="ListParagraph"/>
            </w:pPr>
          </w:p>
          <w:p w:rsidR="00ED49AA" w:rsidRPr="005F69FB" w:rsidRDefault="00695413" w:rsidP="004E69DB">
            <w:pPr>
              <w:pStyle w:val="ListParagraph"/>
              <w:widowControl w:val="0"/>
              <w:numPr>
                <w:ilvl w:val="1"/>
                <w:numId w:val="18"/>
              </w:numPr>
              <w:tabs>
                <w:tab w:val="left" w:pos="270"/>
                <w:tab w:val="left" w:pos="360"/>
              </w:tabs>
              <w:autoSpaceDE w:val="0"/>
              <w:autoSpaceDN w:val="0"/>
              <w:adjustRightInd w:val="0"/>
              <w:jc w:val="both"/>
            </w:pPr>
            <w:r w:rsidRPr="005F69FB">
              <w:t>zbatimi</w:t>
            </w:r>
            <w:r w:rsidR="001F29D2" w:rsidRPr="005F69FB">
              <w:t>n e vendimevepërmes mjeteve juridike të parapara me ligj;</w:t>
            </w:r>
          </w:p>
          <w:p w:rsidR="00ED49AA" w:rsidRPr="005F69FB" w:rsidRDefault="00ED49AA" w:rsidP="004E69DB">
            <w:pPr>
              <w:pStyle w:val="ListParagraph"/>
            </w:pPr>
          </w:p>
          <w:p w:rsidR="00ED49AA" w:rsidRPr="005F69FB" w:rsidRDefault="001700E4" w:rsidP="004E69DB">
            <w:pPr>
              <w:pStyle w:val="ListParagraph"/>
              <w:keepNext/>
              <w:widowControl w:val="0"/>
              <w:numPr>
                <w:ilvl w:val="1"/>
                <w:numId w:val="18"/>
              </w:numPr>
              <w:tabs>
                <w:tab w:val="left" w:pos="270"/>
                <w:tab w:val="left" w:pos="360"/>
              </w:tabs>
              <w:autoSpaceDE w:val="0"/>
              <w:autoSpaceDN w:val="0"/>
              <w:adjustRightInd w:val="0"/>
              <w:jc w:val="both"/>
              <w:outlineLvl w:val="2"/>
              <w:rPr>
                <w:b/>
              </w:rPr>
            </w:pPr>
            <w:r w:rsidRPr="005F69FB">
              <w:t xml:space="preserve"> bashkëp</w:t>
            </w:r>
            <w:r w:rsidR="00ED49AA" w:rsidRPr="005F69FB">
              <w:t>unimin me institucionet tjera;</w:t>
            </w:r>
          </w:p>
          <w:p w:rsidR="00ED49AA" w:rsidRPr="005F69FB" w:rsidRDefault="00ED49AA" w:rsidP="004E69DB">
            <w:pPr>
              <w:pStyle w:val="ListParagraph"/>
              <w:rPr>
                <w:b/>
              </w:rPr>
            </w:pPr>
          </w:p>
          <w:p w:rsidR="00695413" w:rsidRPr="005F69FB" w:rsidRDefault="001700E4" w:rsidP="004E69DB">
            <w:pPr>
              <w:pStyle w:val="ListParagraph"/>
              <w:keepNext/>
              <w:widowControl w:val="0"/>
              <w:numPr>
                <w:ilvl w:val="1"/>
                <w:numId w:val="18"/>
              </w:numPr>
              <w:tabs>
                <w:tab w:val="left" w:pos="270"/>
                <w:tab w:val="left" w:pos="360"/>
              </w:tabs>
              <w:autoSpaceDE w:val="0"/>
              <w:autoSpaceDN w:val="0"/>
              <w:adjustRightInd w:val="0"/>
              <w:jc w:val="both"/>
              <w:outlineLvl w:val="2"/>
              <w:rPr>
                <w:b/>
              </w:rPr>
            </w:pPr>
            <w:r w:rsidRPr="005F69FB">
              <w:t>kriteret e zgjedhjes së Drejtorit</w:t>
            </w:r>
            <w:r w:rsidR="00746B80" w:rsidRPr="005F69FB">
              <w:t xml:space="preserve"> Ekzekutiv</w:t>
            </w:r>
            <w:r w:rsidRPr="005F69FB">
              <w:t xml:space="preserve"> dhe </w:t>
            </w:r>
            <w:r w:rsidRPr="005F69FB">
              <w:tab/>
              <w:t>Zëvendësdejtorit</w:t>
            </w:r>
            <w:r w:rsidR="00695413" w:rsidRPr="005F69FB">
              <w:t>.</w:t>
            </w:r>
          </w:p>
          <w:p w:rsidR="00EA015A" w:rsidRPr="005F69FB" w:rsidRDefault="00EA015A" w:rsidP="004E69DB">
            <w:pPr>
              <w:keepNext/>
              <w:widowControl w:val="0"/>
              <w:autoSpaceDE w:val="0"/>
              <w:autoSpaceDN w:val="0"/>
              <w:adjustRightInd w:val="0"/>
              <w:ind w:left="840"/>
              <w:jc w:val="both"/>
              <w:outlineLvl w:val="2"/>
              <w:rPr>
                <w:b/>
              </w:rPr>
            </w:pPr>
          </w:p>
          <w:p w:rsidR="00695413" w:rsidRPr="005F69FB" w:rsidRDefault="00695413" w:rsidP="004E69DB">
            <w:pPr>
              <w:keepNext/>
              <w:widowControl w:val="0"/>
              <w:autoSpaceDE w:val="0"/>
              <w:autoSpaceDN w:val="0"/>
              <w:adjustRightInd w:val="0"/>
              <w:ind w:left="840"/>
              <w:outlineLvl w:val="2"/>
              <w:rPr>
                <w:b/>
              </w:rPr>
            </w:pPr>
            <w:r w:rsidRPr="005F69FB">
              <w:rPr>
                <w:b/>
              </w:rPr>
              <w:t xml:space="preserve">                 Neni 3</w:t>
            </w:r>
          </w:p>
          <w:p w:rsidR="00695413" w:rsidRPr="005F69FB" w:rsidRDefault="00695413" w:rsidP="004E69DB">
            <w:pPr>
              <w:autoSpaceDE w:val="0"/>
              <w:autoSpaceDN w:val="0"/>
              <w:adjustRightInd w:val="0"/>
              <w:jc w:val="center"/>
              <w:rPr>
                <w:b/>
              </w:rPr>
            </w:pPr>
            <w:r w:rsidRPr="005F69FB">
              <w:rPr>
                <w:b/>
              </w:rPr>
              <w:t>Përkufizimet</w:t>
            </w:r>
          </w:p>
          <w:p w:rsidR="00695413" w:rsidRPr="005F69FB" w:rsidRDefault="00695413" w:rsidP="004E69DB">
            <w:pPr>
              <w:keepNext/>
              <w:widowControl w:val="0"/>
              <w:autoSpaceDE w:val="0"/>
              <w:autoSpaceDN w:val="0"/>
              <w:adjustRightInd w:val="0"/>
              <w:ind w:left="840"/>
              <w:jc w:val="both"/>
              <w:outlineLvl w:val="2"/>
              <w:rPr>
                <w:b/>
              </w:rPr>
            </w:pPr>
          </w:p>
          <w:p w:rsidR="00695413" w:rsidRPr="005F69FB" w:rsidRDefault="00695413" w:rsidP="004E69DB">
            <w:pPr>
              <w:widowControl w:val="0"/>
              <w:autoSpaceDE w:val="0"/>
              <w:autoSpaceDN w:val="0"/>
              <w:adjustRightInd w:val="0"/>
              <w:jc w:val="both"/>
            </w:pPr>
            <w:r w:rsidRPr="005F69FB">
              <w:t xml:space="preserve">Termat e përdorura në këtë rregullore kanë kuptimin e njëjtë me përkufizimet e dhëna në Ligjin nr. </w:t>
            </w:r>
            <w:r w:rsidR="004551A8" w:rsidRPr="005F69FB">
              <w:t>05/L-010</w:t>
            </w:r>
            <w:r w:rsidRPr="005F69FB">
              <w:t xml:space="preserve">  për Agjencinë Kosovare për Krahasim dhe Verifikim të Pronës (në tekstin e mëtejmë: Ligji)</w:t>
            </w:r>
          </w:p>
          <w:p w:rsidR="00695413" w:rsidRPr="005F69FB" w:rsidRDefault="00695413" w:rsidP="004E69DB">
            <w:pPr>
              <w:autoSpaceDE w:val="0"/>
              <w:autoSpaceDN w:val="0"/>
              <w:adjustRightInd w:val="0"/>
              <w:jc w:val="center"/>
              <w:rPr>
                <w:b/>
              </w:rPr>
            </w:pPr>
          </w:p>
          <w:p w:rsidR="00695413" w:rsidRPr="005F69FB" w:rsidRDefault="00695413" w:rsidP="004E69DB">
            <w:pPr>
              <w:autoSpaceDE w:val="0"/>
              <w:autoSpaceDN w:val="0"/>
              <w:adjustRightInd w:val="0"/>
              <w:jc w:val="center"/>
              <w:rPr>
                <w:b/>
              </w:rPr>
            </w:pPr>
            <w:r w:rsidRPr="005F69FB">
              <w:rPr>
                <w:b/>
              </w:rPr>
              <w:t>Neni 4</w:t>
            </w:r>
          </w:p>
          <w:p w:rsidR="00695413" w:rsidRPr="005F69FB" w:rsidRDefault="00695413" w:rsidP="004E69DB">
            <w:pPr>
              <w:pStyle w:val="Footer"/>
              <w:jc w:val="center"/>
              <w:rPr>
                <w:b/>
                <w:bCs/>
              </w:rPr>
            </w:pPr>
            <w:r w:rsidRPr="005F69FB">
              <w:rPr>
                <w:b/>
                <w:bCs/>
              </w:rPr>
              <w:t xml:space="preserve">Detyrat dhe përgjegjësitë e Sekretarisë Ekzekutive të Agjencisë </w:t>
            </w:r>
          </w:p>
          <w:p w:rsidR="000F36B0" w:rsidRPr="005F69FB" w:rsidRDefault="000F36B0" w:rsidP="004E69DB">
            <w:pPr>
              <w:pStyle w:val="Footer"/>
              <w:jc w:val="center"/>
              <w:rPr>
                <w:b/>
                <w:bCs/>
              </w:rPr>
            </w:pPr>
          </w:p>
          <w:p w:rsidR="00695413" w:rsidRPr="005F69FB" w:rsidRDefault="00695413" w:rsidP="004E69DB">
            <w:pPr>
              <w:pStyle w:val="ListParagraph"/>
              <w:numPr>
                <w:ilvl w:val="0"/>
                <w:numId w:val="5"/>
              </w:numPr>
              <w:autoSpaceDE w:val="0"/>
              <w:autoSpaceDN w:val="0"/>
              <w:adjustRightInd w:val="0"/>
              <w:jc w:val="both"/>
            </w:pPr>
            <w:r w:rsidRPr="005F69FB">
              <w:t xml:space="preserve"> Përgjegjësitë e Sekretarisë  përfshijnë:</w:t>
            </w:r>
          </w:p>
          <w:p w:rsidR="00695413" w:rsidRPr="005F69FB" w:rsidRDefault="00695413" w:rsidP="004E69DB">
            <w:pPr>
              <w:autoSpaceDE w:val="0"/>
              <w:autoSpaceDN w:val="0"/>
              <w:adjustRightInd w:val="0"/>
              <w:jc w:val="both"/>
            </w:pPr>
          </w:p>
          <w:p w:rsidR="000F36B0" w:rsidRPr="005F69FB" w:rsidRDefault="000F36B0" w:rsidP="004E69DB">
            <w:pPr>
              <w:autoSpaceDE w:val="0"/>
              <w:autoSpaceDN w:val="0"/>
              <w:adjustRightInd w:val="0"/>
              <w:jc w:val="both"/>
            </w:pPr>
          </w:p>
          <w:p w:rsidR="00695413" w:rsidRPr="005F69FB" w:rsidRDefault="00695413" w:rsidP="004E69DB">
            <w:pPr>
              <w:pStyle w:val="ListParagraph"/>
              <w:numPr>
                <w:ilvl w:val="1"/>
                <w:numId w:val="5"/>
              </w:numPr>
              <w:autoSpaceDE w:val="0"/>
              <w:autoSpaceDN w:val="0"/>
              <w:adjustRightInd w:val="0"/>
              <w:jc w:val="both"/>
            </w:pPr>
            <w:r w:rsidRPr="005F69FB">
              <w:t>pranimin, regjistrimin dhe krahasimin e dokumenteve  kadastrale origjinale të skanuara të para Qershorit të vitit 1999</w:t>
            </w:r>
            <w:r w:rsidR="00277AB5" w:rsidRPr="005F69FB">
              <w:t>,</w:t>
            </w:r>
            <w:r w:rsidRPr="005F69FB">
              <w:t xml:space="preserve"> të cilat janë marrë në Kosovë nga autoritetet serbe, e të pranuara përmes/ nga Përfaqësuesi Special i Bashkimit Evropian, me dokumentet kadastrale aktuale në Kosovë, me qëllim të identifikimit të dallimeve apo të mos </w:t>
            </w:r>
            <w:r w:rsidR="00C75AF4" w:rsidRPr="005F69FB">
              <w:t>përputhjeve</w:t>
            </w:r>
            <w:r w:rsidRPr="005F69FB">
              <w:t>në mes të këtyre</w:t>
            </w:r>
            <w:r w:rsidR="00C75AF4" w:rsidRPr="005F69FB">
              <w:t xml:space="preserve"> dy grupeve të</w:t>
            </w:r>
            <w:r w:rsidRPr="005F69FB">
              <w:t xml:space="preserve">  dokumenteve kadastrale si dhe</w:t>
            </w:r>
          </w:p>
          <w:p w:rsidR="006F2F98" w:rsidRPr="005F69FB" w:rsidRDefault="006F2F98" w:rsidP="004E69DB">
            <w:pPr>
              <w:autoSpaceDE w:val="0"/>
              <w:autoSpaceDN w:val="0"/>
              <w:adjustRightInd w:val="0"/>
              <w:jc w:val="both"/>
            </w:pPr>
          </w:p>
          <w:p w:rsidR="000F36B0" w:rsidRPr="005F69FB" w:rsidRDefault="000F36B0" w:rsidP="004E69DB">
            <w:pPr>
              <w:autoSpaceDE w:val="0"/>
              <w:autoSpaceDN w:val="0"/>
              <w:adjustRightInd w:val="0"/>
              <w:jc w:val="both"/>
            </w:pPr>
          </w:p>
          <w:p w:rsidR="00695413" w:rsidRPr="005F69FB" w:rsidRDefault="00603C09" w:rsidP="004E69DB">
            <w:pPr>
              <w:pStyle w:val="ListParagraph"/>
              <w:numPr>
                <w:ilvl w:val="1"/>
                <w:numId w:val="5"/>
              </w:numPr>
              <w:autoSpaceDE w:val="0"/>
              <w:autoSpaceDN w:val="0"/>
              <w:adjustRightInd w:val="0"/>
              <w:jc w:val="both"/>
            </w:pPr>
            <w:r w:rsidRPr="005F69FB">
              <w:t>K</w:t>
            </w:r>
            <w:r w:rsidR="00695413" w:rsidRPr="005F69FB">
              <w:t>rijimi</w:t>
            </w:r>
            <w:r w:rsidR="003154DB" w:rsidRPr="005F69FB">
              <w:t xml:space="preserve">ne </w:t>
            </w:r>
            <w:r w:rsidR="00695413" w:rsidRPr="005F69FB">
              <w:t xml:space="preserve">rasteve </w:t>
            </w:r>
            <w:r w:rsidR="00BC6665" w:rsidRPr="005F69FB">
              <w:t xml:space="preserve">pas krahasimit </w:t>
            </w:r>
            <w:r w:rsidR="00695413" w:rsidRPr="005F69FB">
              <w:t xml:space="preserve">ë dokumenteve të pranuara dhe dokumenteve aktuale në Kosovë dhe </w:t>
            </w:r>
            <w:r w:rsidR="00BC6665" w:rsidRPr="005F69FB">
              <w:t xml:space="preserve"> pas konstatimit të dallimeve </w:t>
            </w:r>
            <w:r w:rsidR="00695413" w:rsidRPr="005F69FB">
              <w:t>dërgimi i këtyre rasteve për vendosje në Komisionin për Verifikim dhe Vendosje për Prona (KVVP).</w:t>
            </w:r>
          </w:p>
          <w:p w:rsidR="000F36B0" w:rsidRPr="005F69FB" w:rsidRDefault="000F36B0" w:rsidP="004E69DB">
            <w:pPr>
              <w:pStyle w:val="ListParagraph"/>
            </w:pPr>
          </w:p>
          <w:p w:rsidR="00695413" w:rsidRPr="005F69FB" w:rsidRDefault="00695413" w:rsidP="004E69DB">
            <w:pPr>
              <w:pStyle w:val="ListParagraph"/>
              <w:numPr>
                <w:ilvl w:val="1"/>
                <w:numId w:val="5"/>
              </w:numPr>
              <w:autoSpaceDE w:val="0"/>
              <w:autoSpaceDN w:val="0"/>
              <w:adjustRightInd w:val="0"/>
              <w:jc w:val="both"/>
            </w:pPr>
            <w:r w:rsidRPr="005F69FB">
              <w:t>mbështetjen e KVVP, për vendosjen e rasteve të krijuara, përfshirë:</w:t>
            </w:r>
          </w:p>
          <w:p w:rsidR="000F36B0" w:rsidRPr="005F69FB" w:rsidRDefault="000F36B0" w:rsidP="004E69DB">
            <w:pPr>
              <w:pStyle w:val="ListParagraph"/>
            </w:pPr>
          </w:p>
          <w:p w:rsidR="000F36B0" w:rsidRPr="005F69FB" w:rsidRDefault="000F36B0" w:rsidP="004E69DB">
            <w:pPr>
              <w:pStyle w:val="ListParagraph"/>
            </w:pPr>
          </w:p>
          <w:p w:rsidR="00695413" w:rsidRDefault="00603C09" w:rsidP="004E69DB">
            <w:pPr>
              <w:pStyle w:val="ListParagraph"/>
              <w:numPr>
                <w:ilvl w:val="2"/>
                <w:numId w:val="5"/>
              </w:numPr>
              <w:autoSpaceDE w:val="0"/>
              <w:autoSpaceDN w:val="0"/>
              <w:adjustRightInd w:val="0"/>
              <w:ind w:left="630" w:firstLine="0"/>
              <w:jc w:val="both"/>
            </w:pPr>
            <w:r>
              <w:t>n</w:t>
            </w:r>
            <w:r w:rsidR="00695413" w:rsidRPr="005F69FB">
              <w:t>joftimi</w:t>
            </w:r>
            <w:r w:rsidR="00BB1FA5" w:rsidRPr="005F69FB">
              <w:t>ne</w:t>
            </w:r>
            <w:r w:rsidR="00695413" w:rsidRPr="005F69FB">
              <w:t>palëve;</w:t>
            </w:r>
          </w:p>
          <w:p w:rsidR="004E69DB" w:rsidRDefault="004E69DB" w:rsidP="004E69DB">
            <w:pPr>
              <w:pStyle w:val="ListParagraph"/>
              <w:autoSpaceDE w:val="0"/>
              <w:autoSpaceDN w:val="0"/>
              <w:adjustRightInd w:val="0"/>
              <w:ind w:left="630"/>
              <w:jc w:val="both"/>
            </w:pPr>
          </w:p>
          <w:p w:rsidR="004E69DB" w:rsidRPr="005F69FB" w:rsidRDefault="004E69DB" w:rsidP="004E69DB">
            <w:pPr>
              <w:pStyle w:val="ListParagraph"/>
              <w:autoSpaceDE w:val="0"/>
              <w:autoSpaceDN w:val="0"/>
              <w:adjustRightInd w:val="0"/>
              <w:ind w:left="630"/>
              <w:jc w:val="both"/>
            </w:pPr>
          </w:p>
          <w:p w:rsidR="000F36B0" w:rsidRDefault="00603C09" w:rsidP="004E69DB">
            <w:pPr>
              <w:pStyle w:val="ListParagraph"/>
              <w:numPr>
                <w:ilvl w:val="2"/>
                <w:numId w:val="5"/>
              </w:numPr>
              <w:autoSpaceDE w:val="0"/>
              <w:autoSpaceDN w:val="0"/>
              <w:adjustRightInd w:val="0"/>
              <w:ind w:left="630" w:firstLine="0"/>
              <w:jc w:val="both"/>
            </w:pPr>
            <w:r>
              <w:t xml:space="preserve">verifikimin </w:t>
            </w:r>
            <w:r w:rsidR="00BB1FA5" w:rsidRPr="005F69FB">
              <w:t>e</w:t>
            </w:r>
            <w:r w:rsidR="007D1095">
              <w:t xml:space="preserve"> </w:t>
            </w:r>
            <w:r w:rsidR="00695413" w:rsidRPr="005F69FB">
              <w:t>dokumenteve;</w:t>
            </w:r>
          </w:p>
          <w:p w:rsidR="004E69DB" w:rsidRPr="005F69FB" w:rsidRDefault="004E69DB" w:rsidP="004E69DB">
            <w:pPr>
              <w:pStyle w:val="ListParagraph"/>
              <w:autoSpaceDE w:val="0"/>
              <w:autoSpaceDN w:val="0"/>
              <w:adjustRightInd w:val="0"/>
              <w:ind w:left="630"/>
              <w:jc w:val="both"/>
            </w:pPr>
          </w:p>
          <w:p w:rsidR="00695413" w:rsidRDefault="00695413" w:rsidP="004E69DB">
            <w:pPr>
              <w:pStyle w:val="ListParagraph"/>
              <w:numPr>
                <w:ilvl w:val="2"/>
                <w:numId w:val="5"/>
              </w:numPr>
              <w:autoSpaceDE w:val="0"/>
              <w:autoSpaceDN w:val="0"/>
              <w:adjustRightInd w:val="0"/>
              <w:ind w:left="630" w:firstLine="0"/>
              <w:jc w:val="both"/>
            </w:pPr>
            <w:r w:rsidRPr="005F69FB">
              <w:t xml:space="preserve">përgatitjen e rasteve dhe raportit </w:t>
            </w:r>
            <w:r w:rsidR="000F36B0" w:rsidRPr="005F69FB">
              <w:tab/>
            </w:r>
            <w:r w:rsidR="000F36B0" w:rsidRPr="005F69FB">
              <w:tab/>
            </w:r>
            <w:r w:rsidRPr="005F69FB">
              <w:t>për  KVVP;</w:t>
            </w:r>
          </w:p>
          <w:p w:rsidR="004E69DB" w:rsidRDefault="004E69DB" w:rsidP="004E69DB">
            <w:pPr>
              <w:pStyle w:val="ListParagraph"/>
            </w:pPr>
          </w:p>
          <w:p w:rsidR="00695413" w:rsidRDefault="00BB1FA5" w:rsidP="004E69DB">
            <w:pPr>
              <w:pStyle w:val="ListParagraph"/>
              <w:numPr>
                <w:ilvl w:val="2"/>
                <w:numId w:val="5"/>
              </w:numPr>
              <w:autoSpaceDE w:val="0"/>
              <w:autoSpaceDN w:val="0"/>
              <w:adjustRightInd w:val="0"/>
              <w:ind w:left="630" w:firstLine="0"/>
              <w:jc w:val="both"/>
            </w:pPr>
            <w:r w:rsidRPr="005F69FB">
              <w:t>pranimin dhe</w:t>
            </w:r>
            <w:r w:rsidR="007D1095">
              <w:t xml:space="preserve"> </w:t>
            </w:r>
            <w:r w:rsidR="00695413" w:rsidRPr="005F69FB">
              <w:t>dërgimi</w:t>
            </w:r>
            <w:r w:rsidRPr="005F69FB">
              <w:t>n</w:t>
            </w:r>
            <w:r w:rsidR="007D1095">
              <w:t xml:space="preserve"> </w:t>
            </w:r>
            <w:r w:rsidRPr="005F69FB">
              <w:t>e</w:t>
            </w:r>
            <w:r w:rsidR="000F36B0" w:rsidRPr="005F69FB">
              <w:tab/>
            </w:r>
            <w:r w:rsidR="000F36B0" w:rsidRPr="005F69FB">
              <w:tab/>
            </w:r>
            <w:r w:rsidR="000F36B0" w:rsidRPr="005F69FB">
              <w:tab/>
              <w:t xml:space="preserve">ankesave në Gjykatën </w:t>
            </w:r>
            <w:r w:rsidR="00695413" w:rsidRPr="005F69FB">
              <w:t>Supreme;</w:t>
            </w:r>
          </w:p>
          <w:p w:rsidR="004E69DB" w:rsidRDefault="004E69DB" w:rsidP="004E69DB">
            <w:pPr>
              <w:pStyle w:val="ListParagraph"/>
            </w:pPr>
          </w:p>
          <w:p w:rsidR="00695413" w:rsidRDefault="00695413" w:rsidP="004E69DB">
            <w:pPr>
              <w:pStyle w:val="ListParagraph"/>
              <w:numPr>
                <w:ilvl w:val="2"/>
                <w:numId w:val="5"/>
              </w:numPr>
              <w:autoSpaceDE w:val="0"/>
              <w:autoSpaceDN w:val="0"/>
              <w:adjustRightInd w:val="0"/>
              <w:ind w:left="630" w:firstLine="0"/>
              <w:jc w:val="both"/>
            </w:pPr>
            <w:r w:rsidRPr="004E69DB">
              <w:t>zbatimi</w:t>
            </w:r>
            <w:r w:rsidR="00BB1FA5" w:rsidRPr="004E69DB">
              <w:t>n</w:t>
            </w:r>
            <w:r w:rsidR="007D1095">
              <w:t xml:space="preserve"> </w:t>
            </w:r>
            <w:r w:rsidR="00BB1FA5" w:rsidRPr="004E69DB">
              <w:t>e</w:t>
            </w:r>
            <w:r w:rsidR="007D1095">
              <w:t xml:space="preserve"> </w:t>
            </w:r>
            <w:r w:rsidRPr="004E69DB">
              <w:t xml:space="preserve">vendimeve të </w:t>
            </w:r>
            <w:r w:rsidR="000F36B0" w:rsidRPr="004E69DB">
              <w:tab/>
            </w:r>
            <w:r w:rsidR="000F36B0" w:rsidRPr="004E69DB">
              <w:tab/>
            </w:r>
            <w:r w:rsidR="000F36B0" w:rsidRPr="004E69DB">
              <w:tab/>
            </w:r>
            <w:r w:rsidRPr="004E69DB">
              <w:t>pazbatuara të</w:t>
            </w:r>
            <w:r w:rsidR="007D1095">
              <w:t xml:space="preserve"> </w:t>
            </w:r>
            <w:r w:rsidRPr="004E69DB">
              <w:t>K</w:t>
            </w:r>
            <w:r w:rsidR="00405D26" w:rsidRPr="004E69DB">
              <w:t xml:space="preserve">omisionit për </w:t>
            </w:r>
            <w:r w:rsidR="000F36B0" w:rsidRPr="004E69DB">
              <w:tab/>
            </w:r>
            <w:r w:rsidR="000F36B0" w:rsidRPr="004E69DB">
              <w:tab/>
            </w:r>
            <w:r w:rsidR="000F36B0" w:rsidRPr="004E69DB">
              <w:tab/>
            </w:r>
            <w:r w:rsidRPr="004E69DB">
              <w:t>K</w:t>
            </w:r>
            <w:r w:rsidR="00405D26" w:rsidRPr="004E69DB">
              <w:t xml:space="preserve">ërkesa </w:t>
            </w:r>
            <w:r w:rsidRPr="004E69DB">
              <w:t>P</w:t>
            </w:r>
            <w:r w:rsidR="00603C09" w:rsidRPr="004E69DB">
              <w:t>ronës</w:t>
            </w:r>
            <w:r w:rsidR="00405D26" w:rsidRPr="004E69DB">
              <w:t>ore (KKP)</w:t>
            </w:r>
            <w:r w:rsidRPr="004E69DB">
              <w:t xml:space="preserve"> dhe </w:t>
            </w:r>
            <w:r w:rsidR="000F36B0" w:rsidRPr="004E69DB">
              <w:tab/>
            </w:r>
            <w:r w:rsidR="000F36B0" w:rsidRPr="004E69DB">
              <w:tab/>
            </w:r>
            <w:r w:rsidRPr="004E69DB">
              <w:t>K</w:t>
            </w:r>
            <w:r w:rsidR="00405D26" w:rsidRPr="004E69DB">
              <w:t xml:space="preserve">omisionit për </w:t>
            </w:r>
            <w:r w:rsidRPr="004E69DB">
              <w:t>K</w:t>
            </w:r>
            <w:r w:rsidR="00405D26" w:rsidRPr="004E69DB">
              <w:t xml:space="preserve">ërkesa </w:t>
            </w:r>
            <w:r w:rsidR="000F36B0" w:rsidRPr="004E69DB">
              <w:tab/>
            </w:r>
            <w:r w:rsidR="000F36B0" w:rsidRPr="004E69DB">
              <w:tab/>
            </w:r>
            <w:r w:rsidR="000F36B0" w:rsidRPr="004E69DB">
              <w:tab/>
            </w:r>
            <w:r w:rsidRPr="004E69DB">
              <w:t>P</w:t>
            </w:r>
            <w:r w:rsidR="00405D26" w:rsidRPr="004E69DB">
              <w:t xml:space="preserve">ronësore dhe </w:t>
            </w:r>
            <w:r w:rsidRPr="004E69DB">
              <w:t>B</w:t>
            </w:r>
            <w:r w:rsidR="00405D26" w:rsidRPr="004E69DB">
              <w:t xml:space="preserve">anesore </w:t>
            </w:r>
            <w:r w:rsidR="000F36B0" w:rsidRPr="004E69DB">
              <w:tab/>
            </w:r>
            <w:r w:rsidR="000F36B0" w:rsidRPr="004E69DB">
              <w:tab/>
            </w:r>
            <w:r w:rsidR="000F36B0" w:rsidRPr="004E69DB">
              <w:tab/>
            </w:r>
            <w:r w:rsidR="00405D26" w:rsidRPr="004E69DB">
              <w:t>(KKPB)</w:t>
            </w:r>
            <w:r w:rsidRPr="004E69DB">
              <w:t>;</w:t>
            </w:r>
          </w:p>
          <w:p w:rsidR="004E69DB" w:rsidRDefault="004E69DB" w:rsidP="004E69DB">
            <w:pPr>
              <w:pStyle w:val="ListParagraph"/>
            </w:pPr>
          </w:p>
          <w:p w:rsidR="00695413" w:rsidRDefault="00695413" w:rsidP="004E69DB">
            <w:pPr>
              <w:pStyle w:val="ListParagraph"/>
              <w:numPr>
                <w:ilvl w:val="2"/>
                <w:numId w:val="5"/>
              </w:numPr>
              <w:autoSpaceDE w:val="0"/>
              <w:autoSpaceDN w:val="0"/>
              <w:adjustRightInd w:val="0"/>
              <w:ind w:left="630" w:firstLine="0"/>
              <w:jc w:val="both"/>
            </w:pPr>
            <w:r w:rsidRPr="005F69FB">
              <w:t>zbatimi</w:t>
            </w:r>
            <w:r w:rsidR="00BB1FA5" w:rsidRPr="005F69FB">
              <w:t>n</w:t>
            </w:r>
            <w:r w:rsidR="007D1095">
              <w:t xml:space="preserve"> </w:t>
            </w:r>
            <w:r w:rsidR="00BB1FA5" w:rsidRPr="005F69FB">
              <w:t>e</w:t>
            </w:r>
            <w:r w:rsidR="007D1095">
              <w:t xml:space="preserve"> </w:t>
            </w:r>
            <w:r w:rsidRPr="005F69FB">
              <w:t>urdhrave për dëbim;</w:t>
            </w:r>
          </w:p>
          <w:p w:rsidR="004E69DB" w:rsidRDefault="004E69DB" w:rsidP="004E69DB">
            <w:pPr>
              <w:pStyle w:val="ListParagraph"/>
            </w:pPr>
          </w:p>
          <w:p w:rsidR="00695413" w:rsidRDefault="00695413" w:rsidP="004E69DB">
            <w:pPr>
              <w:pStyle w:val="ListParagraph"/>
              <w:numPr>
                <w:ilvl w:val="2"/>
                <w:numId w:val="5"/>
              </w:numPr>
              <w:autoSpaceDE w:val="0"/>
              <w:autoSpaceDN w:val="0"/>
              <w:adjustRightInd w:val="0"/>
              <w:ind w:left="630" w:firstLine="0"/>
              <w:jc w:val="both"/>
            </w:pPr>
            <w:r w:rsidRPr="005F69FB">
              <w:t>administrimi</w:t>
            </w:r>
            <w:r w:rsidR="00BB1FA5" w:rsidRPr="005F69FB">
              <w:t>n</w:t>
            </w:r>
            <w:r w:rsidR="007D1095">
              <w:t xml:space="preserve"> </w:t>
            </w:r>
            <w:r w:rsidR="00BB1FA5" w:rsidRPr="005F69FB">
              <w:t>e</w:t>
            </w:r>
            <w:r w:rsidR="007D1095">
              <w:t xml:space="preserve"> </w:t>
            </w:r>
            <w:r w:rsidRPr="005F69FB">
              <w:t xml:space="preserve">pronave dhe </w:t>
            </w:r>
            <w:r w:rsidR="000F36B0" w:rsidRPr="005F69FB">
              <w:tab/>
            </w:r>
            <w:r w:rsidR="000F36B0" w:rsidRPr="005F69FB">
              <w:tab/>
            </w:r>
            <w:r w:rsidR="000F36B0" w:rsidRPr="005F69FB">
              <w:tab/>
            </w:r>
            <w:r w:rsidRPr="005F69FB">
              <w:t>zbatimi</w:t>
            </w:r>
            <w:r w:rsidR="00BB1FA5" w:rsidRPr="005F69FB">
              <w:t>n</w:t>
            </w:r>
            <w:r w:rsidR="007D1095">
              <w:t xml:space="preserve"> </w:t>
            </w:r>
            <w:r w:rsidR="00BB1FA5" w:rsidRPr="005F69FB">
              <w:t>e</w:t>
            </w:r>
            <w:r w:rsidR="007D1095">
              <w:t xml:space="preserve"> </w:t>
            </w:r>
            <w:r w:rsidRPr="005F69FB">
              <w:t xml:space="preserve">skemës së qirasë </w:t>
            </w:r>
            <w:r w:rsidR="000F36B0" w:rsidRPr="005F69FB">
              <w:tab/>
            </w:r>
            <w:r w:rsidR="000F36B0" w:rsidRPr="005F69FB">
              <w:tab/>
            </w:r>
            <w:r w:rsidR="000F36B0" w:rsidRPr="005F69FB">
              <w:tab/>
            </w:r>
            <w:r w:rsidRPr="005F69FB">
              <w:t>vullnetare</w:t>
            </w:r>
            <w:r w:rsidR="00603C09">
              <w:t>;</w:t>
            </w:r>
            <w:r w:rsidRPr="005F69FB">
              <w:t xml:space="preserve"> dhe</w:t>
            </w:r>
          </w:p>
          <w:p w:rsidR="004E69DB" w:rsidRDefault="004E69DB" w:rsidP="004E69DB">
            <w:pPr>
              <w:pStyle w:val="ListParagraph"/>
            </w:pPr>
          </w:p>
          <w:p w:rsidR="004E69DB" w:rsidRDefault="004E69DB" w:rsidP="004E69DB">
            <w:pPr>
              <w:pStyle w:val="ListParagraph"/>
            </w:pPr>
          </w:p>
          <w:p w:rsidR="00695413" w:rsidRPr="005F69FB" w:rsidRDefault="00695413" w:rsidP="004E69DB">
            <w:pPr>
              <w:pStyle w:val="ListParagraph"/>
              <w:numPr>
                <w:ilvl w:val="2"/>
                <w:numId w:val="5"/>
              </w:numPr>
              <w:autoSpaceDE w:val="0"/>
              <w:autoSpaceDN w:val="0"/>
              <w:adjustRightInd w:val="0"/>
              <w:ind w:left="630" w:firstLine="0"/>
              <w:jc w:val="both"/>
            </w:pPr>
            <w:r w:rsidRPr="005F69FB">
              <w:t>dërgimi</w:t>
            </w:r>
            <w:r w:rsidR="00BB1FA5" w:rsidRPr="005F69FB">
              <w:t>n</w:t>
            </w:r>
            <w:r w:rsidR="007D1095">
              <w:t xml:space="preserve"> </w:t>
            </w:r>
            <w:r w:rsidR="00BB1FA5" w:rsidRPr="005F69FB">
              <w:t>e</w:t>
            </w:r>
            <w:r w:rsidR="007D1095">
              <w:t xml:space="preserve"> </w:t>
            </w:r>
            <w:r w:rsidRPr="005F69FB">
              <w:t xml:space="preserve">dokumenteve dhe </w:t>
            </w:r>
            <w:r w:rsidR="000F36B0" w:rsidRPr="005F69FB">
              <w:tab/>
            </w:r>
            <w:r w:rsidR="000F36B0" w:rsidRPr="005F69FB">
              <w:tab/>
            </w:r>
            <w:r w:rsidR="000F36B0" w:rsidRPr="005F69FB">
              <w:tab/>
            </w:r>
            <w:r w:rsidRPr="005F69FB">
              <w:t xml:space="preserve">vendimeve të plotëfuqishme </w:t>
            </w:r>
            <w:r w:rsidR="000F36B0" w:rsidRPr="005F69FB">
              <w:tab/>
            </w:r>
            <w:r w:rsidR="000F36B0" w:rsidRPr="005F69FB">
              <w:tab/>
            </w:r>
            <w:r w:rsidR="000F36B0" w:rsidRPr="005F69FB">
              <w:tab/>
            </w:r>
            <w:r w:rsidR="00603C09">
              <w:t>në Agjencin</w:t>
            </w:r>
            <w:r w:rsidRPr="005F69FB">
              <w:t xml:space="preserve">ë Kadastrale të </w:t>
            </w:r>
            <w:r w:rsidR="000F36B0" w:rsidRPr="005F69FB">
              <w:tab/>
            </w:r>
            <w:r w:rsidR="000F36B0" w:rsidRPr="005F69FB">
              <w:tab/>
            </w:r>
            <w:r w:rsidR="000F36B0" w:rsidRPr="005F69FB">
              <w:tab/>
            </w:r>
            <w:r w:rsidRPr="005F69FB">
              <w:t>Kosovës.</w:t>
            </w:r>
          </w:p>
          <w:p w:rsidR="00695413" w:rsidRPr="005F69FB" w:rsidRDefault="00695413" w:rsidP="004E69DB">
            <w:pPr>
              <w:tabs>
                <w:tab w:val="left" w:pos="360"/>
              </w:tabs>
              <w:autoSpaceDE w:val="0"/>
              <w:autoSpaceDN w:val="0"/>
              <w:adjustRightInd w:val="0"/>
              <w:ind w:left="630"/>
              <w:jc w:val="both"/>
            </w:pPr>
          </w:p>
          <w:p w:rsidR="00695413" w:rsidRPr="005F69FB" w:rsidRDefault="00695413" w:rsidP="004E69DB">
            <w:pPr>
              <w:autoSpaceDE w:val="0"/>
              <w:autoSpaceDN w:val="0"/>
              <w:adjustRightInd w:val="0"/>
              <w:jc w:val="center"/>
              <w:rPr>
                <w:b/>
              </w:rPr>
            </w:pPr>
            <w:r w:rsidRPr="005F69FB">
              <w:rPr>
                <w:b/>
              </w:rPr>
              <w:t>Neni 5</w:t>
            </w:r>
          </w:p>
          <w:p w:rsidR="00695413" w:rsidRPr="005F69FB" w:rsidRDefault="00695413" w:rsidP="004E69DB">
            <w:pPr>
              <w:autoSpaceDE w:val="0"/>
              <w:autoSpaceDN w:val="0"/>
              <w:adjustRightInd w:val="0"/>
              <w:jc w:val="center"/>
              <w:rPr>
                <w:b/>
              </w:rPr>
            </w:pPr>
            <w:r w:rsidRPr="005F69FB">
              <w:rPr>
                <w:b/>
              </w:rPr>
              <w:t>Organizimi i Sekretarisë Ekzekutive të Agjencisë</w:t>
            </w:r>
          </w:p>
          <w:p w:rsidR="000F36B0" w:rsidRPr="005F69FB" w:rsidRDefault="000F36B0" w:rsidP="004E69DB">
            <w:pPr>
              <w:autoSpaceDE w:val="0"/>
              <w:autoSpaceDN w:val="0"/>
              <w:adjustRightInd w:val="0"/>
              <w:jc w:val="center"/>
              <w:rPr>
                <w:b/>
              </w:rPr>
            </w:pPr>
          </w:p>
          <w:p w:rsidR="000F36B0" w:rsidRPr="005F69FB" w:rsidRDefault="00695413" w:rsidP="004E69DB">
            <w:pPr>
              <w:pStyle w:val="ListParagraph"/>
              <w:numPr>
                <w:ilvl w:val="0"/>
                <w:numId w:val="21"/>
              </w:numPr>
              <w:autoSpaceDE w:val="0"/>
              <w:autoSpaceDN w:val="0"/>
              <w:adjustRightInd w:val="0"/>
              <w:jc w:val="both"/>
            </w:pPr>
            <w:r w:rsidRPr="005F69FB">
              <w:t>Sekretaria Ekzekutive udhëhiqet nga Drejtori</w:t>
            </w:r>
            <w:r w:rsidR="007E59A4" w:rsidRPr="005F69FB">
              <w:t xml:space="preserve"> Ekzekutiv</w:t>
            </w:r>
            <w:r w:rsidRPr="005F69FB">
              <w:t>.</w:t>
            </w:r>
          </w:p>
          <w:p w:rsidR="000F36B0" w:rsidRDefault="000F36B0" w:rsidP="004E69DB">
            <w:pPr>
              <w:pStyle w:val="ListParagraph"/>
              <w:autoSpaceDE w:val="0"/>
              <w:autoSpaceDN w:val="0"/>
              <w:adjustRightInd w:val="0"/>
              <w:ind w:left="360"/>
              <w:jc w:val="both"/>
            </w:pPr>
          </w:p>
          <w:p w:rsidR="004E69DB" w:rsidRPr="005F69FB" w:rsidRDefault="004E69DB" w:rsidP="004E69DB">
            <w:pPr>
              <w:pStyle w:val="ListParagraph"/>
              <w:autoSpaceDE w:val="0"/>
              <w:autoSpaceDN w:val="0"/>
              <w:adjustRightInd w:val="0"/>
              <w:ind w:left="360"/>
              <w:jc w:val="both"/>
            </w:pPr>
          </w:p>
          <w:p w:rsidR="00203FC7" w:rsidRPr="005F69FB" w:rsidRDefault="00695413" w:rsidP="004E69DB">
            <w:pPr>
              <w:pStyle w:val="ListParagraph"/>
              <w:numPr>
                <w:ilvl w:val="0"/>
                <w:numId w:val="21"/>
              </w:numPr>
              <w:autoSpaceDE w:val="0"/>
              <w:autoSpaceDN w:val="0"/>
              <w:adjustRightInd w:val="0"/>
              <w:jc w:val="both"/>
            </w:pPr>
            <w:r w:rsidRPr="005F69FB">
              <w:t>Për kryerjen efikase të përgjegjësive, autorizimeve dhe detyrave të punës që i janë caktuar, Sekretaria</w:t>
            </w:r>
            <w:r w:rsidR="00AD3BA0" w:rsidRPr="005F69FB">
              <w:t xml:space="preserve"> Ekzekutive</w:t>
            </w:r>
            <w:r w:rsidRPr="005F69FB">
              <w:t xml:space="preserve"> organizohet në </w:t>
            </w:r>
            <w:r w:rsidR="00603C09">
              <w:t>departamente, d</w:t>
            </w:r>
            <w:r w:rsidR="00683C97" w:rsidRPr="005F69FB">
              <w:t>ivizione</w:t>
            </w:r>
            <w:r w:rsidR="00603C09">
              <w:t xml:space="preserve"> dhe z</w:t>
            </w:r>
            <w:r w:rsidR="008061F0">
              <w:t>yra</w:t>
            </w:r>
            <w:r w:rsidR="00052868" w:rsidRPr="005F69FB">
              <w:t xml:space="preserve"> regjionale </w:t>
            </w:r>
            <w:r w:rsidR="00B40F40" w:rsidRPr="005F69FB">
              <w:t>me nivel të përgjegjësive të drejtorive</w:t>
            </w:r>
            <w:r w:rsidR="007D1095">
              <w:t xml:space="preserve"> </w:t>
            </w:r>
            <w:r w:rsidRPr="005F69FB">
              <w:t>regjionale</w:t>
            </w:r>
            <w:r w:rsidR="00203FC7" w:rsidRPr="005F69FB">
              <w:t>.</w:t>
            </w:r>
          </w:p>
          <w:p w:rsidR="005F69FB" w:rsidRPr="005F69FB" w:rsidRDefault="005F69FB" w:rsidP="004E69DB">
            <w:pPr>
              <w:pStyle w:val="ListParagraph"/>
            </w:pPr>
          </w:p>
          <w:p w:rsidR="00203FC7" w:rsidRPr="005F69FB" w:rsidRDefault="00AD3BA0" w:rsidP="004E69DB">
            <w:pPr>
              <w:pStyle w:val="ListParagraph"/>
              <w:numPr>
                <w:ilvl w:val="0"/>
                <w:numId w:val="21"/>
              </w:numPr>
              <w:autoSpaceDE w:val="0"/>
              <w:autoSpaceDN w:val="0"/>
              <w:adjustRightInd w:val="0"/>
              <w:jc w:val="both"/>
            </w:pPr>
            <w:r w:rsidRPr="005F69FB">
              <w:t>Sekretaria Ekzekutive</w:t>
            </w:r>
            <w:r w:rsidR="00D9193A" w:rsidRPr="005F69FB">
              <w:t>,</w:t>
            </w:r>
            <w:r w:rsidR="00695413" w:rsidRPr="005F69FB">
              <w:t xml:space="preserve"> varësisht nga kërkesat zhvillimore dhe organizative për kryerjen e detyrimeve dhe kompetencave ligjore, me propozimin e Drejtorit </w:t>
            </w:r>
            <w:r w:rsidR="00D9193A" w:rsidRPr="005F69FB">
              <w:t xml:space="preserve">Ekzekutiv </w:t>
            </w:r>
            <w:r w:rsidR="00695413" w:rsidRPr="005F69FB">
              <w:t>dhe me mir</w:t>
            </w:r>
            <w:r w:rsidR="008061F0">
              <w:t>atimin e Bordit mund të formojë</w:t>
            </w:r>
            <w:r w:rsidR="00695413" w:rsidRPr="005F69FB">
              <w:t xml:space="preserve"> edhe njësi të reja organizative.</w:t>
            </w:r>
          </w:p>
          <w:p w:rsidR="00203FC7" w:rsidRDefault="00203FC7" w:rsidP="004E69DB">
            <w:pPr>
              <w:pStyle w:val="ListParagraph"/>
            </w:pPr>
          </w:p>
          <w:p w:rsidR="004E69DB" w:rsidRDefault="004E69DB" w:rsidP="004E69DB">
            <w:pPr>
              <w:pStyle w:val="ListParagraph"/>
            </w:pPr>
          </w:p>
          <w:p w:rsidR="004E69DB" w:rsidRPr="005F69FB" w:rsidRDefault="004E69DB" w:rsidP="004E69DB">
            <w:pPr>
              <w:pStyle w:val="ListParagraph"/>
            </w:pPr>
          </w:p>
          <w:p w:rsidR="00C83325" w:rsidRPr="005F69FB" w:rsidRDefault="001700E4" w:rsidP="004E69DB">
            <w:pPr>
              <w:pStyle w:val="ListParagraph"/>
              <w:numPr>
                <w:ilvl w:val="0"/>
                <w:numId w:val="21"/>
              </w:numPr>
              <w:autoSpaceDE w:val="0"/>
              <w:autoSpaceDN w:val="0"/>
              <w:adjustRightInd w:val="0"/>
              <w:jc w:val="both"/>
            </w:pPr>
            <w:r w:rsidRPr="005F69FB">
              <w:t>Depart</w:t>
            </w:r>
            <w:r w:rsidR="00DB4FD4" w:rsidRPr="005F69FB">
              <w:t>a</w:t>
            </w:r>
            <w:r w:rsidR="008061F0">
              <w:t>m</w:t>
            </w:r>
            <w:r w:rsidR="00DB4FD4" w:rsidRPr="005F69FB">
              <w:t>e</w:t>
            </w:r>
            <w:r w:rsidRPr="005F69FB">
              <w:t>ntet, divizionet, zyrat regjionale dhe njësitë tjera përkatëse do t’i kenë përgjegjësitë dhe funksionet e tyre, siç parashihet me legjislacionin në fuqi për fushëveprimin e Agjencisë dhe Sekretarise Ekzekutive si dhe me Rregulloren për Organizimin e Brendshëm dhe sistematizimin e vendeve të punës, e cila propozohet nga Drejtori Ekzekutiv dhe miratohet nga Bordi</w:t>
            </w:r>
            <w:r w:rsidR="00DB4FD4" w:rsidRPr="005F69FB">
              <w:t>.</w:t>
            </w:r>
          </w:p>
          <w:p w:rsidR="00C83325" w:rsidRPr="005F69FB" w:rsidRDefault="00C83325" w:rsidP="004E69DB">
            <w:pPr>
              <w:autoSpaceDE w:val="0"/>
              <w:autoSpaceDN w:val="0"/>
              <w:adjustRightInd w:val="0"/>
              <w:jc w:val="both"/>
            </w:pPr>
          </w:p>
          <w:p w:rsidR="00695413" w:rsidRPr="005F69FB" w:rsidRDefault="00695413" w:rsidP="004E69DB">
            <w:pPr>
              <w:tabs>
                <w:tab w:val="left" w:pos="90"/>
              </w:tabs>
              <w:autoSpaceDE w:val="0"/>
              <w:autoSpaceDN w:val="0"/>
              <w:adjustRightInd w:val="0"/>
              <w:jc w:val="center"/>
              <w:rPr>
                <w:b/>
              </w:rPr>
            </w:pPr>
            <w:r w:rsidRPr="005F69FB">
              <w:rPr>
                <w:b/>
              </w:rPr>
              <w:t>Neni 6</w:t>
            </w:r>
          </w:p>
          <w:p w:rsidR="00695413" w:rsidRPr="005F69FB" w:rsidRDefault="00695413" w:rsidP="004E69DB">
            <w:pPr>
              <w:tabs>
                <w:tab w:val="left" w:pos="90"/>
              </w:tabs>
              <w:autoSpaceDE w:val="0"/>
              <w:autoSpaceDN w:val="0"/>
              <w:adjustRightInd w:val="0"/>
              <w:jc w:val="center"/>
              <w:rPr>
                <w:b/>
              </w:rPr>
            </w:pPr>
            <w:r w:rsidRPr="005F69FB">
              <w:rPr>
                <w:b/>
              </w:rPr>
              <w:t xml:space="preserve">Kriteret e përzgjedhjes së Drejtorit </w:t>
            </w:r>
            <w:r w:rsidR="000E1A2D" w:rsidRPr="005F69FB">
              <w:rPr>
                <w:b/>
              </w:rPr>
              <w:t xml:space="preserve">Ekzekutiv </w:t>
            </w:r>
            <w:r w:rsidRPr="005F69FB">
              <w:rPr>
                <w:b/>
              </w:rPr>
              <w:t>dhe Zëvendësdrejtorit.</w:t>
            </w:r>
          </w:p>
          <w:p w:rsidR="00B06A15" w:rsidRPr="005F69FB" w:rsidRDefault="00B06A15" w:rsidP="004E69DB">
            <w:pPr>
              <w:tabs>
                <w:tab w:val="left" w:pos="90"/>
              </w:tabs>
              <w:autoSpaceDE w:val="0"/>
              <w:autoSpaceDN w:val="0"/>
              <w:adjustRightInd w:val="0"/>
              <w:jc w:val="center"/>
              <w:rPr>
                <w:b/>
              </w:rPr>
            </w:pPr>
          </w:p>
          <w:p w:rsidR="00695413" w:rsidRPr="005F69FB" w:rsidRDefault="00695413" w:rsidP="004E69DB">
            <w:pPr>
              <w:pStyle w:val="ListParagraph"/>
              <w:numPr>
                <w:ilvl w:val="0"/>
                <w:numId w:val="23"/>
              </w:numPr>
              <w:autoSpaceDE w:val="0"/>
              <w:autoSpaceDN w:val="0"/>
              <w:adjustRightInd w:val="0"/>
              <w:jc w:val="both"/>
            </w:pPr>
            <w:r w:rsidRPr="005F69FB">
              <w:t xml:space="preserve">Kandidatët për Drejtor </w:t>
            </w:r>
            <w:r w:rsidR="000E1A2D" w:rsidRPr="005F69FB">
              <w:t xml:space="preserve">Ekzekutiv </w:t>
            </w:r>
            <w:r w:rsidRPr="005F69FB">
              <w:t>dhe Zëvendësdrejtor duhet t’i plotësojnë së paku këto kritere:</w:t>
            </w:r>
          </w:p>
          <w:p w:rsidR="00B06A15" w:rsidRPr="005F69FB" w:rsidRDefault="00B06A15" w:rsidP="004E69DB">
            <w:pPr>
              <w:pStyle w:val="ListParagraph"/>
              <w:autoSpaceDE w:val="0"/>
              <w:autoSpaceDN w:val="0"/>
              <w:adjustRightInd w:val="0"/>
              <w:ind w:left="390"/>
              <w:jc w:val="both"/>
            </w:pPr>
          </w:p>
          <w:p w:rsidR="00B06A15" w:rsidRDefault="008061F0" w:rsidP="004E69DB">
            <w:pPr>
              <w:pStyle w:val="ListParagraph"/>
              <w:numPr>
                <w:ilvl w:val="1"/>
                <w:numId w:val="23"/>
              </w:numPr>
              <w:tabs>
                <w:tab w:val="left" w:pos="270"/>
              </w:tabs>
              <w:autoSpaceDE w:val="0"/>
              <w:autoSpaceDN w:val="0"/>
              <w:adjustRightInd w:val="0"/>
              <w:jc w:val="both"/>
            </w:pPr>
            <w:r>
              <w:t>a</w:t>
            </w:r>
            <w:r w:rsidR="00695413" w:rsidRPr="005F69FB">
              <w:t xml:space="preserve">ftësi të larta organizative dhe drejtuese; </w:t>
            </w:r>
          </w:p>
          <w:p w:rsidR="004E69DB" w:rsidRPr="005F69FB" w:rsidRDefault="004E69DB" w:rsidP="004E69DB">
            <w:pPr>
              <w:pStyle w:val="ListParagraph"/>
              <w:tabs>
                <w:tab w:val="left" w:pos="270"/>
              </w:tabs>
              <w:autoSpaceDE w:val="0"/>
              <w:autoSpaceDN w:val="0"/>
              <w:adjustRightInd w:val="0"/>
              <w:ind w:left="975"/>
              <w:jc w:val="both"/>
            </w:pPr>
          </w:p>
          <w:p w:rsidR="00B06A15" w:rsidRDefault="008061F0" w:rsidP="004E69DB">
            <w:pPr>
              <w:pStyle w:val="ListParagraph"/>
              <w:numPr>
                <w:ilvl w:val="1"/>
                <w:numId w:val="23"/>
              </w:numPr>
              <w:tabs>
                <w:tab w:val="left" w:pos="270"/>
              </w:tabs>
              <w:autoSpaceDE w:val="0"/>
              <w:autoSpaceDN w:val="0"/>
              <w:adjustRightInd w:val="0"/>
              <w:jc w:val="both"/>
            </w:pPr>
            <w:r>
              <w:t>p</w:t>
            </w:r>
            <w:r w:rsidR="00B06A15" w:rsidRPr="005F69FB">
              <w:t xml:space="preserve">ërfaqësimin e interesave të </w:t>
            </w:r>
            <w:r w:rsidR="00695413" w:rsidRPr="005F69FB">
              <w:t>institucionit;</w:t>
            </w:r>
          </w:p>
          <w:p w:rsidR="004E69DB" w:rsidRDefault="004E69DB" w:rsidP="004E69DB">
            <w:pPr>
              <w:pStyle w:val="ListParagraph"/>
            </w:pPr>
          </w:p>
          <w:p w:rsidR="00B06A15" w:rsidRDefault="008061F0" w:rsidP="004E69DB">
            <w:pPr>
              <w:pStyle w:val="ListParagraph"/>
              <w:numPr>
                <w:ilvl w:val="1"/>
                <w:numId w:val="23"/>
              </w:numPr>
              <w:tabs>
                <w:tab w:val="left" w:pos="270"/>
              </w:tabs>
              <w:autoSpaceDE w:val="0"/>
              <w:autoSpaceDN w:val="0"/>
              <w:adjustRightInd w:val="0"/>
              <w:jc w:val="both"/>
            </w:pPr>
            <w:r>
              <w:t>a</w:t>
            </w:r>
            <w:r w:rsidR="00695413" w:rsidRPr="005F69FB">
              <w:t>ftë</w:t>
            </w:r>
            <w:r w:rsidR="00B06A15" w:rsidRPr="005F69FB">
              <w:t xml:space="preserve">si të larta të komunikimit dhe </w:t>
            </w:r>
            <w:r w:rsidR="00695413" w:rsidRPr="005F69FB">
              <w:t>negocimit;</w:t>
            </w:r>
          </w:p>
          <w:p w:rsidR="004E69DB" w:rsidRDefault="004E69DB" w:rsidP="004E69DB">
            <w:pPr>
              <w:pStyle w:val="ListParagraph"/>
            </w:pPr>
          </w:p>
          <w:p w:rsidR="00B06A15" w:rsidRPr="005F69FB" w:rsidRDefault="008061F0" w:rsidP="004E69DB">
            <w:pPr>
              <w:pStyle w:val="ListParagraph"/>
              <w:numPr>
                <w:ilvl w:val="1"/>
                <w:numId w:val="23"/>
              </w:numPr>
              <w:tabs>
                <w:tab w:val="left" w:pos="270"/>
              </w:tabs>
              <w:autoSpaceDE w:val="0"/>
              <w:autoSpaceDN w:val="0"/>
              <w:adjustRightInd w:val="0"/>
              <w:jc w:val="both"/>
            </w:pPr>
            <w:r>
              <w:t>d</w:t>
            </w:r>
            <w:r w:rsidR="00B06A15" w:rsidRPr="005F69FB">
              <w:t xml:space="preserve">iplomë universitare në fushën </w:t>
            </w:r>
            <w:r w:rsidR="00695413" w:rsidRPr="005F69FB">
              <w:t xml:space="preserve">relevante. </w:t>
            </w:r>
          </w:p>
          <w:p w:rsidR="005F69FB" w:rsidRPr="005F69FB" w:rsidRDefault="005F69FB" w:rsidP="004E69DB">
            <w:pPr>
              <w:pStyle w:val="ListParagraph"/>
              <w:tabs>
                <w:tab w:val="left" w:pos="270"/>
              </w:tabs>
              <w:autoSpaceDE w:val="0"/>
              <w:autoSpaceDN w:val="0"/>
              <w:adjustRightInd w:val="0"/>
              <w:ind w:left="975"/>
              <w:jc w:val="both"/>
            </w:pPr>
          </w:p>
          <w:p w:rsidR="00B06A15" w:rsidRDefault="00695413" w:rsidP="004E69DB">
            <w:pPr>
              <w:pStyle w:val="ListParagraph"/>
              <w:numPr>
                <w:ilvl w:val="1"/>
                <w:numId w:val="23"/>
              </w:numPr>
              <w:tabs>
                <w:tab w:val="left" w:pos="270"/>
              </w:tabs>
              <w:autoSpaceDE w:val="0"/>
              <w:autoSpaceDN w:val="0"/>
              <w:adjustRightInd w:val="0"/>
              <w:jc w:val="both"/>
            </w:pPr>
            <w:r w:rsidRPr="005F69FB">
              <w:t xml:space="preserve">pesë (5) vjet përvojë në </w:t>
            </w:r>
            <w:r w:rsidR="000F541E" w:rsidRPr="005F69FB">
              <w:t>pozitë</w:t>
            </w:r>
            <w:r w:rsidR="00D867D0">
              <w:t xml:space="preserve"> </w:t>
            </w:r>
            <w:r w:rsidRPr="005F69FB">
              <w:t>udhëheqëse dhe</w:t>
            </w:r>
          </w:p>
          <w:p w:rsidR="004E69DB" w:rsidRDefault="004E69DB" w:rsidP="004E69DB">
            <w:pPr>
              <w:pStyle w:val="ListParagraph"/>
            </w:pPr>
          </w:p>
          <w:p w:rsidR="00695413" w:rsidRPr="005F69FB" w:rsidRDefault="00695413" w:rsidP="004E69DB">
            <w:pPr>
              <w:pStyle w:val="ListParagraph"/>
              <w:numPr>
                <w:ilvl w:val="1"/>
                <w:numId w:val="23"/>
              </w:numPr>
              <w:tabs>
                <w:tab w:val="left" w:pos="270"/>
              </w:tabs>
              <w:autoSpaceDE w:val="0"/>
              <w:autoSpaceDN w:val="0"/>
              <w:adjustRightInd w:val="0"/>
              <w:jc w:val="both"/>
            </w:pPr>
            <w:r w:rsidRPr="005F69FB">
              <w:t>të j</w:t>
            </w:r>
            <w:r w:rsidR="00B06A15" w:rsidRPr="005F69FB">
              <w:t xml:space="preserve">etë njohës i fushës së drejtës </w:t>
            </w:r>
            <w:r w:rsidRPr="005F69FB">
              <w:t xml:space="preserve">pronësore. </w:t>
            </w:r>
          </w:p>
          <w:p w:rsidR="00695413" w:rsidRPr="005F69FB" w:rsidRDefault="00695413" w:rsidP="004E69DB">
            <w:pPr>
              <w:tabs>
                <w:tab w:val="left" w:pos="90"/>
              </w:tabs>
              <w:autoSpaceDE w:val="0"/>
              <w:autoSpaceDN w:val="0"/>
              <w:adjustRightInd w:val="0"/>
              <w:rPr>
                <w:u w:val="single"/>
              </w:rPr>
            </w:pPr>
          </w:p>
          <w:p w:rsidR="00B06A15" w:rsidRPr="005F69FB" w:rsidRDefault="001700E4" w:rsidP="004E69DB">
            <w:pPr>
              <w:tabs>
                <w:tab w:val="left" w:pos="90"/>
              </w:tabs>
              <w:autoSpaceDE w:val="0"/>
              <w:autoSpaceDN w:val="0"/>
              <w:adjustRightInd w:val="0"/>
              <w:jc w:val="center"/>
              <w:rPr>
                <w:b/>
              </w:rPr>
            </w:pPr>
            <w:r w:rsidRPr="005F69FB">
              <w:rPr>
                <w:b/>
              </w:rPr>
              <w:t>Neni 7</w:t>
            </w:r>
          </w:p>
          <w:p w:rsidR="00B06A15" w:rsidRPr="005F69FB" w:rsidRDefault="00480124" w:rsidP="004E69DB">
            <w:pPr>
              <w:tabs>
                <w:tab w:val="left" w:pos="90"/>
              </w:tabs>
              <w:autoSpaceDE w:val="0"/>
              <w:autoSpaceDN w:val="0"/>
              <w:adjustRightInd w:val="0"/>
              <w:jc w:val="center"/>
              <w:rPr>
                <w:lang w:val="en-CA"/>
              </w:rPr>
            </w:pPr>
            <w:r w:rsidRPr="005F69FB">
              <w:rPr>
                <w:b/>
                <w:bCs/>
              </w:rPr>
              <w:t>Emërimi i Drejtorit Ekzekutiv dhe Zëvendësdrejtorit</w:t>
            </w:r>
          </w:p>
          <w:p w:rsidR="00B06A15" w:rsidRPr="005F69FB" w:rsidRDefault="00B06A15" w:rsidP="004E69DB">
            <w:pPr>
              <w:tabs>
                <w:tab w:val="left" w:pos="90"/>
              </w:tabs>
              <w:autoSpaceDE w:val="0"/>
              <w:autoSpaceDN w:val="0"/>
              <w:adjustRightInd w:val="0"/>
              <w:rPr>
                <w:lang w:val="en-CA"/>
              </w:rPr>
            </w:pPr>
          </w:p>
          <w:p w:rsidR="00B06A15" w:rsidRPr="005F69FB" w:rsidRDefault="00480124" w:rsidP="004E69DB">
            <w:pPr>
              <w:pStyle w:val="ListParagraph"/>
              <w:numPr>
                <w:ilvl w:val="0"/>
                <w:numId w:val="26"/>
              </w:numPr>
              <w:tabs>
                <w:tab w:val="left" w:pos="90"/>
              </w:tabs>
              <w:autoSpaceDE w:val="0"/>
              <w:autoSpaceDN w:val="0"/>
              <w:adjustRightInd w:val="0"/>
              <w:jc w:val="both"/>
              <w:rPr>
                <w:b/>
                <w:u w:val="single"/>
              </w:rPr>
            </w:pPr>
            <w:r w:rsidRPr="005F69FB">
              <w:t>Drejtori Ekzekutiv  dhe Zëvendësdrejtori emërohen nga Kuvendi pas propozimit nga Kryeministri me mandat pesë (5) vjeçar, pa të drejtë rizgjedhje</w:t>
            </w:r>
            <w:r w:rsidR="008061F0">
              <w:t>je</w:t>
            </w:r>
            <w:r w:rsidRPr="005F69FB">
              <w:t>.</w:t>
            </w:r>
          </w:p>
          <w:p w:rsidR="00B06A15" w:rsidRPr="005F69FB" w:rsidRDefault="00B06A15" w:rsidP="004E69DB">
            <w:pPr>
              <w:pStyle w:val="ListParagraph"/>
              <w:tabs>
                <w:tab w:val="left" w:pos="90"/>
              </w:tabs>
              <w:autoSpaceDE w:val="0"/>
              <w:autoSpaceDN w:val="0"/>
              <w:adjustRightInd w:val="0"/>
              <w:ind w:left="360"/>
              <w:jc w:val="both"/>
              <w:rPr>
                <w:b/>
                <w:u w:val="single"/>
              </w:rPr>
            </w:pPr>
          </w:p>
          <w:p w:rsidR="00B06A15" w:rsidRPr="005F69FB" w:rsidRDefault="00B06A15" w:rsidP="004E69DB">
            <w:pPr>
              <w:pStyle w:val="ListParagraph"/>
              <w:tabs>
                <w:tab w:val="left" w:pos="90"/>
              </w:tabs>
              <w:autoSpaceDE w:val="0"/>
              <w:autoSpaceDN w:val="0"/>
              <w:adjustRightInd w:val="0"/>
              <w:ind w:left="360"/>
              <w:jc w:val="both"/>
              <w:rPr>
                <w:b/>
                <w:u w:val="single"/>
              </w:rPr>
            </w:pPr>
          </w:p>
          <w:p w:rsidR="005A1551" w:rsidRPr="005F69FB" w:rsidRDefault="00480124" w:rsidP="004E69DB">
            <w:pPr>
              <w:pStyle w:val="ListParagraph"/>
              <w:numPr>
                <w:ilvl w:val="0"/>
                <w:numId w:val="26"/>
              </w:numPr>
              <w:tabs>
                <w:tab w:val="left" w:pos="90"/>
              </w:tabs>
              <w:autoSpaceDE w:val="0"/>
              <w:autoSpaceDN w:val="0"/>
              <w:adjustRightInd w:val="0"/>
              <w:jc w:val="both"/>
              <w:rPr>
                <w:b/>
                <w:u w:val="single"/>
              </w:rPr>
            </w:pPr>
            <w:r w:rsidRPr="005F69FB">
              <w:t>Zëvendësdrejtori emërohet nga radhët e komuniteteve jo shumicë</w:t>
            </w:r>
          </w:p>
          <w:p w:rsidR="001875A8" w:rsidRDefault="001875A8" w:rsidP="004E69DB">
            <w:pPr>
              <w:jc w:val="both"/>
              <w:rPr>
                <w:b/>
                <w:u w:val="single"/>
              </w:rPr>
            </w:pPr>
          </w:p>
          <w:p w:rsidR="004E69DB" w:rsidRDefault="004E69DB" w:rsidP="004E69DB">
            <w:pPr>
              <w:jc w:val="both"/>
              <w:rPr>
                <w:b/>
                <w:u w:val="single"/>
              </w:rPr>
            </w:pPr>
          </w:p>
          <w:p w:rsidR="004E69DB" w:rsidRDefault="004E69DB" w:rsidP="004E69DB">
            <w:pPr>
              <w:jc w:val="both"/>
              <w:rPr>
                <w:b/>
                <w:u w:val="single"/>
              </w:rPr>
            </w:pPr>
          </w:p>
          <w:p w:rsidR="004E69DB" w:rsidRDefault="004E69DB" w:rsidP="004E69DB">
            <w:pPr>
              <w:jc w:val="both"/>
              <w:rPr>
                <w:b/>
                <w:u w:val="single"/>
              </w:rPr>
            </w:pPr>
          </w:p>
          <w:p w:rsidR="004E69DB" w:rsidRPr="005F69FB" w:rsidRDefault="004E69DB" w:rsidP="004E69DB">
            <w:pPr>
              <w:jc w:val="both"/>
              <w:rPr>
                <w:b/>
                <w:u w:val="single"/>
              </w:rPr>
            </w:pPr>
          </w:p>
          <w:p w:rsidR="00B06A15" w:rsidRPr="005F69FB" w:rsidRDefault="00695413" w:rsidP="004E69DB">
            <w:pPr>
              <w:tabs>
                <w:tab w:val="left" w:pos="90"/>
              </w:tabs>
              <w:autoSpaceDE w:val="0"/>
              <w:autoSpaceDN w:val="0"/>
              <w:adjustRightInd w:val="0"/>
              <w:jc w:val="center"/>
              <w:rPr>
                <w:b/>
              </w:rPr>
            </w:pPr>
            <w:r w:rsidRPr="005F69FB">
              <w:rPr>
                <w:b/>
              </w:rPr>
              <w:t xml:space="preserve">Neni </w:t>
            </w:r>
            <w:r w:rsidR="001B531A" w:rsidRPr="005F69FB">
              <w:rPr>
                <w:b/>
              </w:rPr>
              <w:t>8</w:t>
            </w:r>
          </w:p>
          <w:p w:rsidR="00943CAC" w:rsidRPr="005F69FB" w:rsidRDefault="00943CAC" w:rsidP="004E69DB">
            <w:pPr>
              <w:tabs>
                <w:tab w:val="left" w:pos="90"/>
              </w:tabs>
              <w:autoSpaceDE w:val="0"/>
              <w:autoSpaceDN w:val="0"/>
              <w:adjustRightInd w:val="0"/>
              <w:jc w:val="center"/>
              <w:rPr>
                <w:b/>
                <w:bCs/>
                <w:color w:val="000000"/>
              </w:rPr>
            </w:pPr>
            <w:r w:rsidRPr="005F69FB">
              <w:rPr>
                <w:b/>
                <w:bCs/>
                <w:color w:val="000000"/>
              </w:rPr>
              <w:t xml:space="preserve">Procedura e emërimit të </w:t>
            </w:r>
            <w:r w:rsidRPr="005F69FB">
              <w:rPr>
                <w:b/>
                <w:bCs/>
              </w:rPr>
              <w:t>Drejtorit Ekzekutiv dhe Zëvendësdrejtorit</w:t>
            </w:r>
          </w:p>
          <w:p w:rsidR="00B06A15" w:rsidRPr="005F69FB" w:rsidRDefault="00B06A15" w:rsidP="004E69DB">
            <w:pPr>
              <w:tabs>
                <w:tab w:val="left" w:pos="90"/>
              </w:tabs>
              <w:autoSpaceDE w:val="0"/>
              <w:autoSpaceDN w:val="0"/>
              <w:adjustRightInd w:val="0"/>
              <w:rPr>
                <w:lang w:val="en-CA"/>
              </w:rPr>
            </w:pPr>
          </w:p>
          <w:p w:rsidR="00943CAC" w:rsidRPr="005F69FB" w:rsidRDefault="00943CAC" w:rsidP="004E69DB">
            <w:pPr>
              <w:pStyle w:val="gmail-msolistparagraph"/>
              <w:numPr>
                <w:ilvl w:val="0"/>
                <w:numId w:val="54"/>
              </w:numPr>
              <w:spacing w:before="0" w:beforeAutospacing="0" w:after="0" w:afterAutospacing="0"/>
              <w:jc w:val="both"/>
              <w:rPr>
                <w:lang w:val="en-CA"/>
              </w:rPr>
            </w:pPr>
            <w:r w:rsidRPr="005F69FB">
              <w:rPr>
                <w:color w:val="000000"/>
                <w:lang w:val="sq-AL"/>
              </w:rPr>
              <w:t xml:space="preserve">Për zgjedhjen e </w:t>
            </w:r>
            <w:r w:rsidRPr="005F69FB">
              <w:rPr>
                <w:lang w:val="sq-AL"/>
              </w:rPr>
              <w:t>Drejtorit Ekzekutiv dhe Zëvendësdrejtorit</w:t>
            </w:r>
            <w:r w:rsidRPr="005F69FB">
              <w:rPr>
                <w:color w:val="000000"/>
                <w:lang w:val="sq-AL"/>
              </w:rPr>
              <w:t xml:space="preserve"> shpallet konkurs </w:t>
            </w:r>
            <w:r w:rsidRPr="005F69FB">
              <w:rPr>
                <w:lang w:val="en-CA"/>
              </w:rPr>
              <w:t>në media të shkruara dhe elektronike.</w:t>
            </w:r>
          </w:p>
          <w:p w:rsidR="00F5323E" w:rsidRPr="005F69FB" w:rsidRDefault="00F5323E" w:rsidP="004E69DB">
            <w:pPr>
              <w:pStyle w:val="gmail-msolistparagraph"/>
              <w:spacing w:before="0" w:beforeAutospacing="0" w:after="0" w:afterAutospacing="0"/>
              <w:ind w:left="600"/>
              <w:jc w:val="both"/>
              <w:rPr>
                <w:lang w:val="en-CA"/>
              </w:rPr>
            </w:pPr>
          </w:p>
          <w:p w:rsidR="00943CAC" w:rsidRPr="005F69FB" w:rsidRDefault="00943CAC" w:rsidP="004E69DB">
            <w:pPr>
              <w:pStyle w:val="gmail-msolistparagraph"/>
              <w:numPr>
                <w:ilvl w:val="0"/>
                <w:numId w:val="54"/>
              </w:numPr>
              <w:spacing w:before="0" w:beforeAutospacing="0" w:after="0" w:afterAutospacing="0"/>
              <w:jc w:val="both"/>
              <w:rPr>
                <w:lang w:val="en-CA"/>
              </w:rPr>
            </w:pPr>
            <w:r w:rsidRPr="005F69FB">
              <w:rPr>
                <w:lang w:val="en-CA"/>
              </w:rPr>
              <w:t xml:space="preserve">Zyra e Kryeministrit e shpall konkursin për zgjedhjen e </w:t>
            </w:r>
            <w:r w:rsidRPr="005F69FB">
              <w:rPr>
                <w:lang w:val="sq-AL"/>
              </w:rPr>
              <w:t>Drejtorit Ekzekutiv dhe Zëvendësdrejtorit</w:t>
            </w:r>
            <w:r w:rsidRPr="005F69FB">
              <w:rPr>
                <w:lang w:val="en-CA"/>
              </w:rPr>
              <w:t>.</w:t>
            </w:r>
          </w:p>
          <w:p w:rsidR="00F5323E" w:rsidRPr="005F69FB" w:rsidRDefault="00F5323E" w:rsidP="004E69DB">
            <w:pPr>
              <w:pStyle w:val="ListParagraph"/>
              <w:rPr>
                <w:lang w:val="en-CA"/>
              </w:rPr>
            </w:pPr>
          </w:p>
          <w:p w:rsidR="00943CAC" w:rsidRPr="005F69FB" w:rsidRDefault="00943CAC" w:rsidP="004E69DB">
            <w:pPr>
              <w:pStyle w:val="gmail-msolistparagraph"/>
              <w:numPr>
                <w:ilvl w:val="0"/>
                <w:numId w:val="54"/>
              </w:numPr>
              <w:spacing w:before="0" w:beforeAutospacing="0" w:after="0" w:afterAutospacing="0"/>
              <w:jc w:val="both"/>
              <w:rPr>
                <w:lang w:val="en-CA"/>
              </w:rPr>
            </w:pPr>
            <w:r w:rsidRPr="005F69FB">
              <w:rPr>
                <w:lang w:val="en-CA"/>
              </w:rPr>
              <w:t>Në konkurs caktohen kriteret për zgjedhjen e Drejtorit Ekzekutiv dhe Zëvendësdrejtorit</w:t>
            </w:r>
            <w:r w:rsidR="008061F0">
              <w:rPr>
                <w:lang w:val="en-CA"/>
              </w:rPr>
              <w:t xml:space="preserve"> të paraparë me L</w:t>
            </w:r>
            <w:r w:rsidRPr="005F69FB">
              <w:rPr>
                <w:lang w:val="en-CA"/>
              </w:rPr>
              <w:t>igj dhe me këtë rregullore. Afati i kohëzgjatjes së konkursit nuk mund të jetë më i shkurtër se pesëmbëdhjetë (15) e as më i gjatë se njëzetë (20) ditë.</w:t>
            </w:r>
          </w:p>
          <w:p w:rsidR="00F5323E" w:rsidRPr="005F69FB" w:rsidRDefault="00F5323E" w:rsidP="004E69DB">
            <w:pPr>
              <w:pStyle w:val="ListParagraph"/>
              <w:rPr>
                <w:lang w:val="en-CA"/>
              </w:rPr>
            </w:pPr>
          </w:p>
          <w:p w:rsidR="00F5323E" w:rsidRPr="005F69FB" w:rsidRDefault="00F5323E" w:rsidP="004E69DB">
            <w:pPr>
              <w:pStyle w:val="ListParagraph"/>
              <w:rPr>
                <w:lang w:val="en-CA"/>
              </w:rPr>
            </w:pPr>
          </w:p>
          <w:p w:rsidR="005F69FB" w:rsidRPr="005F69FB" w:rsidRDefault="005F69FB" w:rsidP="004E69DB">
            <w:pPr>
              <w:pStyle w:val="ListParagraph"/>
              <w:rPr>
                <w:lang w:val="en-CA"/>
              </w:rPr>
            </w:pPr>
          </w:p>
          <w:p w:rsidR="00943CAC" w:rsidRPr="005F69FB" w:rsidRDefault="008061F0" w:rsidP="004E69DB">
            <w:pPr>
              <w:pStyle w:val="gmail-msolistparagraph"/>
              <w:numPr>
                <w:ilvl w:val="0"/>
                <w:numId w:val="54"/>
              </w:numPr>
              <w:spacing w:before="0" w:beforeAutospacing="0" w:after="0" w:afterAutospacing="0"/>
              <w:jc w:val="both"/>
              <w:rPr>
                <w:lang w:val="en-CA"/>
              </w:rPr>
            </w:pPr>
            <w:r>
              <w:rPr>
                <w:color w:val="000000"/>
                <w:lang w:val="sq-AL"/>
              </w:rPr>
              <w:t>Kryeministri cakton një K</w:t>
            </w:r>
            <w:r w:rsidR="00943CAC" w:rsidRPr="005F69FB">
              <w:rPr>
                <w:color w:val="000000"/>
                <w:lang w:val="sq-AL"/>
              </w:rPr>
              <w:t xml:space="preserve">omision përzgjedhës i cili i propozon Kryeministrit kandidatët e mundshëm për pozitën e </w:t>
            </w:r>
            <w:r w:rsidR="00943CAC" w:rsidRPr="005F69FB">
              <w:rPr>
                <w:lang w:val="sq-AL"/>
              </w:rPr>
              <w:t>Drejtorit Ekzekutiv dhe Zëvendësdrejtorit</w:t>
            </w:r>
            <w:r w:rsidR="00943CAC" w:rsidRPr="005F69FB">
              <w:rPr>
                <w:color w:val="000000"/>
                <w:lang w:val="sq-AL"/>
              </w:rPr>
              <w:t xml:space="preserve">. </w:t>
            </w:r>
          </w:p>
          <w:p w:rsidR="00F5323E" w:rsidRPr="005F69FB" w:rsidRDefault="00F5323E" w:rsidP="004E69DB">
            <w:pPr>
              <w:pStyle w:val="gmail-msolistparagraph"/>
              <w:spacing w:before="0" w:beforeAutospacing="0" w:after="0" w:afterAutospacing="0"/>
              <w:ind w:left="600"/>
              <w:jc w:val="both"/>
              <w:rPr>
                <w:lang w:val="en-CA"/>
              </w:rPr>
            </w:pPr>
          </w:p>
          <w:p w:rsidR="005F69FB" w:rsidRPr="005F69FB" w:rsidRDefault="005F69FB" w:rsidP="004E69DB">
            <w:pPr>
              <w:pStyle w:val="gmail-msolistparagraph"/>
              <w:spacing w:before="0" w:beforeAutospacing="0" w:after="0" w:afterAutospacing="0"/>
              <w:ind w:left="600"/>
              <w:jc w:val="both"/>
              <w:rPr>
                <w:lang w:val="en-CA"/>
              </w:rPr>
            </w:pPr>
          </w:p>
          <w:p w:rsidR="00943CAC" w:rsidRPr="005F69FB" w:rsidRDefault="00943CAC" w:rsidP="004E69DB">
            <w:pPr>
              <w:pStyle w:val="gmail-msolistparagraph"/>
              <w:numPr>
                <w:ilvl w:val="0"/>
                <w:numId w:val="54"/>
              </w:numPr>
              <w:spacing w:before="0" w:beforeAutospacing="0" w:after="0" w:afterAutospacing="0"/>
              <w:jc w:val="both"/>
              <w:rPr>
                <w:lang w:val="en-CA"/>
              </w:rPr>
            </w:pPr>
            <w:r w:rsidRPr="005F69FB">
              <w:rPr>
                <w:color w:val="000000"/>
                <w:lang w:val="sq-AL"/>
              </w:rPr>
              <w:t>Kryeministri i propozon Kuvendit nj</w:t>
            </w:r>
            <w:r w:rsidR="00F5323E" w:rsidRPr="005F69FB">
              <w:rPr>
                <w:color w:val="000000"/>
                <w:lang w:val="sq-AL"/>
              </w:rPr>
              <w:t>ë kandidat pë</w:t>
            </w:r>
            <w:r w:rsidRPr="005F69FB">
              <w:rPr>
                <w:color w:val="000000"/>
                <w:lang w:val="sq-AL"/>
              </w:rPr>
              <w:t xml:space="preserve">r </w:t>
            </w:r>
            <w:r w:rsidRPr="005F69FB">
              <w:rPr>
                <w:lang w:val="sq-AL"/>
              </w:rPr>
              <w:t>Drejtor Ekzekutiv dhe nj</w:t>
            </w:r>
            <w:r w:rsidR="00F5323E" w:rsidRPr="005F69FB">
              <w:rPr>
                <w:lang w:val="sq-AL"/>
              </w:rPr>
              <w:t>ë</w:t>
            </w:r>
            <w:r w:rsidRPr="005F69FB">
              <w:rPr>
                <w:lang w:val="sq-AL"/>
              </w:rPr>
              <w:t xml:space="preserve"> kandidat p</w:t>
            </w:r>
            <w:r w:rsidR="00F5323E" w:rsidRPr="005F69FB">
              <w:rPr>
                <w:lang w:val="sq-AL"/>
              </w:rPr>
              <w:t>ë</w:t>
            </w:r>
            <w:r w:rsidRPr="005F69FB">
              <w:rPr>
                <w:lang w:val="sq-AL"/>
              </w:rPr>
              <w:t>r Zëvendësdrejtor</w:t>
            </w:r>
            <w:r w:rsidRPr="005F69FB">
              <w:rPr>
                <w:color w:val="000000"/>
                <w:lang w:val="sq-AL"/>
              </w:rPr>
              <w:t xml:space="preserve"> nga l</w:t>
            </w:r>
            <w:r w:rsidR="008061F0">
              <w:rPr>
                <w:color w:val="000000"/>
                <w:lang w:val="sq-AL"/>
              </w:rPr>
              <w:t>ista e propozuar nga Komisioni P</w:t>
            </w:r>
            <w:r w:rsidRPr="005F69FB">
              <w:rPr>
                <w:color w:val="000000"/>
                <w:lang w:val="sq-AL"/>
              </w:rPr>
              <w:t>ërzgjedhës.</w:t>
            </w:r>
          </w:p>
          <w:p w:rsidR="00F5323E" w:rsidRPr="005F69FB" w:rsidRDefault="00F5323E" w:rsidP="004E69DB">
            <w:pPr>
              <w:rPr>
                <w:lang w:val="en-CA"/>
              </w:rPr>
            </w:pPr>
          </w:p>
          <w:p w:rsidR="00F5323E" w:rsidRDefault="00F5323E" w:rsidP="004E69DB">
            <w:pPr>
              <w:pStyle w:val="ListParagraph"/>
              <w:rPr>
                <w:lang w:val="en-CA"/>
              </w:rPr>
            </w:pPr>
          </w:p>
          <w:p w:rsidR="009562AA" w:rsidRDefault="009562AA" w:rsidP="004E69DB">
            <w:pPr>
              <w:pStyle w:val="ListParagraph"/>
              <w:rPr>
                <w:lang w:val="en-CA"/>
              </w:rPr>
            </w:pPr>
          </w:p>
          <w:p w:rsidR="009562AA" w:rsidRPr="005F69FB" w:rsidRDefault="009562AA" w:rsidP="004E69DB">
            <w:pPr>
              <w:pStyle w:val="ListParagraph"/>
              <w:rPr>
                <w:lang w:val="en-CA"/>
              </w:rPr>
            </w:pPr>
          </w:p>
          <w:p w:rsidR="00943CAC" w:rsidRPr="005F69FB" w:rsidRDefault="00943CAC" w:rsidP="004E69DB">
            <w:pPr>
              <w:pStyle w:val="gmail-msolistparagraph"/>
              <w:numPr>
                <w:ilvl w:val="0"/>
                <w:numId w:val="54"/>
              </w:numPr>
              <w:spacing w:before="0" w:beforeAutospacing="0" w:after="0" w:afterAutospacing="0"/>
              <w:jc w:val="both"/>
              <w:rPr>
                <w:lang w:val="en-CA"/>
              </w:rPr>
            </w:pPr>
            <w:r w:rsidRPr="005F69FB">
              <w:rPr>
                <w:lang w:val="en-CA"/>
              </w:rPr>
              <w:t xml:space="preserve">Gjatë procedurës së zgjedhjes së kandidatëve për </w:t>
            </w:r>
            <w:r w:rsidRPr="005F69FB">
              <w:rPr>
                <w:lang w:val="sq-AL"/>
              </w:rPr>
              <w:t>Drejtor Ekzekutiv dhe Zëvendësdrejtor</w:t>
            </w:r>
            <w:r w:rsidRPr="005F69FB">
              <w:rPr>
                <w:lang w:val="en-CA"/>
              </w:rPr>
              <w:t>, duhet të inkurajohet përfaqësimi etnik dhe gjinor.</w:t>
            </w:r>
          </w:p>
          <w:p w:rsidR="00E1638E" w:rsidRPr="005F69FB" w:rsidRDefault="00E1638E" w:rsidP="004E69DB">
            <w:pPr>
              <w:tabs>
                <w:tab w:val="left" w:pos="90"/>
              </w:tabs>
              <w:autoSpaceDE w:val="0"/>
              <w:autoSpaceDN w:val="0"/>
              <w:adjustRightInd w:val="0"/>
              <w:jc w:val="both"/>
              <w:rPr>
                <w:b/>
              </w:rPr>
            </w:pPr>
          </w:p>
          <w:p w:rsidR="00E1638E" w:rsidRPr="005F69FB" w:rsidRDefault="00E1638E" w:rsidP="004E69DB">
            <w:pPr>
              <w:tabs>
                <w:tab w:val="left" w:pos="90"/>
              </w:tabs>
              <w:autoSpaceDE w:val="0"/>
              <w:autoSpaceDN w:val="0"/>
              <w:adjustRightInd w:val="0"/>
              <w:jc w:val="both"/>
              <w:rPr>
                <w:b/>
              </w:rPr>
            </w:pPr>
          </w:p>
          <w:p w:rsidR="00F5323E" w:rsidRPr="005F69FB" w:rsidRDefault="00695413" w:rsidP="004E69DB">
            <w:pPr>
              <w:autoSpaceDE w:val="0"/>
              <w:autoSpaceDN w:val="0"/>
              <w:adjustRightInd w:val="0"/>
              <w:jc w:val="center"/>
              <w:rPr>
                <w:b/>
              </w:rPr>
            </w:pPr>
            <w:r w:rsidRPr="005F69FB">
              <w:rPr>
                <w:b/>
              </w:rPr>
              <w:t xml:space="preserve">Neni </w:t>
            </w:r>
            <w:r w:rsidR="00E821FF" w:rsidRPr="005F69FB">
              <w:rPr>
                <w:b/>
              </w:rPr>
              <w:t>9</w:t>
            </w:r>
          </w:p>
          <w:p w:rsidR="00943CAC" w:rsidRPr="005F69FB" w:rsidRDefault="00943CAC" w:rsidP="004E69DB">
            <w:pPr>
              <w:autoSpaceDE w:val="0"/>
              <w:autoSpaceDN w:val="0"/>
              <w:adjustRightInd w:val="0"/>
              <w:jc w:val="center"/>
              <w:rPr>
                <w:b/>
                <w:bCs/>
              </w:rPr>
            </w:pPr>
            <w:r w:rsidRPr="005F69FB">
              <w:rPr>
                <w:b/>
                <w:bCs/>
                <w:lang w:val="en-CA"/>
              </w:rPr>
              <w:t xml:space="preserve">Shkarkimi nga funksioni i </w:t>
            </w:r>
            <w:r w:rsidRPr="005F69FB">
              <w:rPr>
                <w:b/>
                <w:bCs/>
              </w:rPr>
              <w:t>Drejtorit Ekzekutiv dhe Zëvendësdrejtorit</w:t>
            </w:r>
          </w:p>
          <w:p w:rsidR="00F5323E" w:rsidRPr="005F69FB" w:rsidRDefault="00F5323E" w:rsidP="004E69DB">
            <w:pPr>
              <w:autoSpaceDE w:val="0"/>
              <w:autoSpaceDN w:val="0"/>
              <w:adjustRightInd w:val="0"/>
              <w:jc w:val="center"/>
              <w:rPr>
                <w:lang w:val="en-CA"/>
              </w:rPr>
            </w:pPr>
          </w:p>
          <w:p w:rsidR="00943CAC" w:rsidRPr="005F69FB" w:rsidRDefault="00943CAC" w:rsidP="004E69DB">
            <w:pPr>
              <w:pStyle w:val="ListParagraph"/>
              <w:numPr>
                <w:ilvl w:val="0"/>
                <w:numId w:val="30"/>
              </w:numPr>
              <w:jc w:val="both"/>
              <w:rPr>
                <w:lang w:val="en-CA"/>
              </w:rPr>
            </w:pPr>
            <w:r w:rsidRPr="005F69FB">
              <w:t xml:space="preserve">Drejtori Ekzekutiv dhe Zëvendësdrejtori </w:t>
            </w:r>
            <w:r w:rsidRPr="005F69FB">
              <w:rPr>
                <w:lang w:val="en-CA"/>
              </w:rPr>
              <w:t>mund të shkarkohen për arsyet në vijim:</w:t>
            </w:r>
          </w:p>
          <w:p w:rsidR="00F5323E" w:rsidRPr="005F69FB" w:rsidRDefault="00F5323E" w:rsidP="004E69DB">
            <w:pPr>
              <w:pStyle w:val="ListParagraph"/>
              <w:ind w:left="360"/>
              <w:rPr>
                <w:lang w:val="en-CA"/>
              </w:rPr>
            </w:pPr>
          </w:p>
          <w:p w:rsidR="00F5323E" w:rsidRPr="004E69DB" w:rsidRDefault="00943CAC" w:rsidP="004E69DB">
            <w:pPr>
              <w:pStyle w:val="gmail-msolistparagraph"/>
              <w:numPr>
                <w:ilvl w:val="1"/>
                <w:numId w:val="30"/>
              </w:numPr>
              <w:spacing w:before="0" w:beforeAutospacing="0" w:after="0" w:afterAutospacing="0"/>
              <w:jc w:val="both"/>
              <w:rPr>
                <w:lang w:val="en-CA"/>
              </w:rPr>
            </w:pPr>
            <w:r w:rsidRPr="005F69FB">
              <w:rPr>
                <w:lang w:val="en-CA"/>
              </w:rPr>
              <w:t xml:space="preserve">paaftësia fizike apo mendore që shkakton pamundësinë e </w:t>
            </w:r>
            <w:r w:rsidRPr="004E69DB">
              <w:rPr>
                <w:lang w:val="en-CA"/>
              </w:rPr>
              <w:t>tij</w:t>
            </w:r>
            <w:r w:rsidR="008061F0" w:rsidRPr="004E69DB">
              <w:rPr>
                <w:lang w:val="en-CA"/>
              </w:rPr>
              <w:t>/saj</w:t>
            </w:r>
            <w:r w:rsidRPr="004E69DB">
              <w:rPr>
                <w:lang w:val="en-CA"/>
              </w:rPr>
              <w:t xml:space="preserve"> për kryerjen e funksioneve të tij</w:t>
            </w:r>
            <w:r w:rsidR="008061F0" w:rsidRPr="004E69DB">
              <w:rPr>
                <w:lang w:val="en-CA"/>
              </w:rPr>
              <w:t>/saj</w:t>
            </w:r>
            <w:r w:rsidRPr="004E69DB">
              <w:rPr>
                <w:lang w:val="en-CA"/>
              </w:rPr>
              <w:t>;</w:t>
            </w:r>
          </w:p>
          <w:p w:rsidR="00F5323E" w:rsidRDefault="00F5323E" w:rsidP="004E69DB">
            <w:pPr>
              <w:pStyle w:val="gmail-msolistparagraph"/>
              <w:spacing w:before="0" w:beforeAutospacing="0" w:after="0" w:afterAutospacing="0"/>
              <w:ind w:left="1017"/>
              <w:jc w:val="both"/>
              <w:rPr>
                <w:lang w:val="en-CA"/>
              </w:rPr>
            </w:pPr>
          </w:p>
          <w:p w:rsidR="00036F97" w:rsidRPr="005F69FB" w:rsidRDefault="00036F97" w:rsidP="004E69DB">
            <w:pPr>
              <w:pStyle w:val="gmail-msolistparagraph"/>
              <w:spacing w:before="0" w:beforeAutospacing="0" w:after="0" w:afterAutospacing="0"/>
              <w:ind w:left="1017"/>
              <w:jc w:val="both"/>
              <w:rPr>
                <w:lang w:val="en-CA"/>
              </w:rPr>
            </w:pPr>
          </w:p>
          <w:p w:rsidR="00943CAC" w:rsidRPr="005F69FB" w:rsidRDefault="00943CAC" w:rsidP="004E69DB">
            <w:pPr>
              <w:pStyle w:val="gmail-msolistparagraph"/>
              <w:numPr>
                <w:ilvl w:val="1"/>
                <w:numId w:val="30"/>
              </w:numPr>
              <w:spacing w:before="0" w:beforeAutospacing="0" w:after="0" w:afterAutospacing="0"/>
              <w:jc w:val="both"/>
              <w:rPr>
                <w:lang w:val="en-CA"/>
              </w:rPr>
            </w:pPr>
            <w:r w:rsidRPr="005F69FB">
              <w:rPr>
                <w:lang w:val="en-CA"/>
              </w:rPr>
              <w:t>ka kryer vepër penale të dënueshme me legjislacionin e Republikës së Kosovës me gjashtë (6) apo më tepër muaj burgim në bazë të një vendimi gjyqësor të formës së prerë;</w:t>
            </w:r>
          </w:p>
          <w:p w:rsidR="005F69FB" w:rsidRPr="005F69FB" w:rsidRDefault="005F69FB" w:rsidP="004E69DB">
            <w:pPr>
              <w:pStyle w:val="ListParagraph"/>
              <w:rPr>
                <w:lang w:val="en-CA"/>
              </w:rPr>
            </w:pPr>
          </w:p>
          <w:p w:rsidR="00943CAC" w:rsidRPr="00697A2F" w:rsidRDefault="00943CAC" w:rsidP="004E69DB">
            <w:pPr>
              <w:pStyle w:val="gmail-msolistparagraph"/>
              <w:numPr>
                <w:ilvl w:val="0"/>
                <w:numId w:val="30"/>
              </w:numPr>
              <w:spacing w:before="0" w:beforeAutospacing="0" w:after="0" w:afterAutospacing="0"/>
              <w:jc w:val="both"/>
              <w:rPr>
                <w:lang w:val="en-CA"/>
              </w:rPr>
            </w:pPr>
            <w:r w:rsidRPr="005F69FB">
              <w:rPr>
                <w:lang w:val="sq-AL"/>
              </w:rPr>
              <w:t xml:space="preserve">Procedura për shkarkimin e Drejtorit Ekzekutiv dhe Zëvendësdrejtorit duhet të jetë procedurë e hapur dhe publike, ku Drejtorit Ekzekutiv dhe Zëvendësdrejtorit i garantohet e </w:t>
            </w:r>
            <w:r w:rsidRPr="00697A2F">
              <w:rPr>
                <w:lang w:val="sq-AL"/>
              </w:rPr>
              <w:t>drejta</w:t>
            </w:r>
            <w:r w:rsidR="00697A2F">
              <w:rPr>
                <w:lang w:val="sq-AL"/>
              </w:rPr>
              <w:t xml:space="preserve"> </w:t>
            </w:r>
            <w:bookmarkStart w:id="0" w:name="_GoBack"/>
            <w:bookmarkEnd w:id="0"/>
            <w:r w:rsidR="00AB3770" w:rsidRPr="00697A2F">
              <w:rPr>
                <w:lang w:val="sq-AL"/>
              </w:rPr>
              <w:t>e dëgjimit publik.</w:t>
            </w:r>
          </w:p>
          <w:p w:rsidR="0002034C" w:rsidRDefault="0002034C" w:rsidP="004E69DB">
            <w:pPr>
              <w:autoSpaceDE w:val="0"/>
              <w:autoSpaceDN w:val="0"/>
              <w:adjustRightInd w:val="0"/>
              <w:rPr>
                <w:b/>
              </w:rPr>
            </w:pPr>
          </w:p>
          <w:p w:rsidR="009562AA" w:rsidRDefault="009562AA" w:rsidP="004E69DB">
            <w:pPr>
              <w:autoSpaceDE w:val="0"/>
              <w:autoSpaceDN w:val="0"/>
              <w:adjustRightInd w:val="0"/>
              <w:rPr>
                <w:b/>
              </w:rPr>
            </w:pPr>
          </w:p>
          <w:p w:rsidR="009562AA" w:rsidRDefault="009562AA" w:rsidP="004E69DB">
            <w:pPr>
              <w:autoSpaceDE w:val="0"/>
              <w:autoSpaceDN w:val="0"/>
              <w:adjustRightInd w:val="0"/>
              <w:rPr>
                <w:b/>
              </w:rPr>
            </w:pPr>
          </w:p>
          <w:p w:rsidR="009562AA" w:rsidRDefault="009562AA" w:rsidP="004E69DB">
            <w:pPr>
              <w:autoSpaceDE w:val="0"/>
              <w:autoSpaceDN w:val="0"/>
              <w:adjustRightInd w:val="0"/>
              <w:rPr>
                <w:b/>
              </w:rPr>
            </w:pPr>
          </w:p>
          <w:p w:rsidR="009562AA" w:rsidRDefault="009562AA" w:rsidP="004E69DB">
            <w:pPr>
              <w:autoSpaceDE w:val="0"/>
              <w:autoSpaceDN w:val="0"/>
              <w:adjustRightInd w:val="0"/>
              <w:rPr>
                <w:b/>
              </w:rPr>
            </w:pPr>
          </w:p>
          <w:p w:rsidR="009562AA" w:rsidRPr="005F69FB" w:rsidRDefault="009562AA" w:rsidP="004E69DB">
            <w:pPr>
              <w:autoSpaceDE w:val="0"/>
              <w:autoSpaceDN w:val="0"/>
              <w:adjustRightInd w:val="0"/>
              <w:rPr>
                <w:b/>
              </w:rPr>
            </w:pPr>
          </w:p>
          <w:p w:rsidR="00F5323E" w:rsidRPr="005F69FB" w:rsidRDefault="00943CAC" w:rsidP="004E69DB">
            <w:pPr>
              <w:autoSpaceDE w:val="0"/>
              <w:autoSpaceDN w:val="0"/>
              <w:adjustRightInd w:val="0"/>
              <w:jc w:val="center"/>
              <w:rPr>
                <w:b/>
              </w:rPr>
            </w:pPr>
            <w:r w:rsidRPr="005F69FB">
              <w:rPr>
                <w:b/>
              </w:rPr>
              <w:t>Neni 10</w:t>
            </w:r>
          </w:p>
          <w:p w:rsidR="00943CAC" w:rsidRPr="005F69FB" w:rsidRDefault="00943CAC" w:rsidP="004E69DB">
            <w:pPr>
              <w:autoSpaceDE w:val="0"/>
              <w:autoSpaceDN w:val="0"/>
              <w:adjustRightInd w:val="0"/>
              <w:jc w:val="center"/>
              <w:rPr>
                <w:b/>
                <w:bCs/>
              </w:rPr>
            </w:pPr>
            <w:r w:rsidRPr="005F69FB">
              <w:rPr>
                <w:b/>
                <w:bCs/>
                <w:lang w:val="en-CA"/>
              </w:rPr>
              <w:t xml:space="preserve">Përfundimi i funksionit të </w:t>
            </w:r>
            <w:r w:rsidRPr="005F69FB">
              <w:rPr>
                <w:b/>
                <w:bCs/>
              </w:rPr>
              <w:t>Drejtorit Ekzekutiv dhe Zëvendësdrejtorit</w:t>
            </w:r>
          </w:p>
          <w:p w:rsidR="00222A7E" w:rsidRPr="005F69FB" w:rsidRDefault="00222A7E" w:rsidP="004E69DB">
            <w:pPr>
              <w:autoSpaceDE w:val="0"/>
              <w:autoSpaceDN w:val="0"/>
              <w:adjustRightInd w:val="0"/>
              <w:rPr>
                <w:lang w:val="en-CA"/>
              </w:rPr>
            </w:pPr>
          </w:p>
          <w:p w:rsidR="00943CAC" w:rsidRPr="005F69FB" w:rsidRDefault="00943CAC" w:rsidP="004E69DB">
            <w:pPr>
              <w:pStyle w:val="ListParagraph"/>
              <w:numPr>
                <w:ilvl w:val="0"/>
                <w:numId w:val="32"/>
              </w:numPr>
              <w:rPr>
                <w:lang w:val="en-CA"/>
              </w:rPr>
            </w:pPr>
            <w:r w:rsidRPr="005F69FB">
              <w:rPr>
                <w:lang w:val="en-CA"/>
              </w:rPr>
              <w:t xml:space="preserve">Funksioni i </w:t>
            </w:r>
            <w:r w:rsidRPr="005F69FB">
              <w:t xml:space="preserve">Drejtorit Ekzekutiv dhe Zëvendësdrejtorit </w:t>
            </w:r>
            <w:r w:rsidRPr="005F69FB">
              <w:rPr>
                <w:lang w:val="en-CA"/>
              </w:rPr>
              <w:t>mbaron:</w:t>
            </w:r>
          </w:p>
          <w:p w:rsidR="00222A7E" w:rsidRDefault="00222A7E" w:rsidP="004E69DB">
            <w:pPr>
              <w:pStyle w:val="ListParagraph"/>
              <w:ind w:left="360"/>
              <w:rPr>
                <w:lang w:val="en-CA"/>
              </w:rPr>
            </w:pPr>
          </w:p>
          <w:p w:rsidR="004E69DB" w:rsidRPr="005F69FB" w:rsidRDefault="004E69DB" w:rsidP="004E69DB">
            <w:pPr>
              <w:pStyle w:val="ListParagraph"/>
              <w:ind w:left="360"/>
              <w:rPr>
                <w:lang w:val="en-CA"/>
              </w:rPr>
            </w:pPr>
          </w:p>
          <w:p w:rsidR="00943CAC" w:rsidRDefault="00943CAC" w:rsidP="004E69DB">
            <w:pPr>
              <w:pStyle w:val="gmail-msolistparagraph"/>
              <w:numPr>
                <w:ilvl w:val="1"/>
                <w:numId w:val="32"/>
              </w:numPr>
              <w:spacing w:before="0" w:beforeAutospacing="0" w:after="0" w:afterAutospacing="0"/>
              <w:jc w:val="both"/>
              <w:rPr>
                <w:lang w:val="en-CA"/>
              </w:rPr>
            </w:pPr>
            <w:r w:rsidRPr="005F69FB">
              <w:rPr>
                <w:lang w:val="en-CA"/>
              </w:rPr>
              <w:t>me vdekjen e tij;</w:t>
            </w:r>
          </w:p>
          <w:p w:rsidR="004E69DB" w:rsidRPr="005F69FB" w:rsidRDefault="004E69DB" w:rsidP="004E69DB">
            <w:pPr>
              <w:pStyle w:val="gmail-msolistparagraph"/>
              <w:spacing w:before="0" w:beforeAutospacing="0" w:after="0" w:afterAutospacing="0"/>
              <w:ind w:left="1063"/>
              <w:jc w:val="both"/>
              <w:rPr>
                <w:lang w:val="en-CA"/>
              </w:rPr>
            </w:pPr>
          </w:p>
          <w:p w:rsidR="00943CAC" w:rsidRDefault="00943CAC" w:rsidP="004E69DB">
            <w:pPr>
              <w:pStyle w:val="gmail-msolistparagraph"/>
              <w:numPr>
                <w:ilvl w:val="1"/>
                <w:numId w:val="32"/>
              </w:numPr>
              <w:spacing w:before="0" w:beforeAutospacing="0" w:after="0" w:afterAutospacing="0"/>
              <w:jc w:val="both"/>
              <w:rPr>
                <w:lang w:val="en-CA"/>
              </w:rPr>
            </w:pPr>
            <w:r w:rsidRPr="005F69FB">
              <w:rPr>
                <w:lang w:val="en-CA"/>
              </w:rPr>
              <w:t>kur jep dorëheqje;</w:t>
            </w:r>
          </w:p>
          <w:p w:rsidR="004E69DB" w:rsidRDefault="004E69DB" w:rsidP="004E69DB">
            <w:pPr>
              <w:pStyle w:val="ListParagraph"/>
              <w:rPr>
                <w:lang w:val="en-CA"/>
              </w:rPr>
            </w:pPr>
          </w:p>
          <w:p w:rsidR="00222A7E" w:rsidRPr="005F69FB" w:rsidRDefault="00943CAC" w:rsidP="004E69DB">
            <w:pPr>
              <w:pStyle w:val="gmail-msolistparagraph"/>
              <w:numPr>
                <w:ilvl w:val="1"/>
                <w:numId w:val="32"/>
              </w:numPr>
              <w:spacing w:before="0" w:beforeAutospacing="0" w:after="0" w:afterAutospacing="0"/>
              <w:jc w:val="both"/>
              <w:rPr>
                <w:lang w:val="en-CA"/>
              </w:rPr>
            </w:pPr>
            <w:r w:rsidRPr="005F69FB">
              <w:rPr>
                <w:lang w:val="en-CA"/>
              </w:rPr>
              <w:t xml:space="preserve">me përfundim të mandatit të </w:t>
            </w:r>
            <w:r w:rsidRPr="005F69FB">
              <w:rPr>
                <w:lang w:val="sq-AL"/>
              </w:rPr>
              <w:t xml:space="preserve">Drejtorit Ekzekutiv </w:t>
            </w:r>
            <w:r w:rsidRPr="005F69FB">
              <w:rPr>
                <w:lang w:val="en-CA"/>
              </w:rPr>
              <w:t>përkatësisht</w:t>
            </w:r>
            <w:r w:rsidRPr="005F69FB">
              <w:rPr>
                <w:lang w:val="sq-AL"/>
              </w:rPr>
              <w:t xml:space="preserve"> Zëvendësdrejtorit</w:t>
            </w:r>
            <w:r w:rsidRPr="005F69FB">
              <w:rPr>
                <w:lang w:val="en-CA"/>
              </w:rPr>
              <w:t>;</w:t>
            </w:r>
          </w:p>
          <w:p w:rsidR="00222A7E" w:rsidRPr="005F69FB" w:rsidRDefault="00222A7E" w:rsidP="004E69DB">
            <w:pPr>
              <w:pStyle w:val="gmail-msolistparagraph"/>
              <w:spacing w:before="0" w:beforeAutospacing="0" w:after="0" w:afterAutospacing="0"/>
              <w:ind w:left="1063"/>
              <w:jc w:val="both"/>
              <w:rPr>
                <w:lang w:val="en-CA"/>
              </w:rPr>
            </w:pPr>
          </w:p>
          <w:p w:rsidR="00222A7E" w:rsidRPr="005F69FB" w:rsidRDefault="006F6EA8" w:rsidP="004E69DB">
            <w:pPr>
              <w:pStyle w:val="gmail-msolistparagraph"/>
              <w:numPr>
                <w:ilvl w:val="0"/>
                <w:numId w:val="32"/>
              </w:numPr>
              <w:spacing w:before="0" w:beforeAutospacing="0" w:after="0" w:afterAutospacing="0"/>
              <w:jc w:val="both"/>
              <w:rPr>
                <w:lang w:val="en-CA"/>
              </w:rPr>
            </w:pPr>
            <w:r>
              <w:rPr>
                <w:lang w:val="en-CA"/>
              </w:rPr>
              <w:t>Kur shkarkohet.</w:t>
            </w:r>
          </w:p>
          <w:p w:rsidR="00222A7E" w:rsidRPr="005F69FB" w:rsidRDefault="00222A7E" w:rsidP="004E69DB">
            <w:pPr>
              <w:pStyle w:val="gmail-msolistparagraph"/>
              <w:spacing w:before="0" w:beforeAutospacing="0" w:after="0" w:afterAutospacing="0"/>
              <w:ind w:left="360"/>
              <w:jc w:val="both"/>
              <w:rPr>
                <w:lang w:val="en-CA"/>
              </w:rPr>
            </w:pPr>
          </w:p>
          <w:p w:rsidR="00222A7E" w:rsidRPr="00697A2F" w:rsidRDefault="00943CAC" w:rsidP="004E69DB">
            <w:pPr>
              <w:pStyle w:val="gmail-msolistparagraph"/>
              <w:numPr>
                <w:ilvl w:val="0"/>
                <w:numId w:val="32"/>
              </w:numPr>
              <w:spacing w:before="0" w:beforeAutospacing="0" w:after="0" w:afterAutospacing="0"/>
              <w:jc w:val="both"/>
              <w:rPr>
                <w:lang w:val="en-CA"/>
              </w:rPr>
            </w:pPr>
            <w:r w:rsidRPr="005F69FB">
              <w:rPr>
                <w:lang w:val="en-CA"/>
              </w:rPr>
              <w:t xml:space="preserve">Në rast mungese, vdekje, paaftësie të përhershme ose të përkohshme, dorëheqjes ose shkarkimit, Drejtori Ekzekutiv zëvendësohet nga Zëvendësdrejtori. Në rast të mungesës së Zëvendësdrejtorit, Drejtorin Ekzekutiv e zëvendëson </w:t>
            </w:r>
            <w:r w:rsidRPr="00697A2F">
              <w:rPr>
                <w:lang w:val="en-CA"/>
              </w:rPr>
              <w:t>Drejtori i Departamentit.</w:t>
            </w:r>
          </w:p>
          <w:p w:rsidR="00222A7E" w:rsidRPr="005F69FB" w:rsidRDefault="00222A7E" w:rsidP="004E69DB">
            <w:pPr>
              <w:pStyle w:val="ListParagraph"/>
              <w:rPr>
                <w:lang w:val="en-CA"/>
              </w:rPr>
            </w:pPr>
          </w:p>
          <w:p w:rsidR="00943CAC" w:rsidRPr="005F69FB" w:rsidRDefault="00943CAC" w:rsidP="004E69DB">
            <w:pPr>
              <w:pStyle w:val="gmail-msolistparagraph"/>
              <w:numPr>
                <w:ilvl w:val="0"/>
                <w:numId w:val="32"/>
              </w:numPr>
              <w:spacing w:before="0" w:beforeAutospacing="0" w:after="0" w:afterAutospacing="0"/>
              <w:jc w:val="both"/>
              <w:rPr>
                <w:lang w:val="en-CA"/>
              </w:rPr>
            </w:pPr>
            <w:r w:rsidRPr="005F69FB">
              <w:rPr>
                <w:lang w:val="en-CA"/>
              </w:rPr>
              <w:t>Në rast të përfundimit të mandatit, Drejtori Ekzekutiv dhe Zëvendësdrejtori do ta ushtroj</w:t>
            </w:r>
            <w:r w:rsidR="006F6EA8">
              <w:rPr>
                <w:lang w:val="en-CA"/>
              </w:rPr>
              <w:t>ë</w:t>
            </w:r>
            <w:r w:rsidRPr="005F69FB">
              <w:rPr>
                <w:lang w:val="en-CA"/>
              </w:rPr>
              <w:t xml:space="preserve"> funksionin e </w:t>
            </w:r>
            <w:r w:rsidRPr="009562AA">
              <w:rPr>
                <w:lang w:val="en-CA"/>
              </w:rPr>
              <w:t>tij</w:t>
            </w:r>
            <w:r w:rsidR="006F6EA8" w:rsidRPr="009562AA">
              <w:rPr>
                <w:lang w:val="en-CA"/>
              </w:rPr>
              <w:t>/saj</w:t>
            </w:r>
            <w:r w:rsidRPr="005F69FB">
              <w:rPr>
                <w:lang w:val="en-CA"/>
              </w:rPr>
              <w:t xml:space="preserve"> deri në zgjedhjen e </w:t>
            </w:r>
            <w:r w:rsidRPr="005F69FB">
              <w:rPr>
                <w:lang w:val="sq-AL"/>
              </w:rPr>
              <w:t>Drejtorit Ekzekutiv</w:t>
            </w:r>
            <w:r w:rsidRPr="005F69FB">
              <w:rPr>
                <w:lang w:val="en-CA"/>
              </w:rPr>
              <w:t xml:space="preserve">, përkatësisht </w:t>
            </w:r>
            <w:r w:rsidRPr="005F69FB">
              <w:rPr>
                <w:lang w:val="sq-AL"/>
              </w:rPr>
              <w:t>Zëvendësdrejtorit</w:t>
            </w:r>
            <w:r w:rsidRPr="005F69FB">
              <w:rPr>
                <w:lang w:val="en-CA"/>
              </w:rPr>
              <w:t>.</w:t>
            </w:r>
          </w:p>
          <w:p w:rsidR="00943CAC" w:rsidRDefault="00943CAC" w:rsidP="004E69DB">
            <w:pPr>
              <w:autoSpaceDE w:val="0"/>
              <w:autoSpaceDN w:val="0"/>
              <w:adjustRightInd w:val="0"/>
              <w:jc w:val="center"/>
              <w:rPr>
                <w:b/>
              </w:rPr>
            </w:pPr>
          </w:p>
          <w:p w:rsidR="009562AA" w:rsidRDefault="009562AA" w:rsidP="004E69DB">
            <w:pPr>
              <w:autoSpaceDE w:val="0"/>
              <w:autoSpaceDN w:val="0"/>
              <w:adjustRightInd w:val="0"/>
              <w:jc w:val="center"/>
              <w:rPr>
                <w:b/>
              </w:rPr>
            </w:pPr>
          </w:p>
          <w:p w:rsidR="009562AA" w:rsidRDefault="009562AA" w:rsidP="004E69DB">
            <w:pPr>
              <w:autoSpaceDE w:val="0"/>
              <w:autoSpaceDN w:val="0"/>
              <w:adjustRightInd w:val="0"/>
              <w:jc w:val="center"/>
              <w:rPr>
                <w:b/>
              </w:rPr>
            </w:pPr>
          </w:p>
          <w:p w:rsidR="009562AA" w:rsidRPr="005F69FB" w:rsidRDefault="009562AA" w:rsidP="004E69DB">
            <w:pPr>
              <w:autoSpaceDE w:val="0"/>
              <w:autoSpaceDN w:val="0"/>
              <w:adjustRightInd w:val="0"/>
              <w:jc w:val="center"/>
              <w:rPr>
                <w:b/>
              </w:rPr>
            </w:pPr>
          </w:p>
          <w:p w:rsidR="00943CAC" w:rsidRPr="005F69FB" w:rsidRDefault="00943CAC" w:rsidP="004E69DB">
            <w:pPr>
              <w:autoSpaceDE w:val="0"/>
              <w:autoSpaceDN w:val="0"/>
              <w:adjustRightInd w:val="0"/>
              <w:jc w:val="center"/>
              <w:rPr>
                <w:b/>
              </w:rPr>
            </w:pPr>
            <w:r w:rsidRPr="005F69FB">
              <w:rPr>
                <w:b/>
              </w:rPr>
              <w:t>Neni 11</w:t>
            </w:r>
          </w:p>
          <w:p w:rsidR="00695413" w:rsidRPr="005F69FB" w:rsidRDefault="00695413" w:rsidP="004E69DB">
            <w:pPr>
              <w:autoSpaceDE w:val="0"/>
              <w:autoSpaceDN w:val="0"/>
              <w:adjustRightInd w:val="0"/>
              <w:jc w:val="center"/>
              <w:rPr>
                <w:b/>
              </w:rPr>
            </w:pPr>
            <w:r w:rsidRPr="005F69FB">
              <w:rPr>
                <w:b/>
              </w:rPr>
              <w:t>Kufizimet dhe konfidencialiteti</w:t>
            </w:r>
          </w:p>
          <w:p w:rsidR="00695413" w:rsidRPr="005F69FB" w:rsidRDefault="00695413" w:rsidP="004E69DB">
            <w:pPr>
              <w:autoSpaceDE w:val="0"/>
              <w:autoSpaceDN w:val="0"/>
              <w:adjustRightInd w:val="0"/>
              <w:jc w:val="center"/>
            </w:pPr>
          </w:p>
          <w:p w:rsidR="0085492D" w:rsidRPr="005F69FB" w:rsidRDefault="00695413" w:rsidP="004E69DB">
            <w:pPr>
              <w:pStyle w:val="ListParagraph"/>
              <w:widowControl w:val="0"/>
              <w:numPr>
                <w:ilvl w:val="0"/>
                <w:numId w:val="34"/>
              </w:numPr>
              <w:tabs>
                <w:tab w:val="left" w:pos="840"/>
              </w:tabs>
              <w:autoSpaceDE w:val="0"/>
              <w:autoSpaceDN w:val="0"/>
              <w:adjustRightInd w:val="0"/>
              <w:ind w:right="57"/>
              <w:jc w:val="both"/>
            </w:pPr>
            <w:r w:rsidRPr="005F69FB">
              <w:t xml:space="preserve">Asnjë person nuk </w:t>
            </w:r>
            <w:r w:rsidRPr="005F69FB">
              <w:rPr>
                <w:spacing w:val="-2"/>
              </w:rPr>
              <w:t>m</w:t>
            </w:r>
            <w:r w:rsidRPr="005F69FB">
              <w:t xml:space="preserve">und të bëhet apo të </w:t>
            </w:r>
            <w:r w:rsidRPr="005F69FB">
              <w:rPr>
                <w:spacing w:val="-2"/>
              </w:rPr>
              <w:t>m</w:t>
            </w:r>
            <w:r w:rsidRPr="005F69FB">
              <w:t xml:space="preserve">betet </w:t>
            </w:r>
            <w:r w:rsidR="00E075B8" w:rsidRPr="005F69FB">
              <w:t>i punësuar</w:t>
            </w:r>
            <w:r w:rsidRPr="005F69FB">
              <w:t xml:space="preserve">i </w:t>
            </w:r>
            <w:r w:rsidRPr="005F69FB">
              <w:rPr>
                <w:spacing w:val="-1"/>
              </w:rPr>
              <w:t>S</w:t>
            </w:r>
            <w:r w:rsidRPr="005F69FB">
              <w:t>ekretarisë</w:t>
            </w:r>
            <w:r w:rsidR="007769F2" w:rsidRPr="005F69FB">
              <w:t xml:space="preserve"> Ekzekutive</w:t>
            </w:r>
            <w:r w:rsidRPr="005F69FB">
              <w:t xml:space="preserve"> nëse ai/ajo ka uzurpuar </w:t>
            </w:r>
            <w:r w:rsidR="0039563B" w:rsidRPr="005F69FB">
              <w:t xml:space="preserve">ndonjë </w:t>
            </w:r>
            <w:r w:rsidRPr="005F69FB">
              <w:t>pronë</w:t>
            </w:r>
            <w:r w:rsidR="0039563B" w:rsidRPr="005F69FB">
              <w:t>.</w:t>
            </w:r>
          </w:p>
          <w:p w:rsidR="00777043" w:rsidRPr="005F69FB" w:rsidRDefault="00777043" w:rsidP="004E69DB">
            <w:pPr>
              <w:widowControl w:val="0"/>
              <w:tabs>
                <w:tab w:val="left" w:pos="840"/>
              </w:tabs>
              <w:autoSpaceDE w:val="0"/>
              <w:autoSpaceDN w:val="0"/>
              <w:adjustRightInd w:val="0"/>
              <w:ind w:right="57"/>
              <w:jc w:val="both"/>
            </w:pPr>
          </w:p>
          <w:p w:rsidR="00411F12" w:rsidRPr="005F69FB" w:rsidRDefault="00695413" w:rsidP="004E69DB">
            <w:pPr>
              <w:pStyle w:val="ListParagraph"/>
              <w:widowControl w:val="0"/>
              <w:numPr>
                <w:ilvl w:val="0"/>
                <w:numId w:val="34"/>
              </w:numPr>
              <w:tabs>
                <w:tab w:val="left" w:pos="820"/>
              </w:tabs>
              <w:autoSpaceDE w:val="0"/>
              <w:autoSpaceDN w:val="0"/>
              <w:adjustRightInd w:val="0"/>
              <w:ind w:right="57"/>
              <w:jc w:val="both"/>
            </w:pPr>
            <w:r w:rsidRPr="005F69FB">
              <w:t>Të gjithë</w:t>
            </w:r>
            <w:r w:rsidR="00E075B8" w:rsidRPr="005F69FB">
              <w:t>të punësuarit</w:t>
            </w:r>
            <w:r w:rsidRPr="005F69FB">
              <w:t>mbajnë fshehtësi</w:t>
            </w:r>
            <w:r w:rsidRPr="005F69FB">
              <w:rPr>
                <w:spacing w:val="-3"/>
              </w:rPr>
              <w:t>n</w:t>
            </w:r>
            <w:r w:rsidRPr="005F69FB">
              <w:t>ë e informatave të nxjerra gjatë kryerjes së detyrave për Sekretarinë</w:t>
            </w:r>
            <w:r w:rsidR="00197DE2" w:rsidRPr="005F69FB">
              <w:t xml:space="preserve"> Ekzekutive</w:t>
            </w:r>
            <w:r w:rsidRPr="005F69FB">
              <w:t>, derisa janë të punësuar e gjithashtu edhe pas periudhës së punësi</w:t>
            </w:r>
            <w:r w:rsidRPr="005F69FB">
              <w:rPr>
                <w:spacing w:val="-2"/>
              </w:rPr>
              <w:t>m</w:t>
            </w:r>
            <w:r w:rsidRPr="005F69FB">
              <w:t xml:space="preserve">it. </w:t>
            </w:r>
          </w:p>
          <w:p w:rsidR="00411F12" w:rsidRDefault="00411F12" w:rsidP="004E69DB">
            <w:pPr>
              <w:pStyle w:val="ListParagraph"/>
            </w:pPr>
          </w:p>
          <w:p w:rsidR="004E69DB" w:rsidRPr="005F69FB" w:rsidRDefault="004E69DB" w:rsidP="004E69DB">
            <w:pPr>
              <w:pStyle w:val="ListParagraph"/>
            </w:pPr>
          </w:p>
          <w:p w:rsidR="00411F12" w:rsidRDefault="00695413" w:rsidP="004E69DB">
            <w:pPr>
              <w:pStyle w:val="ListParagraph"/>
              <w:widowControl w:val="0"/>
              <w:numPr>
                <w:ilvl w:val="0"/>
                <w:numId w:val="34"/>
              </w:numPr>
              <w:tabs>
                <w:tab w:val="left" w:pos="820"/>
              </w:tabs>
              <w:autoSpaceDE w:val="0"/>
              <w:autoSpaceDN w:val="0"/>
              <w:adjustRightInd w:val="0"/>
              <w:ind w:right="57"/>
              <w:jc w:val="both"/>
            </w:pPr>
            <w:r w:rsidRPr="005F69FB">
              <w:t>Asnjë</w:t>
            </w:r>
            <w:r w:rsidR="00E92792" w:rsidRPr="005F69FB">
              <w:t xml:space="preserve"> i punësuar </w:t>
            </w:r>
            <w:r w:rsidRPr="005F69FB">
              <w:t xml:space="preserve"> i Sekretarisë</w:t>
            </w:r>
            <w:r w:rsidR="00E92792" w:rsidRPr="005F69FB">
              <w:t xml:space="preserve"> Ekzekutive</w:t>
            </w:r>
            <w:r w:rsidRPr="005F69FB">
              <w:t>, konsultant</w:t>
            </w:r>
            <w:r w:rsidR="00D84798" w:rsidRPr="005F69FB">
              <w:t xml:space="preserve"> apo</w:t>
            </w:r>
            <w:r w:rsidRPr="005F69FB">
              <w:t>ekspert i kyçur për të kryer shërbi</w:t>
            </w:r>
            <w:r w:rsidRPr="005F69FB">
              <w:rPr>
                <w:spacing w:val="-2"/>
              </w:rPr>
              <w:t>m</w:t>
            </w:r>
            <w:r w:rsidRPr="005F69FB">
              <w:t>e për Sekretarinë</w:t>
            </w:r>
            <w:r w:rsidR="00E92792" w:rsidRPr="005F69FB">
              <w:t xml:space="preserve">  Ekzekutive</w:t>
            </w:r>
            <w:r w:rsidRPr="005F69FB">
              <w:t xml:space="preserve"> nuk </w:t>
            </w:r>
            <w:r w:rsidRPr="005F69FB">
              <w:rPr>
                <w:spacing w:val="-2"/>
              </w:rPr>
              <w:t>m</w:t>
            </w:r>
            <w:r w:rsidRPr="005F69FB">
              <w:t>err p</w:t>
            </w:r>
            <w:r w:rsidRPr="005F69FB">
              <w:rPr>
                <w:spacing w:val="1"/>
              </w:rPr>
              <w:t>j</w:t>
            </w:r>
            <w:r w:rsidRPr="005F69FB">
              <w:t>esë në</w:t>
            </w:r>
            <w:r w:rsidR="00A45453" w:rsidRPr="005F69FB">
              <w:t>:</w:t>
            </w:r>
          </w:p>
          <w:p w:rsidR="004E69DB" w:rsidRPr="005F69FB" w:rsidRDefault="004E69DB" w:rsidP="004E69DB">
            <w:pPr>
              <w:pStyle w:val="ListParagraph"/>
              <w:widowControl w:val="0"/>
              <w:tabs>
                <w:tab w:val="left" w:pos="820"/>
              </w:tabs>
              <w:autoSpaceDE w:val="0"/>
              <w:autoSpaceDN w:val="0"/>
              <w:adjustRightInd w:val="0"/>
              <w:ind w:left="360" w:right="57"/>
              <w:jc w:val="both"/>
            </w:pPr>
          </w:p>
          <w:p w:rsidR="00A45453" w:rsidRDefault="00695413" w:rsidP="004E69DB">
            <w:pPr>
              <w:pStyle w:val="ListParagraph"/>
              <w:widowControl w:val="0"/>
              <w:numPr>
                <w:ilvl w:val="1"/>
                <w:numId w:val="34"/>
              </w:numPr>
              <w:tabs>
                <w:tab w:val="left" w:pos="840"/>
              </w:tabs>
              <w:autoSpaceDE w:val="0"/>
              <w:autoSpaceDN w:val="0"/>
              <w:adjustRightInd w:val="0"/>
              <w:ind w:right="56"/>
              <w:jc w:val="both"/>
            </w:pPr>
            <w:r w:rsidRPr="005F69FB">
              <w:t>përpunimin e rastit</w:t>
            </w:r>
            <w:r w:rsidR="00A45453" w:rsidRPr="005F69FB">
              <w:t>;</w:t>
            </w:r>
          </w:p>
          <w:p w:rsidR="004E69DB" w:rsidRPr="005F69FB" w:rsidRDefault="004E69DB" w:rsidP="004E69DB">
            <w:pPr>
              <w:pStyle w:val="ListParagraph"/>
              <w:widowControl w:val="0"/>
              <w:tabs>
                <w:tab w:val="left" w:pos="840"/>
              </w:tabs>
              <w:autoSpaceDE w:val="0"/>
              <w:autoSpaceDN w:val="0"/>
              <w:adjustRightInd w:val="0"/>
              <w:ind w:left="785" w:right="56"/>
              <w:jc w:val="both"/>
            </w:pPr>
          </w:p>
          <w:p w:rsidR="00411F12" w:rsidRDefault="00695413" w:rsidP="004E69DB">
            <w:pPr>
              <w:pStyle w:val="ListParagraph"/>
              <w:widowControl w:val="0"/>
              <w:numPr>
                <w:ilvl w:val="1"/>
                <w:numId w:val="34"/>
              </w:numPr>
              <w:tabs>
                <w:tab w:val="left" w:pos="840"/>
              </w:tabs>
              <w:autoSpaceDE w:val="0"/>
              <w:autoSpaceDN w:val="0"/>
              <w:adjustRightInd w:val="0"/>
              <w:ind w:right="56"/>
              <w:jc w:val="both"/>
            </w:pPr>
            <w:r w:rsidRPr="005F69FB">
              <w:t>në ndonjë procedurë të  rastit ku ata kanë interes personal</w:t>
            </w:r>
            <w:r w:rsidR="00A45453" w:rsidRPr="005F69FB">
              <w:t>;</w:t>
            </w:r>
          </w:p>
          <w:p w:rsidR="004E69DB" w:rsidRDefault="004E69DB" w:rsidP="004E69DB">
            <w:pPr>
              <w:pStyle w:val="ListParagraph"/>
            </w:pPr>
          </w:p>
          <w:p w:rsidR="00411F12" w:rsidRDefault="00695413" w:rsidP="004E69DB">
            <w:pPr>
              <w:pStyle w:val="ListParagraph"/>
              <w:widowControl w:val="0"/>
              <w:numPr>
                <w:ilvl w:val="1"/>
                <w:numId w:val="34"/>
              </w:numPr>
              <w:tabs>
                <w:tab w:val="left" w:pos="840"/>
              </w:tabs>
              <w:autoSpaceDE w:val="0"/>
              <w:autoSpaceDN w:val="0"/>
              <w:adjustRightInd w:val="0"/>
              <w:ind w:right="56"/>
              <w:jc w:val="both"/>
            </w:pPr>
            <w:r w:rsidRPr="005F69FB">
              <w:t xml:space="preserve">nëse janë konsultuar apo kanë ndonjë lidhje </w:t>
            </w:r>
            <w:r w:rsidRPr="005F69FB">
              <w:rPr>
                <w:spacing w:val="-2"/>
              </w:rPr>
              <w:t>m</w:t>
            </w:r>
            <w:r w:rsidRPr="005F69FB">
              <w:t>e palën</w:t>
            </w:r>
            <w:r w:rsidR="007A73C5" w:rsidRPr="005F69FB">
              <w:t>;</w:t>
            </w:r>
          </w:p>
          <w:p w:rsidR="004E69DB" w:rsidRDefault="004E69DB" w:rsidP="004E69DB">
            <w:pPr>
              <w:pStyle w:val="ListParagraph"/>
            </w:pPr>
          </w:p>
          <w:p w:rsidR="00411F12" w:rsidRDefault="00695413" w:rsidP="004E69DB">
            <w:pPr>
              <w:pStyle w:val="ListParagraph"/>
              <w:widowControl w:val="0"/>
              <w:numPr>
                <w:ilvl w:val="1"/>
                <w:numId w:val="34"/>
              </w:numPr>
              <w:tabs>
                <w:tab w:val="left" w:pos="840"/>
              </w:tabs>
              <w:autoSpaceDE w:val="0"/>
              <w:autoSpaceDN w:val="0"/>
              <w:adjustRightInd w:val="0"/>
              <w:ind w:right="56"/>
              <w:jc w:val="both"/>
            </w:pPr>
            <w:r w:rsidRPr="005F69FB">
              <w:t>në</w:t>
            </w:r>
            <w:r w:rsidR="001A40BB" w:rsidRPr="005F69FB">
              <w:t>se</w:t>
            </w:r>
            <w:r w:rsidRPr="005F69FB">
              <w:t>kanë qenë të përfshirë në ndonjë procedurë ligjore</w:t>
            </w:r>
            <w:r w:rsidR="00A45453" w:rsidRPr="005F69FB">
              <w:t>,</w:t>
            </w:r>
            <w:r w:rsidRPr="005F69FB">
              <w:t xml:space="preserve"> që ka të bëjë </w:t>
            </w:r>
            <w:r w:rsidRPr="005F69FB">
              <w:rPr>
                <w:spacing w:val="-2"/>
              </w:rPr>
              <w:t>m</w:t>
            </w:r>
            <w:r w:rsidRPr="005F69FB">
              <w:t>e rastin, përveç procedurës së Sekretari</w:t>
            </w:r>
            <w:r w:rsidRPr="005F69FB">
              <w:rPr>
                <w:spacing w:val="-1"/>
              </w:rPr>
              <w:t>së</w:t>
            </w:r>
            <w:r w:rsidRPr="005F69FB">
              <w:t xml:space="preserve"> Ekzekutive </w:t>
            </w:r>
            <w:r w:rsidRPr="005F69FB">
              <w:rPr>
                <w:spacing w:val="-1"/>
              </w:rPr>
              <w:t>d</w:t>
            </w:r>
            <w:r w:rsidRPr="005F69FB">
              <w:t>he Ko</w:t>
            </w:r>
            <w:r w:rsidRPr="005F69FB">
              <w:rPr>
                <w:spacing w:val="-2"/>
              </w:rPr>
              <w:t>m</w:t>
            </w:r>
            <w:r w:rsidRPr="005F69FB">
              <w:t>isionit, apo në</w:t>
            </w:r>
            <w:r w:rsidRPr="005F69FB">
              <w:rPr>
                <w:spacing w:val="-1"/>
              </w:rPr>
              <w:t>s</w:t>
            </w:r>
            <w:r w:rsidRPr="005F69FB">
              <w:t>e e</w:t>
            </w:r>
            <w:r w:rsidRPr="005F69FB">
              <w:rPr>
                <w:spacing w:val="-1"/>
              </w:rPr>
              <w:t>k</w:t>
            </w:r>
            <w:r w:rsidRPr="005F69FB">
              <w:t>zistoj</w:t>
            </w:r>
            <w:r w:rsidRPr="005F69FB">
              <w:rPr>
                <w:spacing w:val="-1"/>
              </w:rPr>
              <w:t>n</w:t>
            </w:r>
            <w:r w:rsidRPr="005F69FB">
              <w:t>ë rret</w:t>
            </w:r>
            <w:r w:rsidRPr="005F69FB">
              <w:rPr>
                <w:spacing w:val="-1"/>
              </w:rPr>
              <w:t>h</w:t>
            </w:r>
            <w:r w:rsidRPr="005F69FB">
              <w:t xml:space="preserve">ana të tjera të cilat </w:t>
            </w:r>
            <w:r w:rsidRPr="005F69FB">
              <w:rPr>
                <w:spacing w:val="-1"/>
              </w:rPr>
              <w:t>mund të ndikojnë</w:t>
            </w:r>
            <w:r w:rsidRPr="005F69FB">
              <w:t xml:space="preserve"> në paanësinë e tyre.</w:t>
            </w:r>
          </w:p>
          <w:p w:rsidR="005F69FB" w:rsidRPr="005F69FB" w:rsidRDefault="005F69FB" w:rsidP="004E69DB">
            <w:pPr>
              <w:pStyle w:val="ListParagraph"/>
              <w:widowControl w:val="0"/>
              <w:tabs>
                <w:tab w:val="left" w:pos="840"/>
              </w:tabs>
              <w:autoSpaceDE w:val="0"/>
              <w:autoSpaceDN w:val="0"/>
              <w:adjustRightInd w:val="0"/>
              <w:ind w:left="785" w:right="56"/>
              <w:jc w:val="both"/>
            </w:pPr>
          </w:p>
          <w:p w:rsidR="00695413" w:rsidRPr="005F69FB" w:rsidRDefault="00695413" w:rsidP="004E69DB">
            <w:pPr>
              <w:pStyle w:val="ListParagraph"/>
              <w:widowControl w:val="0"/>
              <w:numPr>
                <w:ilvl w:val="0"/>
                <w:numId w:val="34"/>
              </w:numPr>
              <w:tabs>
                <w:tab w:val="left" w:pos="840"/>
              </w:tabs>
              <w:autoSpaceDE w:val="0"/>
              <w:autoSpaceDN w:val="0"/>
              <w:adjustRightInd w:val="0"/>
              <w:ind w:right="56"/>
              <w:jc w:val="both"/>
            </w:pPr>
            <w:r w:rsidRPr="005F69FB">
              <w:t>Në rast të ndonjë dyshi</w:t>
            </w:r>
            <w:r w:rsidRPr="005F69FB">
              <w:rPr>
                <w:spacing w:val="-2"/>
              </w:rPr>
              <w:t xml:space="preserve">mi </w:t>
            </w:r>
            <w:r w:rsidRPr="005F69FB">
              <w:t xml:space="preserve">lidhur </w:t>
            </w:r>
            <w:r w:rsidRPr="005F69FB">
              <w:rPr>
                <w:spacing w:val="-2"/>
              </w:rPr>
              <w:t>m</w:t>
            </w:r>
            <w:r w:rsidRPr="005F69FB">
              <w:t xml:space="preserve">e këtë rregull, </w:t>
            </w:r>
            <w:r w:rsidR="004566BE" w:rsidRPr="005F69FB">
              <w:t>i punësuari</w:t>
            </w:r>
            <w:r w:rsidRPr="005F69FB">
              <w:t xml:space="preserve">e deklaron këtë fakt </w:t>
            </w:r>
            <w:r w:rsidRPr="005F69FB">
              <w:rPr>
                <w:spacing w:val="-2"/>
              </w:rPr>
              <w:t>m</w:t>
            </w:r>
            <w:r w:rsidRPr="005F69FB">
              <w:t>e shkrim tek Drejt</w:t>
            </w:r>
            <w:r w:rsidRPr="005F69FB">
              <w:rPr>
                <w:spacing w:val="-1"/>
              </w:rPr>
              <w:t>o</w:t>
            </w:r>
            <w:r w:rsidRPr="005F69FB">
              <w:t>ri i S</w:t>
            </w:r>
            <w:r w:rsidRPr="005F69FB">
              <w:rPr>
                <w:spacing w:val="-1"/>
              </w:rPr>
              <w:t>e</w:t>
            </w:r>
            <w:r w:rsidRPr="005F69FB">
              <w:t>kret</w:t>
            </w:r>
            <w:r w:rsidRPr="005F69FB">
              <w:rPr>
                <w:spacing w:val="-1"/>
              </w:rPr>
              <w:t>a</w:t>
            </w:r>
            <w:r w:rsidRPr="005F69FB">
              <w:t>ri</w:t>
            </w:r>
            <w:r w:rsidRPr="005F69FB">
              <w:rPr>
                <w:spacing w:val="-1"/>
              </w:rPr>
              <w:t>s</w:t>
            </w:r>
            <w:r w:rsidRPr="005F69FB">
              <w:t>ë</w:t>
            </w:r>
            <w:r w:rsidR="004566BE" w:rsidRPr="005F69FB">
              <w:t xml:space="preserve"> Ekzekutive</w:t>
            </w:r>
            <w:r w:rsidRPr="005F69FB">
              <w:t xml:space="preserve"> pë</w:t>
            </w:r>
            <w:r w:rsidRPr="005F69FB">
              <w:rPr>
                <w:spacing w:val="-1"/>
              </w:rPr>
              <w:t>r</w:t>
            </w:r>
            <w:r w:rsidRPr="005F69FB">
              <w:rPr>
                <w:spacing w:val="-2"/>
              </w:rPr>
              <w:t>m</w:t>
            </w:r>
            <w:r w:rsidRPr="005F69FB">
              <w:t>es mbikëqyrësit të tij/saj hierarkik në Sekretari, ndërsa Drejt</w:t>
            </w:r>
            <w:r w:rsidRPr="005F69FB">
              <w:rPr>
                <w:spacing w:val="-1"/>
              </w:rPr>
              <w:t>o</w:t>
            </w:r>
            <w:r w:rsidRPr="005F69FB">
              <w:t>ri përca</w:t>
            </w:r>
            <w:r w:rsidRPr="005F69FB">
              <w:rPr>
                <w:spacing w:val="-1"/>
              </w:rPr>
              <w:t>k</w:t>
            </w:r>
            <w:r w:rsidRPr="005F69FB">
              <w:t xml:space="preserve">ton </w:t>
            </w:r>
            <w:r w:rsidRPr="005F69FB">
              <w:rPr>
                <w:spacing w:val="-1"/>
              </w:rPr>
              <w:t>n</w:t>
            </w:r>
            <w:r w:rsidRPr="005F69FB">
              <w:t xml:space="preserve">ëse paanësia e tij/saj </w:t>
            </w:r>
            <w:r w:rsidRPr="005F69FB">
              <w:rPr>
                <w:spacing w:val="-2"/>
              </w:rPr>
              <w:t>m</w:t>
            </w:r>
            <w:r w:rsidRPr="005F69FB">
              <w:t xml:space="preserve">und </w:t>
            </w:r>
            <w:r w:rsidRPr="005F69FB">
              <w:rPr>
                <w:spacing w:val="2"/>
              </w:rPr>
              <w:t>t</w:t>
            </w:r>
            <w:r w:rsidRPr="005F69FB">
              <w:t>ë jetë e rrezikuar, dhe vendosë mbi çës</w:t>
            </w:r>
            <w:r w:rsidRPr="005F69FB">
              <w:rPr>
                <w:spacing w:val="-1"/>
              </w:rPr>
              <w:t>h</w:t>
            </w:r>
            <w:r w:rsidRPr="005F69FB">
              <w:t>tjen ashtu siç ai /ajo e sheh të nevojshme.</w:t>
            </w:r>
          </w:p>
          <w:p w:rsidR="00695413" w:rsidRDefault="00695413" w:rsidP="004E69DB">
            <w:pPr>
              <w:widowControl w:val="0"/>
              <w:tabs>
                <w:tab w:val="left" w:pos="840"/>
              </w:tabs>
              <w:autoSpaceDE w:val="0"/>
              <w:autoSpaceDN w:val="0"/>
              <w:adjustRightInd w:val="0"/>
              <w:ind w:right="56"/>
              <w:jc w:val="both"/>
            </w:pPr>
          </w:p>
          <w:p w:rsidR="00411F12" w:rsidRPr="005F69FB" w:rsidRDefault="00411F12" w:rsidP="004E69DB">
            <w:pPr>
              <w:widowControl w:val="0"/>
              <w:tabs>
                <w:tab w:val="left" w:pos="840"/>
              </w:tabs>
              <w:autoSpaceDE w:val="0"/>
              <w:autoSpaceDN w:val="0"/>
              <w:adjustRightInd w:val="0"/>
              <w:ind w:right="56"/>
              <w:jc w:val="both"/>
            </w:pPr>
          </w:p>
          <w:p w:rsidR="00695413" w:rsidRPr="005F69FB" w:rsidRDefault="00695413" w:rsidP="004E69DB">
            <w:pPr>
              <w:widowControl w:val="0"/>
              <w:tabs>
                <w:tab w:val="left" w:pos="840"/>
              </w:tabs>
              <w:autoSpaceDE w:val="0"/>
              <w:autoSpaceDN w:val="0"/>
              <w:adjustRightInd w:val="0"/>
              <w:ind w:right="56"/>
              <w:jc w:val="center"/>
              <w:rPr>
                <w:b/>
              </w:rPr>
            </w:pPr>
            <w:r w:rsidRPr="005F69FB">
              <w:rPr>
                <w:b/>
              </w:rPr>
              <w:t xml:space="preserve">Neni </w:t>
            </w:r>
            <w:r w:rsidR="0043432A" w:rsidRPr="005F69FB">
              <w:rPr>
                <w:b/>
              </w:rPr>
              <w:t>12</w:t>
            </w:r>
          </w:p>
          <w:p w:rsidR="00695413" w:rsidRPr="005F69FB" w:rsidRDefault="00695413" w:rsidP="004E69DB">
            <w:pPr>
              <w:widowControl w:val="0"/>
              <w:tabs>
                <w:tab w:val="left" w:pos="840"/>
              </w:tabs>
              <w:autoSpaceDE w:val="0"/>
              <w:autoSpaceDN w:val="0"/>
              <w:adjustRightInd w:val="0"/>
              <w:ind w:right="56"/>
              <w:jc w:val="center"/>
              <w:rPr>
                <w:b/>
              </w:rPr>
            </w:pPr>
            <w:r w:rsidRPr="005F69FB">
              <w:rPr>
                <w:b/>
              </w:rPr>
              <w:t>Personeli mbështetës</w:t>
            </w:r>
          </w:p>
          <w:p w:rsidR="00695413" w:rsidRPr="005F69FB" w:rsidRDefault="00695413" w:rsidP="004E69DB">
            <w:pPr>
              <w:widowControl w:val="0"/>
              <w:tabs>
                <w:tab w:val="left" w:pos="840"/>
              </w:tabs>
              <w:autoSpaceDE w:val="0"/>
              <w:autoSpaceDN w:val="0"/>
              <w:adjustRightInd w:val="0"/>
              <w:ind w:right="56"/>
              <w:jc w:val="both"/>
            </w:pPr>
          </w:p>
          <w:p w:rsidR="00695413" w:rsidRPr="005F69FB" w:rsidRDefault="00695413" w:rsidP="004E69DB">
            <w:pPr>
              <w:widowControl w:val="0"/>
              <w:tabs>
                <w:tab w:val="left" w:pos="900"/>
              </w:tabs>
              <w:autoSpaceDE w:val="0"/>
              <w:autoSpaceDN w:val="0"/>
              <w:adjustRightInd w:val="0"/>
              <w:ind w:right="57"/>
              <w:jc w:val="both"/>
            </w:pPr>
            <w:r w:rsidRPr="005F69FB">
              <w:t xml:space="preserve">Me aprovimin e Drejtorit </w:t>
            </w:r>
            <w:r w:rsidR="007D7153" w:rsidRPr="005F69FB">
              <w:t xml:space="preserve">Ekzekutiv </w:t>
            </w:r>
            <w:r w:rsidRPr="005F69FB">
              <w:t xml:space="preserve">të Agjencisë, institucionet apo subjektet tjera </w:t>
            </w:r>
            <w:r w:rsidRPr="005F69FB">
              <w:rPr>
                <w:spacing w:val="-2"/>
              </w:rPr>
              <w:t>m</w:t>
            </w:r>
            <w:r w:rsidRPr="005F69FB">
              <w:t xml:space="preserve">und t’i ofrojnë personel </w:t>
            </w:r>
            <w:r w:rsidR="001700E4" w:rsidRPr="00697A2F">
              <w:t>të jashtëm</w:t>
            </w:r>
            <w:r w:rsidR="00EC2F5E">
              <w:t xml:space="preserve"> </w:t>
            </w:r>
            <w:r w:rsidRPr="005F69FB">
              <w:t xml:space="preserve">mbështetës </w:t>
            </w:r>
            <w:r w:rsidRPr="005F69FB">
              <w:rPr>
                <w:spacing w:val="-2"/>
              </w:rPr>
              <w:t>S</w:t>
            </w:r>
            <w:r w:rsidRPr="005F69FB">
              <w:rPr>
                <w:spacing w:val="-1"/>
              </w:rPr>
              <w:t>e</w:t>
            </w:r>
            <w:r w:rsidRPr="005F69FB">
              <w:t>kretarisë</w:t>
            </w:r>
            <w:r w:rsidR="007D7153" w:rsidRPr="005F69FB">
              <w:t xml:space="preserve"> Ekzekutive</w:t>
            </w:r>
            <w:r w:rsidRPr="005F69FB">
              <w:t>. Në raste të tilla, pagesa dhe kushtet personale të shërbi</w:t>
            </w:r>
            <w:r w:rsidRPr="005F69FB">
              <w:rPr>
                <w:spacing w:val="-2"/>
              </w:rPr>
              <w:t>m</w:t>
            </w:r>
            <w:r w:rsidRPr="005F69FB">
              <w:t>it</w:t>
            </w:r>
            <w:r w:rsidR="00B16B8D" w:rsidRPr="005F69FB">
              <w:t xml:space="preserve">, </w:t>
            </w:r>
            <w:r w:rsidRPr="005F69FB">
              <w:t xml:space="preserve"> varen nga kontrata e tyre </w:t>
            </w:r>
            <w:r w:rsidRPr="005F69FB">
              <w:rPr>
                <w:spacing w:val="-2"/>
              </w:rPr>
              <w:t>m</w:t>
            </w:r>
            <w:r w:rsidRPr="005F69FB">
              <w:t>e subjektin që i ka propozuar.</w:t>
            </w:r>
          </w:p>
          <w:p w:rsidR="00695413" w:rsidRPr="005F69FB" w:rsidRDefault="00695413" w:rsidP="004E69DB">
            <w:pPr>
              <w:jc w:val="both"/>
            </w:pPr>
          </w:p>
          <w:p w:rsidR="00695413" w:rsidRPr="005F69FB" w:rsidRDefault="00695413" w:rsidP="004E69DB">
            <w:pPr>
              <w:autoSpaceDE w:val="0"/>
              <w:autoSpaceDN w:val="0"/>
              <w:adjustRightInd w:val="0"/>
              <w:jc w:val="center"/>
              <w:rPr>
                <w:b/>
              </w:rPr>
            </w:pPr>
            <w:r w:rsidRPr="005F69FB">
              <w:rPr>
                <w:b/>
              </w:rPr>
              <w:t xml:space="preserve">Neni  </w:t>
            </w:r>
            <w:r w:rsidR="0043432A" w:rsidRPr="005F69FB">
              <w:rPr>
                <w:b/>
              </w:rPr>
              <w:t>13</w:t>
            </w:r>
          </w:p>
          <w:p w:rsidR="00695413" w:rsidRPr="005F69FB" w:rsidRDefault="00695413" w:rsidP="004E69DB">
            <w:pPr>
              <w:autoSpaceDE w:val="0"/>
              <w:autoSpaceDN w:val="0"/>
              <w:adjustRightInd w:val="0"/>
              <w:jc w:val="center"/>
              <w:rPr>
                <w:b/>
              </w:rPr>
            </w:pPr>
            <w:r w:rsidRPr="005F69FB">
              <w:rPr>
                <w:b/>
              </w:rPr>
              <w:t xml:space="preserve">Dokumentet e pranuara </w:t>
            </w:r>
          </w:p>
          <w:p w:rsidR="00695413" w:rsidRPr="005F69FB" w:rsidRDefault="00695413" w:rsidP="004E69DB">
            <w:pPr>
              <w:autoSpaceDE w:val="0"/>
              <w:autoSpaceDN w:val="0"/>
              <w:adjustRightInd w:val="0"/>
              <w:jc w:val="both"/>
            </w:pPr>
          </w:p>
          <w:p w:rsidR="007842B0" w:rsidRPr="005F69FB" w:rsidRDefault="00695413" w:rsidP="004E69DB">
            <w:pPr>
              <w:pStyle w:val="ListParagraph"/>
              <w:numPr>
                <w:ilvl w:val="0"/>
                <w:numId w:val="8"/>
              </w:numPr>
              <w:autoSpaceDE w:val="0"/>
              <w:autoSpaceDN w:val="0"/>
              <w:adjustRightInd w:val="0"/>
              <w:jc w:val="both"/>
            </w:pPr>
            <w:r w:rsidRPr="005F69FB">
              <w:t xml:space="preserve">Pas pranimit të dokumenteve </w:t>
            </w:r>
            <w:r w:rsidR="00CF1BDA" w:rsidRPr="005F69FB">
              <w:t xml:space="preserve">origjinale të skanuara </w:t>
            </w:r>
            <w:r w:rsidRPr="005F69FB">
              <w:t xml:space="preserve">kadastrale, </w:t>
            </w:r>
            <w:r w:rsidR="007E0555" w:rsidRPr="005F69FB">
              <w:t xml:space="preserve"> duhe</w:t>
            </w:r>
            <w:r w:rsidR="006F6EA8">
              <w:t>t te kryhet gjeoreferencimi i të</w:t>
            </w:r>
            <w:r w:rsidR="007E0555" w:rsidRPr="005F69FB">
              <w:t xml:space="preserve"> gjitha planeve kadastrale – fletave detaje dhe konvertimi i tyre ne sistemin koordinativ KosovaRef01.</w:t>
            </w:r>
          </w:p>
          <w:p w:rsidR="00541F21" w:rsidRPr="005F69FB" w:rsidRDefault="00541F21" w:rsidP="004E69DB">
            <w:pPr>
              <w:autoSpaceDE w:val="0"/>
              <w:autoSpaceDN w:val="0"/>
              <w:adjustRightInd w:val="0"/>
              <w:jc w:val="both"/>
            </w:pPr>
          </w:p>
          <w:p w:rsidR="007842B0" w:rsidRPr="005F69FB" w:rsidRDefault="00695413" w:rsidP="004E69DB">
            <w:pPr>
              <w:pStyle w:val="ListParagraph"/>
              <w:numPr>
                <w:ilvl w:val="0"/>
                <w:numId w:val="8"/>
              </w:numPr>
              <w:autoSpaceDE w:val="0"/>
              <w:autoSpaceDN w:val="0"/>
              <w:adjustRightInd w:val="0"/>
              <w:jc w:val="both"/>
            </w:pPr>
            <w:r w:rsidRPr="005F69FB">
              <w:t xml:space="preserve">Agjencia do t’i krahasojë </w:t>
            </w:r>
            <w:r w:rsidR="00090AAB" w:rsidRPr="005F69FB">
              <w:t xml:space="preserve">këto </w:t>
            </w:r>
            <w:r w:rsidRPr="005F69FB">
              <w:t xml:space="preserve">dokumente me dokumentet e Agjencisë Kadastrale të Kosovës, Zyrave Komunale Kadastrale apo </w:t>
            </w:r>
            <w:r w:rsidR="007E0555" w:rsidRPr="005F69FB">
              <w:t xml:space="preserve"> me dokumente te </w:t>
            </w:r>
            <w:r w:rsidRPr="005F69FB">
              <w:t xml:space="preserve">institucioneve tjera </w:t>
            </w:r>
            <w:r w:rsidRPr="005F69FB">
              <w:lastRenderedPageBreak/>
              <w:t>publike, sipas dispozitave të parapara të Ligjit dhe kësaj Rregullore dhe do të krijoj</w:t>
            </w:r>
            <w:r w:rsidR="00376F87" w:rsidRPr="005F69FB">
              <w:t>ë</w:t>
            </w:r>
            <w:r w:rsidRPr="005F69FB">
              <w:t xml:space="preserve"> dosje të rasteve të dokumenteve të krahasuara.</w:t>
            </w:r>
          </w:p>
          <w:p w:rsidR="008918BD" w:rsidRPr="005F69FB" w:rsidRDefault="008918BD" w:rsidP="004E69DB">
            <w:pPr>
              <w:autoSpaceDE w:val="0"/>
              <w:autoSpaceDN w:val="0"/>
              <w:adjustRightInd w:val="0"/>
              <w:jc w:val="both"/>
            </w:pPr>
          </w:p>
          <w:p w:rsidR="00695413" w:rsidRPr="005F69FB" w:rsidRDefault="00695413" w:rsidP="004E69DB">
            <w:pPr>
              <w:tabs>
                <w:tab w:val="left" w:pos="90"/>
              </w:tabs>
              <w:autoSpaceDE w:val="0"/>
              <w:autoSpaceDN w:val="0"/>
              <w:adjustRightInd w:val="0"/>
              <w:jc w:val="center"/>
              <w:rPr>
                <w:b/>
              </w:rPr>
            </w:pPr>
            <w:r w:rsidRPr="005F69FB">
              <w:rPr>
                <w:b/>
              </w:rPr>
              <w:t xml:space="preserve">Neni </w:t>
            </w:r>
            <w:r w:rsidR="0043432A" w:rsidRPr="005F69FB">
              <w:rPr>
                <w:b/>
              </w:rPr>
              <w:t>14</w:t>
            </w:r>
          </w:p>
          <w:p w:rsidR="00695413" w:rsidRPr="005F69FB" w:rsidRDefault="00695413" w:rsidP="004E69DB">
            <w:pPr>
              <w:tabs>
                <w:tab w:val="left" w:pos="90"/>
              </w:tabs>
              <w:autoSpaceDE w:val="0"/>
              <w:autoSpaceDN w:val="0"/>
              <w:adjustRightInd w:val="0"/>
              <w:jc w:val="center"/>
              <w:rPr>
                <w:b/>
              </w:rPr>
            </w:pPr>
            <w:r w:rsidRPr="005F69FB">
              <w:rPr>
                <w:b/>
              </w:rPr>
              <w:t>Krijimi i rasteve dhe njoftimi i palëve</w:t>
            </w:r>
          </w:p>
          <w:p w:rsidR="00695413" w:rsidRPr="005F69FB" w:rsidRDefault="00695413" w:rsidP="004E69DB">
            <w:pPr>
              <w:tabs>
                <w:tab w:val="left" w:pos="90"/>
              </w:tabs>
              <w:autoSpaceDE w:val="0"/>
              <w:autoSpaceDN w:val="0"/>
              <w:adjustRightInd w:val="0"/>
              <w:jc w:val="both"/>
              <w:rPr>
                <w:b/>
              </w:rPr>
            </w:pPr>
          </w:p>
          <w:p w:rsidR="00695413" w:rsidRPr="005F69FB" w:rsidRDefault="00695413" w:rsidP="004E69DB">
            <w:pPr>
              <w:tabs>
                <w:tab w:val="left" w:pos="90"/>
              </w:tabs>
              <w:autoSpaceDE w:val="0"/>
              <w:autoSpaceDN w:val="0"/>
              <w:adjustRightInd w:val="0"/>
              <w:jc w:val="both"/>
              <w:rPr>
                <w:b/>
              </w:rPr>
            </w:pPr>
          </w:p>
          <w:p w:rsidR="00FB3F51" w:rsidRPr="005F69FB" w:rsidRDefault="00695413" w:rsidP="004E69DB">
            <w:pPr>
              <w:pStyle w:val="ListParagraph"/>
              <w:numPr>
                <w:ilvl w:val="0"/>
                <w:numId w:val="37"/>
              </w:numPr>
              <w:tabs>
                <w:tab w:val="left" w:pos="90"/>
              </w:tabs>
              <w:autoSpaceDE w:val="0"/>
              <w:autoSpaceDN w:val="0"/>
              <w:adjustRightInd w:val="0"/>
              <w:jc w:val="both"/>
            </w:pPr>
            <w:r w:rsidRPr="005F69FB">
              <w:t xml:space="preserve">Sekretaria ekzekutive në rastet kur nuk gjen ndonjë dallim apo mospërputhje </w:t>
            </w:r>
            <w:r w:rsidR="00B758FD" w:rsidRPr="005F69FB">
              <w:t>në</w:t>
            </w:r>
            <w:r w:rsidR="00EC2F5E">
              <w:t xml:space="preserve"> </w:t>
            </w:r>
            <w:r w:rsidRPr="005F69FB">
              <w:t xml:space="preserve">mes </w:t>
            </w:r>
            <w:r w:rsidR="00B758FD" w:rsidRPr="005F69FB">
              <w:t>t</w:t>
            </w:r>
            <w:r w:rsidR="00EC2F5E">
              <w:t xml:space="preserve"> </w:t>
            </w:r>
            <w:r w:rsidR="00B758FD" w:rsidRPr="005F69FB">
              <w:t>ë</w:t>
            </w:r>
            <w:r w:rsidRPr="005F69FB">
              <w:t>dokumenteve të krahasuara dhe verifikuara</w:t>
            </w:r>
            <w:r w:rsidR="007459F2" w:rsidRPr="005F69FB">
              <w:t>,</w:t>
            </w:r>
            <w:r w:rsidRPr="005F69FB">
              <w:t xml:space="preserve"> merr vendim me shkrim sipas nenit 7</w:t>
            </w:r>
            <w:r w:rsidR="00D374AF" w:rsidRPr="005F69FB">
              <w:t xml:space="preserve"> paragrafi 6, pika</w:t>
            </w:r>
            <w:r w:rsidR="00EC2F5E">
              <w:t xml:space="preserve"> </w:t>
            </w:r>
            <w:r w:rsidR="00D374AF" w:rsidRPr="005F69FB">
              <w:t>6.1</w:t>
            </w:r>
            <w:r w:rsidR="00EC2F5E">
              <w:t xml:space="preserve"> </w:t>
            </w:r>
            <w:r w:rsidR="00D374AF" w:rsidRPr="005F69FB">
              <w:t>të</w:t>
            </w:r>
            <w:r w:rsidR="006F6EA8">
              <w:t xml:space="preserve"> Ligjit dhe dosjet origjinale të</w:t>
            </w:r>
            <w:r w:rsidR="00D374AF" w:rsidRPr="005F69FB">
              <w:t xml:space="preserve"> rastit, </w:t>
            </w:r>
            <w:r w:rsidR="001700E4" w:rsidRPr="005F69FB">
              <w:t>duke përfshi</w:t>
            </w:r>
            <w:r w:rsidR="006F6EA8">
              <w:t>rë edhe vendimin e Sekretarisë E</w:t>
            </w:r>
            <w:r w:rsidR="001700E4" w:rsidRPr="005F69FB">
              <w:t>kzekutive,  ia përcjell Agjencisë Kadastrale të K</w:t>
            </w:r>
            <w:r w:rsidR="006F6EA8">
              <w:t>osovës, ndërsa një kopje e mban</w:t>
            </w:r>
            <w:r w:rsidR="001700E4" w:rsidRPr="005F69FB">
              <w:t xml:space="preserve"> në Agjenci.</w:t>
            </w:r>
          </w:p>
          <w:p w:rsidR="00FB3F51" w:rsidRPr="005F69FB" w:rsidRDefault="00FB3F51" w:rsidP="004E69DB">
            <w:pPr>
              <w:pStyle w:val="ListParagraph"/>
              <w:tabs>
                <w:tab w:val="left" w:pos="90"/>
              </w:tabs>
              <w:autoSpaceDE w:val="0"/>
              <w:autoSpaceDN w:val="0"/>
              <w:adjustRightInd w:val="0"/>
              <w:ind w:left="360"/>
              <w:jc w:val="both"/>
            </w:pPr>
          </w:p>
          <w:p w:rsidR="00FB3F51" w:rsidRPr="005F69FB" w:rsidRDefault="00FB3F51" w:rsidP="004E69DB">
            <w:pPr>
              <w:pStyle w:val="ListParagraph"/>
              <w:tabs>
                <w:tab w:val="left" w:pos="90"/>
              </w:tabs>
              <w:autoSpaceDE w:val="0"/>
              <w:autoSpaceDN w:val="0"/>
              <w:adjustRightInd w:val="0"/>
              <w:ind w:left="360"/>
              <w:jc w:val="both"/>
            </w:pPr>
          </w:p>
          <w:p w:rsidR="00F00A16" w:rsidRDefault="00695413" w:rsidP="004E69DB">
            <w:pPr>
              <w:pStyle w:val="ListParagraph"/>
              <w:numPr>
                <w:ilvl w:val="0"/>
                <w:numId w:val="37"/>
              </w:numPr>
              <w:tabs>
                <w:tab w:val="left" w:pos="90"/>
              </w:tabs>
              <w:autoSpaceDE w:val="0"/>
              <w:autoSpaceDN w:val="0"/>
              <w:adjustRightInd w:val="0"/>
              <w:jc w:val="both"/>
            </w:pPr>
            <w:r w:rsidRPr="005F69FB">
              <w:t>Në rastet kur gjenden dallimet apo mospërputhjet, Sekretaria bën çdo përpjekje për njoftimin e palëve, në emër të</w:t>
            </w:r>
            <w:r w:rsidR="002C5EBC" w:rsidRPr="005F69FB">
              <w:t xml:space="preserve"> të</w:t>
            </w:r>
            <w:r w:rsidRPr="005F69FB">
              <w:t xml:space="preserve"> cilëve evidentohet prona në dokument kadastral, pasardhësit apo personat që kanë interes ligjor për a</w:t>
            </w:r>
            <w:r w:rsidR="006F6EA8">
              <w:t>të pronë, përpunon dhe përgatit</w:t>
            </w:r>
            <w:r w:rsidRPr="005F69FB">
              <w:t xml:space="preserve"> rastin dhe rasti i dërgohet për shqyrtim </w:t>
            </w:r>
            <w:r w:rsidR="00506C22" w:rsidRPr="005F69FB">
              <w:t xml:space="preserve"> në </w:t>
            </w:r>
            <w:r w:rsidRPr="005F69FB">
              <w:t>KVVP</w:t>
            </w:r>
            <w:r w:rsidR="00506C22" w:rsidRPr="005F69FB">
              <w:t>.</w:t>
            </w:r>
          </w:p>
          <w:p w:rsidR="00F00A16" w:rsidRDefault="00F00A16" w:rsidP="004E69DB">
            <w:pPr>
              <w:tabs>
                <w:tab w:val="left" w:pos="90"/>
              </w:tabs>
              <w:autoSpaceDE w:val="0"/>
              <w:autoSpaceDN w:val="0"/>
              <w:adjustRightInd w:val="0"/>
              <w:jc w:val="both"/>
            </w:pPr>
          </w:p>
          <w:p w:rsidR="00F00A16" w:rsidRDefault="00F00A16" w:rsidP="004E69DB">
            <w:pPr>
              <w:tabs>
                <w:tab w:val="left" w:pos="90"/>
              </w:tabs>
              <w:autoSpaceDE w:val="0"/>
              <w:autoSpaceDN w:val="0"/>
              <w:adjustRightInd w:val="0"/>
              <w:jc w:val="both"/>
            </w:pPr>
          </w:p>
          <w:p w:rsidR="00F00A16" w:rsidRDefault="00F00A16" w:rsidP="004E69DB">
            <w:pPr>
              <w:tabs>
                <w:tab w:val="left" w:pos="90"/>
              </w:tabs>
              <w:autoSpaceDE w:val="0"/>
              <w:autoSpaceDN w:val="0"/>
              <w:adjustRightInd w:val="0"/>
              <w:jc w:val="both"/>
            </w:pPr>
          </w:p>
          <w:p w:rsidR="007842B0" w:rsidRPr="00697A2F" w:rsidRDefault="001700E4" w:rsidP="004E69DB">
            <w:pPr>
              <w:pStyle w:val="ListParagraph"/>
              <w:numPr>
                <w:ilvl w:val="0"/>
                <w:numId w:val="37"/>
              </w:numPr>
              <w:tabs>
                <w:tab w:val="left" w:pos="90"/>
              </w:tabs>
              <w:autoSpaceDE w:val="0"/>
              <w:autoSpaceDN w:val="0"/>
              <w:adjustRightInd w:val="0"/>
              <w:jc w:val="both"/>
            </w:pPr>
            <w:r w:rsidRPr="00697A2F">
              <w:t>Përpjekjet për njoftimin e palëve,</w:t>
            </w:r>
            <w:r w:rsidR="00765088" w:rsidRPr="00697A2F">
              <w:t xml:space="preserve"> </w:t>
            </w:r>
            <w:r w:rsidRPr="00697A2F">
              <w:t>përfshirë</w:t>
            </w:r>
            <w:r w:rsidR="006F6EA8" w:rsidRPr="00697A2F">
              <w:t xml:space="preserve"> personat e zhvendosur përfshin,</w:t>
            </w:r>
            <w:r w:rsidRPr="00697A2F">
              <w:t xml:space="preserve"> por duke mos u kufizuar, publikimin në gazetë ose med</w:t>
            </w:r>
            <w:r w:rsidR="00765088" w:rsidRPr="00697A2F">
              <w:t xml:space="preserve">ia elektronike, në ueb faqe të </w:t>
            </w:r>
            <w:r w:rsidR="00765088" w:rsidRPr="00697A2F">
              <w:lastRenderedPageBreak/>
              <w:t>A</w:t>
            </w:r>
            <w:r w:rsidRPr="00697A2F">
              <w:t>gjencisë, email, telefon ose faks, telegramin, vendosjen e njoftimit në pronë, kontaktimin e palëve nëpërmes institucioneve përkatëse ndërkombëtare dhe vendore, apo forma tjera të përcaktuara nga Sekretaria Ekzekutive në konsultim me KVVP.</w:t>
            </w:r>
          </w:p>
          <w:p w:rsidR="00F00A16" w:rsidRDefault="00F00A16" w:rsidP="004E69DB">
            <w:pPr>
              <w:pStyle w:val="Footer"/>
              <w:tabs>
                <w:tab w:val="clear" w:pos="4320"/>
                <w:tab w:val="clear" w:pos="8640"/>
              </w:tabs>
            </w:pPr>
          </w:p>
          <w:p w:rsidR="00036F97" w:rsidRPr="005F69FB" w:rsidRDefault="00036F97" w:rsidP="004E69DB">
            <w:pPr>
              <w:pStyle w:val="Footer"/>
              <w:tabs>
                <w:tab w:val="clear" w:pos="4320"/>
                <w:tab w:val="clear" w:pos="8640"/>
              </w:tabs>
            </w:pPr>
          </w:p>
          <w:p w:rsidR="00695413" w:rsidRPr="005F69FB" w:rsidRDefault="00695413" w:rsidP="004E69DB">
            <w:pPr>
              <w:tabs>
                <w:tab w:val="left" w:pos="90"/>
              </w:tabs>
              <w:autoSpaceDE w:val="0"/>
              <w:autoSpaceDN w:val="0"/>
              <w:adjustRightInd w:val="0"/>
              <w:jc w:val="center"/>
              <w:rPr>
                <w:b/>
              </w:rPr>
            </w:pPr>
            <w:r w:rsidRPr="005F69FB">
              <w:rPr>
                <w:b/>
              </w:rPr>
              <w:t xml:space="preserve">Neni </w:t>
            </w:r>
            <w:r w:rsidR="0043432A" w:rsidRPr="005F69FB">
              <w:rPr>
                <w:b/>
              </w:rPr>
              <w:t>15</w:t>
            </w:r>
          </w:p>
          <w:p w:rsidR="00695413" w:rsidRPr="005F69FB" w:rsidRDefault="00695413" w:rsidP="004E69DB">
            <w:pPr>
              <w:tabs>
                <w:tab w:val="left" w:pos="90"/>
              </w:tabs>
              <w:autoSpaceDE w:val="0"/>
              <w:autoSpaceDN w:val="0"/>
              <w:adjustRightInd w:val="0"/>
              <w:jc w:val="center"/>
              <w:rPr>
                <w:b/>
              </w:rPr>
            </w:pPr>
            <w:r w:rsidRPr="005F69FB">
              <w:rPr>
                <w:b/>
              </w:rPr>
              <w:t>Të drejtat e palëve në rastet e krijuara</w:t>
            </w:r>
          </w:p>
          <w:p w:rsidR="00695413" w:rsidRPr="005F69FB" w:rsidRDefault="00695413" w:rsidP="004E69DB">
            <w:pPr>
              <w:autoSpaceDE w:val="0"/>
              <w:autoSpaceDN w:val="0"/>
              <w:adjustRightInd w:val="0"/>
              <w:jc w:val="both"/>
            </w:pPr>
          </w:p>
          <w:p w:rsidR="00695413" w:rsidRPr="005F69FB" w:rsidRDefault="00695413" w:rsidP="004E69DB">
            <w:pPr>
              <w:pStyle w:val="ListParagraph"/>
              <w:numPr>
                <w:ilvl w:val="0"/>
                <w:numId w:val="39"/>
              </w:numPr>
              <w:autoSpaceDE w:val="0"/>
              <w:autoSpaceDN w:val="0"/>
              <w:adjustRightInd w:val="0"/>
              <w:jc w:val="both"/>
            </w:pPr>
            <w:r w:rsidRPr="005F69FB">
              <w:t>Personat e përmendur në dokumentet të cilat  janë objekt i krahasimit</w:t>
            </w:r>
            <w:r w:rsidR="00B73319" w:rsidRPr="005F69FB">
              <w:t>,</w:t>
            </w:r>
            <w:r w:rsidRPr="005F69FB">
              <w:t xml:space="preserve"> do </w:t>
            </w:r>
            <w:r w:rsidR="00E271EB" w:rsidRPr="005F69FB">
              <w:t xml:space="preserve">të </w:t>
            </w:r>
            <w:r w:rsidRPr="005F69FB">
              <w:t>jenë palë në p</w:t>
            </w:r>
            <w:r w:rsidR="000E3C56" w:rsidRPr="005F69FB">
              <w:t>r</w:t>
            </w:r>
            <w:r w:rsidRPr="005F69FB">
              <w:t>ocedurë dhe ata mund të paraqiten dhe të bëjnë parashtrimin me shkrim ose të paraqesin dëshmi në lidhje me rastin, në përputhje me nenin 13 të Ligjit dhe dispozitat e kësaj Rregulloreje.</w:t>
            </w:r>
          </w:p>
          <w:p w:rsidR="00777043" w:rsidRPr="005F69FB" w:rsidRDefault="00777043" w:rsidP="004E69DB">
            <w:pPr>
              <w:autoSpaceDE w:val="0"/>
              <w:autoSpaceDN w:val="0"/>
              <w:adjustRightInd w:val="0"/>
              <w:jc w:val="both"/>
            </w:pPr>
          </w:p>
          <w:p w:rsidR="00F23D8F" w:rsidRPr="005F69FB" w:rsidRDefault="00695413" w:rsidP="004E69DB">
            <w:pPr>
              <w:pStyle w:val="ListParagraph"/>
              <w:numPr>
                <w:ilvl w:val="0"/>
                <w:numId w:val="39"/>
              </w:numPr>
              <w:autoSpaceDE w:val="0"/>
              <w:autoSpaceDN w:val="0"/>
              <w:adjustRightInd w:val="0"/>
              <w:jc w:val="both"/>
            </w:pPr>
            <w:r w:rsidRPr="005F69FB">
              <w:t>Pë</w:t>
            </w:r>
            <w:r w:rsidR="00AE10D0" w:rsidRPr="005F69FB">
              <w:t>r</w:t>
            </w:r>
            <w:r w:rsidRPr="005F69FB">
              <w:t>ve</w:t>
            </w:r>
            <w:r w:rsidR="00AE10D0" w:rsidRPr="005F69FB">
              <w:t>ç</w:t>
            </w:r>
            <w:r w:rsidRPr="005F69FB">
              <w:t xml:space="preserve"> palëve në procedurë</w:t>
            </w:r>
            <w:r w:rsidR="00F20584" w:rsidRPr="005F69FB">
              <w:t>,</w:t>
            </w:r>
            <w:r w:rsidRPr="005F69FB">
              <w:t xml:space="preserve"> çdo person tjetër i cili pretendon se ka të drejtë ligjore në pronën e cila është objekt i rastit</w:t>
            </w:r>
            <w:r w:rsidR="00F20584" w:rsidRPr="005F69FB">
              <w:t>,</w:t>
            </w:r>
            <w:r w:rsidRPr="005F69FB">
              <w:t xml:space="preserve"> mund të inkuadrohet si palë e interesuar në procedurën e cila është duke u zhvilluar në Agjenci.</w:t>
            </w:r>
          </w:p>
          <w:p w:rsidR="00FB3F51" w:rsidRPr="005F69FB" w:rsidRDefault="00FB3F51" w:rsidP="004E69DB">
            <w:pPr>
              <w:pStyle w:val="ListParagraph"/>
            </w:pPr>
          </w:p>
          <w:p w:rsidR="00695413" w:rsidRPr="005F69FB" w:rsidRDefault="00695413" w:rsidP="004E69DB">
            <w:pPr>
              <w:pStyle w:val="ListParagraph"/>
              <w:numPr>
                <w:ilvl w:val="0"/>
                <w:numId w:val="39"/>
              </w:numPr>
              <w:autoSpaceDE w:val="0"/>
              <w:autoSpaceDN w:val="0"/>
              <w:adjustRightInd w:val="0"/>
              <w:jc w:val="both"/>
            </w:pPr>
            <w:r w:rsidRPr="005F69FB">
              <w:t xml:space="preserve">Njoftimi për  pjesëmarrje në procedurat e përmendura në nenin 13 të Ligjit, bëhet </w:t>
            </w:r>
            <w:r w:rsidR="00765088">
              <w:t>me shkrim dhe publikim përfshin</w:t>
            </w:r>
            <w:r w:rsidRPr="005F69FB">
              <w:t>:</w:t>
            </w:r>
          </w:p>
          <w:p w:rsidR="00777043" w:rsidRPr="005F69FB" w:rsidRDefault="00777043" w:rsidP="004E69DB">
            <w:pPr>
              <w:autoSpaceDE w:val="0"/>
              <w:autoSpaceDN w:val="0"/>
              <w:adjustRightInd w:val="0"/>
              <w:jc w:val="both"/>
            </w:pPr>
          </w:p>
          <w:p w:rsidR="00FB3F51" w:rsidRDefault="00FB3F51" w:rsidP="004E69DB">
            <w:pPr>
              <w:autoSpaceDE w:val="0"/>
              <w:autoSpaceDN w:val="0"/>
              <w:adjustRightInd w:val="0"/>
              <w:jc w:val="both"/>
            </w:pPr>
          </w:p>
          <w:p w:rsidR="009562AA" w:rsidRDefault="009562AA" w:rsidP="004E69DB">
            <w:pPr>
              <w:autoSpaceDE w:val="0"/>
              <w:autoSpaceDN w:val="0"/>
              <w:adjustRightInd w:val="0"/>
              <w:jc w:val="both"/>
            </w:pPr>
          </w:p>
          <w:p w:rsidR="009562AA" w:rsidRDefault="009562AA" w:rsidP="004E69DB">
            <w:pPr>
              <w:autoSpaceDE w:val="0"/>
              <w:autoSpaceDN w:val="0"/>
              <w:adjustRightInd w:val="0"/>
              <w:jc w:val="both"/>
            </w:pPr>
          </w:p>
          <w:p w:rsidR="00695413" w:rsidRDefault="00695413" w:rsidP="004E69DB">
            <w:pPr>
              <w:pStyle w:val="ListParagraph"/>
              <w:numPr>
                <w:ilvl w:val="1"/>
                <w:numId w:val="39"/>
              </w:numPr>
              <w:autoSpaceDE w:val="0"/>
              <w:autoSpaceDN w:val="0"/>
              <w:adjustRightInd w:val="0"/>
              <w:jc w:val="both"/>
            </w:pPr>
            <w:r w:rsidRPr="005F69FB">
              <w:t xml:space="preserve">Nr. i </w:t>
            </w:r>
            <w:r w:rsidR="000D4DF2" w:rsidRPr="005F69FB">
              <w:t>rastit</w:t>
            </w:r>
            <w:r w:rsidRPr="005F69FB">
              <w:t>;</w:t>
            </w:r>
          </w:p>
          <w:p w:rsidR="004E69DB" w:rsidRPr="005F69FB" w:rsidRDefault="004E69DB" w:rsidP="004E69DB">
            <w:pPr>
              <w:pStyle w:val="ListParagraph"/>
              <w:autoSpaceDE w:val="0"/>
              <w:autoSpaceDN w:val="0"/>
              <w:adjustRightInd w:val="0"/>
              <w:ind w:left="690"/>
              <w:jc w:val="both"/>
            </w:pPr>
          </w:p>
          <w:p w:rsidR="00695413" w:rsidRDefault="006F6EA8" w:rsidP="004E69DB">
            <w:pPr>
              <w:pStyle w:val="ListParagraph"/>
              <w:numPr>
                <w:ilvl w:val="1"/>
                <w:numId w:val="39"/>
              </w:numPr>
              <w:autoSpaceDE w:val="0"/>
              <w:autoSpaceDN w:val="0"/>
              <w:adjustRightInd w:val="0"/>
              <w:jc w:val="both"/>
            </w:pPr>
            <w:r>
              <w:t>Të</w:t>
            </w:r>
            <w:r w:rsidR="000A349C" w:rsidRPr="005F69FB">
              <w:t xml:space="preserve"> dhenat personale;</w:t>
            </w:r>
          </w:p>
          <w:p w:rsidR="004E69DB" w:rsidRDefault="004E69DB" w:rsidP="004E69DB">
            <w:pPr>
              <w:pStyle w:val="ListParagraph"/>
            </w:pPr>
          </w:p>
          <w:p w:rsidR="00695413" w:rsidRDefault="00695413" w:rsidP="004E69DB">
            <w:pPr>
              <w:pStyle w:val="ListParagraph"/>
              <w:numPr>
                <w:ilvl w:val="1"/>
                <w:numId w:val="39"/>
              </w:numPr>
              <w:autoSpaceDE w:val="0"/>
              <w:autoSpaceDN w:val="0"/>
              <w:adjustRightInd w:val="0"/>
            </w:pPr>
            <w:r w:rsidRPr="005F69FB">
              <w:t>Adresa e palës;.</w:t>
            </w:r>
          </w:p>
          <w:p w:rsidR="004E69DB" w:rsidRDefault="004E69DB" w:rsidP="004E69DB">
            <w:pPr>
              <w:pStyle w:val="ListParagraph"/>
            </w:pPr>
          </w:p>
          <w:p w:rsidR="00695413" w:rsidRDefault="00695413" w:rsidP="004E69DB">
            <w:pPr>
              <w:pStyle w:val="ListParagraph"/>
              <w:numPr>
                <w:ilvl w:val="1"/>
                <w:numId w:val="39"/>
              </w:numPr>
              <w:autoSpaceDE w:val="0"/>
              <w:autoSpaceDN w:val="0"/>
              <w:adjustRightInd w:val="0"/>
            </w:pPr>
            <w:r w:rsidRPr="005F69FB">
              <w:t>Numri i parcelës;</w:t>
            </w:r>
          </w:p>
          <w:p w:rsidR="004E69DB" w:rsidRDefault="004E69DB" w:rsidP="004E69DB">
            <w:pPr>
              <w:pStyle w:val="ListParagraph"/>
            </w:pPr>
          </w:p>
          <w:p w:rsidR="00695413" w:rsidRDefault="00695413" w:rsidP="004E69DB">
            <w:pPr>
              <w:pStyle w:val="ListParagraph"/>
              <w:numPr>
                <w:ilvl w:val="1"/>
                <w:numId w:val="39"/>
              </w:numPr>
              <w:autoSpaceDE w:val="0"/>
              <w:autoSpaceDN w:val="0"/>
              <w:adjustRightInd w:val="0"/>
            </w:pPr>
            <w:r w:rsidRPr="005F69FB">
              <w:t>Zona kadastrale;</w:t>
            </w:r>
          </w:p>
          <w:p w:rsidR="004E69DB" w:rsidRDefault="004E69DB" w:rsidP="004E69DB">
            <w:pPr>
              <w:pStyle w:val="ListParagraph"/>
            </w:pPr>
          </w:p>
          <w:p w:rsidR="00E97AE7" w:rsidRDefault="00E97AE7" w:rsidP="004E69DB">
            <w:pPr>
              <w:pStyle w:val="ListParagraph"/>
              <w:numPr>
                <w:ilvl w:val="1"/>
                <w:numId w:val="39"/>
              </w:numPr>
              <w:autoSpaceDE w:val="0"/>
              <w:autoSpaceDN w:val="0"/>
              <w:adjustRightInd w:val="0"/>
            </w:pPr>
            <w:r w:rsidRPr="005F69FB">
              <w:t>Komuna</w:t>
            </w:r>
            <w:r w:rsidR="00CA72F8" w:rsidRPr="005F69FB">
              <w:t>;</w:t>
            </w:r>
          </w:p>
          <w:p w:rsidR="009562AA" w:rsidRPr="005F69FB" w:rsidRDefault="009562AA" w:rsidP="009562AA">
            <w:pPr>
              <w:pStyle w:val="ListParagraph"/>
              <w:autoSpaceDE w:val="0"/>
              <w:autoSpaceDN w:val="0"/>
              <w:adjustRightInd w:val="0"/>
              <w:ind w:left="690"/>
            </w:pPr>
          </w:p>
          <w:p w:rsidR="00695413" w:rsidRDefault="00E43FAE" w:rsidP="004E69DB">
            <w:pPr>
              <w:pStyle w:val="ListParagraph"/>
              <w:numPr>
                <w:ilvl w:val="1"/>
                <w:numId w:val="39"/>
              </w:numPr>
              <w:autoSpaceDE w:val="0"/>
              <w:autoSpaceDN w:val="0"/>
              <w:adjustRightInd w:val="0"/>
            </w:pPr>
            <w:r w:rsidRPr="005F69FB">
              <w:t>Vendi i quajtur</w:t>
            </w:r>
            <w:r w:rsidR="00E97AE7" w:rsidRPr="005F69FB">
              <w:t>;</w:t>
            </w:r>
            <w:r w:rsidR="00695413" w:rsidRPr="005F69FB">
              <w:t xml:space="preserve"> dhe </w:t>
            </w:r>
          </w:p>
          <w:p w:rsidR="009562AA" w:rsidRDefault="009562AA" w:rsidP="009562AA">
            <w:pPr>
              <w:pStyle w:val="ListParagraph"/>
            </w:pPr>
          </w:p>
          <w:p w:rsidR="00695413" w:rsidRPr="005F69FB" w:rsidRDefault="00695413" w:rsidP="004E69DB">
            <w:pPr>
              <w:pStyle w:val="ListParagraph"/>
              <w:numPr>
                <w:ilvl w:val="1"/>
                <w:numId w:val="39"/>
              </w:numPr>
              <w:autoSpaceDE w:val="0"/>
              <w:autoSpaceDN w:val="0"/>
              <w:adjustRightInd w:val="0"/>
            </w:pPr>
            <w:r w:rsidRPr="005F69FB">
              <w:t>Formularin fillestar standart të Sekretarisë</w:t>
            </w:r>
            <w:r w:rsidR="005377A5" w:rsidRPr="005F69FB">
              <w:t xml:space="preserve"> Ekzekutive</w:t>
            </w:r>
            <w:r w:rsidRPr="005F69FB">
              <w:t>.</w:t>
            </w:r>
          </w:p>
          <w:p w:rsidR="00285A17" w:rsidRPr="005F69FB" w:rsidRDefault="00285A17" w:rsidP="004E69DB">
            <w:pPr>
              <w:autoSpaceDE w:val="0"/>
              <w:autoSpaceDN w:val="0"/>
              <w:adjustRightInd w:val="0"/>
              <w:ind w:left="270"/>
            </w:pPr>
          </w:p>
          <w:p w:rsidR="00695413" w:rsidRPr="005F69FB" w:rsidRDefault="00695413" w:rsidP="004E69DB">
            <w:pPr>
              <w:pStyle w:val="ListParagraph"/>
              <w:numPr>
                <w:ilvl w:val="0"/>
                <w:numId w:val="39"/>
              </w:numPr>
              <w:autoSpaceDE w:val="0"/>
              <w:autoSpaceDN w:val="0"/>
              <w:adjustRightInd w:val="0"/>
              <w:jc w:val="both"/>
            </w:pPr>
            <w:r w:rsidRPr="005F69FB">
              <w:t>Përgjigjja në procedurën e inicuar  bëhet me shkrim në formën e përcaktuar nga Sekretaria,  e nënshkruar nga pala ose një person fizik i autorizuar me autorizim të vërtetuar tek organi kompetent (më tej në tekst “P</w:t>
            </w:r>
            <w:r w:rsidR="006F6EA8">
              <w:t>ërgjigje në rast”) dhe përfshin</w:t>
            </w:r>
            <w:r w:rsidRPr="005F69FB">
              <w:t>:</w:t>
            </w:r>
          </w:p>
          <w:p w:rsidR="00695413" w:rsidRPr="005F69FB" w:rsidRDefault="00695413" w:rsidP="004E69DB">
            <w:pPr>
              <w:autoSpaceDE w:val="0"/>
              <w:autoSpaceDN w:val="0"/>
              <w:adjustRightInd w:val="0"/>
              <w:jc w:val="both"/>
            </w:pPr>
          </w:p>
          <w:p w:rsidR="00695413" w:rsidRPr="005F69FB" w:rsidRDefault="00695413" w:rsidP="004E69DB">
            <w:pPr>
              <w:autoSpaceDE w:val="0"/>
              <w:autoSpaceDN w:val="0"/>
              <w:adjustRightInd w:val="0"/>
              <w:jc w:val="both"/>
            </w:pPr>
          </w:p>
          <w:p w:rsidR="00FB3F51" w:rsidRDefault="00695413" w:rsidP="004E69DB">
            <w:pPr>
              <w:pStyle w:val="ListParagraph"/>
              <w:numPr>
                <w:ilvl w:val="1"/>
                <w:numId w:val="39"/>
              </w:numPr>
              <w:tabs>
                <w:tab w:val="left" w:pos="360"/>
              </w:tabs>
              <w:autoSpaceDE w:val="0"/>
              <w:autoSpaceDN w:val="0"/>
              <w:adjustRightInd w:val="0"/>
              <w:jc w:val="both"/>
            </w:pPr>
            <w:r w:rsidRPr="005F69FB">
              <w:t xml:space="preserve">Faktet dhe provat mbi të cilat pala e </w:t>
            </w:r>
            <w:r w:rsidRPr="005F69FB">
              <w:tab/>
              <w:t xml:space="preserve">bazon kundërshtimin ose kontestimin e </w:t>
            </w:r>
            <w:r w:rsidRPr="005F69FB">
              <w:tab/>
              <w:t xml:space="preserve">rastit; dhe </w:t>
            </w:r>
          </w:p>
          <w:p w:rsidR="009562AA" w:rsidRDefault="009562AA" w:rsidP="009562AA">
            <w:pPr>
              <w:pStyle w:val="ListParagraph"/>
              <w:tabs>
                <w:tab w:val="left" w:pos="360"/>
              </w:tabs>
              <w:autoSpaceDE w:val="0"/>
              <w:autoSpaceDN w:val="0"/>
              <w:adjustRightInd w:val="0"/>
              <w:ind w:left="690"/>
              <w:jc w:val="both"/>
            </w:pPr>
          </w:p>
          <w:p w:rsidR="00695413" w:rsidRPr="005F69FB" w:rsidRDefault="00695413" w:rsidP="004E69DB">
            <w:pPr>
              <w:pStyle w:val="ListParagraph"/>
              <w:numPr>
                <w:ilvl w:val="1"/>
                <w:numId w:val="39"/>
              </w:numPr>
              <w:tabs>
                <w:tab w:val="left" w:pos="360"/>
              </w:tabs>
              <w:autoSpaceDE w:val="0"/>
              <w:autoSpaceDN w:val="0"/>
              <w:adjustRightInd w:val="0"/>
              <w:jc w:val="both"/>
            </w:pPr>
            <w:r w:rsidRPr="005F69FB">
              <w:t xml:space="preserve">Natyrën e të drejtës pronësore të </w:t>
            </w:r>
            <w:r w:rsidRPr="005F69FB">
              <w:tab/>
              <w:t xml:space="preserve">cilën pala pretendon se e ka mbi </w:t>
            </w:r>
            <w:r w:rsidRPr="005F69FB">
              <w:tab/>
              <w:t>pronën.</w:t>
            </w:r>
          </w:p>
          <w:p w:rsidR="009562AA" w:rsidRPr="005F69FB" w:rsidRDefault="009562AA" w:rsidP="004E69DB">
            <w:pPr>
              <w:autoSpaceDE w:val="0"/>
              <w:autoSpaceDN w:val="0"/>
              <w:adjustRightInd w:val="0"/>
              <w:ind w:left="720"/>
              <w:jc w:val="both"/>
            </w:pPr>
          </w:p>
          <w:p w:rsidR="00695413" w:rsidRPr="005F69FB" w:rsidRDefault="00695413" w:rsidP="004E69DB">
            <w:pPr>
              <w:pStyle w:val="ListParagraph"/>
              <w:numPr>
                <w:ilvl w:val="0"/>
                <w:numId w:val="39"/>
              </w:numPr>
              <w:autoSpaceDE w:val="0"/>
              <w:autoSpaceDN w:val="0"/>
              <w:adjustRightInd w:val="0"/>
              <w:jc w:val="both"/>
            </w:pPr>
            <w:r w:rsidRPr="005F69FB">
              <w:t>Pala parashtron origjinalet ose kopjet e vërtetuara  të çdo dokumenti me të cilin ai/ajo synon të mbroj</w:t>
            </w:r>
            <w:r w:rsidR="006F6EA8">
              <w:t>ë</w:t>
            </w:r>
            <w:r w:rsidRPr="005F69FB">
              <w:t xml:space="preserve"> të drejtën e tij/saj në </w:t>
            </w:r>
            <w:r w:rsidRPr="005F69FB">
              <w:lastRenderedPageBreak/>
              <w:t xml:space="preserve">pronë. </w:t>
            </w:r>
          </w:p>
          <w:p w:rsidR="00695413" w:rsidRPr="005F69FB" w:rsidRDefault="00695413" w:rsidP="004E69DB">
            <w:pPr>
              <w:autoSpaceDE w:val="0"/>
              <w:autoSpaceDN w:val="0"/>
              <w:adjustRightInd w:val="0"/>
              <w:jc w:val="both"/>
            </w:pPr>
          </w:p>
          <w:p w:rsidR="00695413" w:rsidRPr="005F69FB" w:rsidRDefault="00695413" w:rsidP="004E69DB">
            <w:pPr>
              <w:pStyle w:val="ListParagraph"/>
              <w:numPr>
                <w:ilvl w:val="0"/>
                <w:numId w:val="39"/>
              </w:numPr>
              <w:autoSpaceDE w:val="0"/>
              <w:autoSpaceDN w:val="0"/>
              <w:adjustRightInd w:val="0"/>
              <w:jc w:val="both"/>
            </w:pPr>
            <w:r w:rsidRPr="005F69FB">
              <w:t>Sekretaria ua jep një kopje të përgjigjes në rastin e krijuar, palëve në procedurë. Sekretaria nuk zbulon detajet përkatëse kontaktuese të palëve në procedurë.</w:t>
            </w:r>
          </w:p>
          <w:p w:rsidR="00695413" w:rsidRDefault="00695413" w:rsidP="004E69DB">
            <w:pPr>
              <w:autoSpaceDE w:val="0"/>
              <w:autoSpaceDN w:val="0"/>
              <w:adjustRightInd w:val="0"/>
              <w:jc w:val="both"/>
            </w:pPr>
          </w:p>
          <w:p w:rsidR="009562AA" w:rsidRDefault="009562AA" w:rsidP="004E69DB">
            <w:pPr>
              <w:autoSpaceDE w:val="0"/>
              <w:autoSpaceDN w:val="0"/>
              <w:adjustRightInd w:val="0"/>
              <w:jc w:val="both"/>
            </w:pPr>
          </w:p>
          <w:p w:rsidR="009562AA" w:rsidRPr="005F69FB" w:rsidRDefault="009562AA" w:rsidP="004E69DB">
            <w:pPr>
              <w:autoSpaceDE w:val="0"/>
              <w:autoSpaceDN w:val="0"/>
              <w:adjustRightInd w:val="0"/>
              <w:jc w:val="both"/>
            </w:pPr>
          </w:p>
          <w:p w:rsidR="00695413" w:rsidRPr="005F69FB" w:rsidRDefault="00695413" w:rsidP="004E69DB">
            <w:pPr>
              <w:pStyle w:val="ListParagraph"/>
              <w:numPr>
                <w:ilvl w:val="0"/>
                <w:numId w:val="39"/>
              </w:numPr>
              <w:autoSpaceDE w:val="0"/>
              <w:autoSpaceDN w:val="0"/>
              <w:adjustRightInd w:val="0"/>
              <w:jc w:val="both"/>
            </w:pPr>
            <w:r w:rsidRPr="005F69FB">
              <w:t xml:space="preserve">Në interes të zgjidhjes efikase dhe të drejtë të rastit, KVVP, në raste të veçanta dhe shkaqe të arsyeshme, mund të vazhdojë afatin kohor të paraqitjes së përgjigjes apo dokumentacionit shtesë. Sekretaria i njofton me kohë palët për një vendim të tillë. </w:t>
            </w:r>
          </w:p>
          <w:p w:rsidR="00695413" w:rsidRPr="005F69FB" w:rsidRDefault="00695413" w:rsidP="004E69DB">
            <w:pPr>
              <w:autoSpaceDE w:val="0"/>
              <w:autoSpaceDN w:val="0"/>
              <w:adjustRightInd w:val="0"/>
              <w:jc w:val="both"/>
            </w:pPr>
          </w:p>
          <w:p w:rsidR="00695413" w:rsidRPr="005F69FB" w:rsidRDefault="00695413" w:rsidP="004E69DB">
            <w:pPr>
              <w:autoSpaceDE w:val="0"/>
              <w:autoSpaceDN w:val="0"/>
              <w:adjustRightInd w:val="0"/>
              <w:jc w:val="both"/>
            </w:pPr>
          </w:p>
          <w:p w:rsidR="00695413" w:rsidRPr="005F69FB" w:rsidRDefault="00695413" w:rsidP="004E69DB">
            <w:pPr>
              <w:pStyle w:val="ListParagraph"/>
              <w:numPr>
                <w:ilvl w:val="0"/>
                <w:numId w:val="39"/>
              </w:numPr>
              <w:autoSpaceDE w:val="0"/>
              <w:autoSpaceDN w:val="0"/>
              <w:adjustRightInd w:val="0"/>
              <w:jc w:val="both"/>
            </w:pPr>
            <w:r w:rsidRPr="005F69FB">
              <w:t>Pala mund t’i paraqesë Sekretarisë shkresa të tjera plotësuese ose dëshmi të rëndësishme në çdo moment gjatë procesit, përderisa KVVP të mos ketë marrë vendimin përfundimtar për rastin.</w:t>
            </w:r>
          </w:p>
          <w:p w:rsidR="00AA3FE0" w:rsidRPr="005F69FB" w:rsidRDefault="00AA3FE0" w:rsidP="004E69DB">
            <w:pPr>
              <w:jc w:val="center"/>
              <w:rPr>
                <w:b/>
              </w:rPr>
            </w:pPr>
          </w:p>
          <w:p w:rsidR="00695413" w:rsidRPr="005F69FB" w:rsidRDefault="00695413" w:rsidP="004E69DB">
            <w:pPr>
              <w:jc w:val="center"/>
              <w:rPr>
                <w:b/>
              </w:rPr>
            </w:pPr>
            <w:r w:rsidRPr="005F69FB">
              <w:rPr>
                <w:b/>
              </w:rPr>
              <w:t xml:space="preserve">Neni  </w:t>
            </w:r>
            <w:r w:rsidR="0043432A" w:rsidRPr="005F69FB">
              <w:rPr>
                <w:b/>
              </w:rPr>
              <w:t>16</w:t>
            </w:r>
          </w:p>
          <w:p w:rsidR="00695413" w:rsidRPr="005F69FB" w:rsidRDefault="00695413" w:rsidP="004E69DB">
            <w:pPr>
              <w:jc w:val="center"/>
              <w:rPr>
                <w:b/>
              </w:rPr>
            </w:pPr>
            <w:r w:rsidRPr="005F69FB">
              <w:rPr>
                <w:b/>
              </w:rPr>
              <w:t>Dorëzimi i dokumenteve</w:t>
            </w:r>
          </w:p>
          <w:p w:rsidR="00695413" w:rsidRPr="005F69FB" w:rsidRDefault="00695413" w:rsidP="004E69DB">
            <w:pPr>
              <w:widowControl w:val="0"/>
              <w:tabs>
                <w:tab w:val="left" w:pos="180"/>
              </w:tabs>
              <w:autoSpaceDE w:val="0"/>
              <w:autoSpaceDN w:val="0"/>
              <w:adjustRightInd w:val="0"/>
              <w:ind w:right="63"/>
              <w:jc w:val="both"/>
            </w:pPr>
          </w:p>
          <w:p w:rsidR="00695413" w:rsidRPr="005F69FB" w:rsidRDefault="00695413" w:rsidP="004E69DB">
            <w:pPr>
              <w:pStyle w:val="ListParagraph"/>
              <w:widowControl w:val="0"/>
              <w:numPr>
                <w:ilvl w:val="0"/>
                <w:numId w:val="42"/>
              </w:numPr>
              <w:tabs>
                <w:tab w:val="left" w:pos="180"/>
              </w:tabs>
              <w:autoSpaceDE w:val="0"/>
              <w:autoSpaceDN w:val="0"/>
              <w:adjustRightInd w:val="0"/>
              <w:ind w:right="63"/>
              <w:jc w:val="both"/>
            </w:pPr>
            <w:r w:rsidRPr="005F69FB">
              <w:t>Adresa për njofti</w:t>
            </w:r>
            <w:r w:rsidRPr="005F69FB">
              <w:rPr>
                <w:spacing w:val="-2"/>
              </w:rPr>
              <w:t>m</w:t>
            </w:r>
            <w:r w:rsidRPr="005F69FB">
              <w:t xml:space="preserve">in e palës apo dorëzimin e dokumenteve është adresa e vendbanimit të palës apo personit të autorizuar. </w:t>
            </w:r>
          </w:p>
          <w:p w:rsidR="00695413" w:rsidRDefault="00695413" w:rsidP="004E69DB">
            <w:pPr>
              <w:widowControl w:val="0"/>
              <w:tabs>
                <w:tab w:val="left" w:pos="180"/>
              </w:tabs>
              <w:autoSpaceDE w:val="0"/>
              <w:autoSpaceDN w:val="0"/>
              <w:adjustRightInd w:val="0"/>
              <w:ind w:right="63"/>
              <w:jc w:val="both"/>
            </w:pPr>
          </w:p>
          <w:p w:rsidR="006A3B59" w:rsidRPr="005F69FB" w:rsidRDefault="006A3B59" w:rsidP="004E69DB">
            <w:pPr>
              <w:widowControl w:val="0"/>
              <w:tabs>
                <w:tab w:val="left" w:pos="180"/>
              </w:tabs>
              <w:autoSpaceDE w:val="0"/>
              <w:autoSpaceDN w:val="0"/>
              <w:adjustRightInd w:val="0"/>
              <w:ind w:right="63"/>
              <w:jc w:val="both"/>
            </w:pPr>
          </w:p>
          <w:p w:rsidR="00695413" w:rsidRPr="005F69FB" w:rsidRDefault="00695413" w:rsidP="009562AA">
            <w:pPr>
              <w:pStyle w:val="ListParagraph"/>
              <w:widowControl w:val="0"/>
              <w:numPr>
                <w:ilvl w:val="0"/>
                <w:numId w:val="42"/>
              </w:numPr>
              <w:tabs>
                <w:tab w:val="left" w:pos="180"/>
              </w:tabs>
              <w:autoSpaceDE w:val="0"/>
              <w:autoSpaceDN w:val="0"/>
              <w:adjustRightInd w:val="0"/>
              <w:ind w:right="63"/>
              <w:jc w:val="both"/>
            </w:pPr>
            <w:r w:rsidRPr="005F69FB">
              <w:t>Në rastin e krijuar, pas identifikimit të palëve, ata do të deklarojnë adresën përmes të cilës do të bëhet komunikimi.</w:t>
            </w:r>
          </w:p>
          <w:p w:rsidR="00695413" w:rsidRPr="005F69FB" w:rsidRDefault="00695413" w:rsidP="009562AA">
            <w:pPr>
              <w:widowControl w:val="0"/>
              <w:tabs>
                <w:tab w:val="left" w:pos="180"/>
              </w:tabs>
              <w:autoSpaceDE w:val="0"/>
              <w:autoSpaceDN w:val="0"/>
              <w:adjustRightInd w:val="0"/>
              <w:spacing w:before="16"/>
              <w:ind w:right="-20"/>
              <w:jc w:val="both"/>
            </w:pPr>
          </w:p>
          <w:p w:rsidR="009B08C9" w:rsidRPr="005F69FB" w:rsidRDefault="009B08C9" w:rsidP="009562AA">
            <w:pPr>
              <w:widowControl w:val="0"/>
              <w:tabs>
                <w:tab w:val="left" w:pos="180"/>
              </w:tabs>
              <w:autoSpaceDE w:val="0"/>
              <w:autoSpaceDN w:val="0"/>
              <w:adjustRightInd w:val="0"/>
              <w:spacing w:before="16"/>
              <w:ind w:right="-20"/>
              <w:jc w:val="both"/>
            </w:pPr>
          </w:p>
          <w:p w:rsidR="009B08C9" w:rsidRPr="005F69FB" w:rsidRDefault="009B08C9" w:rsidP="009562AA">
            <w:pPr>
              <w:widowControl w:val="0"/>
              <w:tabs>
                <w:tab w:val="left" w:pos="180"/>
              </w:tabs>
              <w:autoSpaceDE w:val="0"/>
              <w:autoSpaceDN w:val="0"/>
              <w:adjustRightInd w:val="0"/>
              <w:spacing w:before="16"/>
              <w:ind w:right="-20"/>
              <w:jc w:val="both"/>
            </w:pPr>
          </w:p>
          <w:p w:rsidR="00695413" w:rsidRPr="005F69FB" w:rsidRDefault="00695413" w:rsidP="009562AA">
            <w:pPr>
              <w:pStyle w:val="ListParagraph"/>
              <w:widowControl w:val="0"/>
              <w:numPr>
                <w:ilvl w:val="0"/>
                <w:numId w:val="42"/>
              </w:numPr>
              <w:tabs>
                <w:tab w:val="left" w:pos="180"/>
              </w:tabs>
              <w:autoSpaceDE w:val="0"/>
              <w:autoSpaceDN w:val="0"/>
              <w:adjustRightInd w:val="0"/>
              <w:spacing w:before="16"/>
              <w:ind w:right="-20"/>
              <w:jc w:val="both"/>
            </w:pPr>
            <w:r w:rsidRPr="005F69FB">
              <w:t>Në rast të ndryshimit të adresës, pala është e obliguar të njoftojë Sekretarinë</w:t>
            </w:r>
            <w:r w:rsidR="009942FA" w:rsidRPr="005F69FB">
              <w:t xml:space="preserve">  Ekzekutive</w:t>
            </w:r>
            <w:r w:rsidRPr="005F69FB">
              <w:t>.</w:t>
            </w:r>
          </w:p>
          <w:p w:rsidR="00695413" w:rsidRDefault="00695413" w:rsidP="009562AA">
            <w:pPr>
              <w:widowControl w:val="0"/>
              <w:autoSpaceDE w:val="0"/>
              <w:autoSpaceDN w:val="0"/>
              <w:adjustRightInd w:val="0"/>
              <w:spacing w:before="16"/>
              <w:ind w:right="-20"/>
              <w:jc w:val="both"/>
            </w:pPr>
          </w:p>
          <w:p w:rsidR="009562AA" w:rsidRPr="005F69FB" w:rsidRDefault="009562AA" w:rsidP="009562AA">
            <w:pPr>
              <w:widowControl w:val="0"/>
              <w:autoSpaceDE w:val="0"/>
              <w:autoSpaceDN w:val="0"/>
              <w:adjustRightInd w:val="0"/>
              <w:spacing w:before="16"/>
              <w:ind w:right="-20"/>
              <w:jc w:val="both"/>
            </w:pPr>
          </w:p>
          <w:p w:rsidR="00695413" w:rsidRPr="005F69FB" w:rsidRDefault="00695413" w:rsidP="009562AA">
            <w:pPr>
              <w:pStyle w:val="ListParagraph"/>
              <w:widowControl w:val="0"/>
              <w:numPr>
                <w:ilvl w:val="0"/>
                <w:numId w:val="42"/>
              </w:numPr>
              <w:tabs>
                <w:tab w:val="left" w:pos="840"/>
              </w:tabs>
              <w:autoSpaceDE w:val="0"/>
              <w:autoSpaceDN w:val="0"/>
              <w:adjustRightInd w:val="0"/>
              <w:ind w:right="58"/>
              <w:jc w:val="both"/>
            </w:pPr>
            <w:r w:rsidRPr="005F69FB">
              <w:t xml:space="preserve">Sekretaria </w:t>
            </w:r>
            <w:r w:rsidR="009942FA" w:rsidRPr="005F69FB">
              <w:t xml:space="preserve">Ekzekutive </w:t>
            </w:r>
            <w:r w:rsidRPr="005F69FB">
              <w:t>përkujdeset që dorëzi</w:t>
            </w:r>
            <w:r w:rsidRPr="005F69FB">
              <w:rPr>
                <w:spacing w:val="-2"/>
              </w:rPr>
              <w:t>m</w:t>
            </w:r>
            <w:r w:rsidRPr="005F69FB">
              <w:t>i të kryhet në adresën e palës apo personit të autorizuar drejtpërdrejtë me ç’rast merret dëftesa e pranimit ose përmes dërgi</w:t>
            </w:r>
            <w:r w:rsidRPr="005F69FB">
              <w:rPr>
                <w:spacing w:val="-2"/>
              </w:rPr>
              <w:t>m</w:t>
            </w:r>
            <w:r w:rsidRPr="005F69FB">
              <w:t>it të kopjes së doku</w:t>
            </w:r>
            <w:r w:rsidRPr="005F69FB">
              <w:rPr>
                <w:spacing w:val="-2"/>
              </w:rPr>
              <w:t>m</w:t>
            </w:r>
            <w:r w:rsidRPr="005F69FB">
              <w:t xml:space="preserve">entit me postë, përmes </w:t>
            </w:r>
            <w:r w:rsidRPr="009562AA">
              <w:t>letrës reko</w:t>
            </w:r>
            <w:r w:rsidRPr="009562AA">
              <w:rPr>
                <w:spacing w:val="-2"/>
              </w:rPr>
              <w:t>m</w:t>
            </w:r>
            <w:r w:rsidRPr="009562AA">
              <w:t>ande</w:t>
            </w:r>
            <w:r w:rsidRPr="005F69FB">
              <w:t xml:space="preserve"> bashkë </w:t>
            </w:r>
            <w:r w:rsidRPr="005F69FB">
              <w:rPr>
                <w:spacing w:val="-2"/>
              </w:rPr>
              <w:t>m</w:t>
            </w:r>
            <w:r w:rsidRPr="005F69FB">
              <w:t>e f</w:t>
            </w:r>
            <w:r w:rsidRPr="005F69FB">
              <w:rPr>
                <w:spacing w:val="-1"/>
              </w:rPr>
              <w:t>o</w:t>
            </w:r>
            <w:r w:rsidRPr="005F69FB">
              <w:rPr>
                <w:spacing w:val="2"/>
              </w:rPr>
              <w:t>r</w:t>
            </w:r>
            <w:r w:rsidRPr="005F69FB">
              <w:t>mularin për të vërtetuar prani</w:t>
            </w:r>
            <w:r w:rsidRPr="005F69FB">
              <w:rPr>
                <w:spacing w:val="-2"/>
              </w:rPr>
              <w:t>m</w:t>
            </w:r>
            <w:r w:rsidRPr="005F69FB">
              <w:t>in.</w:t>
            </w:r>
          </w:p>
          <w:p w:rsidR="00695413" w:rsidRPr="005F69FB" w:rsidRDefault="00695413" w:rsidP="009562AA">
            <w:pPr>
              <w:widowControl w:val="0"/>
              <w:tabs>
                <w:tab w:val="left" w:pos="820"/>
              </w:tabs>
              <w:autoSpaceDE w:val="0"/>
              <w:autoSpaceDN w:val="0"/>
              <w:adjustRightInd w:val="0"/>
              <w:ind w:left="100" w:right="55"/>
              <w:jc w:val="both"/>
            </w:pPr>
          </w:p>
          <w:p w:rsidR="00FB3F51" w:rsidRPr="00697A2F" w:rsidRDefault="00695413" w:rsidP="009562AA">
            <w:pPr>
              <w:pStyle w:val="ListParagraph"/>
              <w:widowControl w:val="0"/>
              <w:numPr>
                <w:ilvl w:val="0"/>
                <w:numId w:val="42"/>
              </w:numPr>
              <w:tabs>
                <w:tab w:val="left" w:pos="820"/>
              </w:tabs>
              <w:autoSpaceDE w:val="0"/>
              <w:autoSpaceDN w:val="0"/>
              <w:adjustRightInd w:val="0"/>
              <w:ind w:right="55"/>
              <w:jc w:val="both"/>
            </w:pPr>
            <w:r w:rsidRPr="00697A2F">
              <w:t>Nëse pala pajtohet, njofti</w:t>
            </w:r>
            <w:r w:rsidRPr="00697A2F">
              <w:rPr>
                <w:spacing w:val="-2"/>
              </w:rPr>
              <w:t>m</w:t>
            </w:r>
            <w:r w:rsidRPr="00697A2F">
              <w:t xml:space="preserve">i </w:t>
            </w:r>
            <w:r w:rsidRPr="00697A2F">
              <w:rPr>
                <w:spacing w:val="-2"/>
              </w:rPr>
              <w:t>m</w:t>
            </w:r>
            <w:r w:rsidRPr="00697A2F">
              <w:t xml:space="preserve">und të kryhet </w:t>
            </w:r>
            <w:r w:rsidRPr="00697A2F">
              <w:rPr>
                <w:spacing w:val="-2"/>
              </w:rPr>
              <w:t>m</w:t>
            </w:r>
            <w:r w:rsidRPr="00697A2F">
              <w:t xml:space="preserve">e </w:t>
            </w:r>
            <w:r w:rsidRPr="00697A2F">
              <w:rPr>
                <w:spacing w:val="-2"/>
              </w:rPr>
              <w:t>m</w:t>
            </w:r>
            <w:r w:rsidRPr="00697A2F">
              <w:rPr>
                <w:spacing w:val="1"/>
              </w:rPr>
              <w:t>j</w:t>
            </w:r>
            <w:r w:rsidRPr="00697A2F">
              <w:t>etet e k</w:t>
            </w:r>
            <w:r w:rsidRPr="00697A2F">
              <w:rPr>
                <w:spacing w:val="2"/>
              </w:rPr>
              <w:t>o</w:t>
            </w:r>
            <w:r w:rsidRPr="00697A2F">
              <w:rPr>
                <w:spacing w:val="-2"/>
              </w:rPr>
              <w:t>m</w:t>
            </w:r>
            <w:r w:rsidRPr="00697A2F">
              <w:t>uniki</w:t>
            </w:r>
            <w:r w:rsidRPr="00697A2F">
              <w:rPr>
                <w:spacing w:val="-2"/>
              </w:rPr>
              <w:t>m</w:t>
            </w:r>
            <w:r w:rsidRPr="00697A2F">
              <w:t>it elektronik, dhe të gjitha doku</w:t>
            </w:r>
            <w:r w:rsidRPr="00697A2F">
              <w:rPr>
                <w:spacing w:val="-2"/>
              </w:rPr>
              <w:t>m</w:t>
            </w:r>
            <w:r w:rsidRPr="00697A2F">
              <w:t>entet proce</w:t>
            </w:r>
            <w:r w:rsidRPr="00697A2F">
              <w:rPr>
                <w:spacing w:val="-1"/>
              </w:rPr>
              <w:t>d</w:t>
            </w:r>
            <w:r w:rsidRPr="00697A2F">
              <w:t>urale</w:t>
            </w:r>
            <w:r w:rsidR="00765088" w:rsidRPr="00697A2F">
              <w:t>,</w:t>
            </w:r>
            <w:r w:rsidRPr="00697A2F">
              <w:t xml:space="preserve"> përveç aktgjyki</w:t>
            </w:r>
            <w:r w:rsidRPr="00697A2F">
              <w:rPr>
                <w:spacing w:val="-2"/>
              </w:rPr>
              <w:t>m</w:t>
            </w:r>
            <w:r w:rsidRPr="00697A2F">
              <w:t>it të Gjykatës Supre</w:t>
            </w:r>
            <w:r w:rsidRPr="00697A2F">
              <w:rPr>
                <w:spacing w:val="-2"/>
              </w:rPr>
              <w:t>m</w:t>
            </w:r>
            <w:r w:rsidRPr="00697A2F">
              <w:t>e</w:t>
            </w:r>
            <w:r w:rsidR="00765088" w:rsidRPr="00697A2F">
              <w:t>,</w:t>
            </w:r>
            <w:r w:rsidRPr="00697A2F">
              <w:t xml:space="preserve"> dërgohen </w:t>
            </w:r>
            <w:r w:rsidRPr="00697A2F">
              <w:rPr>
                <w:spacing w:val="-2"/>
              </w:rPr>
              <w:t>m</w:t>
            </w:r>
            <w:r w:rsidRPr="00697A2F">
              <w:t xml:space="preserve">e </w:t>
            </w:r>
            <w:r w:rsidRPr="00697A2F">
              <w:rPr>
                <w:spacing w:val="-2"/>
              </w:rPr>
              <w:t>m</w:t>
            </w:r>
            <w:r w:rsidRPr="00697A2F">
              <w:rPr>
                <w:spacing w:val="1"/>
              </w:rPr>
              <w:t>j</w:t>
            </w:r>
            <w:r w:rsidRPr="00697A2F">
              <w:t>ete të tilla. Në</w:t>
            </w:r>
            <w:r w:rsidRPr="00697A2F">
              <w:rPr>
                <w:spacing w:val="-1"/>
              </w:rPr>
              <w:t>s</w:t>
            </w:r>
            <w:r w:rsidRPr="00697A2F">
              <w:t>e për a</w:t>
            </w:r>
            <w:r w:rsidRPr="00697A2F">
              <w:rPr>
                <w:spacing w:val="-2"/>
              </w:rPr>
              <w:t>r</w:t>
            </w:r>
            <w:r w:rsidRPr="00697A2F">
              <w:t>sye tek</w:t>
            </w:r>
            <w:r w:rsidRPr="00697A2F">
              <w:rPr>
                <w:spacing w:val="-1"/>
              </w:rPr>
              <w:t>n</w:t>
            </w:r>
            <w:r w:rsidRPr="00697A2F">
              <w:t>ike a</w:t>
            </w:r>
            <w:r w:rsidRPr="00697A2F">
              <w:rPr>
                <w:spacing w:val="-1"/>
              </w:rPr>
              <w:t>p</w:t>
            </w:r>
            <w:r w:rsidRPr="00697A2F">
              <w:t>o për shkak të nat</w:t>
            </w:r>
            <w:r w:rsidRPr="00697A2F">
              <w:rPr>
                <w:spacing w:val="-1"/>
              </w:rPr>
              <w:t>y</w:t>
            </w:r>
            <w:r w:rsidRPr="00697A2F">
              <w:t>rës apo madhësisë së doku</w:t>
            </w:r>
            <w:r w:rsidRPr="00697A2F">
              <w:rPr>
                <w:spacing w:val="-2"/>
              </w:rPr>
              <w:t>m</w:t>
            </w:r>
            <w:r w:rsidRPr="00697A2F">
              <w:t>entit, një b</w:t>
            </w:r>
            <w:r w:rsidRPr="00697A2F">
              <w:rPr>
                <w:spacing w:val="1"/>
              </w:rPr>
              <w:t>a</w:t>
            </w:r>
            <w:r w:rsidRPr="00697A2F">
              <w:t>rtje e tillë ës</w:t>
            </w:r>
            <w:r w:rsidRPr="00697A2F">
              <w:rPr>
                <w:spacing w:val="-1"/>
              </w:rPr>
              <w:t>h</w:t>
            </w:r>
            <w:r w:rsidRPr="00697A2F">
              <w:rPr>
                <w:spacing w:val="1"/>
              </w:rPr>
              <w:t>t</w:t>
            </w:r>
            <w:r w:rsidRPr="00697A2F">
              <w:t xml:space="preserve">ë e </w:t>
            </w:r>
            <w:r w:rsidRPr="00697A2F">
              <w:rPr>
                <w:spacing w:val="-1"/>
              </w:rPr>
              <w:t>p</w:t>
            </w:r>
            <w:r w:rsidRPr="00697A2F">
              <w:t>a</w:t>
            </w:r>
            <w:r w:rsidRPr="00697A2F">
              <w:rPr>
                <w:spacing w:val="-2"/>
              </w:rPr>
              <w:t>m</w:t>
            </w:r>
            <w:r w:rsidRPr="00697A2F">
              <w:t>undsh</w:t>
            </w:r>
            <w:r w:rsidRPr="00697A2F">
              <w:rPr>
                <w:spacing w:val="-2"/>
              </w:rPr>
              <w:t>m</w:t>
            </w:r>
            <w:r w:rsidRPr="00697A2F">
              <w:t xml:space="preserve">e apo jo </w:t>
            </w:r>
            <w:r w:rsidR="001700E4" w:rsidRPr="00697A2F">
              <w:t>praktike, doku</w:t>
            </w:r>
            <w:r w:rsidR="001700E4" w:rsidRPr="00697A2F">
              <w:rPr>
                <w:spacing w:val="-2"/>
              </w:rPr>
              <w:t>m</w:t>
            </w:r>
            <w:r w:rsidR="001700E4" w:rsidRPr="00697A2F">
              <w:rPr>
                <w:spacing w:val="2"/>
              </w:rPr>
              <w:t>e</w:t>
            </w:r>
            <w:r w:rsidR="001700E4" w:rsidRPr="00697A2F">
              <w:t xml:space="preserve">nti i dorëzohet palës në pajtim </w:t>
            </w:r>
            <w:r w:rsidR="001700E4" w:rsidRPr="00697A2F">
              <w:rPr>
                <w:spacing w:val="-2"/>
              </w:rPr>
              <w:t>m</w:t>
            </w:r>
            <w:r w:rsidR="001700E4" w:rsidRPr="00697A2F">
              <w:t>e procedurën e paraparë në paragrafin 4</w:t>
            </w:r>
            <w:r w:rsidR="00765088" w:rsidRPr="00697A2F">
              <w:t xml:space="preserve"> </w:t>
            </w:r>
            <w:r w:rsidR="001700E4" w:rsidRPr="00697A2F">
              <w:t>të këtij neni.</w:t>
            </w:r>
          </w:p>
          <w:p w:rsidR="00FB3F51" w:rsidRPr="005F69FB" w:rsidRDefault="00FB3F51" w:rsidP="004E69DB">
            <w:pPr>
              <w:pStyle w:val="ListParagraph"/>
            </w:pPr>
          </w:p>
          <w:p w:rsidR="009B08C9" w:rsidRDefault="009B08C9" w:rsidP="004E69DB">
            <w:pPr>
              <w:pStyle w:val="ListParagraph"/>
            </w:pPr>
          </w:p>
          <w:p w:rsidR="00695413" w:rsidRPr="005F69FB" w:rsidRDefault="00695413" w:rsidP="004E69DB">
            <w:pPr>
              <w:pStyle w:val="ListParagraph"/>
              <w:widowControl w:val="0"/>
              <w:numPr>
                <w:ilvl w:val="0"/>
                <w:numId w:val="42"/>
              </w:numPr>
              <w:tabs>
                <w:tab w:val="left" w:pos="820"/>
              </w:tabs>
              <w:autoSpaceDE w:val="0"/>
              <w:autoSpaceDN w:val="0"/>
              <w:adjustRightInd w:val="0"/>
              <w:ind w:right="55"/>
              <w:jc w:val="both"/>
            </w:pPr>
            <w:r w:rsidRPr="005F69FB">
              <w:t>Dorëzi</w:t>
            </w:r>
            <w:r w:rsidRPr="005F69FB">
              <w:rPr>
                <w:spacing w:val="-2"/>
              </w:rPr>
              <w:t>m</w:t>
            </w:r>
            <w:r w:rsidRPr="005F69FB">
              <w:t>i i njofti</w:t>
            </w:r>
            <w:r w:rsidRPr="005F69FB">
              <w:rPr>
                <w:spacing w:val="-2"/>
              </w:rPr>
              <w:t>m</w:t>
            </w:r>
            <w:r w:rsidRPr="005F69FB">
              <w:t>it konsi</w:t>
            </w:r>
            <w:r w:rsidRPr="005F69FB">
              <w:rPr>
                <w:spacing w:val="-1"/>
              </w:rPr>
              <w:t>d</w:t>
            </w:r>
            <w:r w:rsidRPr="005F69FB">
              <w:t>erohet të jetë i kryer:</w:t>
            </w:r>
          </w:p>
          <w:p w:rsidR="00695413" w:rsidRPr="005F69FB" w:rsidRDefault="00695413" w:rsidP="004E69DB">
            <w:pPr>
              <w:widowControl w:val="0"/>
              <w:tabs>
                <w:tab w:val="left" w:pos="1360"/>
              </w:tabs>
              <w:autoSpaceDE w:val="0"/>
              <w:autoSpaceDN w:val="0"/>
              <w:adjustRightInd w:val="0"/>
              <w:ind w:right="58"/>
              <w:jc w:val="both"/>
            </w:pPr>
          </w:p>
          <w:p w:rsidR="009B08C9" w:rsidRPr="005F69FB" w:rsidRDefault="00695413" w:rsidP="004E69DB">
            <w:pPr>
              <w:pStyle w:val="ListParagraph"/>
              <w:widowControl w:val="0"/>
              <w:numPr>
                <w:ilvl w:val="1"/>
                <w:numId w:val="42"/>
              </w:numPr>
              <w:tabs>
                <w:tab w:val="left" w:pos="270"/>
              </w:tabs>
              <w:autoSpaceDE w:val="0"/>
              <w:autoSpaceDN w:val="0"/>
              <w:adjustRightInd w:val="0"/>
              <w:ind w:right="58"/>
              <w:jc w:val="both"/>
            </w:pPr>
            <w:r w:rsidRPr="005F69FB">
              <w:t>Nëse doku</w:t>
            </w:r>
            <w:r w:rsidRPr="005F69FB">
              <w:rPr>
                <w:spacing w:val="-2"/>
              </w:rPr>
              <w:t>m</w:t>
            </w:r>
            <w:r w:rsidR="00FB3F51" w:rsidRPr="005F69FB">
              <w:t xml:space="preserve">enti dërgohet përmes </w:t>
            </w:r>
            <w:r w:rsidRPr="005F69FB">
              <w:t xml:space="preserve">postës </w:t>
            </w:r>
            <w:r w:rsidRPr="009562AA">
              <w:rPr>
                <w:spacing w:val="-2"/>
              </w:rPr>
              <w:t>m</w:t>
            </w:r>
            <w:r w:rsidRPr="009562AA">
              <w:t>e letër reko</w:t>
            </w:r>
            <w:r w:rsidRPr="009562AA">
              <w:rPr>
                <w:spacing w:val="-2"/>
              </w:rPr>
              <w:t>m</w:t>
            </w:r>
            <w:r w:rsidR="00FB3F51" w:rsidRPr="009562AA">
              <w:t>ande,</w:t>
            </w:r>
            <w:r w:rsidR="00FB3F51" w:rsidRPr="005F69FB">
              <w:t xml:space="preserve"> në ditën </w:t>
            </w:r>
            <w:r w:rsidR="00FB3F51" w:rsidRPr="005F69FB">
              <w:lastRenderedPageBreak/>
              <w:t xml:space="preserve">kur </w:t>
            </w:r>
            <w:r w:rsidRPr="005F69FB">
              <w:rPr>
                <w:spacing w:val="-2"/>
              </w:rPr>
              <w:t>m</w:t>
            </w:r>
            <w:r w:rsidRPr="005F69FB">
              <w:t>arrësi vërteton prani</w:t>
            </w:r>
            <w:r w:rsidRPr="005F69FB">
              <w:rPr>
                <w:spacing w:val="-2"/>
              </w:rPr>
              <w:t>m</w:t>
            </w:r>
            <w:r w:rsidRPr="005F69FB">
              <w:t xml:space="preserve">in. </w:t>
            </w:r>
          </w:p>
          <w:p w:rsidR="009B08C9" w:rsidRDefault="009B08C9" w:rsidP="004E69DB">
            <w:pPr>
              <w:pStyle w:val="ListParagraph"/>
              <w:widowControl w:val="0"/>
              <w:tabs>
                <w:tab w:val="left" w:pos="270"/>
              </w:tabs>
              <w:autoSpaceDE w:val="0"/>
              <w:autoSpaceDN w:val="0"/>
              <w:adjustRightInd w:val="0"/>
              <w:ind w:left="711" w:right="58"/>
              <w:jc w:val="both"/>
            </w:pPr>
          </w:p>
          <w:p w:rsidR="00695413" w:rsidRPr="005F69FB" w:rsidRDefault="00695413" w:rsidP="004E69DB">
            <w:pPr>
              <w:pStyle w:val="ListParagraph"/>
              <w:widowControl w:val="0"/>
              <w:numPr>
                <w:ilvl w:val="1"/>
                <w:numId w:val="42"/>
              </w:numPr>
              <w:tabs>
                <w:tab w:val="left" w:pos="270"/>
              </w:tabs>
              <w:autoSpaceDE w:val="0"/>
              <w:autoSpaceDN w:val="0"/>
              <w:adjustRightInd w:val="0"/>
              <w:ind w:right="58"/>
              <w:jc w:val="both"/>
            </w:pPr>
            <w:r w:rsidRPr="005F69FB">
              <w:t>Nëse</w:t>
            </w:r>
            <w:r w:rsidR="00765088">
              <w:t xml:space="preserve"> </w:t>
            </w:r>
            <w:r w:rsidRPr="005F69FB">
              <w:rPr>
                <w:spacing w:val="-2"/>
              </w:rPr>
              <w:t>m</w:t>
            </w:r>
            <w:r w:rsidRPr="005F69FB">
              <w:t>arr</w:t>
            </w:r>
            <w:r w:rsidR="00FB3F51" w:rsidRPr="005F69FB">
              <w:t>ësi</w:t>
            </w:r>
            <w:r w:rsidR="00765088">
              <w:t xml:space="preserve"> </w:t>
            </w:r>
            <w:r w:rsidR="00FB3F51" w:rsidRPr="005F69FB">
              <w:t xml:space="preserve">refuzon të pranojë </w:t>
            </w:r>
            <w:r w:rsidRPr="005F69FB">
              <w:t>doku</w:t>
            </w:r>
            <w:r w:rsidRPr="005F69FB">
              <w:rPr>
                <w:spacing w:val="-2"/>
              </w:rPr>
              <w:t>m</w:t>
            </w:r>
            <w:r w:rsidRPr="005F69FB">
              <w:t>entin</w:t>
            </w:r>
            <w:r w:rsidR="00765088">
              <w:t xml:space="preserve"> </w:t>
            </w:r>
            <w:r w:rsidRPr="005F69FB">
              <w:t>apo</w:t>
            </w:r>
            <w:r w:rsidR="00765088">
              <w:t xml:space="preserve"> </w:t>
            </w:r>
            <w:r w:rsidRPr="005F69FB">
              <w:t xml:space="preserve">të nënshkruajë dëftesën, në ditën </w:t>
            </w:r>
            <w:r w:rsidR="00FB3F51" w:rsidRPr="005F69FB">
              <w:t xml:space="preserve">e pestë pas dërgesës </w:t>
            </w:r>
            <w:r w:rsidR="00FB3F51" w:rsidRPr="009562AA">
              <w:t xml:space="preserve">së letrës </w:t>
            </w:r>
            <w:r w:rsidRPr="009562AA">
              <w:t>reko</w:t>
            </w:r>
            <w:r w:rsidRPr="009562AA">
              <w:rPr>
                <w:spacing w:val="-2"/>
              </w:rPr>
              <w:t>m</w:t>
            </w:r>
            <w:r w:rsidRPr="009562AA">
              <w:t>ande në</w:t>
            </w:r>
            <w:r w:rsidRPr="005F69FB">
              <w:t xml:space="preserve"> zyrën postare;</w:t>
            </w:r>
          </w:p>
          <w:p w:rsidR="00777043" w:rsidRPr="005F69FB" w:rsidRDefault="00777043" w:rsidP="004E69DB">
            <w:pPr>
              <w:widowControl w:val="0"/>
              <w:tabs>
                <w:tab w:val="left" w:pos="270"/>
                <w:tab w:val="left" w:pos="540"/>
                <w:tab w:val="left" w:pos="720"/>
              </w:tabs>
              <w:autoSpaceDE w:val="0"/>
              <w:autoSpaceDN w:val="0"/>
              <w:adjustRightInd w:val="0"/>
              <w:ind w:right="58" w:firstLine="270"/>
              <w:jc w:val="both"/>
            </w:pPr>
          </w:p>
          <w:p w:rsidR="009B08C9" w:rsidRPr="005F69FB" w:rsidRDefault="009B08C9" w:rsidP="004E69DB">
            <w:pPr>
              <w:widowControl w:val="0"/>
              <w:tabs>
                <w:tab w:val="left" w:pos="270"/>
                <w:tab w:val="left" w:pos="540"/>
                <w:tab w:val="left" w:pos="720"/>
              </w:tabs>
              <w:autoSpaceDE w:val="0"/>
              <w:autoSpaceDN w:val="0"/>
              <w:adjustRightInd w:val="0"/>
              <w:ind w:right="58" w:firstLine="270"/>
              <w:jc w:val="both"/>
            </w:pPr>
          </w:p>
          <w:p w:rsidR="00695413" w:rsidRPr="005F69FB" w:rsidRDefault="00FB3F51" w:rsidP="004E69DB">
            <w:pPr>
              <w:pStyle w:val="ListParagraph"/>
              <w:widowControl w:val="0"/>
              <w:numPr>
                <w:ilvl w:val="1"/>
                <w:numId w:val="42"/>
              </w:numPr>
              <w:tabs>
                <w:tab w:val="left" w:pos="270"/>
                <w:tab w:val="left" w:pos="540"/>
                <w:tab w:val="left" w:pos="720"/>
              </w:tabs>
              <w:autoSpaceDE w:val="0"/>
              <w:autoSpaceDN w:val="0"/>
              <w:adjustRightInd w:val="0"/>
              <w:ind w:right="58"/>
              <w:jc w:val="both"/>
            </w:pPr>
            <w:r w:rsidRPr="005F69FB">
              <w:t xml:space="preserve">   Nëse dokumenti dërgohet </w:t>
            </w:r>
            <w:r w:rsidR="006A3B59">
              <w:t>drejtpërdrejt</w:t>
            </w:r>
            <w:r w:rsidR="00695413" w:rsidRPr="005F69FB">
              <w:t xml:space="preserve">, në ditën kur </w:t>
            </w:r>
            <w:r w:rsidR="00695413" w:rsidRPr="005F69FB">
              <w:rPr>
                <w:spacing w:val="-2"/>
              </w:rPr>
              <w:t>m</w:t>
            </w:r>
            <w:r w:rsidR="00695413" w:rsidRPr="005F69FB">
              <w:t>arrësi vërteton pranimin;</w:t>
            </w:r>
          </w:p>
          <w:p w:rsidR="00695413" w:rsidRDefault="00695413" w:rsidP="004E69DB">
            <w:pPr>
              <w:widowControl w:val="0"/>
              <w:tabs>
                <w:tab w:val="left" w:pos="270"/>
                <w:tab w:val="left" w:pos="540"/>
                <w:tab w:val="left" w:pos="720"/>
              </w:tabs>
              <w:autoSpaceDE w:val="0"/>
              <w:autoSpaceDN w:val="0"/>
              <w:adjustRightInd w:val="0"/>
              <w:ind w:right="58"/>
              <w:jc w:val="both"/>
            </w:pPr>
          </w:p>
          <w:p w:rsidR="00036F97" w:rsidRPr="005F69FB" w:rsidRDefault="00036F97" w:rsidP="004E69DB">
            <w:pPr>
              <w:widowControl w:val="0"/>
              <w:tabs>
                <w:tab w:val="left" w:pos="270"/>
                <w:tab w:val="left" w:pos="540"/>
                <w:tab w:val="left" w:pos="720"/>
              </w:tabs>
              <w:autoSpaceDE w:val="0"/>
              <w:autoSpaceDN w:val="0"/>
              <w:adjustRightInd w:val="0"/>
              <w:ind w:right="58"/>
              <w:jc w:val="both"/>
            </w:pPr>
          </w:p>
          <w:p w:rsidR="00695413" w:rsidRPr="005F69FB" w:rsidRDefault="00695413" w:rsidP="004E69DB">
            <w:pPr>
              <w:pStyle w:val="ListParagraph"/>
              <w:widowControl w:val="0"/>
              <w:numPr>
                <w:ilvl w:val="1"/>
                <w:numId w:val="42"/>
              </w:numPr>
              <w:tabs>
                <w:tab w:val="left" w:pos="270"/>
              </w:tabs>
              <w:autoSpaceDE w:val="0"/>
              <w:autoSpaceDN w:val="0"/>
              <w:adjustRightInd w:val="0"/>
              <w:ind w:right="58"/>
              <w:jc w:val="both"/>
            </w:pPr>
            <w:r w:rsidRPr="005F69FB">
              <w:t xml:space="preserve">Nëse </w:t>
            </w:r>
            <w:r w:rsidRPr="005F69FB">
              <w:rPr>
                <w:spacing w:val="-2"/>
              </w:rPr>
              <w:t>m</w:t>
            </w:r>
            <w:r w:rsidRPr="005F69FB">
              <w:t>arr</w:t>
            </w:r>
            <w:r w:rsidRPr="005F69FB">
              <w:rPr>
                <w:spacing w:val="-1"/>
              </w:rPr>
              <w:t>ë</w:t>
            </w:r>
            <w:r w:rsidRPr="005F69FB">
              <w:t>si refuzon të pr</w:t>
            </w:r>
            <w:r w:rsidR="00FB3F51" w:rsidRPr="005F69FB">
              <w:t xml:space="preserve">anojë </w:t>
            </w:r>
            <w:r w:rsidRPr="005F69FB">
              <w:t>doku</w:t>
            </w:r>
            <w:r w:rsidRPr="005F69FB">
              <w:rPr>
                <w:spacing w:val="-2"/>
              </w:rPr>
              <w:t>m</w:t>
            </w:r>
            <w:r w:rsidRPr="005F69FB">
              <w:t>entin apo të nënshkruajë dëftesën, në ditën kur është bërë përpjekje për ta dorëzuar dokumentin. Personi i cili e dërgon doku</w:t>
            </w:r>
            <w:r w:rsidRPr="005F69FB">
              <w:rPr>
                <w:spacing w:val="-2"/>
              </w:rPr>
              <w:t>m</w:t>
            </w:r>
            <w:r w:rsidR="00FB3F51" w:rsidRPr="005F69FB">
              <w:t xml:space="preserve">entin mban shënim për </w:t>
            </w:r>
            <w:r w:rsidRPr="005F69FB">
              <w:t>refuzi</w:t>
            </w:r>
            <w:r w:rsidRPr="005F69FB">
              <w:rPr>
                <w:spacing w:val="-2"/>
              </w:rPr>
              <w:t>m</w:t>
            </w:r>
            <w:r w:rsidRPr="005F69FB">
              <w:t>in</w:t>
            </w:r>
            <w:r w:rsidR="009B08C9" w:rsidRPr="005F69FB">
              <w:t xml:space="preserve"> e pranimit dhe nënshkrimit të </w:t>
            </w:r>
            <w:r w:rsidRPr="005F69FB">
              <w:t>doku</w:t>
            </w:r>
            <w:r w:rsidRPr="005F69FB">
              <w:rPr>
                <w:spacing w:val="-2"/>
              </w:rPr>
              <w:t>m</w:t>
            </w:r>
            <w:r w:rsidRPr="005F69FB">
              <w:t xml:space="preserve">entit dhe atë shënim  ia </w:t>
            </w:r>
            <w:r w:rsidRPr="005F69FB">
              <w:rPr>
                <w:spacing w:val="-1"/>
              </w:rPr>
              <w:t>k</w:t>
            </w:r>
            <w:r w:rsidR="009B08C9" w:rsidRPr="005F69FB">
              <w:t xml:space="preserve">then </w:t>
            </w:r>
            <w:r w:rsidRPr="005F69FB">
              <w:t>Se</w:t>
            </w:r>
            <w:r w:rsidRPr="005F69FB">
              <w:rPr>
                <w:spacing w:val="-1"/>
              </w:rPr>
              <w:t>k</w:t>
            </w:r>
            <w:r w:rsidRPr="005F69FB">
              <w:t>retari</w:t>
            </w:r>
            <w:r w:rsidRPr="005F69FB">
              <w:rPr>
                <w:spacing w:val="-1"/>
              </w:rPr>
              <w:t>s</w:t>
            </w:r>
            <w:r w:rsidRPr="005F69FB">
              <w:t>ë</w:t>
            </w:r>
            <w:r w:rsidR="003A4399" w:rsidRPr="005F69FB">
              <w:t xml:space="preserve"> Ekzekutive</w:t>
            </w:r>
            <w:r w:rsidRPr="005F69FB">
              <w:t>;</w:t>
            </w:r>
          </w:p>
          <w:p w:rsidR="00695413" w:rsidRPr="005F69FB" w:rsidRDefault="00695413" w:rsidP="004E69DB">
            <w:pPr>
              <w:widowControl w:val="0"/>
              <w:tabs>
                <w:tab w:val="left" w:pos="270"/>
              </w:tabs>
              <w:autoSpaceDE w:val="0"/>
              <w:autoSpaceDN w:val="0"/>
              <w:adjustRightInd w:val="0"/>
              <w:ind w:right="58"/>
              <w:jc w:val="both"/>
            </w:pPr>
          </w:p>
          <w:p w:rsidR="009562AA" w:rsidRDefault="00695413" w:rsidP="009562AA">
            <w:pPr>
              <w:pStyle w:val="ListParagraph"/>
              <w:widowControl w:val="0"/>
              <w:numPr>
                <w:ilvl w:val="1"/>
                <w:numId w:val="42"/>
              </w:numPr>
              <w:tabs>
                <w:tab w:val="left" w:pos="270"/>
              </w:tabs>
              <w:autoSpaceDE w:val="0"/>
              <w:autoSpaceDN w:val="0"/>
              <w:adjustRightInd w:val="0"/>
              <w:ind w:right="57"/>
              <w:jc w:val="both"/>
            </w:pPr>
            <w:r w:rsidRPr="005F69FB">
              <w:t>Nëse doku</w:t>
            </w:r>
            <w:r w:rsidRPr="005F69FB">
              <w:rPr>
                <w:spacing w:val="-2"/>
              </w:rPr>
              <w:t>m</w:t>
            </w:r>
            <w:r w:rsidR="00FB3F51" w:rsidRPr="005F69FB">
              <w:t xml:space="preserve">enti dërgohet duke </w:t>
            </w:r>
            <w:r w:rsidRPr="005F69FB">
              <w:t>shf</w:t>
            </w:r>
            <w:r w:rsidRPr="005F69FB">
              <w:rPr>
                <w:spacing w:val="1"/>
              </w:rPr>
              <w:t>r</w:t>
            </w:r>
            <w:r w:rsidRPr="005F69FB">
              <w:t xml:space="preserve">ytëzuar </w:t>
            </w:r>
            <w:r w:rsidRPr="005F69FB">
              <w:rPr>
                <w:spacing w:val="-2"/>
              </w:rPr>
              <w:t>m</w:t>
            </w:r>
            <w:r w:rsidRPr="005F69FB">
              <w:rPr>
                <w:spacing w:val="1"/>
              </w:rPr>
              <w:t>j</w:t>
            </w:r>
            <w:r w:rsidR="00FB3F51" w:rsidRPr="005F69FB">
              <w:t xml:space="preserve">etet e komunikimit </w:t>
            </w:r>
            <w:r w:rsidRPr="005F69FB">
              <w:t>elektronik, në ditën k</w:t>
            </w:r>
            <w:r w:rsidRPr="005F69FB">
              <w:rPr>
                <w:spacing w:val="-1"/>
              </w:rPr>
              <w:t>u</w:t>
            </w:r>
            <w:r w:rsidRPr="005F69FB">
              <w:t>r dorëzi</w:t>
            </w:r>
            <w:r w:rsidRPr="005F69FB">
              <w:rPr>
                <w:spacing w:val="-2"/>
              </w:rPr>
              <w:t>m</w:t>
            </w:r>
            <w:r w:rsidR="009B08C9" w:rsidRPr="005F69FB">
              <w:t xml:space="preserve">i kryhet dhe </w:t>
            </w:r>
            <w:r w:rsidRPr="005F69FB">
              <w:t>doku</w:t>
            </w:r>
            <w:r w:rsidRPr="005F69FB">
              <w:rPr>
                <w:spacing w:val="-2"/>
              </w:rPr>
              <w:t>m</w:t>
            </w:r>
            <w:r w:rsidRPr="005F69FB">
              <w:rPr>
                <w:spacing w:val="2"/>
              </w:rPr>
              <w:t>e</w:t>
            </w:r>
            <w:r w:rsidRPr="005F69FB">
              <w:t xml:space="preserve">ntohet </w:t>
            </w:r>
            <w:r w:rsidRPr="005F69FB">
              <w:rPr>
                <w:spacing w:val="-2"/>
              </w:rPr>
              <w:t>m</w:t>
            </w:r>
            <w:r w:rsidRPr="005F69FB">
              <w:t>e sukses</w:t>
            </w:r>
            <w:r w:rsidR="005950C5" w:rsidRPr="005F69FB">
              <w:t xml:space="preserve"> nga Agjencia</w:t>
            </w:r>
            <w:r w:rsidRPr="005F69FB">
              <w:t>;</w:t>
            </w:r>
          </w:p>
          <w:p w:rsidR="009562AA" w:rsidRDefault="009562AA" w:rsidP="009562AA">
            <w:pPr>
              <w:pStyle w:val="ListParagraph"/>
            </w:pPr>
          </w:p>
          <w:p w:rsidR="00695413" w:rsidRPr="005F69FB" w:rsidRDefault="00695413" w:rsidP="009562AA">
            <w:pPr>
              <w:pStyle w:val="ListParagraph"/>
              <w:widowControl w:val="0"/>
              <w:numPr>
                <w:ilvl w:val="1"/>
                <w:numId w:val="42"/>
              </w:numPr>
              <w:tabs>
                <w:tab w:val="left" w:pos="270"/>
              </w:tabs>
              <w:autoSpaceDE w:val="0"/>
              <w:autoSpaceDN w:val="0"/>
              <w:adjustRightInd w:val="0"/>
              <w:ind w:right="57"/>
              <w:jc w:val="both"/>
            </w:pPr>
            <w:r w:rsidRPr="005F69FB">
              <w:t>Gjykata Supre</w:t>
            </w:r>
            <w:r w:rsidRPr="009562AA">
              <w:rPr>
                <w:spacing w:val="-2"/>
              </w:rPr>
              <w:t>m</w:t>
            </w:r>
            <w:r w:rsidRPr="005F69FB">
              <w:t>e ua dërgon doku</w:t>
            </w:r>
            <w:r w:rsidRPr="009562AA">
              <w:rPr>
                <w:spacing w:val="-2"/>
              </w:rPr>
              <w:t>m</w:t>
            </w:r>
            <w:r w:rsidRPr="009562AA">
              <w:rPr>
                <w:spacing w:val="1"/>
              </w:rPr>
              <w:t>e</w:t>
            </w:r>
            <w:r w:rsidRPr="005F69FB">
              <w:t xml:space="preserve">ntet </w:t>
            </w:r>
            <w:r w:rsidRPr="005F69FB">
              <w:tab/>
              <w:t xml:space="preserve">palëve përmes Sekretarisë </w:t>
            </w:r>
            <w:r w:rsidR="00B63C49" w:rsidRPr="005F69FB">
              <w:t xml:space="preserve">Ekzekutive </w:t>
            </w:r>
            <w:r w:rsidRPr="005F69FB">
              <w:t>.</w:t>
            </w:r>
          </w:p>
          <w:p w:rsidR="00695413" w:rsidRDefault="00695413" w:rsidP="004E69DB">
            <w:pPr>
              <w:jc w:val="center"/>
              <w:rPr>
                <w:b/>
              </w:rPr>
            </w:pPr>
          </w:p>
          <w:p w:rsidR="00036F97" w:rsidRDefault="00036F97" w:rsidP="004E69DB">
            <w:pPr>
              <w:jc w:val="center"/>
              <w:rPr>
                <w:b/>
              </w:rPr>
            </w:pPr>
          </w:p>
          <w:p w:rsidR="00036F97" w:rsidRDefault="00036F97" w:rsidP="004E69DB">
            <w:pPr>
              <w:jc w:val="center"/>
              <w:rPr>
                <w:b/>
              </w:rPr>
            </w:pPr>
          </w:p>
          <w:p w:rsidR="00036F97" w:rsidRDefault="00036F97" w:rsidP="004E69DB">
            <w:pPr>
              <w:jc w:val="center"/>
              <w:rPr>
                <w:b/>
              </w:rPr>
            </w:pPr>
          </w:p>
          <w:p w:rsidR="00036F97" w:rsidRPr="005F69FB" w:rsidRDefault="00036F97" w:rsidP="004E69DB">
            <w:pPr>
              <w:jc w:val="center"/>
              <w:rPr>
                <w:b/>
              </w:rPr>
            </w:pPr>
          </w:p>
          <w:p w:rsidR="00695413" w:rsidRPr="005F69FB" w:rsidRDefault="00695413" w:rsidP="004E69DB">
            <w:pPr>
              <w:jc w:val="center"/>
              <w:rPr>
                <w:b/>
              </w:rPr>
            </w:pPr>
            <w:r w:rsidRPr="005F69FB">
              <w:rPr>
                <w:b/>
              </w:rPr>
              <w:t xml:space="preserve">Neni </w:t>
            </w:r>
            <w:r w:rsidR="0043432A" w:rsidRPr="005F69FB">
              <w:rPr>
                <w:b/>
              </w:rPr>
              <w:t>17</w:t>
            </w:r>
          </w:p>
          <w:p w:rsidR="00695413" w:rsidRPr="005F69FB" w:rsidRDefault="00695413" w:rsidP="004E69DB">
            <w:pPr>
              <w:jc w:val="center"/>
              <w:rPr>
                <w:b/>
              </w:rPr>
            </w:pPr>
            <w:r w:rsidRPr="005F69FB">
              <w:rPr>
                <w:b/>
              </w:rPr>
              <w:t>Llogaritja e periudhave</w:t>
            </w:r>
          </w:p>
          <w:p w:rsidR="00695413" w:rsidRPr="005F69FB" w:rsidRDefault="00695413" w:rsidP="004E69DB">
            <w:pPr>
              <w:jc w:val="center"/>
              <w:rPr>
                <w:b/>
              </w:rPr>
            </w:pPr>
          </w:p>
          <w:p w:rsidR="00695413" w:rsidRPr="005F69FB" w:rsidRDefault="00695413" w:rsidP="004E69DB">
            <w:pPr>
              <w:widowControl w:val="0"/>
              <w:tabs>
                <w:tab w:val="left" w:pos="820"/>
              </w:tabs>
              <w:autoSpaceDE w:val="0"/>
              <w:autoSpaceDN w:val="0"/>
              <w:adjustRightInd w:val="0"/>
              <w:ind w:right="-20"/>
              <w:jc w:val="both"/>
            </w:pPr>
            <w:r w:rsidRPr="005F69FB">
              <w:t xml:space="preserve">Periudha kohore e përcaktuar </w:t>
            </w:r>
            <w:r w:rsidRPr="005F69FB">
              <w:rPr>
                <w:spacing w:val="-2"/>
              </w:rPr>
              <w:t>m</w:t>
            </w:r>
            <w:r w:rsidRPr="005F69FB">
              <w:t>e Ligj apo për</w:t>
            </w:r>
            <w:r w:rsidRPr="005F69FB">
              <w:rPr>
                <w:spacing w:val="-2"/>
              </w:rPr>
              <w:t>m</w:t>
            </w:r>
            <w:r w:rsidRPr="005F69FB">
              <w:t>es kësaj Rregulloreje llo</w:t>
            </w:r>
            <w:r w:rsidRPr="005F69FB">
              <w:rPr>
                <w:spacing w:val="-1"/>
              </w:rPr>
              <w:t>g</w:t>
            </w:r>
            <w:r w:rsidRPr="005F69FB">
              <w:t xml:space="preserve">aritet </w:t>
            </w:r>
            <w:r w:rsidRPr="005F69FB">
              <w:rPr>
                <w:spacing w:val="-1"/>
              </w:rPr>
              <w:t>sipas Ligjit për Procedurën Administrative</w:t>
            </w:r>
            <w:r w:rsidRPr="005F69FB">
              <w:t>.</w:t>
            </w:r>
          </w:p>
          <w:p w:rsidR="00695413" w:rsidRDefault="00695413" w:rsidP="004E69DB">
            <w:pPr>
              <w:widowControl w:val="0"/>
              <w:tabs>
                <w:tab w:val="left" w:pos="1360"/>
              </w:tabs>
              <w:autoSpaceDE w:val="0"/>
              <w:autoSpaceDN w:val="0"/>
              <w:adjustRightInd w:val="0"/>
              <w:ind w:right="58"/>
              <w:jc w:val="both"/>
            </w:pPr>
          </w:p>
          <w:p w:rsidR="009562AA" w:rsidRDefault="009562AA" w:rsidP="004E69DB">
            <w:pPr>
              <w:widowControl w:val="0"/>
              <w:tabs>
                <w:tab w:val="left" w:pos="1360"/>
              </w:tabs>
              <w:autoSpaceDE w:val="0"/>
              <w:autoSpaceDN w:val="0"/>
              <w:adjustRightInd w:val="0"/>
              <w:ind w:right="58"/>
              <w:jc w:val="both"/>
            </w:pPr>
          </w:p>
          <w:p w:rsidR="00695413" w:rsidRPr="005F69FB" w:rsidRDefault="00695413" w:rsidP="004E69DB">
            <w:pPr>
              <w:jc w:val="center"/>
              <w:rPr>
                <w:b/>
              </w:rPr>
            </w:pPr>
            <w:r w:rsidRPr="005F69FB">
              <w:rPr>
                <w:b/>
              </w:rPr>
              <w:t xml:space="preserve">Neni </w:t>
            </w:r>
            <w:r w:rsidR="0043432A" w:rsidRPr="005F69FB">
              <w:rPr>
                <w:b/>
              </w:rPr>
              <w:t>18</w:t>
            </w:r>
          </w:p>
          <w:p w:rsidR="00695413" w:rsidRPr="005F69FB" w:rsidRDefault="00695413" w:rsidP="004E69DB">
            <w:pPr>
              <w:jc w:val="center"/>
              <w:rPr>
                <w:b/>
              </w:rPr>
            </w:pPr>
            <w:r w:rsidRPr="005F69FB">
              <w:rPr>
                <w:b/>
              </w:rPr>
              <w:t>E drejta në Ankesë</w:t>
            </w:r>
          </w:p>
          <w:p w:rsidR="00695413" w:rsidRPr="005F69FB" w:rsidRDefault="00695413" w:rsidP="004E69DB">
            <w:pPr>
              <w:jc w:val="center"/>
              <w:rPr>
                <w:b/>
              </w:rPr>
            </w:pPr>
          </w:p>
          <w:p w:rsidR="00695413" w:rsidRPr="005F69FB" w:rsidRDefault="00695413" w:rsidP="004E69DB">
            <w:pPr>
              <w:jc w:val="both"/>
            </w:pPr>
            <w:r w:rsidRPr="005F69FB">
              <w:t xml:space="preserve">Pas marrjes së vendimit të Komisionit, pala e pakënaqur me atë vendim ka të drejtë ankese në afatin prej 30 ditësh nga data e pranimit të Vendimit të Komisionit, në Gjykatën Supreme të Kosovës përmes Sekretarisë </w:t>
            </w:r>
            <w:r w:rsidR="00E44B30" w:rsidRPr="005F69FB">
              <w:t xml:space="preserve">Ekzekutive </w:t>
            </w:r>
            <w:r w:rsidRPr="005F69FB">
              <w:t xml:space="preserve">për arsyet të parapara në nenin 15 të Ligjit. </w:t>
            </w:r>
          </w:p>
          <w:p w:rsidR="00695413" w:rsidRPr="005F69FB" w:rsidRDefault="00695413" w:rsidP="004E69DB">
            <w:pPr>
              <w:jc w:val="center"/>
              <w:rPr>
                <w:b/>
              </w:rPr>
            </w:pPr>
          </w:p>
          <w:p w:rsidR="00695413" w:rsidRPr="005F69FB" w:rsidRDefault="00695413" w:rsidP="004E69DB">
            <w:pPr>
              <w:autoSpaceDE w:val="0"/>
              <w:autoSpaceDN w:val="0"/>
              <w:adjustRightInd w:val="0"/>
              <w:jc w:val="center"/>
              <w:rPr>
                <w:b/>
              </w:rPr>
            </w:pPr>
            <w:r w:rsidRPr="005F69FB">
              <w:rPr>
                <w:b/>
              </w:rPr>
              <w:t xml:space="preserve">Neni </w:t>
            </w:r>
            <w:r w:rsidR="0043432A" w:rsidRPr="005F69FB">
              <w:rPr>
                <w:b/>
              </w:rPr>
              <w:t>19</w:t>
            </w:r>
          </w:p>
          <w:p w:rsidR="00695413" w:rsidRPr="005F69FB" w:rsidRDefault="00695413" w:rsidP="004E69DB">
            <w:pPr>
              <w:autoSpaceDE w:val="0"/>
              <w:autoSpaceDN w:val="0"/>
              <w:adjustRightInd w:val="0"/>
              <w:jc w:val="center"/>
              <w:rPr>
                <w:b/>
              </w:rPr>
            </w:pPr>
            <w:r w:rsidRPr="005F69FB">
              <w:rPr>
                <w:b/>
              </w:rPr>
              <w:t>Zbatimi i Vendimeve</w:t>
            </w:r>
          </w:p>
          <w:p w:rsidR="00695413" w:rsidRPr="005F69FB" w:rsidRDefault="00695413" w:rsidP="004E69DB">
            <w:pPr>
              <w:autoSpaceDE w:val="0"/>
              <w:autoSpaceDN w:val="0"/>
              <w:adjustRightInd w:val="0"/>
              <w:jc w:val="center"/>
              <w:rPr>
                <w:b/>
              </w:rPr>
            </w:pPr>
          </w:p>
          <w:p w:rsidR="00695413" w:rsidRPr="005F69FB" w:rsidRDefault="00695413" w:rsidP="004E69DB">
            <w:pPr>
              <w:pStyle w:val="ListParagraph"/>
              <w:numPr>
                <w:ilvl w:val="0"/>
                <w:numId w:val="45"/>
              </w:numPr>
              <w:autoSpaceDE w:val="0"/>
              <w:autoSpaceDN w:val="0"/>
              <w:adjustRightInd w:val="0"/>
              <w:jc w:val="both"/>
            </w:pPr>
            <w:r w:rsidRPr="005F69FB">
              <w:t xml:space="preserve">Vendimet e plotëfuqishme të KKP-së apo të Gjykatës Supreme i zbaton Sekretaria Ekzekutive përmes mjeteve ligjore, por pa u kufizuar vetëm në to si: </w:t>
            </w:r>
          </w:p>
          <w:p w:rsidR="00695413" w:rsidRPr="005F69FB" w:rsidRDefault="00695413" w:rsidP="004E69DB">
            <w:pPr>
              <w:autoSpaceDE w:val="0"/>
              <w:autoSpaceDN w:val="0"/>
              <w:adjustRightInd w:val="0"/>
              <w:jc w:val="both"/>
            </w:pPr>
          </w:p>
          <w:p w:rsidR="009B08C9" w:rsidRDefault="00695413" w:rsidP="004E69DB">
            <w:pPr>
              <w:pStyle w:val="ListParagraph"/>
              <w:numPr>
                <w:ilvl w:val="1"/>
                <w:numId w:val="45"/>
              </w:numPr>
              <w:autoSpaceDE w:val="0"/>
              <w:autoSpaceDN w:val="0"/>
              <w:adjustRightInd w:val="0"/>
              <w:ind w:left="590"/>
              <w:jc w:val="both"/>
            </w:pPr>
            <w:r w:rsidRPr="005F69FB">
              <w:t>dëbimin;</w:t>
            </w:r>
          </w:p>
          <w:p w:rsidR="009562AA" w:rsidRPr="005F69FB" w:rsidRDefault="009562AA" w:rsidP="009562AA">
            <w:pPr>
              <w:pStyle w:val="ListParagraph"/>
              <w:autoSpaceDE w:val="0"/>
              <w:autoSpaceDN w:val="0"/>
              <w:adjustRightInd w:val="0"/>
              <w:ind w:left="590"/>
              <w:jc w:val="both"/>
            </w:pPr>
          </w:p>
          <w:p w:rsidR="009B08C9" w:rsidRDefault="00695413" w:rsidP="004E69DB">
            <w:pPr>
              <w:pStyle w:val="ListParagraph"/>
              <w:numPr>
                <w:ilvl w:val="1"/>
                <w:numId w:val="45"/>
              </w:numPr>
              <w:autoSpaceDE w:val="0"/>
              <w:autoSpaceDN w:val="0"/>
              <w:adjustRightInd w:val="0"/>
              <w:ind w:left="590"/>
              <w:jc w:val="both"/>
            </w:pPr>
            <w:r w:rsidRPr="005F69FB">
              <w:t>vendosja e pronës nën administrim;</w:t>
            </w:r>
          </w:p>
          <w:p w:rsidR="009562AA" w:rsidRDefault="009562AA" w:rsidP="009562AA">
            <w:pPr>
              <w:pStyle w:val="ListParagraph"/>
            </w:pPr>
          </w:p>
          <w:p w:rsidR="009B08C9" w:rsidRDefault="00695413" w:rsidP="004E69DB">
            <w:pPr>
              <w:pStyle w:val="ListParagraph"/>
              <w:numPr>
                <w:ilvl w:val="1"/>
                <w:numId w:val="45"/>
              </w:numPr>
              <w:autoSpaceDE w:val="0"/>
              <w:autoSpaceDN w:val="0"/>
              <w:adjustRightInd w:val="0"/>
              <w:ind w:left="590"/>
              <w:jc w:val="both"/>
            </w:pPr>
            <w:r w:rsidRPr="005F69FB">
              <w:t>marrëveshja për qiradhënie;</w:t>
            </w:r>
          </w:p>
          <w:p w:rsidR="009562AA" w:rsidRDefault="009562AA" w:rsidP="009562AA">
            <w:pPr>
              <w:pStyle w:val="ListParagraph"/>
            </w:pPr>
          </w:p>
          <w:p w:rsidR="009562AA" w:rsidRDefault="009562AA" w:rsidP="009562AA">
            <w:pPr>
              <w:pStyle w:val="ListParagraph"/>
            </w:pPr>
          </w:p>
          <w:p w:rsidR="009B08C9" w:rsidRDefault="00695413" w:rsidP="004E69DB">
            <w:pPr>
              <w:pStyle w:val="ListParagraph"/>
              <w:numPr>
                <w:ilvl w:val="1"/>
                <w:numId w:val="45"/>
              </w:numPr>
              <w:autoSpaceDE w:val="0"/>
              <w:autoSpaceDN w:val="0"/>
              <w:adjustRightInd w:val="0"/>
              <w:ind w:left="590"/>
              <w:jc w:val="both"/>
            </w:pPr>
            <w:r w:rsidRPr="005F69FB">
              <w:t xml:space="preserve">konfiskimin dhe rrënimin e ndërtimeve </w:t>
            </w:r>
            <w:r w:rsidRPr="005F69FB">
              <w:lastRenderedPageBreak/>
              <w:t>të paligjshme;</w:t>
            </w:r>
          </w:p>
          <w:p w:rsidR="009562AA" w:rsidRDefault="009562AA" w:rsidP="009562AA">
            <w:pPr>
              <w:pStyle w:val="ListParagraph"/>
            </w:pPr>
          </w:p>
          <w:p w:rsidR="009B08C9" w:rsidRDefault="00695413" w:rsidP="004E69DB">
            <w:pPr>
              <w:pStyle w:val="ListParagraph"/>
              <w:numPr>
                <w:ilvl w:val="1"/>
                <w:numId w:val="45"/>
              </w:numPr>
              <w:autoSpaceDE w:val="0"/>
              <w:autoSpaceDN w:val="0"/>
              <w:adjustRightInd w:val="0"/>
              <w:ind w:left="590"/>
              <w:jc w:val="both"/>
            </w:pPr>
            <w:r w:rsidRPr="005F69FB">
              <w:t>ankandin;</w:t>
            </w:r>
          </w:p>
          <w:p w:rsidR="009562AA" w:rsidRDefault="009562AA" w:rsidP="009562AA">
            <w:pPr>
              <w:pStyle w:val="ListParagraph"/>
            </w:pPr>
          </w:p>
          <w:p w:rsidR="009B08C9" w:rsidRDefault="00695413" w:rsidP="004E69DB">
            <w:pPr>
              <w:pStyle w:val="ListParagraph"/>
              <w:numPr>
                <w:ilvl w:val="1"/>
                <w:numId w:val="45"/>
              </w:numPr>
              <w:autoSpaceDE w:val="0"/>
              <w:autoSpaceDN w:val="0"/>
              <w:adjustRightInd w:val="0"/>
              <w:ind w:left="590"/>
              <w:jc w:val="both"/>
            </w:pPr>
            <w:r w:rsidRPr="005F69FB">
              <w:t xml:space="preserve">ndërmjetësimin; dhe </w:t>
            </w:r>
          </w:p>
          <w:p w:rsidR="009562AA" w:rsidRDefault="009562AA" w:rsidP="009562AA">
            <w:pPr>
              <w:pStyle w:val="ListParagraph"/>
            </w:pPr>
          </w:p>
          <w:p w:rsidR="00695413" w:rsidRPr="005F69FB" w:rsidRDefault="00695413" w:rsidP="004E69DB">
            <w:pPr>
              <w:pStyle w:val="ListParagraph"/>
              <w:numPr>
                <w:ilvl w:val="1"/>
                <w:numId w:val="45"/>
              </w:numPr>
              <w:autoSpaceDE w:val="0"/>
              <w:autoSpaceDN w:val="0"/>
              <w:adjustRightInd w:val="0"/>
              <w:ind w:left="590"/>
              <w:jc w:val="both"/>
            </w:pPr>
            <w:r w:rsidRPr="005F69FB">
              <w:t>mbylljen e kërkesës me pëlqimin e parashtruesit të suksesshëm të kërkesës.</w:t>
            </w:r>
          </w:p>
          <w:p w:rsidR="009B08C9" w:rsidRDefault="009B08C9" w:rsidP="004E69DB">
            <w:pPr>
              <w:autoSpaceDE w:val="0"/>
              <w:autoSpaceDN w:val="0"/>
              <w:adjustRightInd w:val="0"/>
            </w:pPr>
          </w:p>
          <w:p w:rsidR="009562AA" w:rsidRPr="005F69FB" w:rsidRDefault="009562AA" w:rsidP="004E69DB">
            <w:pPr>
              <w:autoSpaceDE w:val="0"/>
              <w:autoSpaceDN w:val="0"/>
              <w:adjustRightInd w:val="0"/>
            </w:pPr>
          </w:p>
          <w:p w:rsidR="00695413" w:rsidRPr="005F69FB" w:rsidRDefault="00695413" w:rsidP="004E69DB">
            <w:pPr>
              <w:pStyle w:val="ListParagraph"/>
              <w:numPr>
                <w:ilvl w:val="0"/>
                <w:numId w:val="45"/>
              </w:numPr>
              <w:autoSpaceDE w:val="0"/>
              <w:autoSpaceDN w:val="0"/>
              <w:adjustRightInd w:val="0"/>
              <w:jc w:val="both"/>
            </w:pPr>
            <w:r w:rsidRPr="005F69FB">
              <w:t xml:space="preserve">Sekretaria, vendimin e plotëfuqishëm të KVVP-së, apo të Gjykatës Supreme ia dërgon Agjencisë Kadastrale të Kosovës. </w:t>
            </w:r>
          </w:p>
          <w:p w:rsidR="00695413" w:rsidRPr="005F69FB" w:rsidRDefault="00695413" w:rsidP="004E69DB">
            <w:pPr>
              <w:autoSpaceDE w:val="0"/>
              <w:autoSpaceDN w:val="0"/>
              <w:adjustRightInd w:val="0"/>
              <w:jc w:val="both"/>
            </w:pPr>
          </w:p>
          <w:p w:rsidR="00695413" w:rsidRPr="005F69FB" w:rsidRDefault="00695413" w:rsidP="004E69DB">
            <w:pPr>
              <w:pStyle w:val="ListParagraph"/>
              <w:numPr>
                <w:ilvl w:val="0"/>
                <w:numId w:val="45"/>
              </w:numPr>
              <w:autoSpaceDE w:val="0"/>
              <w:autoSpaceDN w:val="0"/>
              <w:adjustRightInd w:val="0"/>
              <w:jc w:val="both"/>
            </w:pPr>
            <w:r w:rsidRPr="005F69FB">
              <w:t>Agjencia Kadastral</w:t>
            </w:r>
            <w:r w:rsidR="006A3B59">
              <w:t>e e Kosovës ka obligim që të bëjë</w:t>
            </w:r>
            <w:r w:rsidRPr="005F69FB">
              <w:t xml:space="preserve"> përditësimin e evidencës kadastrale sipas vendimit apo aktgjykimit të plotëfuqishëm.</w:t>
            </w:r>
          </w:p>
          <w:p w:rsidR="009B08C9" w:rsidRPr="005F69FB" w:rsidRDefault="009B08C9" w:rsidP="004E69DB">
            <w:pPr>
              <w:autoSpaceDE w:val="0"/>
              <w:autoSpaceDN w:val="0"/>
              <w:adjustRightInd w:val="0"/>
              <w:jc w:val="center"/>
              <w:rPr>
                <w:b/>
              </w:rPr>
            </w:pPr>
          </w:p>
          <w:p w:rsidR="00695413" w:rsidRPr="005F69FB" w:rsidRDefault="00695413" w:rsidP="004E69DB">
            <w:pPr>
              <w:autoSpaceDE w:val="0"/>
              <w:autoSpaceDN w:val="0"/>
              <w:adjustRightInd w:val="0"/>
              <w:jc w:val="center"/>
              <w:rPr>
                <w:b/>
              </w:rPr>
            </w:pPr>
            <w:r w:rsidRPr="005F69FB">
              <w:rPr>
                <w:b/>
              </w:rPr>
              <w:t xml:space="preserve">Neni </w:t>
            </w:r>
            <w:r w:rsidR="0043432A" w:rsidRPr="005F69FB">
              <w:rPr>
                <w:b/>
              </w:rPr>
              <w:t>20</w:t>
            </w:r>
          </w:p>
          <w:p w:rsidR="00695413" w:rsidRPr="005F69FB" w:rsidRDefault="00695413" w:rsidP="004E69DB">
            <w:pPr>
              <w:autoSpaceDE w:val="0"/>
              <w:autoSpaceDN w:val="0"/>
              <w:adjustRightInd w:val="0"/>
              <w:jc w:val="both"/>
              <w:rPr>
                <w:b/>
              </w:rPr>
            </w:pPr>
            <w:r w:rsidRPr="005F69FB">
              <w:rPr>
                <w:b/>
              </w:rPr>
              <w:t xml:space="preserve">                               Dëbimi</w:t>
            </w:r>
          </w:p>
          <w:p w:rsidR="00695413" w:rsidRPr="005F69FB" w:rsidRDefault="00695413" w:rsidP="004E69DB">
            <w:pPr>
              <w:autoSpaceDE w:val="0"/>
              <w:autoSpaceDN w:val="0"/>
              <w:adjustRightInd w:val="0"/>
              <w:jc w:val="both"/>
              <w:rPr>
                <w:b/>
              </w:rPr>
            </w:pPr>
          </w:p>
          <w:p w:rsidR="00695413" w:rsidRPr="005F69FB" w:rsidRDefault="00695413" w:rsidP="004E69DB">
            <w:pPr>
              <w:pStyle w:val="ListParagraph"/>
              <w:numPr>
                <w:ilvl w:val="0"/>
                <w:numId w:val="48"/>
              </w:numPr>
              <w:autoSpaceDE w:val="0"/>
              <w:autoSpaceDN w:val="0"/>
              <w:adjustRightInd w:val="0"/>
              <w:jc w:val="both"/>
            </w:pPr>
            <w:r w:rsidRPr="005F69FB">
              <w:t xml:space="preserve">Sekretaria </w:t>
            </w:r>
            <w:r w:rsidR="00686C2E" w:rsidRPr="005F69FB">
              <w:t xml:space="preserve">Ekzekutive </w:t>
            </w:r>
            <w:r w:rsidRPr="005F69FB">
              <w:t>mund të nxjerr urdhër për dëbim për:</w:t>
            </w:r>
          </w:p>
          <w:p w:rsidR="00695413" w:rsidRPr="005F69FB" w:rsidRDefault="00695413" w:rsidP="004E69DB">
            <w:pPr>
              <w:autoSpaceDE w:val="0"/>
              <w:autoSpaceDN w:val="0"/>
              <w:adjustRightInd w:val="0"/>
              <w:jc w:val="both"/>
            </w:pPr>
          </w:p>
          <w:p w:rsidR="00695413" w:rsidRDefault="00695413" w:rsidP="004E69DB">
            <w:pPr>
              <w:pStyle w:val="ListParagraph"/>
              <w:numPr>
                <w:ilvl w:val="1"/>
                <w:numId w:val="48"/>
              </w:numPr>
              <w:autoSpaceDE w:val="0"/>
              <w:autoSpaceDN w:val="0"/>
              <w:adjustRightInd w:val="0"/>
              <w:jc w:val="both"/>
            </w:pPr>
            <w:r w:rsidRPr="005F69FB">
              <w:t>të zbatuar vendimin e KKP-së apo të Gjykatës Supreme të Kosovës që parasheh dëbimin e personave;</w:t>
            </w:r>
          </w:p>
          <w:p w:rsidR="009562AA" w:rsidRPr="005F69FB" w:rsidRDefault="009562AA" w:rsidP="009562AA">
            <w:pPr>
              <w:pStyle w:val="ListParagraph"/>
              <w:autoSpaceDE w:val="0"/>
              <w:autoSpaceDN w:val="0"/>
              <w:adjustRightInd w:val="0"/>
              <w:ind w:left="780"/>
              <w:jc w:val="both"/>
            </w:pPr>
          </w:p>
          <w:p w:rsidR="00695413" w:rsidRDefault="00695413" w:rsidP="004E69DB">
            <w:pPr>
              <w:pStyle w:val="ListParagraph"/>
              <w:numPr>
                <w:ilvl w:val="1"/>
                <w:numId w:val="48"/>
              </w:numPr>
              <w:autoSpaceDE w:val="0"/>
              <w:autoSpaceDN w:val="0"/>
              <w:adjustRightInd w:val="0"/>
              <w:jc w:val="both"/>
            </w:pPr>
            <w:r w:rsidRPr="005F69FB">
              <w:t>për  pronën nën administrimin e saj si dhe ato në skemën e qirasë kur personat banojnë ilegalisht në pronë;</w:t>
            </w:r>
          </w:p>
          <w:p w:rsidR="009562AA" w:rsidRDefault="009562AA" w:rsidP="009562AA">
            <w:pPr>
              <w:pStyle w:val="ListParagraph"/>
            </w:pPr>
          </w:p>
          <w:p w:rsidR="009562AA" w:rsidRDefault="009562AA" w:rsidP="009562AA">
            <w:pPr>
              <w:pStyle w:val="ListParagraph"/>
            </w:pPr>
          </w:p>
          <w:p w:rsidR="00695413" w:rsidRPr="005F69FB" w:rsidRDefault="00695413" w:rsidP="004E69DB">
            <w:pPr>
              <w:pStyle w:val="ListParagraph"/>
              <w:numPr>
                <w:ilvl w:val="1"/>
                <w:numId w:val="48"/>
              </w:numPr>
              <w:autoSpaceDE w:val="0"/>
              <w:autoSpaceDN w:val="0"/>
              <w:adjustRightInd w:val="0"/>
              <w:jc w:val="both"/>
            </w:pPr>
            <w:r w:rsidRPr="005F69FB">
              <w:t xml:space="preserve">kur </w:t>
            </w:r>
            <w:r w:rsidR="00F27B3B" w:rsidRPr="005F69FB">
              <w:t xml:space="preserve">shfrytezuesi i perkohshëm i </w:t>
            </w:r>
            <w:r w:rsidR="00F27B3B" w:rsidRPr="005F69FB">
              <w:lastRenderedPageBreak/>
              <w:t>pronës</w:t>
            </w:r>
            <w:r w:rsidRPr="005F69FB">
              <w:t xml:space="preserve">ose qiramarrësi nuk u përmbahet kushteve dhe kritereve </w:t>
            </w:r>
            <w:r w:rsidR="00F27B3B" w:rsidRPr="005F69FB">
              <w:t>të shfrytëzimit të pronës</w:t>
            </w:r>
            <w:r w:rsidRPr="005F69FB">
              <w:t xml:space="preserve"> apo marrëveshjes për qira.</w:t>
            </w:r>
          </w:p>
          <w:p w:rsidR="00695413" w:rsidRPr="005F69FB" w:rsidRDefault="00695413" w:rsidP="004E69DB">
            <w:pPr>
              <w:autoSpaceDE w:val="0"/>
              <w:autoSpaceDN w:val="0"/>
              <w:adjustRightInd w:val="0"/>
              <w:ind w:left="567"/>
              <w:jc w:val="both"/>
            </w:pPr>
          </w:p>
          <w:p w:rsidR="00163AB8" w:rsidRPr="005F69FB" w:rsidRDefault="00163AB8" w:rsidP="004E69DB">
            <w:pPr>
              <w:autoSpaceDE w:val="0"/>
              <w:autoSpaceDN w:val="0"/>
              <w:adjustRightInd w:val="0"/>
              <w:ind w:left="567"/>
              <w:jc w:val="both"/>
            </w:pPr>
          </w:p>
          <w:p w:rsidR="00695413" w:rsidRPr="005F69FB" w:rsidRDefault="00695413" w:rsidP="004E69DB">
            <w:pPr>
              <w:pStyle w:val="ListParagraph"/>
              <w:numPr>
                <w:ilvl w:val="0"/>
                <w:numId w:val="48"/>
              </w:numPr>
              <w:autoSpaceDE w:val="0"/>
              <w:autoSpaceDN w:val="0"/>
              <w:adjustRightInd w:val="0"/>
              <w:jc w:val="both"/>
            </w:pPr>
            <w:r w:rsidRPr="005F69FB">
              <w:t xml:space="preserve">Në rast të nxjerrjes së  urdhrit për dëbim përfshirë dëbimin e personave, Sekretaria   </w:t>
            </w:r>
            <w:r w:rsidR="00FC571D" w:rsidRPr="005F69FB">
              <w:t>Ekzekutive e dërgon</w:t>
            </w:r>
            <w:r w:rsidRPr="005F69FB">
              <w:t xml:space="preserve"> urdhrin për dëbim shfrytëzuesit aktual të pronës së kërkuar.</w:t>
            </w:r>
          </w:p>
          <w:p w:rsidR="00163AB8" w:rsidRPr="005F69FB" w:rsidRDefault="00163AB8" w:rsidP="004E69DB">
            <w:pPr>
              <w:pStyle w:val="ListParagraph"/>
              <w:autoSpaceDE w:val="0"/>
              <w:autoSpaceDN w:val="0"/>
              <w:adjustRightInd w:val="0"/>
              <w:ind w:left="360"/>
              <w:jc w:val="both"/>
            </w:pPr>
          </w:p>
          <w:p w:rsidR="00163AB8" w:rsidRPr="005F69FB" w:rsidRDefault="00695413" w:rsidP="004E69DB">
            <w:pPr>
              <w:pStyle w:val="ListParagraph"/>
              <w:widowControl w:val="0"/>
              <w:numPr>
                <w:ilvl w:val="0"/>
                <w:numId w:val="48"/>
              </w:numPr>
              <w:autoSpaceDE w:val="0"/>
              <w:autoSpaceDN w:val="0"/>
              <w:adjustRightInd w:val="0"/>
              <w:spacing w:before="32"/>
              <w:jc w:val="both"/>
            </w:pPr>
            <w:r w:rsidRPr="005F69FB">
              <w:t xml:space="preserve">Vendimi i cili konfirmon urdhrin për dëbim është i zbatueshëm pasi të kalojë periudha paralajmëruese prej tridhjetë (30) ditësh pas pranimit të vendimit apo të urdhrit, në përjashtim të rasteve të parapara nga Neni 21 paragrafi </w:t>
            </w:r>
            <w:r w:rsidR="006E5B69" w:rsidRPr="005F69FB">
              <w:t xml:space="preserve">1, nënparagrafi </w:t>
            </w:r>
            <w:r w:rsidRPr="005F69FB">
              <w:t xml:space="preserve">1.3 </w:t>
            </w:r>
            <w:r w:rsidR="006E5B69" w:rsidRPr="005F69FB">
              <w:t>i</w:t>
            </w:r>
            <w:r w:rsidR="00765088">
              <w:t xml:space="preserve"> </w:t>
            </w:r>
            <w:r w:rsidRPr="005F69FB">
              <w:t>Ligjit.</w:t>
            </w:r>
          </w:p>
          <w:p w:rsidR="00163AB8" w:rsidRDefault="00163AB8" w:rsidP="004E69DB">
            <w:pPr>
              <w:pStyle w:val="ListParagraph"/>
            </w:pPr>
          </w:p>
          <w:p w:rsidR="009562AA" w:rsidRPr="005F69FB" w:rsidRDefault="009562AA" w:rsidP="004E69DB">
            <w:pPr>
              <w:pStyle w:val="ListParagraph"/>
            </w:pPr>
          </w:p>
          <w:p w:rsidR="00163AB8" w:rsidRPr="005F69FB" w:rsidRDefault="006E5B69" w:rsidP="004E69DB">
            <w:pPr>
              <w:pStyle w:val="ListParagraph"/>
              <w:widowControl w:val="0"/>
              <w:numPr>
                <w:ilvl w:val="0"/>
                <w:numId w:val="48"/>
              </w:numPr>
              <w:autoSpaceDE w:val="0"/>
              <w:autoSpaceDN w:val="0"/>
              <w:adjustRightInd w:val="0"/>
              <w:spacing w:before="32"/>
              <w:jc w:val="both"/>
            </w:pPr>
            <w:r w:rsidRPr="005F69FB">
              <w:t>Sekretaria Ekzekutive mund të shtyej</w:t>
            </w:r>
            <w:r w:rsidR="00765088">
              <w:t>ë</w:t>
            </w:r>
            <w:r w:rsidRPr="005F69FB">
              <w:t xml:space="preserve"> ekzekutimin e urdhërit për dëbim për një periudhë kohore të arsyeshme nëse konsiderohet se rrethanat justifikojnë një veprim të tillë. </w:t>
            </w:r>
          </w:p>
          <w:p w:rsidR="00163AB8" w:rsidRPr="005F69FB" w:rsidRDefault="00163AB8" w:rsidP="004E69DB">
            <w:pPr>
              <w:pStyle w:val="ListParagraph"/>
            </w:pPr>
          </w:p>
          <w:p w:rsidR="00163AB8" w:rsidRPr="005F69FB" w:rsidRDefault="00470D17" w:rsidP="004E69DB">
            <w:pPr>
              <w:pStyle w:val="ListParagraph"/>
              <w:widowControl w:val="0"/>
              <w:numPr>
                <w:ilvl w:val="0"/>
                <w:numId w:val="48"/>
              </w:numPr>
              <w:autoSpaceDE w:val="0"/>
              <w:autoSpaceDN w:val="0"/>
              <w:adjustRightInd w:val="0"/>
              <w:spacing w:before="32"/>
              <w:jc w:val="both"/>
            </w:pPr>
            <w:r w:rsidRPr="005F69FB">
              <w:t xml:space="preserve">Me rastin e zbatimit </w:t>
            </w:r>
            <w:r w:rsidR="00E5133F" w:rsidRPr="005F69FB">
              <w:t>të</w:t>
            </w:r>
            <w:r w:rsidR="00765088">
              <w:t xml:space="preserve"> </w:t>
            </w:r>
            <w:r w:rsidRPr="005F69FB">
              <w:t xml:space="preserve">urdhrit </w:t>
            </w:r>
            <w:r w:rsidR="00E5133F" w:rsidRPr="005F69FB">
              <w:t>për dëbim</w:t>
            </w:r>
            <w:r w:rsidR="006A3B59">
              <w:t>, ç</w:t>
            </w:r>
            <w:r w:rsidRPr="005F69FB">
              <w:t xml:space="preserve">do person </w:t>
            </w:r>
            <w:r w:rsidR="00E5133F" w:rsidRPr="005F69FB">
              <w:t>që</w:t>
            </w:r>
            <w:r w:rsidR="00765088">
              <w:t xml:space="preserve"> </w:t>
            </w:r>
            <w:r w:rsidRPr="005F69FB">
              <w:t xml:space="preserve">nuk </w:t>
            </w:r>
            <w:r w:rsidR="00F84E42" w:rsidRPr="005F69FB">
              <w:t xml:space="preserve">i </w:t>
            </w:r>
            <w:r w:rsidR="00E5133F" w:rsidRPr="005F69FB">
              <w:t>përmbahet udhëzimeve të</w:t>
            </w:r>
            <w:r w:rsidR="006D4FC0">
              <w:t xml:space="preserve"> në</w:t>
            </w:r>
            <w:r w:rsidR="00E5133F" w:rsidRPr="005F69FB">
              <w:t xml:space="preserve">punësit përgjegjës për </w:t>
            </w:r>
            <w:r w:rsidRPr="005F69FB">
              <w:t>t</w:t>
            </w:r>
            <w:r w:rsidR="006D4FC0">
              <w:t>’</w:t>
            </w:r>
            <w:r w:rsidRPr="005F69FB">
              <w:t xml:space="preserve">u larguar nga prona, me </w:t>
            </w:r>
            <w:r w:rsidR="00525F0A" w:rsidRPr="005F69FB">
              <w:t>qëllim të</w:t>
            </w:r>
            <w:r w:rsidR="00765088">
              <w:t xml:space="preserve"> </w:t>
            </w:r>
            <w:r w:rsidRPr="005F69FB">
              <w:t xml:space="preserve">lirimit të saj, largohet nga organet </w:t>
            </w:r>
            <w:r w:rsidR="00525F0A" w:rsidRPr="005F69FB">
              <w:t xml:space="preserve">për </w:t>
            </w:r>
            <w:r w:rsidRPr="00C8346F">
              <w:t>zbatimin e rendit dhe ligjit</w:t>
            </w:r>
            <w:r w:rsidR="003F2DA3" w:rsidRPr="00C8346F">
              <w:t>.</w:t>
            </w:r>
          </w:p>
          <w:p w:rsidR="00163AB8" w:rsidRDefault="00163AB8" w:rsidP="004E69DB">
            <w:pPr>
              <w:pStyle w:val="ListParagraph"/>
            </w:pPr>
          </w:p>
          <w:p w:rsidR="00163AB8" w:rsidRPr="005F69FB" w:rsidRDefault="001700E4" w:rsidP="004E69DB">
            <w:pPr>
              <w:pStyle w:val="ListParagraph"/>
              <w:widowControl w:val="0"/>
              <w:numPr>
                <w:ilvl w:val="0"/>
                <w:numId w:val="48"/>
              </w:numPr>
              <w:autoSpaceDE w:val="0"/>
              <w:autoSpaceDN w:val="0"/>
              <w:adjustRightInd w:val="0"/>
              <w:spacing w:before="32"/>
              <w:jc w:val="both"/>
            </w:pPr>
            <w:r w:rsidRPr="005F69FB">
              <w:t>Me qëllim të ngritjes së efikasitetit dhe sigurisë  në procedurat e d</w:t>
            </w:r>
            <w:r w:rsidR="00BE202F" w:rsidRPr="005F69FB">
              <w:t>ë</w:t>
            </w:r>
            <w:r w:rsidR="006D4FC0">
              <w:t>bimit,  A</w:t>
            </w:r>
            <w:r w:rsidRPr="005F69FB">
              <w:t xml:space="preserve">gjencia me Policinë e Kosovës lidh memorandum mirëkuptimi e bashkëpunimi me të </w:t>
            </w:r>
            <w:r w:rsidR="006D4FC0">
              <w:t xml:space="preserve">cilën </w:t>
            </w:r>
            <w:r w:rsidR="006D4FC0">
              <w:lastRenderedPageBreak/>
              <w:t>detajizohen detyrat dhe pë</w:t>
            </w:r>
            <w:r w:rsidRPr="005F69FB">
              <w:t xml:space="preserve">rgjegjësitë lidhur me ekzekutimin e dëbimeve. </w:t>
            </w:r>
          </w:p>
          <w:p w:rsidR="00163AB8" w:rsidRPr="005F69FB" w:rsidRDefault="00163AB8" w:rsidP="004E69DB">
            <w:pPr>
              <w:pStyle w:val="ListParagraph"/>
            </w:pPr>
          </w:p>
          <w:p w:rsidR="00163AB8" w:rsidRPr="005F69FB" w:rsidRDefault="00163AB8" w:rsidP="004E69DB">
            <w:pPr>
              <w:pStyle w:val="ListParagraph"/>
            </w:pPr>
          </w:p>
          <w:p w:rsidR="003A0768" w:rsidRPr="005F69FB" w:rsidRDefault="003A0768" w:rsidP="004E69DB">
            <w:pPr>
              <w:pStyle w:val="ListParagraph"/>
              <w:widowControl w:val="0"/>
              <w:numPr>
                <w:ilvl w:val="0"/>
                <w:numId w:val="48"/>
              </w:numPr>
              <w:autoSpaceDE w:val="0"/>
              <w:autoSpaceDN w:val="0"/>
              <w:adjustRightInd w:val="0"/>
              <w:jc w:val="both"/>
            </w:pPr>
            <w:r w:rsidRPr="005F69FB">
              <w:t xml:space="preserve">Pas </w:t>
            </w:r>
            <w:r w:rsidR="0004630D" w:rsidRPr="005F69FB">
              <w:t xml:space="preserve">përfundimit të </w:t>
            </w:r>
            <w:r w:rsidRPr="005F69FB">
              <w:t xml:space="preserve">procedurave </w:t>
            </w:r>
            <w:r w:rsidR="0004630D" w:rsidRPr="005F69FB">
              <w:t xml:space="preserve">të dëbimit të përshkruara në </w:t>
            </w:r>
            <w:r w:rsidRPr="005F69FB">
              <w:t>neni 19 paragrafi 6</w:t>
            </w:r>
            <w:r w:rsidR="00E87644" w:rsidRPr="005F69FB">
              <w:t xml:space="preserve"> të Ligjit</w:t>
            </w:r>
            <w:r w:rsidR="00080C1D" w:rsidRPr="005F69FB">
              <w:t>,</w:t>
            </w:r>
            <w:r w:rsidR="00765088">
              <w:t xml:space="preserve"> </w:t>
            </w:r>
            <w:r w:rsidR="00C556D8" w:rsidRPr="005F69FB">
              <w:t xml:space="preserve">Agjencia </w:t>
            </w:r>
            <w:r w:rsidRPr="005F69FB">
              <w:t xml:space="preserve">e konsideron </w:t>
            </w:r>
            <w:r w:rsidR="00C556D8" w:rsidRPr="005F69FB">
              <w:t xml:space="preserve">të </w:t>
            </w:r>
            <w:r w:rsidRPr="005F69FB">
              <w:t xml:space="preserve">mbyllur </w:t>
            </w:r>
            <w:r w:rsidR="006D4FC0">
              <w:t>ç</w:t>
            </w:r>
            <w:r w:rsidR="00BE202F" w:rsidRPr="005F69FB">
              <w:t xml:space="preserve">ështjen </w:t>
            </w:r>
            <w:r w:rsidRPr="005F69FB">
              <w:t xml:space="preserve">e zbatimit </w:t>
            </w:r>
            <w:r w:rsidR="0004630D" w:rsidRPr="005F69FB">
              <w:t xml:space="preserve">të </w:t>
            </w:r>
            <w:r w:rsidRPr="005F69FB">
              <w:t xml:space="preserve">vendimit brenda </w:t>
            </w:r>
            <w:r w:rsidR="006D4FC0">
              <w:t>A</w:t>
            </w:r>
            <w:r w:rsidR="00BE202F" w:rsidRPr="005F69FB">
              <w:t>gjencisë</w:t>
            </w:r>
            <w:r w:rsidRPr="005F69FB">
              <w:t>.</w:t>
            </w:r>
          </w:p>
          <w:p w:rsidR="008C7F1C" w:rsidRPr="005F69FB" w:rsidRDefault="008C7F1C" w:rsidP="004E69DB">
            <w:pPr>
              <w:pStyle w:val="ListParagraph"/>
              <w:widowControl w:val="0"/>
              <w:autoSpaceDE w:val="0"/>
              <w:autoSpaceDN w:val="0"/>
              <w:adjustRightInd w:val="0"/>
              <w:ind w:left="360"/>
              <w:jc w:val="both"/>
            </w:pPr>
          </w:p>
          <w:p w:rsidR="00695413" w:rsidRPr="005F69FB" w:rsidRDefault="00695413" w:rsidP="004E69DB">
            <w:pPr>
              <w:autoSpaceDE w:val="0"/>
              <w:autoSpaceDN w:val="0"/>
              <w:adjustRightInd w:val="0"/>
              <w:jc w:val="center"/>
              <w:rPr>
                <w:b/>
              </w:rPr>
            </w:pPr>
            <w:r w:rsidRPr="005F69FB">
              <w:rPr>
                <w:b/>
              </w:rPr>
              <w:t xml:space="preserve">Neni </w:t>
            </w:r>
            <w:r w:rsidR="0043432A" w:rsidRPr="005F69FB">
              <w:rPr>
                <w:b/>
              </w:rPr>
              <w:t>21</w:t>
            </w:r>
          </w:p>
          <w:p w:rsidR="00695413" w:rsidRPr="005F69FB" w:rsidRDefault="00695413" w:rsidP="004E69DB">
            <w:pPr>
              <w:autoSpaceDE w:val="0"/>
              <w:autoSpaceDN w:val="0"/>
              <w:adjustRightInd w:val="0"/>
              <w:jc w:val="center"/>
              <w:rPr>
                <w:b/>
              </w:rPr>
            </w:pPr>
            <w:r w:rsidRPr="005F69FB">
              <w:rPr>
                <w:b/>
              </w:rPr>
              <w:t>Bashkëpunimi</w:t>
            </w:r>
          </w:p>
          <w:p w:rsidR="00695413" w:rsidRPr="005F69FB" w:rsidRDefault="00695413" w:rsidP="004E69DB">
            <w:pPr>
              <w:autoSpaceDE w:val="0"/>
              <w:autoSpaceDN w:val="0"/>
              <w:adjustRightInd w:val="0"/>
              <w:jc w:val="center"/>
              <w:rPr>
                <w:b/>
              </w:rPr>
            </w:pPr>
          </w:p>
          <w:p w:rsidR="00695413" w:rsidRPr="005F69FB" w:rsidRDefault="00695413" w:rsidP="004E69DB">
            <w:pPr>
              <w:pStyle w:val="ListParagraph"/>
              <w:numPr>
                <w:ilvl w:val="0"/>
                <w:numId w:val="51"/>
              </w:numPr>
              <w:autoSpaceDE w:val="0"/>
              <w:autoSpaceDN w:val="0"/>
              <w:adjustRightInd w:val="0"/>
              <w:jc w:val="both"/>
            </w:pPr>
            <w:r w:rsidRPr="005F69FB">
              <w:t>Agjencia, për</w:t>
            </w:r>
            <w:r w:rsidR="00163AB8" w:rsidRPr="005F69FB">
              <w:t xml:space="preserve"> ushtrimin e funksioneve të saj </w:t>
            </w:r>
            <w:r w:rsidRPr="005F69FB">
              <w:t xml:space="preserve">bashkëpunon, koordinon dhe </w:t>
            </w:r>
            <w:r w:rsidR="00F27B3B" w:rsidRPr="005F69FB">
              <w:t>shkëmben</w:t>
            </w:r>
            <w:r w:rsidR="00765088">
              <w:t xml:space="preserve"> </w:t>
            </w:r>
            <w:r w:rsidRPr="005F69FB">
              <w:t>informacione</w:t>
            </w:r>
            <w:r w:rsidR="007841DC" w:rsidRPr="005F69FB">
              <w:t xml:space="preserve"> në bazë të legjislacionit në fuqi</w:t>
            </w:r>
            <w:r w:rsidR="00765088">
              <w:t xml:space="preserve"> </w:t>
            </w:r>
            <w:r w:rsidR="00431F97" w:rsidRPr="005F69FB">
              <w:t>me</w:t>
            </w:r>
            <w:r w:rsidR="00765088">
              <w:t xml:space="preserve"> </w:t>
            </w:r>
            <w:r w:rsidRPr="005F69FB">
              <w:t>çdo organ qeveritar, joqeveritar dhe ndërkombëtarë</w:t>
            </w:r>
            <w:r w:rsidR="007841DC" w:rsidRPr="005F69FB">
              <w:t>.</w:t>
            </w:r>
          </w:p>
          <w:p w:rsidR="00695413" w:rsidRDefault="00695413" w:rsidP="004E69DB">
            <w:pPr>
              <w:keepNext/>
              <w:autoSpaceDE w:val="0"/>
              <w:autoSpaceDN w:val="0"/>
              <w:adjustRightInd w:val="0"/>
              <w:ind w:left="840"/>
              <w:jc w:val="both"/>
              <w:outlineLvl w:val="2"/>
            </w:pPr>
          </w:p>
          <w:p w:rsidR="009562AA" w:rsidRPr="005F69FB" w:rsidRDefault="009562AA" w:rsidP="004E69DB">
            <w:pPr>
              <w:keepNext/>
              <w:autoSpaceDE w:val="0"/>
              <w:autoSpaceDN w:val="0"/>
              <w:adjustRightInd w:val="0"/>
              <w:ind w:left="840"/>
              <w:jc w:val="both"/>
              <w:outlineLvl w:val="2"/>
            </w:pPr>
          </w:p>
          <w:p w:rsidR="00695413" w:rsidRPr="005F69FB" w:rsidRDefault="006D4FC0" w:rsidP="004E69DB">
            <w:pPr>
              <w:pStyle w:val="ListParagraph"/>
              <w:numPr>
                <w:ilvl w:val="0"/>
                <w:numId w:val="51"/>
              </w:numPr>
              <w:autoSpaceDE w:val="0"/>
              <w:autoSpaceDN w:val="0"/>
              <w:adjustRightInd w:val="0"/>
              <w:jc w:val="both"/>
            </w:pPr>
            <w:r>
              <w:t>Me që</w:t>
            </w:r>
            <w:r w:rsidR="00695413" w:rsidRPr="005F69FB">
              <w:t xml:space="preserve">llim të përmbushjes së funksioneve të Sekretarisë Ekzekutive për verifikimin e dokumenteve të paraqitura nga palët dhe komunikimin me palët, Agjencia me pëlqimin e Institucionit përkatës </w:t>
            </w:r>
            <w:r w:rsidR="00793989" w:rsidRPr="005F69FB">
              <w:t xml:space="preserve">të </w:t>
            </w:r>
            <w:r w:rsidR="00695413" w:rsidRPr="005F69FB">
              <w:t>Republikës së Kosovës mund të:</w:t>
            </w:r>
          </w:p>
          <w:p w:rsidR="00163AB8" w:rsidRPr="005F69FB" w:rsidRDefault="00163AB8" w:rsidP="004E69DB">
            <w:pPr>
              <w:pStyle w:val="ListParagraph"/>
              <w:autoSpaceDE w:val="0"/>
              <w:autoSpaceDN w:val="0"/>
              <w:adjustRightInd w:val="0"/>
              <w:ind w:left="501"/>
              <w:jc w:val="both"/>
            </w:pPr>
          </w:p>
          <w:p w:rsidR="00695413" w:rsidRPr="005F69FB" w:rsidRDefault="00695413" w:rsidP="004E69DB">
            <w:pPr>
              <w:autoSpaceDE w:val="0"/>
              <w:autoSpaceDN w:val="0"/>
              <w:adjustRightInd w:val="0"/>
              <w:jc w:val="both"/>
            </w:pPr>
          </w:p>
          <w:p w:rsidR="00163AB8" w:rsidRPr="005F69FB" w:rsidRDefault="00695413" w:rsidP="004E69DB">
            <w:pPr>
              <w:pStyle w:val="ListParagraph"/>
              <w:numPr>
                <w:ilvl w:val="1"/>
                <w:numId w:val="51"/>
              </w:numPr>
              <w:tabs>
                <w:tab w:val="left" w:pos="450"/>
                <w:tab w:val="left" w:pos="540"/>
              </w:tabs>
              <w:autoSpaceDE w:val="0"/>
              <w:autoSpaceDN w:val="0"/>
              <w:adjustRightInd w:val="0"/>
              <w:jc w:val="both"/>
            </w:pPr>
            <w:r w:rsidRPr="005F69FB">
              <w:t>Hap zyra të Agjencisë jashtë Kosovës;</w:t>
            </w:r>
          </w:p>
          <w:p w:rsidR="00163AB8" w:rsidRDefault="00163AB8" w:rsidP="004E69DB">
            <w:pPr>
              <w:pStyle w:val="ListParagraph"/>
              <w:tabs>
                <w:tab w:val="left" w:pos="450"/>
                <w:tab w:val="left" w:pos="540"/>
              </w:tabs>
              <w:autoSpaceDE w:val="0"/>
              <w:autoSpaceDN w:val="0"/>
              <w:adjustRightInd w:val="0"/>
              <w:ind w:left="861"/>
              <w:jc w:val="both"/>
            </w:pPr>
          </w:p>
          <w:p w:rsidR="007E455D" w:rsidRPr="005F69FB" w:rsidRDefault="007E455D" w:rsidP="004E69DB">
            <w:pPr>
              <w:pStyle w:val="ListParagraph"/>
              <w:tabs>
                <w:tab w:val="left" w:pos="450"/>
                <w:tab w:val="left" w:pos="540"/>
              </w:tabs>
              <w:autoSpaceDE w:val="0"/>
              <w:autoSpaceDN w:val="0"/>
              <w:adjustRightInd w:val="0"/>
              <w:ind w:left="861"/>
              <w:jc w:val="both"/>
            </w:pPr>
          </w:p>
          <w:p w:rsidR="00695413" w:rsidRPr="005F69FB" w:rsidRDefault="006D4FC0" w:rsidP="004E69DB">
            <w:pPr>
              <w:pStyle w:val="ListParagraph"/>
              <w:numPr>
                <w:ilvl w:val="1"/>
                <w:numId w:val="51"/>
              </w:numPr>
              <w:tabs>
                <w:tab w:val="left" w:pos="450"/>
                <w:tab w:val="left" w:pos="540"/>
              </w:tabs>
              <w:autoSpaceDE w:val="0"/>
              <w:autoSpaceDN w:val="0"/>
              <w:adjustRightInd w:val="0"/>
              <w:jc w:val="both"/>
            </w:pPr>
            <w:r>
              <w:t xml:space="preserve"> Lidh</w:t>
            </w:r>
            <w:r w:rsidR="00695413" w:rsidRPr="005F69FB">
              <w:t xml:space="preserve"> marrëveshje </w:t>
            </w:r>
            <w:r w:rsidR="00695413" w:rsidRPr="005F69FB">
              <w:rPr>
                <w:i/>
              </w:rPr>
              <w:t>ad hoc</w:t>
            </w:r>
            <w:r w:rsidR="00163AB8" w:rsidRPr="005F69FB">
              <w:t xml:space="preserve"> dhe të </w:t>
            </w:r>
            <w:r w:rsidR="00695413" w:rsidRPr="005F69FB">
              <w:t xml:space="preserve">bashkëpunojëme organizatat qeveritare, </w:t>
            </w:r>
            <w:r w:rsidR="00695413" w:rsidRPr="005F69FB">
              <w:tab/>
              <w:t>joqeveritare</w:t>
            </w:r>
            <w:r w:rsidR="00765088">
              <w:t xml:space="preserve"> </w:t>
            </w:r>
            <w:r w:rsidR="00695413" w:rsidRPr="005F69FB">
              <w:t xml:space="preserve">dhe ndërkombëtare për të lehtësuar dhe </w:t>
            </w:r>
            <w:r w:rsidR="00695413" w:rsidRPr="005F69FB">
              <w:lastRenderedPageBreak/>
              <w:t>mundësuar përpunimin</w:t>
            </w:r>
            <w:r w:rsidR="00163AB8" w:rsidRPr="005F69FB">
              <w:t xml:space="preserve"> dhe </w:t>
            </w:r>
            <w:r w:rsidR="00695413" w:rsidRPr="005F69FB">
              <w:t>zgjidhjen e rasteve.</w:t>
            </w:r>
          </w:p>
          <w:p w:rsidR="00163AB8" w:rsidRPr="005F69FB" w:rsidRDefault="00163AB8" w:rsidP="004E69DB">
            <w:pPr>
              <w:tabs>
                <w:tab w:val="left" w:pos="450"/>
                <w:tab w:val="left" w:pos="540"/>
              </w:tabs>
              <w:autoSpaceDE w:val="0"/>
              <w:autoSpaceDN w:val="0"/>
              <w:adjustRightInd w:val="0"/>
              <w:ind w:left="426"/>
              <w:jc w:val="both"/>
            </w:pPr>
          </w:p>
          <w:p w:rsidR="00695413" w:rsidRPr="005F69FB" w:rsidRDefault="00695413" w:rsidP="004E69DB">
            <w:pPr>
              <w:pStyle w:val="ListParagraph"/>
              <w:autoSpaceDE w:val="0"/>
              <w:autoSpaceDN w:val="0"/>
              <w:adjustRightInd w:val="0"/>
              <w:ind w:left="0"/>
              <w:jc w:val="both"/>
            </w:pPr>
            <w:r w:rsidRPr="005F69FB">
              <w:t xml:space="preserve">3.  </w:t>
            </w:r>
            <w:r w:rsidR="001700E4" w:rsidRPr="005F69FB">
              <w:t>Në rast të kërkesës nga gjykata për çasje në dokumentacionin që ka të bëjë me ra</w:t>
            </w:r>
            <w:r w:rsidR="006D4FC0">
              <w:t>stin e kontestit, Agjencia do t’i trajtojë</w:t>
            </w:r>
            <w:r w:rsidR="001700E4" w:rsidRPr="005F69FB">
              <w:t xml:space="preserve"> me prioritet ato raste për krahasimin e tyre dhe vendosjen e dallimeve eventuale.</w:t>
            </w:r>
          </w:p>
          <w:p w:rsidR="00231595" w:rsidRPr="005F69FB" w:rsidRDefault="00231595" w:rsidP="004E69DB">
            <w:pPr>
              <w:autoSpaceDE w:val="0"/>
              <w:autoSpaceDN w:val="0"/>
              <w:adjustRightInd w:val="0"/>
              <w:jc w:val="center"/>
              <w:rPr>
                <w:b/>
              </w:rPr>
            </w:pPr>
          </w:p>
          <w:p w:rsidR="00695413" w:rsidRPr="005F69FB" w:rsidRDefault="00695413" w:rsidP="004E69DB">
            <w:pPr>
              <w:autoSpaceDE w:val="0"/>
              <w:autoSpaceDN w:val="0"/>
              <w:adjustRightInd w:val="0"/>
              <w:jc w:val="center"/>
              <w:rPr>
                <w:b/>
              </w:rPr>
            </w:pPr>
            <w:r w:rsidRPr="005F69FB">
              <w:rPr>
                <w:b/>
              </w:rPr>
              <w:t xml:space="preserve">Neni </w:t>
            </w:r>
            <w:r w:rsidR="0043432A" w:rsidRPr="005F69FB">
              <w:rPr>
                <w:b/>
              </w:rPr>
              <w:t>22</w:t>
            </w:r>
          </w:p>
          <w:p w:rsidR="00695413" w:rsidRPr="005F69FB" w:rsidRDefault="00695413" w:rsidP="004E69DB">
            <w:pPr>
              <w:autoSpaceDE w:val="0"/>
              <w:autoSpaceDN w:val="0"/>
              <w:adjustRightInd w:val="0"/>
              <w:jc w:val="center"/>
              <w:rPr>
                <w:b/>
              </w:rPr>
            </w:pPr>
            <w:r w:rsidRPr="005F69FB">
              <w:rPr>
                <w:b/>
              </w:rPr>
              <w:t>Rregullat shtesë</w:t>
            </w:r>
          </w:p>
          <w:p w:rsidR="00695413" w:rsidRPr="005F69FB" w:rsidRDefault="00695413" w:rsidP="004E69DB">
            <w:pPr>
              <w:autoSpaceDE w:val="0"/>
              <w:autoSpaceDN w:val="0"/>
              <w:adjustRightInd w:val="0"/>
              <w:jc w:val="center"/>
              <w:rPr>
                <w:b/>
              </w:rPr>
            </w:pPr>
          </w:p>
          <w:p w:rsidR="00695413" w:rsidRPr="005F69FB" w:rsidRDefault="00695413" w:rsidP="004E69DB">
            <w:pPr>
              <w:autoSpaceDE w:val="0"/>
              <w:autoSpaceDN w:val="0"/>
              <w:adjustRightInd w:val="0"/>
              <w:jc w:val="both"/>
            </w:pPr>
            <w:r w:rsidRPr="005F69FB">
              <w:t>Drejtori Ekzekutiv i Sekretarisë</w:t>
            </w:r>
            <w:r w:rsidR="00533146" w:rsidRPr="005F69FB">
              <w:t xml:space="preserve"> Ekzekutive</w:t>
            </w:r>
            <w:r w:rsidR="00166EC4">
              <w:t xml:space="preserve"> </w:t>
            </w:r>
            <w:r w:rsidRPr="005F69FB">
              <w:t>në konsultim me Bordin mund të miratojë rregulla shtesë për ushtrimin e funksioneve të saj, në pajtim me  Ligjin dhe aktet nënligjore.</w:t>
            </w:r>
          </w:p>
          <w:p w:rsidR="00695413" w:rsidRPr="005F69FB" w:rsidRDefault="00695413" w:rsidP="004E69DB">
            <w:pPr>
              <w:autoSpaceDE w:val="0"/>
              <w:autoSpaceDN w:val="0"/>
              <w:adjustRightInd w:val="0"/>
            </w:pPr>
          </w:p>
          <w:p w:rsidR="00413FE2" w:rsidRPr="005F69FB" w:rsidRDefault="00413FE2" w:rsidP="004E69DB">
            <w:pPr>
              <w:autoSpaceDE w:val="0"/>
              <w:autoSpaceDN w:val="0"/>
              <w:adjustRightInd w:val="0"/>
              <w:jc w:val="center"/>
              <w:rPr>
                <w:b/>
              </w:rPr>
            </w:pPr>
          </w:p>
          <w:p w:rsidR="008C7F1C" w:rsidRPr="005F69FB" w:rsidRDefault="008C7F1C" w:rsidP="004E69DB">
            <w:pPr>
              <w:autoSpaceDE w:val="0"/>
              <w:autoSpaceDN w:val="0"/>
              <w:adjustRightInd w:val="0"/>
              <w:jc w:val="center"/>
              <w:rPr>
                <w:b/>
              </w:rPr>
            </w:pPr>
          </w:p>
          <w:p w:rsidR="007842B0" w:rsidRPr="005F69FB" w:rsidRDefault="001700E4" w:rsidP="004E69DB">
            <w:pPr>
              <w:autoSpaceDE w:val="0"/>
              <w:autoSpaceDN w:val="0"/>
              <w:adjustRightInd w:val="0"/>
              <w:jc w:val="center"/>
              <w:rPr>
                <w:b/>
              </w:rPr>
            </w:pPr>
            <w:r w:rsidRPr="005F69FB">
              <w:rPr>
                <w:b/>
              </w:rPr>
              <w:t xml:space="preserve">Neni </w:t>
            </w:r>
            <w:r w:rsidR="0043432A" w:rsidRPr="005F69FB">
              <w:rPr>
                <w:b/>
              </w:rPr>
              <w:t>23</w:t>
            </w:r>
          </w:p>
          <w:p w:rsidR="007842B0" w:rsidRPr="005F69FB" w:rsidRDefault="001E1077" w:rsidP="004E69DB">
            <w:pPr>
              <w:widowControl w:val="0"/>
              <w:tabs>
                <w:tab w:val="left" w:pos="820"/>
              </w:tabs>
              <w:autoSpaceDE w:val="0"/>
              <w:autoSpaceDN w:val="0"/>
              <w:adjustRightInd w:val="0"/>
              <w:ind w:right="57"/>
              <w:jc w:val="center"/>
              <w:rPr>
                <w:b/>
              </w:rPr>
            </w:pPr>
            <w:r w:rsidRPr="005F69FB">
              <w:rPr>
                <w:b/>
              </w:rPr>
              <w:t>Shfuqizimi.</w:t>
            </w:r>
          </w:p>
          <w:p w:rsidR="007842B0" w:rsidRPr="005F69FB" w:rsidRDefault="007842B0" w:rsidP="004E69DB">
            <w:pPr>
              <w:widowControl w:val="0"/>
              <w:tabs>
                <w:tab w:val="left" w:pos="820"/>
              </w:tabs>
              <w:autoSpaceDE w:val="0"/>
              <w:autoSpaceDN w:val="0"/>
              <w:adjustRightInd w:val="0"/>
              <w:ind w:right="57"/>
              <w:jc w:val="center"/>
              <w:rPr>
                <w:b/>
              </w:rPr>
            </w:pPr>
          </w:p>
          <w:p w:rsidR="002A2E72" w:rsidRPr="005F69FB" w:rsidRDefault="00A86299" w:rsidP="004E69DB">
            <w:pPr>
              <w:autoSpaceDE w:val="0"/>
              <w:autoSpaceDN w:val="0"/>
              <w:adjustRightInd w:val="0"/>
              <w:jc w:val="both"/>
              <w:rPr>
                <w:rFonts w:eastAsia="Arial-BoldMT"/>
                <w:bCs/>
                <w:lang w:val="en-US"/>
              </w:rPr>
            </w:pPr>
            <w:r w:rsidRPr="005F69FB">
              <w:rPr>
                <w:rFonts w:eastAsia="Arial-BoldMT"/>
                <w:bCs/>
                <w:lang w:val="en-US"/>
              </w:rPr>
              <w:t xml:space="preserve">Në pajtim me Nenin 26, të Ligjit, me hyrjen në fuqi të kësaj rregulloreje shfuqizohet </w:t>
            </w:r>
            <w:r w:rsidR="00997671" w:rsidRPr="009562AA">
              <w:rPr>
                <w:rFonts w:eastAsia="Arial-BoldMT"/>
                <w:bCs/>
                <w:lang w:val="en-US"/>
              </w:rPr>
              <w:t>Aneksi 2</w:t>
            </w:r>
            <w:r w:rsidR="002A2E72" w:rsidRPr="005F69FB">
              <w:rPr>
                <w:rFonts w:eastAsia="Arial-BoldMT"/>
                <w:lang w:val="en-US"/>
              </w:rPr>
              <w:t xml:space="preserve"> i Urdhëresës Administrative të UNMIK-ut Nr. 2007/05 Implementimi i Rregullores së UNMIK-ut Nr. 2006/50 për zgjidhjen e kërkesave lidhur me pronën e paluajtshme private, duke përfshirë pronën bujqësore dhe atë komerciale</w:t>
            </w:r>
            <w:r w:rsidR="00E929D8">
              <w:rPr>
                <w:rFonts w:eastAsia="Arial-BoldMT"/>
                <w:lang w:val="en-US"/>
              </w:rPr>
              <w:t>, gjegjësisht</w:t>
            </w:r>
            <w:r w:rsidR="006D4FC0">
              <w:rPr>
                <w:rFonts w:eastAsia="Arial-BoldMT"/>
                <w:lang w:val="en-US"/>
              </w:rPr>
              <w:t>, sipas Ligjit Nr.</w:t>
            </w:r>
            <w:r w:rsidR="002A2E72" w:rsidRPr="005F69FB">
              <w:rPr>
                <w:rFonts w:eastAsia="Arial-BoldMT"/>
                <w:lang w:val="en-US"/>
              </w:rPr>
              <w:t>03/L-079, për ndryshimin e Rregullores së UNMIK-ut Nr. 2006/50.</w:t>
            </w:r>
          </w:p>
          <w:p w:rsidR="002A2E72" w:rsidRDefault="002A2E72" w:rsidP="004E69DB">
            <w:pPr>
              <w:autoSpaceDE w:val="0"/>
              <w:autoSpaceDN w:val="0"/>
              <w:adjustRightInd w:val="0"/>
              <w:jc w:val="both"/>
              <w:rPr>
                <w:rFonts w:eastAsia="Arial-BoldMT"/>
                <w:bCs/>
                <w:lang w:val="en-US"/>
              </w:rPr>
            </w:pPr>
          </w:p>
          <w:p w:rsidR="00822A97" w:rsidRDefault="00822A97" w:rsidP="004E69DB">
            <w:pPr>
              <w:autoSpaceDE w:val="0"/>
              <w:autoSpaceDN w:val="0"/>
              <w:adjustRightInd w:val="0"/>
              <w:jc w:val="both"/>
              <w:rPr>
                <w:rFonts w:eastAsia="Arial-BoldMT"/>
                <w:bCs/>
                <w:lang w:val="en-US"/>
              </w:rPr>
            </w:pPr>
          </w:p>
          <w:p w:rsidR="00822A97" w:rsidRPr="005F69FB" w:rsidRDefault="00822A97" w:rsidP="004E69DB">
            <w:pPr>
              <w:autoSpaceDE w:val="0"/>
              <w:autoSpaceDN w:val="0"/>
              <w:adjustRightInd w:val="0"/>
              <w:jc w:val="both"/>
              <w:rPr>
                <w:rFonts w:eastAsia="Arial-BoldMT"/>
                <w:bCs/>
                <w:lang w:val="en-US"/>
              </w:rPr>
            </w:pPr>
          </w:p>
          <w:p w:rsidR="00695413" w:rsidRPr="005F69FB" w:rsidRDefault="00695413" w:rsidP="004E69DB">
            <w:pPr>
              <w:jc w:val="center"/>
              <w:rPr>
                <w:b/>
              </w:rPr>
            </w:pPr>
            <w:r w:rsidRPr="005F69FB">
              <w:rPr>
                <w:b/>
              </w:rPr>
              <w:lastRenderedPageBreak/>
              <w:t xml:space="preserve">Neni </w:t>
            </w:r>
            <w:r w:rsidR="0043432A" w:rsidRPr="005F69FB">
              <w:rPr>
                <w:b/>
              </w:rPr>
              <w:t>24</w:t>
            </w:r>
          </w:p>
          <w:p w:rsidR="00695413" w:rsidRPr="005F69FB" w:rsidRDefault="00695413" w:rsidP="004E69DB">
            <w:pPr>
              <w:jc w:val="center"/>
              <w:rPr>
                <w:b/>
              </w:rPr>
            </w:pPr>
            <w:r w:rsidRPr="005F69FB">
              <w:rPr>
                <w:b/>
              </w:rPr>
              <w:t>Hyrja në fuqi</w:t>
            </w:r>
          </w:p>
          <w:p w:rsidR="00695413" w:rsidRPr="005F69FB" w:rsidRDefault="00695413" w:rsidP="004E69DB">
            <w:pPr>
              <w:keepNext/>
              <w:ind w:left="432"/>
              <w:jc w:val="both"/>
              <w:outlineLvl w:val="0"/>
            </w:pPr>
          </w:p>
          <w:p w:rsidR="00695413" w:rsidRPr="005F69FB" w:rsidRDefault="00695413" w:rsidP="004E69DB">
            <w:pPr>
              <w:jc w:val="both"/>
            </w:pPr>
            <w:r w:rsidRPr="005F69FB">
              <w:t>Kjo Rregullore hyn në fuqi shtatë (7) ditë pas nënshkrimit nga Kryeministri i Republikës së Kosovës.</w:t>
            </w:r>
          </w:p>
          <w:p w:rsidR="008C7F1C" w:rsidRDefault="008C7F1C" w:rsidP="004E69DB">
            <w:pPr>
              <w:jc w:val="both"/>
            </w:pPr>
          </w:p>
          <w:p w:rsidR="007E455D" w:rsidRDefault="007E455D" w:rsidP="004E69DB">
            <w:pPr>
              <w:jc w:val="both"/>
            </w:pPr>
          </w:p>
          <w:p w:rsidR="007E455D" w:rsidRDefault="007E455D" w:rsidP="004E69DB">
            <w:pPr>
              <w:jc w:val="both"/>
            </w:pPr>
          </w:p>
          <w:p w:rsidR="007E455D" w:rsidRDefault="007E455D" w:rsidP="004E69DB">
            <w:pPr>
              <w:jc w:val="both"/>
            </w:pPr>
          </w:p>
          <w:p w:rsidR="00695413" w:rsidRPr="005F69FB" w:rsidRDefault="00695413" w:rsidP="004E69DB">
            <w:pPr>
              <w:autoSpaceDE w:val="0"/>
              <w:autoSpaceDN w:val="0"/>
              <w:adjustRightInd w:val="0"/>
              <w:jc w:val="right"/>
            </w:pPr>
            <w:r w:rsidRPr="005F69FB">
              <w:t>Isa Mustafa</w:t>
            </w:r>
          </w:p>
          <w:p w:rsidR="00695413" w:rsidRPr="005F69FB" w:rsidRDefault="00695413" w:rsidP="004E69DB">
            <w:pPr>
              <w:autoSpaceDE w:val="0"/>
              <w:autoSpaceDN w:val="0"/>
              <w:adjustRightInd w:val="0"/>
              <w:jc w:val="right"/>
            </w:pPr>
            <w:r w:rsidRPr="005F69FB">
              <w:t>________________</w:t>
            </w:r>
          </w:p>
          <w:p w:rsidR="008C7F1C" w:rsidRPr="005F69FB" w:rsidRDefault="008C7F1C" w:rsidP="004E69DB">
            <w:pPr>
              <w:autoSpaceDE w:val="0"/>
              <w:autoSpaceDN w:val="0"/>
              <w:adjustRightInd w:val="0"/>
              <w:jc w:val="right"/>
            </w:pPr>
          </w:p>
          <w:p w:rsidR="00695413" w:rsidRPr="005F69FB" w:rsidRDefault="00695413" w:rsidP="004E69DB">
            <w:pPr>
              <w:autoSpaceDE w:val="0"/>
              <w:autoSpaceDN w:val="0"/>
              <w:adjustRightInd w:val="0"/>
              <w:jc w:val="right"/>
            </w:pPr>
            <w:r w:rsidRPr="005F69FB">
              <w:t>Kryeministër i Republikës së Kosovës</w:t>
            </w:r>
          </w:p>
          <w:p w:rsidR="00695413" w:rsidRPr="005F69FB" w:rsidRDefault="00695413" w:rsidP="004E69DB">
            <w:pPr>
              <w:jc w:val="right"/>
            </w:pPr>
          </w:p>
          <w:p w:rsidR="00695413" w:rsidRPr="005F69FB" w:rsidRDefault="00695413" w:rsidP="004E69DB">
            <w:pPr>
              <w:pStyle w:val="NormalWeb"/>
              <w:spacing w:before="0" w:after="0"/>
              <w:jc w:val="right"/>
              <w:rPr>
                <w:rFonts w:ascii="Times New Roman" w:hAnsi="Times New Roman" w:cs="Times New Roman"/>
                <w:b w:val="0"/>
                <w:bCs/>
              </w:rPr>
            </w:pPr>
            <w:r w:rsidRPr="005F69FB">
              <w:rPr>
                <w:rFonts w:ascii="Times New Roman" w:hAnsi="Times New Roman" w:cs="Times New Roman"/>
                <w:b w:val="0"/>
                <w:lang w:val="sq-AL"/>
              </w:rPr>
              <w:t xml:space="preserve">Prishtinë___________ </w:t>
            </w:r>
            <w:r w:rsidR="00833014" w:rsidRPr="005F69FB">
              <w:rPr>
                <w:rFonts w:ascii="Times New Roman" w:hAnsi="Times New Roman" w:cs="Times New Roman"/>
                <w:b w:val="0"/>
                <w:lang w:val="sq-AL"/>
              </w:rPr>
              <w:t>2017</w:t>
            </w:r>
          </w:p>
        </w:tc>
        <w:tc>
          <w:tcPr>
            <w:tcW w:w="4680" w:type="dxa"/>
          </w:tcPr>
          <w:p w:rsidR="004E69DB" w:rsidRDefault="004E69DB" w:rsidP="004E69DB">
            <w:pPr>
              <w:autoSpaceDE w:val="0"/>
              <w:autoSpaceDN w:val="0"/>
              <w:adjustRightInd w:val="0"/>
              <w:jc w:val="both"/>
              <w:rPr>
                <w:b/>
                <w:bCs/>
                <w:lang w:val="en-US"/>
              </w:rPr>
            </w:pPr>
          </w:p>
          <w:p w:rsidR="00F46B05" w:rsidRPr="005F69FB" w:rsidRDefault="00F46B05" w:rsidP="004E69DB">
            <w:pPr>
              <w:autoSpaceDE w:val="0"/>
              <w:autoSpaceDN w:val="0"/>
              <w:adjustRightInd w:val="0"/>
              <w:jc w:val="both"/>
              <w:rPr>
                <w:b/>
                <w:bCs/>
                <w:lang w:val="en-US"/>
              </w:rPr>
            </w:pPr>
            <w:r w:rsidRPr="005F69FB">
              <w:rPr>
                <w:b/>
                <w:bCs/>
                <w:lang w:val="en-US"/>
              </w:rPr>
              <w:t>Government of Republic of Kosovo,</w:t>
            </w:r>
          </w:p>
          <w:p w:rsidR="005F69FB" w:rsidRPr="005F69FB" w:rsidRDefault="005F69FB" w:rsidP="004E69DB">
            <w:pPr>
              <w:autoSpaceDE w:val="0"/>
              <w:autoSpaceDN w:val="0"/>
              <w:adjustRightInd w:val="0"/>
              <w:jc w:val="both"/>
              <w:rPr>
                <w:b/>
                <w:bCs/>
                <w:lang w:val="en-US"/>
              </w:rPr>
            </w:pPr>
          </w:p>
          <w:p w:rsidR="00F46B05" w:rsidRPr="005F69FB" w:rsidRDefault="00F46B05" w:rsidP="004E69DB">
            <w:pPr>
              <w:widowControl w:val="0"/>
              <w:autoSpaceDE w:val="0"/>
              <w:autoSpaceDN w:val="0"/>
              <w:adjustRightInd w:val="0"/>
              <w:jc w:val="both"/>
              <w:rPr>
                <w:lang w:val="en-GB"/>
              </w:rPr>
            </w:pPr>
            <w:r w:rsidRPr="005F69FB">
              <w:rPr>
                <w:lang w:val="en-GB"/>
              </w:rPr>
              <w:t xml:space="preserve">Pursuant to article 93 (4) of the Constitution of the Republic of Kosovo, article 7, paragraphs 5 and 8 of Law No.05/L-010 on </w:t>
            </w:r>
            <w:r w:rsidRPr="005F69FB">
              <w:rPr>
                <w:bCs/>
                <w:lang w:val="en-GB"/>
              </w:rPr>
              <w:t>Kosovo Property Comparison and Verification Agency</w:t>
            </w:r>
            <w:r w:rsidR="005F69FB" w:rsidRPr="005F69FB">
              <w:rPr>
                <w:lang w:val="en-GB"/>
              </w:rPr>
              <w:t xml:space="preserve"> (Official Gazette, No. 37/2016, 03 November 2016) </w:t>
            </w:r>
            <w:r w:rsidRPr="005F69FB">
              <w:rPr>
                <w:lang w:val="en-GB"/>
              </w:rPr>
              <w:t>and article 19 (6.2) of the Regulation No.09/2011 (Official Gazette, No. 15, 12 September 2011),</w:t>
            </w:r>
          </w:p>
          <w:p w:rsidR="00F46B05" w:rsidRPr="005F69FB" w:rsidRDefault="00F46B05" w:rsidP="004E69DB">
            <w:pPr>
              <w:autoSpaceDE w:val="0"/>
              <w:autoSpaceDN w:val="0"/>
              <w:adjustRightInd w:val="0"/>
              <w:jc w:val="both"/>
              <w:rPr>
                <w:lang w:val="en-US"/>
              </w:rPr>
            </w:pPr>
          </w:p>
          <w:p w:rsidR="00F46B05" w:rsidRPr="005F69FB" w:rsidRDefault="00F46B05" w:rsidP="004E69DB">
            <w:pPr>
              <w:autoSpaceDE w:val="0"/>
              <w:autoSpaceDN w:val="0"/>
              <w:adjustRightInd w:val="0"/>
              <w:jc w:val="both"/>
              <w:rPr>
                <w:lang w:val="en-US"/>
              </w:rPr>
            </w:pPr>
            <w:r w:rsidRPr="005F69FB">
              <w:rPr>
                <w:lang w:val="en-US"/>
              </w:rPr>
              <w:t>Approves:</w:t>
            </w:r>
          </w:p>
          <w:p w:rsidR="00F46B05" w:rsidRPr="005F69FB" w:rsidRDefault="00F46B05" w:rsidP="004E69DB">
            <w:pPr>
              <w:widowControl w:val="0"/>
              <w:autoSpaceDE w:val="0"/>
              <w:autoSpaceDN w:val="0"/>
              <w:adjustRightInd w:val="0"/>
              <w:jc w:val="both"/>
              <w:rPr>
                <w:lang w:val="en-GB"/>
              </w:rPr>
            </w:pPr>
          </w:p>
          <w:p w:rsidR="005F69FB" w:rsidRPr="005F69FB" w:rsidRDefault="005F69FB" w:rsidP="004E69DB">
            <w:pPr>
              <w:widowControl w:val="0"/>
              <w:autoSpaceDE w:val="0"/>
              <w:autoSpaceDN w:val="0"/>
              <w:adjustRightInd w:val="0"/>
              <w:jc w:val="both"/>
              <w:rPr>
                <w:lang w:val="en-GB"/>
              </w:rPr>
            </w:pPr>
          </w:p>
          <w:p w:rsidR="00F46B05" w:rsidRPr="005F69FB" w:rsidRDefault="00F46B05" w:rsidP="004E69DB">
            <w:pPr>
              <w:pStyle w:val="NormalWeb"/>
              <w:tabs>
                <w:tab w:val="left" w:pos="360"/>
              </w:tabs>
              <w:spacing w:before="0" w:after="0"/>
              <w:jc w:val="center"/>
              <w:rPr>
                <w:rFonts w:ascii="Times New Roman" w:hAnsi="Times New Roman" w:cs="Times New Roman"/>
                <w:bCs/>
              </w:rPr>
            </w:pPr>
            <w:r w:rsidRPr="005F69FB">
              <w:rPr>
                <w:rFonts w:ascii="Times New Roman" w:hAnsi="Times New Roman" w:cs="Times New Roman"/>
                <w:bCs/>
              </w:rPr>
              <w:t xml:space="preserve">REGULATION </w:t>
            </w:r>
            <w:r w:rsidR="00EA5A3C">
              <w:rPr>
                <w:rFonts w:ascii="Times New Roman" w:hAnsi="Times New Roman" w:cs="Times New Roman"/>
                <w:bCs/>
              </w:rPr>
              <w:t>(GRK)</w:t>
            </w:r>
            <w:r w:rsidRPr="005F69FB">
              <w:rPr>
                <w:rFonts w:ascii="Times New Roman" w:hAnsi="Times New Roman" w:cs="Times New Roman"/>
                <w:bCs/>
              </w:rPr>
              <w:t>No._____/2017 ON DUTIES, RESPONSIBILITIES AND ORGANIZATION OF THE EXECUTIVE SECRETARIAT OF THE KOSOVO PROPERTY COMPARISON AND VERIFICATION AGENCY</w:t>
            </w:r>
          </w:p>
          <w:p w:rsidR="00F46B05" w:rsidRPr="005F69FB" w:rsidRDefault="00F46B05" w:rsidP="004E69DB">
            <w:pPr>
              <w:pStyle w:val="NormalWeb"/>
              <w:spacing w:before="0" w:after="0"/>
              <w:jc w:val="center"/>
              <w:rPr>
                <w:rFonts w:ascii="Times New Roman" w:eastAsia="MS Mincho" w:hAnsi="Times New Roman" w:cs="Times New Roman"/>
                <w:bCs/>
              </w:rPr>
            </w:pPr>
          </w:p>
          <w:p w:rsidR="005F69FB" w:rsidRPr="005F69FB" w:rsidRDefault="005F69FB" w:rsidP="004E69DB">
            <w:pPr>
              <w:pStyle w:val="NormalWeb"/>
              <w:spacing w:before="0" w:after="0"/>
              <w:jc w:val="center"/>
              <w:rPr>
                <w:rFonts w:ascii="Times New Roman" w:eastAsia="MS Mincho" w:hAnsi="Times New Roman" w:cs="Times New Roman"/>
                <w:bCs/>
              </w:rPr>
            </w:pPr>
          </w:p>
          <w:p w:rsidR="00F46B05" w:rsidRPr="005F69FB" w:rsidRDefault="00F46B05" w:rsidP="004E69DB">
            <w:pPr>
              <w:widowControl w:val="0"/>
              <w:autoSpaceDE w:val="0"/>
              <w:autoSpaceDN w:val="0"/>
              <w:adjustRightInd w:val="0"/>
              <w:jc w:val="center"/>
              <w:rPr>
                <w:b/>
                <w:lang w:val="en-US"/>
              </w:rPr>
            </w:pPr>
            <w:r w:rsidRPr="005F69FB">
              <w:rPr>
                <w:b/>
                <w:lang w:val="en-US"/>
              </w:rPr>
              <w:t>Article 1</w:t>
            </w:r>
          </w:p>
          <w:p w:rsidR="00F46B05" w:rsidRPr="005F69FB" w:rsidRDefault="00F46B05" w:rsidP="004E69DB">
            <w:pPr>
              <w:widowControl w:val="0"/>
              <w:autoSpaceDE w:val="0"/>
              <w:autoSpaceDN w:val="0"/>
              <w:adjustRightInd w:val="0"/>
              <w:jc w:val="center"/>
              <w:rPr>
                <w:b/>
                <w:lang w:val="en-US"/>
              </w:rPr>
            </w:pPr>
            <w:r w:rsidRPr="005F69FB">
              <w:rPr>
                <w:b/>
                <w:lang w:val="en-US"/>
              </w:rPr>
              <w:t xml:space="preserve">Purpose </w:t>
            </w:r>
          </w:p>
          <w:p w:rsidR="00F46B05" w:rsidRPr="005F69FB" w:rsidRDefault="00F46B05" w:rsidP="004E69DB">
            <w:pPr>
              <w:widowControl w:val="0"/>
              <w:autoSpaceDE w:val="0"/>
              <w:autoSpaceDN w:val="0"/>
              <w:adjustRightInd w:val="0"/>
              <w:jc w:val="both"/>
              <w:rPr>
                <w:b/>
                <w:lang w:val="en-US"/>
              </w:rPr>
            </w:pPr>
          </w:p>
          <w:p w:rsidR="00F46B05" w:rsidRPr="005F69FB" w:rsidRDefault="00F46B05" w:rsidP="004E69DB">
            <w:pPr>
              <w:widowControl w:val="0"/>
              <w:autoSpaceDE w:val="0"/>
              <w:autoSpaceDN w:val="0"/>
              <w:adjustRightInd w:val="0"/>
              <w:jc w:val="both"/>
              <w:rPr>
                <w:bCs/>
                <w:lang w:val="en-US"/>
              </w:rPr>
            </w:pPr>
            <w:r w:rsidRPr="005F69FB">
              <w:rPr>
                <w:lang w:val="en-US"/>
              </w:rPr>
              <w:t xml:space="preserve">The present Regulation stipulates the duties, responsibilities and organization of the Executive Secretariat of the </w:t>
            </w:r>
            <w:r w:rsidRPr="005F69FB">
              <w:rPr>
                <w:bCs/>
                <w:lang w:val="en-US"/>
              </w:rPr>
              <w:t xml:space="preserve">Kosovo Property Comparison and Verification Agency (hereinafter “the Agency”) and sets out the criteria for the selection of the Director and Deputy Director of the Agency. </w:t>
            </w:r>
          </w:p>
          <w:p w:rsidR="00601D6B" w:rsidRDefault="00601D6B" w:rsidP="004E69DB">
            <w:pPr>
              <w:widowControl w:val="0"/>
              <w:autoSpaceDE w:val="0"/>
              <w:autoSpaceDN w:val="0"/>
              <w:adjustRightInd w:val="0"/>
              <w:jc w:val="both"/>
              <w:rPr>
                <w:bCs/>
                <w:lang w:val="en-US"/>
              </w:rPr>
            </w:pPr>
          </w:p>
          <w:p w:rsidR="00F00A16" w:rsidRPr="005F69FB" w:rsidRDefault="00F00A16" w:rsidP="004E69DB">
            <w:pPr>
              <w:widowControl w:val="0"/>
              <w:autoSpaceDE w:val="0"/>
              <w:autoSpaceDN w:val="0"/>
              <w:adjustRightInd w:val="0"/>
              <w:jc w:val="both"/>
              <w:rPr>
                <w:bCs/>
                <w:lang w:val="en-US"/>
              </w:rPr>
            </w:pPr>
          </w:p>
          <w:p w:rsidR="005F69FB" w:rsidRPr="005F69FB" w:rsidRDefault="005F69FB" w:rsidP="004E69DB">
            <w:pPr>
              <w:widowControl w:val="0"/>
              <w:autoSpaceDE w:val="0"/>
              <w:autoSpaceDN w:val="0"/>
              <w:adjustRightInd w:val="0"/>
              <w:jc w:val="both"/>
              <w:rPr>
                <w:bCs/>
                <w:lang w:val="en-US"/>
              </w:rPr>
            </w:pPr>
          </w:p>
          <w:p w:rsidR="00F46B05" w:rsidRPr="005F69FB" w:rsidRDefault="00F46B05" w:rsidP="004E69DB">
            <w:pPr>
              <w:widowControl w:val="0"/>
              <w:autoSpaceDE w:val="0"/>
              <w:autoSpaceDN w:val="0"/>
              <w:adjustRightInd w:val="0"/>
              <w:jc w:val="center"/>
              <w:rPr>
                <w:b/>
                <w:lang w:val="en-US"/>
              </w:rPr>
            </w:pPr>
            <w:r w:rsidRPr="005F69FB">
              <w:rPr>
                <w:b/>
                <w:lang w:val="en-US"/>
              </w:rPr>
              <w:t>Article 2</w:t>
            </w:r>
          </w:p>
          <w:p w:rsidR="00F46B05" w:rsidRPr="005F69FB" w:rsidRDefault="00F46B05" w:rsidP="004E69DB">
            <w:pPr>
              <w:widowControl w:val="0"/>
              <w:autoSpaceDE w:val="0"/>
              <w:autoSpaceDN w:val="0"/>
              <w:adjustRightInd w:val="0"/>
              <w:jc w:val="center"/>
              <w:rPr>
                <w:b/>
                <w:lang w:val="en-US"/>
              </w:rPr>
            </w:pPr>
            <w:r w:rsidRPr="005F69FB">
              <w:rPr>
                <w:b/>
                <w:lang w:val="en-US"/>
              </w:rPr>
              <w:t>Scope</w:t>
            </w:r>
          </w:p>
          <w:p w:rsidR="00F46B05" w:rsidRPr="005F69FB" w:rsidRDefault="00F46B05" w:rsidP="004E69DB">
            <w:pPr>
              <w:widowControl w:val="0"/>
              <w:autoSpaceDE w:val="0"/>
              <w:autoSpaceDN w:val="0"/>
              <w:adjustRightInd w:val="0"/>
              <w:jc w:val="both"/>
              <w:rPr>
                <w:lang w:val="en-US"/>
              </w:rPr>
            </w:pPr>
          </w:p>
          <w:p w:rsidR="00F46B05" w:rsidRPr="005F69FB" w:rsidRDefault="00F46B05" w:rsidP="004E69DB">
            <w:pPr>
              <w:pStyle w:val="ListParagraph"/>
              <w:widowControl w:val="0"/>
              <w:numPr>
                <w:ilvl w:val="0"/>
                <w:numId w:val="3"/>
              </w:numPr>
              <w:autoSpaceDE w:val="0"/>
              <w:autoSpaceDN w:val="0"/>
              <w:adjustRightInd w:val="0"/>
              <w:jc w:val="both"/>
              <w:rPr>
                <w:lang w:val="en-US"/>
              </w:rPr>
            </w:pPr>
            <w:r w:rsidRPr="005F69FB">
              <w:rPr>
                <w:lang w:val="en-US"/>
              </w:rPr>
              <w:t>The present Regulation determines:</w:t>
            </w:r>
          </w:p>
          <w:p w:rsidR="00F46B05" w:rsidRPr="005F69FB" w:rsidRDefault="00F46B05" w:rsidP="004E69DB">
            <w:pPr>
              <w:widowControl w:val="0"/>
              <w:autoSpaceDE w:val="0"/>
              <w:autoSpaceDN w:val="0"/>
              <w:adjustRightInd w:val="0"/>
              <w:jc w:val="both"/>
              <w:rPr>
                <w:lang w:val="en-US"/>
              </w:rPr>
            </w:pPr>
          </w:p>
          <w:p w:rsidR="00F46B05" w:rsidRPr="005F69FB" w:rsidRDefault="00F46B05" w:rsidP="004E69DB">
            <w:pPr>
              <w:pStyle w:val="ListParagraph"/>
              <w:widowControl w:val="0"/>
              <w:numPr>
                <w:ilvl w:val="1"/>
                <w:numId w:val="3"/>
              </w:numPr>
              <w:tabs>
                <w:tab w:val="left" w:pos="432"/>
              </w:tabs>
              <w:autoSpaceDE w:val="0"/>
              <w:autoSpaceDN w:val="0"/>
              <w:adjustRightInd w:val="0"/>
              <w:jc w:val="both"/>
              <w:rPr>
                <w:lang w:val="en-US"/>
              </w:rPr>
            </w:pPr>
            <w:r w:rsidRPr="005F69FB">
              <w:rPr>
                <w:lang w:val="en-US"/>
              </w:rPr>
              <w:t xml:space="preserve"> Procedures on comparison and verification of documents, and resolution of claims;</w:t>
            </w:r>
          </w:p>
          <w:p w:rsidR="00F46B05" w:rsidRPr="005F69FB" w:rsidRDefault="00F46B05" w:rsidP="004E69DB">
            <w:pPr>
              <w:pStyle w:val="ListParagraph"/>
              <w:widowControl w:val="0"/>
              <w:tabs>
                <w:tab w:val="left" w:pos="432"/>
              </w:tabs>
              <w:autoSpaceDE w:val="0"/>
              <w:autoSpaceDN w:val="0"/>
              <w:adjustRightInd w:val="0"/>
              <w:ind w:left="690"/>
              <w:jc w:val="both"/>
              <w:rPr>
                <w:lang w:val="en-US"/>
              </w:rPr>
            </w:pPr>
          </w:p>
          <w:p w:rsidR="00F46B05" w:rsidRPr="005F69FB" w:rsidRDefault="00F46B05" w:rsidP="004E69DB">
            <w:pPr>
              <w:pStyle w:val="ListParagraph"/>
              <w:widowControl w:val="0"/>
              <w:numPr>
                <w:ilvl w:val="1"/>
                <w:numId w:val="3"/>
              </w:numPr>
              <w:tabs>
                <w:tab w:val="left" w:pos="432"/>
              </w:tabs>
              <w:autoSpaceDE w:val="0"/>
              <w:autoSpaceDN w:val="0"/>
              <w:adjustRightInd w:val="0"/>
              <w:jc w:val="both"/>
              <w:rPr>
                <w:lang w:val="en-US"/>
              </w:rPr>
            </w:pPr>
            <w:r w:rsidRPr="005F69FB">
              <w:rPr>
                <w:lang w:val="en-US"/>
              </w:rPr>
              <w:t>Continuing to solve claims submitted under procedures of Kosovo Property Agency;</w:t>
            </w:r>
          </w:p>
          <w:p w:rsidR="00F46B05" w:rsidRPr="005F69FB" w:rsidRDefault="00F46B05" w:rsidP="004E69DB">
            <w:pPr>
              <w:widowControl w:val="0"/>
              <w:tabs>
                <w:tab w:val="left" w:pos="432"/>
              </w:tabs>
              <w:autoSpaceDE w:val="0"/>
              <w:autoSpaceDN w:val="0"/>
              <w:adjustRightInd w:val="0"/>
              <w:jc w:val="both"/>
              <w:rPr>
                <w:lang w:val="en-US"/>
              </w:rPr>
            </w:pPr>
          </w:p>
          <w:p w:rsidR="00F46B05" w:rsidRPr="005F69FB" w:rsidRDefault="00F46B05" w:rsidP="004E69DB">
            <w:pPr>
              <w:pStyle w:val="ListParagraph"/>
              <w:widowControl w:val="0"/>
              <w:numPr>
                <w:ilvl w:val="1"/>
                <w:numId w:val="3"/>
              </w:numPr>
              <w:tabs>
                <w:tab w:val="left" w:pos="432"/>
              </w:tabs>
              <w:autoSpaceDE w:val="0"/>
              <w:autoSpaceDN w:val="0"/>
              <w:adjustRightInd w:val="0"/>
              <w:jc w:val="both"/>
              <w:rPr>
                <w:lang w:val="en-US"/>
              </w:rPr>
            </w:pPr>
            <w:r w:rsidRPr="005F69FB">
              <w:rPr>
                <w:lang w:val="en-US"/>
              </w:rPr>
              <w:t xml:space="preserve">Rights of the parties on </w:t>
            </w:r>
            <w:r w:rsidRPr="005F69FB">
              <w:rPr>
                <w:lang w:val="en-US"/>
              </w:rPr>
              <w:tab/>
              <w:t>procedure;</w:t>
            </w:r>
          </w:p>
          <w:p w:rsidR="00F46B05" w:rsidRPr="005F69FB" w:rsidRDefault="00F46B05" w:rsidP="004E69DB">
            <w:pPr>
              <w:widowControl w:val="0"/>
              <w:tabs>
                <w:tab w:val="left" w:pos="432"/>
              </w:tabs>
              <w:autoSpaceDE w:val="0"/>
              <w:autoSpaceDN w:val="0"/>
              <w:adjustRightInd w:val="0"/>
              <w:jc w:val="both"/>
              <w:rPr>
                <w:lang w:val="en-US"/>
              </w:rPr>
            </w:pPr>
          </w:p>
          <w:p w:rsidR="00F46B05" w:rsidRPr="005F69FB" w:rsidRDefault="00F46B05" w:rsidP="004E69DB">
            <w:pPr>
              <w:pStyle w:val="ListParagraph"/>
              <w:widowControl w:val="0"/>
              <w:numPr>
                <w:ilvl w:val="1"/>
                <w:numId w:val="3"/>
              </w:numPr>
              <w:tabs>
                <w:tab w:val="left" w:pos="432"/>
              </w:tabs>
              <w:autoSpaceDE w:val="0"/>
              <w:autoSpaceDN w:val="0"/>
              <w:adjustRightInd w:val="0"/>
              <w:jc w:val="both"/>
              <w:rPr>
                <w:lang w:val="en-US"/>
              </w:rPr>
            </w:pPr>
            <w:r w:rsidRPr="005F69FB">
              <w:rPr>
                <w:lang w:val="en-US"/>
              </w:rPr>
              <w:t>Issuance of decisions;</w:t>
            </w:r>
          </w:p>
          <w:p w:rsidR="00F46B05" w:rsidRPr="005F69FB" w:rsidRDefault="00F46B05" w:rsidP="004E69DB">
            <w:pPr>
              <w:pStyle w:val="ListParagraph"/>
              <w:rPr>
                <w:lang w:val="en-US"/>
              </w:rPr>
            </w:pPr>
          </w:p>
          <w:p w:rsidR="00F46B05" w:rsidRPr="005F69FB" w:rsidRDefault="00F46B05" w:rsidP="004E69DB">
            <w:pPr>
              <w:pStyle w:val="ListParagraph"/>
              <w:widowControl w:val="0"/>
              <w:numPr>
                <w:ilvl w:val="1"/>
                <w:numId w:val="3"/>
              </w:numPr>
              <w:tabs>
                <w:tab w:val="left" w:pos="432"/>
              </w:tabs>
              <w:autoSpaceDE w:val="0"/>
              <w:autoSpaceDN w:val="0"/>
              <w:adjustRightInd w:val="0"/>
              <w:jc w:val="both"/>
              <w:rPr>
                <w:lang w:val="en-US"/>
              </w:rPr>
            </w:pPr>
            <w:r w:rsidRPr="005F69FB">
              <w:rPr>
                <w:lang w:val="en-US"/>
              </w:rPr>
              <w:t>Implementation of decisions through legal remedies determined by the law;</w:t>
            </w:r>
          </w:p>
          <w:p w:rsidR="00F46B05" w:rsidRPr="005F69FB" w:rsidRDefault="00F46B05" w:rsidP="004E69DB">
            <w:pPr>
              <w:pStyle w:val="ListParagraph"/>
              <w:widowControl w:val="0"/>
              <w:tabs>
                <w:tab w:val="left" w:pos="432"/>
              </w:tabs>
              <w:autoSpaceDE w:val="0"/>
              <w:autoSpaceDN w:val="0"/>
              <w:adjustRightInd w:val="0"/>
              <w:ind w:left="690"/>
              <w:jc w:val="both"/>
              <w:rPr>
                <w:lang w:val="en-US"/>
              </w:rPr>
            </w:pPr>
          </w:p>
          <w:p w:rsidR="00F46B05" w:rsidRPr="005F69FB" w:rsidRDefault="00F46B05" w:rsidP="004E69DB">
            <w:pPr>
              <w:pStyle w:val="ListParagraph"/>
              <w:widowControl w:val="0"/>
              <w:numPr>
                <w:ilvl w:val="1"/>
                <w:numId w:val="3"/>
              </w:numPr>
              <w:tabs>
                <w:tab w:val="left" w:pos="432"/>
              </w:tabs>
              <w:autoSpaceDE w:val="0"/>
              <w:autoSpaceDN w:val="0"/>
              <w:adjustRightInd w:val="0"/>
              <w:ind w:right="-1163"/>
              <w:jc w:val="both"/>
              <w:rPr>
                <w:lang w:val="en-US"/>
              </w:rPr>
            </w:pPr>
            <w:r w:rsidRPr="005F69FB">
              <w:rPr>
                <w:lang w:val="en-US"/>
              </w:rPr>
              <w:t>Cooperation with other institutions;</w:t>
            </w:r>
          </w:p>
          <w:p w:rsidR="00F46B05" w:rsidRPr="005F69FB" w:rsidRDefault="00F46B05" w:rsidP="004E69DB">
            <w:pPr>
              <w:pStyle w:val="ListParagraph"/>
              <w:rPr>
                <w:b/>
                <w:lang w:val="en-US"/>
              </w:rPr>
            </w:pPr>
          </w:p>
          <w:p w:rsidR="00F46B05" w:rsidRPr="005F69FB" w:rsidRDefault="00F46B05" w:rsidP="004E69DB">
            <w:pPr>
              <w:pStyle w:val="ListParagraph"/>
              <w:widowControl w:val="0"/>
              <w:numPr>
                <w:ilvl w:val="1"/>
                <w:numId w:val="3"/>
              </w:numPr>
              <w:tabs>
                <w:tab w:val="left" w:pos="432"/>
              </w:tabs>
              <w:autoSpaceDE w:val="0"/>
              <w:autoSpaceDN w:val="0"/>
              <w:adjustRightInd w:val="0"/>
              <w:jc w:val="both"/>
              <w:rPr>
                <w:lang w:val="en-US"/>
              </w:rPr>
            </w:pPr>
            <w:r w:rsidRPr="005F69FB">
              <w:rPr>
                <w:lang w:val="en-US"/>
              </w:rPr>
              <w:t xml:space="preserve">Criteria on selection of the </w:t>
            </w:r>
            <w:r w:rsidR="0058673E">
              <w:rPr>
                <w:lang w:val="en-US"/>
              </w:rPr>
              <w:t xml:space="preserve">Executive </w:t>
            </w:r>
            <w:r w:rsidRPr="005F69FB">
              <w:rPr>
                <w:lang w:val="en-US"/>
              </w:rPr>
              <w:t xml:space="preserve">Director and the Deputy Director. </w:t>
            </w:r>
          </w:p>
          <w:p w:rsidR="0091480E" w:rsidRPr="005F69FB" w:rsidRDefault="0091480E" w:rsidP="004E69DB">
            <w:pPr>
              <w:pStyle w:val="ListParagraph"/>
              <w:rPr>
                <w:lang w:val="en-US"/>
              </w:rPr>
            </w:pPr>
          </w:p>
          <w:p w:rsidR="00F46B05" w:rsidRPr="005F69FB" w:rsidRDefault="00F46B05" w:rsidP="004E69DB">
            <w:pPr>
              <w:widowControl w:val="0"/>
              <w:autoSpaceDE w:val="0"/>
              <w:autoSpaceDN w:val="0"/>
              <w:adjustRightInd w:val="0"/>
              <w:jc w:val="center"/>
              <w:rPr>
                <w:b/>
                <w:lang w:val="en-US"/>
              </w:rPr>
            </w:pPr>
            <w:r w:rsidRPr="005F69FB">
              <w:rPr>
                <w:b/>
                <w:lang w:val="en-US"/>
              </w:rPr>
              <w:t>Article 3</w:t>
            </w:r>
          </w:p>
          <w:p w:rsidR="00F46B05" w:rsidRPr="005F69FB" w:rsidRDefault="00F46B05" w:rsidP="004E69DB">
            <w:pPr>
              <w:widowControl w:val="0"/>
              <w:autoSpaceDE w:val="0"/>
              <w:autoSpaceDN w:val="0"/>
              <w:adjustRightInd w:val="0"/>
              <w:jc w:val="center"/>
              <w:rPr>
                <w:b/>
                <w:lang w:val="en-US"/>
              </w:rPr>
            </w:pPr>
            <w:r w:rsidRPr="005F69FB">
              <w:rPr>
                <w:b/>
                <w:lang w:val="en-US"/>
              </w:rPr>
              <w:t>Definitions</w:t>
            </w:r>
          </w:p>
          <w:p w:rsidR="00F46B05" w:rsidRPr="005F69FB" w:rsidRDefault="00F46B05" w:rsidP="004E69DB">
            <w:pPr>
              <w:widowControl w:val="0"/>
              <w:autoSpaceDE w:val="0"/>
              <w:autoSpaceDN w:val="0"/>
              <w:adjustRightInd w:val="0"/>
              <w:jc w:val="center"/>
              <w:rPr>
                <w:lang w:val="en-US"/>
              </w:rPr>
            </w:pPr>
          </w:p>
          <w:p w:rsidR="00F46B05" w:rsidRPr="005F69FB" w:rsidRDefault="00F46B05" w:rsidP="004E69DB">
            <w:pPr>
              <w:widowControl w:val="0"/>
              <w:autoSpaceDE w:val="0"/>
              <w:autoSpaceDN w:val="0"/>
              <w:adjustRightInd w:val="0"/>
              <w:jc w:val="both"/>
              <w:rPr>
                <w:lang w:val="en-US"/>
              </w:rPr>
            </w:pPr>
            <w:r w:rsidRPr="005F69FB">
              <w:rPr>
                <w:lang w:val="en-US"/>
              </w:rPr>
              <w:t xml:space="preserve">The terms used in the present Regulation shall have the same meaning as defined in Law No.05/L-10 </w:t>
            </w:r>
            <w:r w:rsidRPr="005F69FB">
              <w:rPr>
                <w:bCs/>
                <w:lang w:val="en-US"/>
              </w:rPr>
              <w:t>on the Kosovo Property Comparison and Verification Agency</w:t>
            </w:r>
            <w:r w:rsidRPr="005F69FB">
              <w:rPr>
                <w:lang w:val="en-US"/>
              </w:rPr>
              <w:t xml:space="preserve"> (hereinafter “the Law”)</w:t>
            </w:r>
          </w:p>
          <w:p w:rsidR="00F46B05" w:rsidRPr="005F69FB" w:rsidRDefault="00F46B05" w:rsidP="004E69DB">
            <w:pPr>
              <w:widowControl w:val="0"/>
              <w:autoSpaceDE w:val="0"/>
              <w:autoSpaceDN w:val="0"/>
              <w:adjustRightInd w:val="0"/>
              <w:jc w:val="both"/>
              <w:rPr>
                <w:lang w:val="en-US"/>
              </w:rPr>
            </w:pPr>
          </w:p>
          <w:p w:rsidR="00F46B05" w:rsidRPr="005F69FB" w:rsidRDefault="00F46B05" w:rsidP="004E69DB">
            <w:pPr>
              <w:widowControl w:val="0"/>
              <w:autoSpaceDE w:val="0"/>
              <w:autoSpaceDN w:val="0"/>
              <w:adjustRightInd w:val="0"/>
              <w:jc w:val="center"/>
              <w:rPr>
                <w:b/>
                <w:lang w:val="en-US"/>
              </w:rPr>
            </w:pPr>
            <w:r w:rsidRPr="005F69FB">
              <w:rPr>
                <w:b/>
                <w:lang w:val="en-US"/>
              </w:rPr>
              <w:t>Article 4</w:t>
            </w:r>
          </w:p>
          <w:p w:rsidR="00F46B05" w:rsidRPr="005F69FB" w:rsidRDefault="00F46B05" w:rsidP="004E69DB">
            <w:pPr>
              <w:pStyle w:val="Footer"/>
              <w:jc w:val="center"/>
              <w:rPr>
                <w:b/>
                <w:bCs/>
                <w:lang w:val="en-US"/>
              </w:rPr>
            </w:pPr>
            <w:r w:rsidRPr="005F69FB">
              <w:rPr>
                <w:b/>
                <w:bCs/>
                <w:lang w:val="en-US"/>
              </w:rPr>
              <w:t xml:space="preserve">Duties and responsibilities of the Executive </w:t>
            </w:r>
            <w:r w:rsidRPr="005F69FB">
              <w:rPr>
                <w:b/>
                <w:lang w:val="en-US"/>
              </w:rPr>
              <w:t>Secreta</w:t>
            </w:r>
            <w:r w:rsidRPr="005F69FB">
              <w:rPr>
                <w:b/>
                <w:spacing w:val="2"/>
                <w:lang w:val="en-US"/>
              </w:rPr>
              <w:t>r</w:t>
            </w:r>
            <w:r w:rsidRPr="005F69FB">
              <w:rPr>
                <w:b/>
                <w:lang w:val="en-US"/>
              </w:rPr>
              <w:t xml:space="preserve">iat </w:t>
            </w:r>
            <w:r w:rsidRPr="005F69FB">
              <w:rPr>
                <w:b/>
                <w:spacing w:val="5"/>
                <w:lang w:val="en-US"/>
              </w:rPr>
              <w:t xml:space="preserve">of the </w:t>
            </w:r>
            <w:r w:rsidRPr="005F69FB">
              <w:rPr>
                <w:b/>
                <w:bCs/>
                <w:lang w:val="en-US"/>
              </w:rPr>
              <w:t>Agency</w:t>
            </w:r>
          </w:p>
          <w:p w:rsidR="000F36B0" w:rsidRPr="005F69FB" w:rsidRDefault="000F36B0" w:rsidP="004E69DB">
            <w:pPr>
              <w:pStyle w:val="Footer"/>
              <w:jc w:val="center"/>
              <w:rPr>
                <w:b/>
                <w:spacing w:val="5"/>
                <w:lang w:val="en-US"/>
              </w:rPr>
            </w:pPr>
          </w:p>
          <w:p w:rsidR="00F46B05" w:rsidRPr="005F69FB" w:rsidRDefault="00F46B05" w:rsidP="004E69DB">
            <w:pPr>
              <w:pStyle w:val="ListParagraph"/>
              <w:widowControl w:val="0"/>
              <w:numPr>
                <w:ilvl w:val="0"/>
                <w:numId w:val="19"/>
              </w:numPr>
              <w:autoSpaceDE w:val="0"/>
              <w:autoSpaceDN w:val="0"/>
              <w:adjustRightInd w:val="0"/>
              <w:rPr>
                <w:lang w:val="en-US"/>
              </w:rPr>
            </w:pPr>
            <w:r w:rsidRPr="005F69FB">
              <w:rPr>
                <w:lang w:val="en-US"/>
              </w:rPr>
              <w:t>The responsibilities of the Secretariat shall include:</w:t>
            </w:r>
          </w:p>
          <w:p w:rsidR="000F36B0" w:rsidRPr="005F69FB" w:rsidRDefault="000F36B0" w:rsidP="004E69DB">
            <w:pPr>
              <w:pStyle w:val="ListParagraph"/>
              <w:widowControl w:val="0"/>
              <w:autoSpaceDE w:val="0"/>
              <w:autoSpaceDN w:val="0"/>
              <w:adjustRightInd w:val="0"/>
              <w:ind w:left="360"/>
              <w:rPr>
                <w:lang w:val="en-US"/>
              </w:rPr>
            </w:pPr>
          </w:p>
          <w:p w:rsidR="00F46B05" w:rsidRPr="005F69FB" w:rsidRDefault="00F46B05" w:rsidP="004E69DB">
            <w:pPr>
              <w:pStyle w:val="ListParagraph"/>
              <w:widowControl w:val="0"/>
              <w:numPr>
                <w:ilvl w:val="1"/>
                <w:numId w:val="19"/>
              </w:numPr>
              <w:autoSpaceDE w:val="0"/>
              <w:autoSpaceDN w:val="0"/>
              <w:adjustRightInd w:val="0"/>
              <w:jc w:val="both"/>
              <w:rPr>
                <w:lang w:val="en-US"/>
              </w:rPr>
            </w:pPr>
            <w:r w:rsidRPr="005F69FB">
              <w:rPr>
                <w:lang w:val="en-US"/>
              </w:rPr>
              <w:t xml:space="preserve">the </w:t>
            </w:r>
            <w:r w:rsidRPr="005F69FB">
              <w:rPr>
                <w:rStyle w:val="hps"/>
                <w:lang w:val="en-US"/>
              </w:rPr>
              <w:t>receipt</w:t>
            </w:r>
            <w:r w:rsidRPr="005F69FB">
              <w:rPr>
                <w:lang w:val="en-US"/>
              </w:rPr>
              <w:t xml:space="preserve">, </w:t>
            </w:r>
            <w:r w:rsidRPr="005F69FB">
              <w:rPr>
                <w:rStyle w:val="hps"/>
                <w:lang w:val="en-US"/>
              </w:rPr>
              <w:t>registration and comparison of the</w:t>
            </w:r>
            <w:r w:rsidRPr="005F69FB">
              <w:rPr>
                <w:lang w:val="en-US"/>
              </w:rPr>
              <w:t xml:space="preserve"> scanned </w:t>
            </w:r>
            <w:r w:rsidRPr="005F69FB">
              <w:rPr>
                <w:rStyle w:val="hps"/>
                <w:lang w:val="en-US"/>
              </w:rPr>
              <w:t>original cadastral documents</w:t>
            </w:r>
            <w:r w:rsidRPr="005F69FB">
              <w:rPr>
                <w:lang w:val="en-US"/>
              </w:rPr>
              <w:t xml:space="preserve"> of the </w:t>
            </w:r>
            <w:r w:rsidRPr="005F69FB">
              <w:rPr>
                <w:rStyle w:val="hps"/>
                <w:lang w:val="en-US"/>
              </w:rPr>
              <w:t xml:space="preserve">pre June 1999 </w:t>
            </w:r>
            <w:r w:rsidR="0043315C">
              <w:rPr>
                <w:rStyle w:val="hps"/>
                <w:lang w:val="en-US"/>
              </w:rPr>
              <w:t>taken away</w:t>
            </w:r>
            <w:r w:rsidRPr="005F69FB">
              <w:rPr>
                <w:rStyle w:val="hps"/>
                <w:lang w:val="en-US"/>
              </w:rPr>
              <w:t xml:space="preserve"> from Kosovo by the Serbian authorities</w:t>
            </w:r>
            <w:r w:rsidRPr="005F69FB">
              <w:rPr>
                <w:lang w:val="en-US"/>
              </w:rPr>
              <w:t xml:space="preserve">, </w:t>
            </w:r>
            <w:r w:rsidRPr="005F69FB">
              <w:rPr>
                <w:rStyle w:val="hps"/>
                <w:lang w:val="en-US"/>
              </w:rPr>
              <w:t>and received through/from the</w:t>
            </w:r>
            <w:r w:rsidRPr="005F69FB">
              <w:rPr>
                <w:lang w:val="en-US"/>
              </w:rPr>
              <w:t xml:space="preserve"> Special Representative of the </w:t>
            </w:r>
            <w:r w:rsidRPr="005F69FB">
              <w:rPr>
                <w:rStyle w:val="hps"/>
                <w:lang w:val="en-US"/>
              </w:rPr>
              <w:t xml:space="preserve">European Union, against the current cadastral records in Kosovo </w:t>
            </w:r>
            <w:r w:rsidRPr="005F69FB">
              <w:rPr>
                <w:lang w:val="en-US"/>
              </w:rPr>
              <w:t>so as to identify gaps or discrepancies between this two sets of cadastral documentation and;</w:t>
            </w:r>
          </w:p>
          <w:p w:rsidR="006F2F98" w:rsidRPr="005F69FB" w:rsidRDefault="006F2F98" w:rsidP="004E69DB">
            <w:pPr>
              <w:widowControl w:val="0"/>
              <w:autoSpaceDE w:val="0"/>
              <w:autoSpaceDN w:val="0"/>
              <w:adjustRightInd w:val="0"/>
              <w:jc w:val="both"/>
              <w:rPr>
                <w:lang w:val="en-US"/>
              </w:rPr>
            </w:pPr>
          </w:p>
          <w:p w:rsidR="00F46B05" w:rsidRPr="005F69FB" w:rsidRDefault="00D160DD" w:rsidP="004E69DB">
            <w:pPr>
              <w:pStyle w:val="ListParagraph"/>
              <w:widowControl w:val="0"/>
              <w:numPr>
                <w:ilvl w:val="1"/>
                <w:numId w:val="19"/>
              </w:numPr>
              <w:autoSpaceDE w:val="0"/>
              <w:autoSpaceDN w:val="0"/>
              <w:adjustRightInd w:val="0"/>
              <w:jc w:val="both"/>
              <w:rPr>
                <w:lang w:val="en-US"/>
              </w:rPr>
            </w:pPr>
            <w:r w:rsidRPr="005F69FB">
              <w:rPr>
                <w:rStyle w:val="hps"/>
                <w:lang w:val="en-US"/>
              </w:rPr>
              <w:t>creat</w:t>
            </w:r>
            <w:r>
              <w:rPr>
                <w:rStyle w:val="hps"/>
                <w:lang w:val="en-US"/>
              </w:rPr>
              <w:t>e</w:t>
            </w:r>
            <w:r w:rsidR="00F46B05" w:rsidRPr="005F69FB">
              <w:rPr>
                <w:rStyle w:val="hps"/>
                <w:lang w:val="en-US"/>
              </w:rPr>
              <w:t xml:space="preserve">cases after </w:t>
            </w:r>
            <w:r w:rsidR="00F46B05" w:rsidRPr="005F69FB">
              <w:rPr>
                <w:rStyle w:val="hps"/>
              </w:rPr>
              <w:t>compar</w:t>
            </w:r>
            <w:r w:rsidR="00F46B05" w:rsidRPr="005F69FB">
              <w:rPr>
                <w:rStyle w:val="hps"/>
                <w:lang w:val="en-US"/>
              </w:rPr>
              <w:t>ing and confirming discrepancies between the received documents and current documents in Kosovo and referring</w:t>
            </w:r>
            <w:r w:rsidR="00F46B05" w:rsidRPr="005F69FB">
              <w:rPr>
                <w:lang w:val="en-US"/>
              </w:rPr>
              <w:t xml:space="preserve"> such cases for adjudication </w:t>
            </w:r>
            <w:r w:rsidR="00F46B05" w:rsidRPr="005F69FB">
              <w:rPr>
                <w:rStyle w:val="hps"/>
                <w:lang w:val="en-US"/>
              </w:rPr>
              <w:t>to the Property Verification</w:t>
            </w:r>
            <w:r w:rsidR="00F46B05" w:rsidRPr="005F69FB">
              <w:rPr>
                <w:lang w:val="en-US"/>
              </w:rPr>
              <w:t xml:space="preserve"> and Adjudication</w:t>
            </w:r>
            <w:r w:rsidR="00F46B05" w:rsidRPr="005F69FB">
              <w:rPr>
                <w:rStyle w:val="hps"/>
                <w:lang w:val="en-US"/>
              </w:rPr>
              <w:t xml:space="preserve"> Commission (PVAC</w:t>
            </w:r>
            <w:r w:rsidR="00F46B05" w:rsidRPr="005F69FB">
              <w:rPr>
                <w:lang w:val="en-US"/>
              </w:rPr>
              <w:t xml:space="preserve">). </w:t>
            </w:r>
          </w:p>
          <w:p w:rsidR="00F46B05" w:rsidRPr="005F69FB" w:rsidRDefault="00F46B05" w:rsidP="004E69DB">
            <w:pPr>
              <w:pStyle w:val="ListParagraph"/>
              <w:widowControl w:val="0"/>
              <w:autoSpaceDE w:val="0"/>
              <w:autoSpaceDN w:val="0"/>
              <w:adjustRightInd w:val="0"/>
              <w:ind w:left="690"/>
              <w:jc w:val="both"/>
              <w:rPr>
                <w:lang w:val="en-US"/>
              </w:rPr>
            </w:pPr>
          </w:p>
          <w:p w:rsidR="00F46B05" w:rsidRPr="005F69FB" w:rsidRDefault="00F46B05" w:rsidP="004E69DB">
            <w:pPr>
              <w:pStyle w:val="ListParagraph"/>
              <w:widowControl w:val="0"/>
              <w:numPr>
                <w:ilvl w:val="1"/>
                <w:numId w:val="6"/>
              </w:numPr>
              <w:autoSpaceDE w:val="0"/>
              <w:autoSpaceDN w:val="0"/>
              <w:adjustRightInd w:val="0"/>
              <w:jc w:val="both"/>
              <w:rPr>
                <w:lang w:val="en-US"/>
              </w:rPr>
            </w:pPr>
            <w:r w:rsidRPr="005F69FB">
              <w:rPr>
                <w:lang w:val="en-US"/>
              </w:rPr>
              <w:t xml:space="preserve">Support the </w:t>
            </w:r>
            <w:r w:rsidRPr="005F69FB">
              <w:rPr>
                <w:rStyle w:val="hps"/>
                <w:lang w:val="en-US"/>
              </w:rPr>
              <w:t xml:space="preserve">PVAC </w:t>
            </w:r>
            <w:r w:rsidRPr="005F69FB">
              <w:rPr>
                <w:lang w:val="en-US"/>
              </w:rPr>
              <w:t>on adjudication of created cases, including</w:t>
            </w:r>
          </w:p>
          <w:p w:rsidR="00F46B05" w:rsidRPr="005F69FB" w:rsidRDefault="00F46B05" w:rsidP="004E69DB">
            <w:pPr>
              <w:pStyle w:val="ListParagraph"/>
              <w:widowControl w:val="0"/>
              <w:autoSpaceDE w:val="0"/>
              <w:autoSpaceDN w:val="0"/>
              <w:adjustRightInd w:val="0"/>
              <w:ind w:left="252"/>
              <w:jc w:val="both"/>
              <w:rPr>
                <w:lang w:val="en-US"/>
              </w:rPr>
            </w:pPr>
          </w:p>
          <w:p w:rsidR="000F36B0" w:rsidRPr="005F69FB" w:rsidRDefault="000F36B0" w:rsidP="004E69DB">
            <w:pPr>
              <w:pStyle w:val="ListParagraph"/>
              <w:widowControl w:val="0"/>
              <w:autoSpaceDE w:val="0"/>
              <w:autoSpaceDN w:val="0"/>
              <w:adjustRightInd w:val="0"/>
              <w:ind w:left="252"/>
              <w:jc w:val="both"/>
              <w:rPr>
                <w:lang w:val="en-US"/>
              </w:rPr>
            </w:pPr>
          </w:p>
          <w:p w:rsidR="00F46B05" w:rsidRDefault="00F46B05" w:rsidP="004E69DB">
            <w:pPr>
              <w:pStyle w:val="ListParagraph"/>
              <w:numPr>
                <w:ilvl w:val="2"/>
                <w:numId w:val="6"/>
              </w:numPr>
              <w:autoSpaceDE w:val="0"/>
              <w:autoSpaceDN w:val="0"/>
              <w:adjustRightInd w:val="0"/>
              <w:ind w:left="612" w:firstLine="0"/>
              <w:jc w:val="both"/>
              <w:rPr>
                <w:lang w:val="en-US"/>
              </w:rPr>
            </w:pPr>
            <w:r w:rsidRPr="005F69FB">
              <w:rPr>
                <w:lang w:val="en-US"/>
              </w:rPr>
              <w:t>notification of parties;</w:t>
            </w:r>
          </w:p>
          <w:p w:rsidR="004E69DB" w:rsidRDefault="004E69DB" w:rsidP="004E69DB">
            <w:pPr>
              <w:pStyle w:val="ListParagraph"/>
              <w:autoSpaceDE w:val="0"/>
              <w:autoSpaceDN w:val="0"/>
              <w:adjustRightInd w:val="0"/>
              <w:ind w:left="612"/>
              <w:jc w:val="both"/>
              <w:rPr>
                <w:lang w:val="en-US"/>
              </w:rPr>
            </w:pPr>
          </w:p>
          <w:p w:rsidR="004E69DB" w:rsidRPr="005F69FB" w:rsidRDefault="004E69DB" w:rsidP="004E69DB">
            <w:pPr>
              <w:pStyle w:val="ListParagraph"/>
              <w:autoSpaceDE w:val="0"/>
              <w:autoSpaceDN w:val="0"/>
              <w:adjustRightInd w:val="0"/>
              <w:ind w:left="612"/>
              <w:jc w:val="both"/>
              <w:rPr>
                <w:lang w:val="en-US"/>
              </w:rPr>
            </w:pPr>
          </w:p>
          <w:p w:rsidR="00F46B05" w:rsidRDefault="00F46B05" w:rsidP="004E69DB">
            <w:pPr>
              <w:pStyle w:val="ListParagraph"/>
              <w:numPr>
                <w:ilvl w:val="2"/>
                <w:numId w:val="6"/>
              </w:numPr>
              <w:autoSpaceDE w:val="0"/>
              <w:autoSpaceDN w:val="0"/>
              <w:adjustRightInd w:val="0"/>
              <w:ind w:left="612" w:firstLine="0"/>
              <w:jc w:val="both"/>
              <w:rPr>
                <w:lang w:val="en-US"/>
              </w:rPr>
            </w:pPr>
            <w:r w:rsidRPr="005F69FB">
              <w:rPr>
                <w:lang w:val="en-US"/>
              </w:rPr>
              <w:t>verification of documentation;</w:t>
            </w:r>
          </w:p>
          <w:p w:rsidR="004E69DB" w:rsidRPr="005F69FB" w:rsidRDefault="004E69DB" w:rsidP="004E69DB">
            <w:pPr>
              <w:pStyle w:val="ListParagraph"/>
              <w:autoSpaceDE w:val="0"/>
              <w:autoSpaceDN w:val="0"/>
              <w:adjustRightInd w:val="0"/>
              <w:ind w:left="612"/>
              <w:jc w:val="both"/>
              <w:rPr>
                <w:lang w:val="en-US"/>
              </w:rPr>
            </w:pPr>
          </w:p>
          <w:p w:rsidR="00F46B05" w:rsidRDefault="00F46B05" w:rsidP="004E69DB">
            <w:pPr>
              <w:pStyle w:val="ListParagraph"/>
              <w:numPr>
                <w:ilvl w:val="2"/>
                <w:numId w:val="6"/>
              </w:numPr>
              <w:autoSpaceDE w:val="0"/>
              <w:autoSpaceDN w:val="0"/>
              <w:adjustRightInd w:val="0"/>
              <w:ind w:left="612" w:firstLine="0"/>
              <w:jc w:val="both"/>
              <w:rPr>
                <w:rStyle w:val="hps"/>
                <w:lang w:val="en-US"/>
              </w:rPr>
            </w:pPr>
            <w:r w:rsidRPr="005F69FB">
              <w:rPr>
                <w:lang w:val="en-US"/>
              </w:rPr>
              <w:t xml:space="preserve">preparation of cases and </w:t>
            </w:r>
            <w:r w:rsidR="000F36B0" w:rsidRPr="005F69FB">
              <w:rPr>
                <w:lang w:val="en-US"/>
              </w:rPr>
              <w:tab/>
            </w:r>
            <w:r w:rsidR="000F36B0" w:rsidRPr="005F69FB">
              <w:rPr>
                <w:lang w:val="en-US"/>
              </w:rPr>
              <w:tab/>
            </w:r>
            <w:r w:rsidR="000F36B0" w:rsidRPr="005F69FB">
              <w:rPr>
                <w:lang w:val="en-US"/>
              </w:rPr>
              <w:tab/>
            </w:r>
            <w:r w:rsidRPr="005F69FB">
              <w:rPr>
                <w:lang w:val="en-US"/>
              </w:rPr>
              <w:t xml:space="preserve">reports for the </w:t>
            </w:r>
            <w:r w:rsidRPr="005F69FB">
              <w:rPr>
                <w:rStyle w:val="hps"/>
                <w:lang w:val="en-US"/>
              </w:rPr>
              <w:t>PVAC;</w:t>
            </w:r>
          </w:p>
          <w:p w:rsidR="004E69DB" w:rsidRPr="004E69DB" w:rsidRDefault="004E69DB" w:rsidP="004E69DB">
            <w:pPr>
              <w:pStyle w:val="ListParagraph"/>
              <w:rPr>
                <w:rStyle w:val="hps"/>
                <w:lang w:val="en-US"/>
              </w:rPr>
            </w:pPr>
          </w:p>
          <w:p w:rsidR="00F46B05" w:rsidRDefault="00F46B05" w:rsidP="004E69DB">
            <w:pPr>
              <w:pStyle w:val="ListParagraph"/>
              <w:numPr>
                <w:ilvl w:val="2"/>
                <w:numId w:val="6"/>
              </w:numPr>
              <w:autoSpaceDE w:val="0"/>
              <w:autoSpaceDN w:val="0"/>
              <w:adjustRightInd w:val="0"/>
              <w:ind w:left="1422" w:hanging="810"/>
              <w:jc w:val="both"/>
              <w:rPr>
                <w:lang w:val="en-US"/>
              </w:rPr>
            </w:pPr>
            <w:r w:rsidRPr="005F69FB">
              <w:rPr>
                <w:lang w:val="en-US"/>
              </w:rPr>
              <w:t>receiv</w:t>
            </w:r>
            <w:r w:rsidR="005F21CB">
              <w:rPr>
                <w:lang w:val="en-US"/>
              </w:rPr>
              <w:t>e</w:t>
            </w:r>
            <w:r w:rsidRPr="005F69FB">
              <w:rPr>
                <w:lang w:val="en-US"/>
              </w:rPr>
              <w:t xml:space="preserve"> and referappeals</w:t>
            </w:r>
            <w:r w:rsidR="000F36B0" w:rsidRPr="005F69FB">
              <w:rPr>
                <w:lang w:val="en-US"/>
              </w:rPr>
              <w:t xml:space="preserve">to the Supreme </w:t>
            </w:r>
            <w:r w:rsidRPr="005F69FB">
              <w:rPr>
                <w:lang w:val="en-US"/>
              </w:rPr>
              <w:t>Court;</w:t>
            </w:r>
          </w:p>
          <w:p w:rsidR="004E69DB" w:rsidRPr="004E69DB" w:rsidRDefault="004E69DB" w:rsidP="004E69DB">
            <w:pPr>
              <w:pStyle w:val="ListParagraph"/>
              <w:rPr>
                <w:lang w:val="en-US"/>
              </w:rPr>
            </w:pPr>
          </w:p>
          <w:p w:rsidR="00F46B05" w:rsidRDefault="002B22A6" w:rsidP="009562AA">
            <w:pPr>
              <w:pStyle w:val="ListParagraph"/>
              <w:numPr>
                <w:ilvl w:val="2"/>
                <w:numId w:val="6"/>
              </w:numPr>
              <w:autoSpaceDE w:val="0"/>
              <w:autoSpaceDN w:val="0"/>
              <w:adjustRightInd w:val="0"/>
              <w:ind w:left="1422" w:hanging="810"/>
              <w:jc w:val="both"/>
              <w:rPr>
                <w:lang w:val="en-US"/>
              </w:rPr>
            </w:pPr>
            <w:r w:rsidRPr="004E69DB">
              <w:rPr>
                <w:lang w:val="en-US"/>
              </w:rPr>
              <w:t xml:space="preserve">implement </w:t>
            </w:r>
            <w:r w:rsidR="00F46B05" w:rsidRPr="004E69DB">
              <w:rPr>
                <w:lang w:val="en-US"/>
              </w:rPr>
              <w:t>outstanding P</w:t>
            </w:r>
            <w:r w:rsidRPr="004E69DB">
              <w:rPr>
                <w:lang w:val="en-US"/>
              </w:rPr>
              <w:t xml:space="preserve">roperty </w:t>
            </w:r>
            <w:r w:rsidR="00F46B05" w:rsidRPr="004E69DB">
              <w:rPr>
                <w:lang w:val="en-US"/>
              </w:rPr>
              <w:t>C</w:t>
            </w:r>
            <w:r w:rsidRPr="004E69DB">
              <w:rPr>
                <w:lang w:val="en-US"/>
              </w:rPr>
              <w:t xml:space="preserve">laims </w:t>
            </w:r>
            <w:r w:rsidR="00F46B05" w:rsidRPr="004E69DB">
              <w:rPr>
                <w:lang w:val="en-US"/>
              </w:rPr>
              <w:t>C</w:t>
            </w:r>
            <w:r w:rsidRPr="004E69DB">
              <w:rPr>
                <w:lang w:val="en-US"/>
              </w:rPr>
              <w:t xml:space="preserve">ommission (PCC) </w:t>
            </w:r>
            <w:r w:rsidR="00F46B05" w:rsidRPr="004E69DB">
              <w:rPr>
                <w:lang w:val="en-US"/>
              </w:rPr>
              <w:t>and H</w:t>
            </w:r>
            <w:r w:rsidRPr="004E69DB">
              <w:rPr>
                <w:lang w:val="en-US"/>
              </w:rPr>
              <w:t xml:space="preserve">ousing and </w:t>
            </w:r>
            <w:r w:rsidR="00F46B05" w:rsidRPr="004E69DB">
              <w:rPr>
                <w:lang w:val="en-US"/>
              </w:rPr>
              <w:t>P</w:t>
            </w:r>
            <w:r w:rsidRPr="004E69DB">
              <w:rPr>
                <w:lang w:val="en-US"/>
              </w:rPr>
              <w:t xml:space="preserve">roperty </w:t>
            </w:r>
            <w:r w:rsidR="00F46B05" w:rsidRPr="004E69DB">
              <w:rPr>
                <w:lang w:val="en-US"/>
              </w:rPr>
              <w:t>C</w:t>
            </w:r>
            <w:r w:rsidRPr="004E69DB">
              <w:rPr>
                <w:lang w:val="en-US"/>
              </w:rPr>
              <w:t xml:space="preserve">laims </w:t>
            </w:r>
            <w:r w:rsidR="00F46B05" w:rsidRPr="004E69DB">
              <w:rPr>
                <w:lang w:val="en-US"/>
              </w:rPr>
              <w:t>C</w:t>
            </w:r>
            <w:r w:rsidRPr="004E69DB">
              <w:rPr>
                <w:lang w:val="en-US"/>
              </w:rPr>
              <w:t xml:space="preserve">ommission (HPCC) </w:t>
            </w:r>
            <w:r w:rsidR="00F46B05" w:rsidRPr="004E69DB">
              <w:rPr>
                <w:lang w:val="en-US"/>
              </w:rPr>
              <w:t>decisions;</w:t>
            </w:r>
          </w:p>
          <w:p w:rsidR="004E69DB" w:rsidRPr="004E69DB" w:rsidRDefault="004E69DB" w:rsidP="004E69DB">
            <w:pPr>
              <w:pStyle w:val="ListParagraph"/>
              <w:rPr>
                <w:lang w:val="en-US"/>
              </w:rPr>
            </w:pPr>
          </w:p>
          <w:p w:rsidR="004E69DB" w:rsidRPr="004E69DB" w:rsidRDefault="004E69DB" w:rsidP="004E69DB">
            <w:pPr>
              <w:pStyle w:val="ListParagraph"/>
              <w:autoSpaceDE w:val="0"/>
              <w:autoSpaceDN w:val="0"/>
              <w:adjustRightInd w:val="0"/>
              <w:ind w:left="1422"/>
              <w:rPr>
                <w:lang w:val="en-US"/>
              </w:rPr>
            </w:pPr>
          </w:p>
          <w:p w:rsidR="00F46B05" w:rsidRDefault="00F46B05" w:rsidP="004E69DB">
            <w:pPr>
              <w:pStyle w:val="ListParagraph"/>
              <w:numPr>
                <w:ilvl w:val="2"/>
                <w:numId w:val="6"/>
              </w:numPr>
              <w:autoSpaceDE w:val="0"/>
              <w:autoSpaceDN w:val="0"/>
              <w:adjustRightInd w:val="0"/>
              <w:ind w:left="612" w:firstLine="0"/>
              <w:jc w:val="both"/>
              <w:rPr>
                <w:lang w:val="en-US"/>
              </w:rPr>
            </w:pPr>
            <w:r w:rsidRPr="005F69FB">
              <w:rPr>
                <w:lang w:val="en-US"/>
              </w:rPr>
              <w:t>execut</w:t>
            </w:r>
            <w:r w:rsidR="002B22A6">
              <w:rPr>
                <w:lang w:val="en-US"/>
              </w:rPr>
              <w:t>e</w:t>
            </w:r>
            <w:r w:rsidRPr="005F69FB">
              <w:rPr>
                <w:lang w:val="en-US"/>
              </w:rPr>
              <w:t xml:space="preserve"> eviction orders;</w:t>
            </w:r>
          </w:p>
          <w:p w:rsidR="004E69DB" w:rsidRPr="005F69FB" w:rsidRDefault="004E69DB" w:rsidP="004E69DB">
            <w:pPr>
              <w:pStyle w:val="ListParagraph"/>
              <w:autoSpaceDE w:val="0"/>
              <w:autoSpaceDN w:val="0"/>
              <w:adjustRightInd w:val="0"/>
              <w:ind w:left="612"/>
              <w:jc w:val="both"/>
              <w:rPr>
                <w:lang w:val="en-US"/>
              </w:rPr>
            </w:pPr>
          </w:p>
          <w:p w:rsidR="00F46B05" w:rsidRDefault="00F46B05" w:rsidP="004E69DB">
            <w:pPr>
              <w:pStyle w:val="ListParagraph"/>
              <w:numPr>
                <w:ilvl w:val="2"/>
                <w:numId w:val="6"/>
              </w:numPr>
              <w:autoSpaceDE w:val="0"/>
              <w:autoSpaceDN w:val="0"/>
              <w:adjustRightInd w:val="0"/>
              <w:ind w:left="1422" w:hanging="810"/>
              <w:jc w:val="both"/>
              <w:rPr>
                <w:lang w:val="en-US"/>
              </w:rPr>
            </w:pPr>
            <w:r w:rsidRPr="005F69FB">
              <w:rPr>
                <w:lang w:val="en-US"/>
              </w:rPr>
              <w:t>administ</w:t>
            </w:r>
            <w:r w:rsidR="00572ABE">
              <w:rPr>
                <w:lang w:val="en-US"/>
              </w:rPr>
              <w:t>er</w:t>
            </w:r>
            <w:r w:rsidRPr="005F69FB">
              <w:rPr>
                <w:lang w:val="en-US"/>
              </w:rPr>
              <w:t xml:space="preserve"> properties under administrationand implement voluntary rental scheme and </w:t>
            </w:r>
          </w:p>
          <w:p w:rsidR="004E69DB" w:rsidRDefault="004E69DB" w:rsidP="004E69DB">
            <w:pPr>
              <w:pStyle w:val="ListParagraph"/>
              <w:rPr>
                <w:lang w:val="en-US"/>
              </w:rPr>
            </w:pPr>
          </w:p>
          <w:p w:rsidR="004E69DB" w:rsidRPr="004E69DB" w:rsidRDefault="004E69DB" w:rsidP="004E69DB">
            <w:pPr>
              <w:pStyle w:val="ListParagraph"/>
              <w:rPr>
                <w:lang w:val="en-US"/>
              </w:rPr>
            </w:pPr>
          </w:p>
          <w:p w:rsidR="00F46B05" w:rsidRPr="005F69FB" w:rsidRDefault="00F46B05" w:rsidP="004E69DB">
            <w:pPr>
              <w:pStyle w:val="ListParagraph"/>
              <w:numPr>
                <w:ilvl w:val="2"/>
                <w:numId w:val="6"/>
              </w:numPr>
              <w:autoSpaceDE w:val="0"/>
              <w:autoSpaceDN w:val="0"/>
              <w:adjustRightInd w:val="0"/>
              <w:ind w:left="1422" w:hanging="810"/>
              <w:jc w:val="both"/>
              <w:rPr>
                <w:lang w:val="en-US"/>
              </w:rPr>
            </w:pPr>
            <w:r w:rsidRPr="005F69FB">
              <w:rPr>
                <w:lang w:val="en-US"/>
              </w:rPr>
              <w:t xml:space="preserve">handover the documents and final decisions to Kosovo </w:t>
            </w:r>
            <w:r w:rsidR="00D567B6">
              <w:rPr>
                <w:lang w:val="en-US"/>
              </w:rPr>
              <w:t>Cadastral Agency</w:t>
            </w:r>
          </w:p>
          <w:p w:rsidR="00F46B05" w:rsidRPr="005F69FB" w:rsidRDefault="00F46B05" w:rsidP="004E69DB">
            <w:pPr>
              <w:widowControl w:val="0"/>
              <w:autoSpaceDE w:val="0"/>
              <w:autoSpaceDN w:val="0"/>
              <w:adjustRightInd w:val="0"/>
              <w:jc w:val="center"/>
              <w:rPr>
                <w:b/>
                <w:lang w:val="en-US"/>
              </w:rPr>
            </w:pPr>
          </w:p>
          <w:p w:rsidR="00F46B05" w:rsidRPr="005F69FB" w:rsidRDefault="00F46B05" w:rsidP="004E69DB">
            <w:pPr>
              <w:widowControl w:val="0"/>
              <w:autoSpaceDE w:val="0"/>
              <w:autoSpaceDN w:val="0"/>
              <w:adjustRightInd w:val="0"/>
              <w:jc w:val="center"/>
              <w:rPr>
                <w:b/>
                <w:lang w:val="en-US"/>
              </w:rPr>
            </w:pPr>
          </w:p>
          <w:p w:rsidR="00F46B05" w:rsidRPr="005F69FB" w:rsidRDefault="00F46B05" w:rsidP="004E69DB">
            <w:pPr>
              <w:widowControl w:val="0"/>
              <w:autoSpaceDE w:val="0"/>
              <w:autoSpaceDN w:val="0"/>
              <w:adjustRightInd w:val="0"/>
              <w:jc w:val="center"/>
              <w:rPr>
                <w:b/>
                <w:lang w:val="en-US"/>
              </w:rPr>
            </w:pPr>
            <w:r w:rsidRPr="005F69FB">
              <w:rPr>
                <w:b/>
                <w:lang w:val="en-US"/>
              </w:rPr>
              <w:t>Article 5</w:t>
            </w:r>
          </w:p>
          <w:p w:rsidR="00F46B05" w:rsidRPr="005F69FB" w:rsidRDefault="00F46B05" w:rsidP="004E69DB">
            <w:pPr>
              <w:widowControl w:val="0"/>
              <w:autoSpaceDE w:val="0"/>
              <w:autoSpaceDN w:val="0"/>
              <w:adjustRightInd w:val="0"/>
              <w:jc w:val="center"/>
              <w:rPr>
                <w:b/>
                <w:bCs/>
                <w:lang w:val="en-US"/>
              </w:rPr>
            </w:pPr>
            <w:r w:rsidRPr="005F69FB">
              <w:rPr>
                <w:b/>
                <w:bCs/>
                <w:lang w:val="en-US"/>
              </w:rPr>
              <w:t>Organization of the Executive Secretariat of the Agency</w:t>
            </w:r>
          </w:p>
          <w:p w:rsidR="00F46B05" w:rsidRPr="005F69FB" w:rsidRDefault="00F46B05" w:rsidP="004E69DB">
            <w:pPr>
              <w:contextualSpacing/>
              <w:jc w:val="both"/>
              <w:rPr>
                <w:b/>
                <w:bCs/>
                <w:lang w:val="en-US"/>
              </w:rPr>
            </w:pPr>
          </w:p>
          <w:p w:rsidR="00B7030D" w:rsidRPr="005F69FB" w:rsidRDefault="00D567B6" w:rsidP="004E69DB">
            <w:pPr>
              <w:pStyle w:val="ListParagraph"/>
              <w:numPr>
                <w:ilvl w:val="0"/>
                <w:numId w:val="13"/>
              </w:numPr>
              <w:autoSpaceDE w:val="0"/>
              <w:autoSpaceDN w:val="0"/>
              <w:adjustRightInd w:val="0"/>
              <w:jc w:val="both"/>
              <w:rPr>
                <w:lang w:val="en-US"/>
              </w:rPr>
            </w:pPr>
            <w:r>
              <w:rPr>
                <w:bCs/>
                <w:lang w:val="en-US"/>
              </w:rPr>
              <w:t xml:space="preserve">The </w:t>
            </w:r>
            <w:r w:rsidR="00F46B05" w:rsidRPr="005F69FB">
              <w:rPr>
                <w:bCs/>
                <w:lang w:val="en-US"/>
              </w:rPr>
              <w:t xml:space="preserve">Executive Secretariat </w:t>
            </w:r>
            <w:r w:rsidR="00F46B05" w:rsidRPr="005F69FB">
              <w:rPr>
                <w:lang w:val="en-US"/>
              </w:rPr>
              <w:t xml:space="preserve">is chaired by the </w:t>
            </w:r>
            <w:r>
              <w:rPr>
                <w:lang w:val="en-US"/>
              </w:rPr>
              <w:t>Executive Director</w:t>
            </w:r>
          </w:p>
          <w:p w:rsidR="00B7030D" w:rsidRDefault="00B7030D" w:rsidP="004E69DB">
            <w:pPr>
              <w:pStyle w:val="ListParagraph"/>
              <w:autoSpaceDE w:val="0"/>
              <w:autoSpaceDN w:val="0"/>
              <w:adjustRightInd w:val="0"/>
              <w:ind w:left="360"/>
              <w:jc w:val="both"/>
              <w:rPr>
                <w:lang w:val="en-US"/>
              </w:rPr>
            </w:pPr>
          </w:p>
          <w:p w:rsidR="004E69DB" w:rsidRPr="005F69FB" w:rsidRDefault="004E69DB" w:rsidP="004E69DB">
            <w:pPr>
              <w:pStyle w:val="ListParagraph"/>
              <w:autoSpaceDE w:val="0"/>
              <w:autoSpaceDN w:val="0"/>
              <w:adjustRightInd w:val="0"/>
              <w:ind w:left="360"/>
              <w:jc w:val="both"/>
              <w:rPr>
                <w:lang w:val="en-US"/>
              </w:rPr>
            </w:pPr>
          </w:p>
          <w:p w:rsidR="00B7030D" w:rsidRPr="005F69FB" w:rsidRDefault="00F46B05" w:rsidP="004E69DB">
            <w:pPr>
              <w:pStyle w:val="ListParagraph"/>
              <w:numPr>
                <w:ilvl w:val="0"/>
                <w:numId w:val="13"/>
              </w:numPr>
              <w:autoSpaceDE w:val="0"/>
              <w:autoSpaceDN w:val="0"/>
              <w:adjustRightInd w:val="0"/>
              <w:jc w:val="both"/>
              <w:rPr>
                <w:lang w:val="en-US"/>
              </w:rPr>
            </w:pPr>
            <w:r w:rsidRPr="005F69FB">
              <w:rPr>
                <w:lang w:val="en-US"/>
              </w:rPr>
              <w:t>For carrying out duties, responsibilities and authorizations</w:t>
            </w:r>
            <w:r w:rsidR="00C375F5" w:rsidRPr="005F69FB">
              <w:rPr>
                <w:lang w:val="en-US"/>
              </w:rPr>
              <w:t>effectively</w:t>
            </w:r>
            <w:r w:rsidRPr="005F69FB">
              <w:rPr>
                <w:lang w:val="en-US"/>
              </w:rPr>
              <w:t xml:space="preserve">, the </w:t>
            </w:r>
            <w:r w:rsidR="00C375F5">
              <w:rPr>
                <w:lang w:val="en-US"/>
              </w:rPr>
              <w:t xml:space="preserve">Executive </w:t>
            </w:r>
            <w:r w:rsidRPr="005F69FB">
              <w:rPr>
                <w:bCs/>
                <w:lang w:val="en-US"/>
              </w:rPr>
              <w:t xml:space="preserve">Secretariat </w:t>
            </w:r>
            <w:r w:rsidR="00C375F5">
              <w:rPr>
                <w:bCs/>
                <w:lang w:val="en-US"/>
              </w:rPr>
              <w:t>shall be</w:t>
            </w:r>
            <w:r w:rsidRPr="005F69FB">
              <w:rPr>
                <w:lang w:val="en-US"/>
              </w:rPr>
              <w:t xml:space="preserve"> organized in </w:t>
            </w:r>
            <w:r w:rsidR="00C375F5" w:rsidRPr="005F69FB">
              <w:rPr>
                <w:lang w:val="en-US"/>
              </w:rPr>
              <w:t>departments</w:t>
            </w:r>
            <w:r w:rsidRPr="005F69FB">
              <w:rPr>
                <w:lang w:val="en-US"/>
              </w:rPr>
              <w:t>,</w:t>
            </w:r>
            <w:r w:rsidRPr="005F69FB">
              <w:t xml:space="preserve"> divisions</w:t>
            </w:r>
            <w:r w:rsidR="00203FC7" w:rsidRPr="005F69FB">
              <w:rPr>
                <w:lang w:val="en-US"/>
              </w:rPr>
              <w:t xml:space="preserve"> and regional offices</w:t>
            </w:r>
            <w:r w:rsidR="00E03929">
              <w:rPr>
                <w:lang w:val="en-US"/>
              </w:rPr>
              <w:t xml:space="preserve"> at the level of regional directorate responsibilities</w:t>
            </w:r>
            <w:r w:rsidR="00203FC7" w:rsidRPr="005F69FB">
              <w:rPr>
                <w:lang w:val="en-US"/>
              </w:rPr>
              <w:t>.</w:t>
            </w:r>
          </w:p>
          <w:p w:rsidR="00B7030D" w:rsidRPr="005F69FB" w:rsidRDefault="00B7030D" w:rsidP="004E69DB">
            <w:pPr>
              <w:pStyle w:val="ListParagraph"/>
              <w:rPr>
                <w:lang w:val="en-US"/>
              </w:rPr>
            </w:pPr>
          </w:p>
          <w:p w:rsidR="00F46B05" w:rsidRPr="00F03F3C" w:rsidRDefault="00097502" w:rsidP="004E69DB">
            <w:pPr>
              <w:pStyle w:val="ListParagraph"/>
              <w:numPr>
                <w:ilvl w:val="0"/>
                <w:numId w:val="13"/>
              </w:numPr>
              <w:autoSpaceDE w:val="0"/>
              <w:autoSpaceDN w:val="0"/>
              <w:adjustRightInd w:val="0"/>
              <w:jc w:val="both"/>
              <w:rPr>
                <w:lang w:val="en-US"/>
              </w:rPr>
            </w:pPr>
            <w:r>
              <w:t xml:space="preserve">Depending </w:t>
            </w:r>
            <w:r w:rsidR="00E03929">
              <w:t xml:space="preserve">on </w:t>
            </w:r>
            <w:r>
              <w:t xml:space="preserve">development and </w:t>
            </w:r>
            <w:r w:rsidR="00E03929">
              <w:t xml:space="preserve">organizational requirements </w:t>
            </w:r>
            <w:r w:rsidR="00ED1A42">
              <w:t>to carry out legal duties and responsibilities</w:t>
            </w:r>
            <w:r w:rsidR="00E03929">
              <w:t xml:space="preserve">, </w:t>
            </w:r>
            <w:r w:rsidR="00ED1A42">
              <w:t xml:space="preserve">on the recommendation </w:t>
            </w:r>
            <w:r w:rsidR="00E03929">
              <w:t xml:space="preserve">of the Executive Director and with approval of the </w:t>
            </w:r>
            <w:r w:rsidR="00F03F3C">
              <w:t xml:space="preserve">Supervisory </w:t>
            </w:r>
            <w:r w:rsidR="00E03929">
              <w:t>Board</w:t>
            </w:r>
            <w:r w:rsidR="00F03F3C">
              <w:t xml:space="preserve">, the Executive Secretariat </w:t>
            </w:r>
            <w:r w:rsidR="00E03929">
              <w:t>may establish new organizational units.</w:t>
            </w:r>
          </w:p>
          <w:p w:rsidR="00F03F3C" w:rsidRPr="00F03F3C" w:rsidRDefault="00F03F3C" w:rsidP="004E69DB">
            <w:pPr>
              <w:pStyle w:val="ListParagraph"/>
              <w:rPr>
                <w:lang w:val="en-US"/>
              </w:rPr>
            </w:pPr>
          </w:p>
          <w:p w:rsidR="00F46B05" w:rsidRPr="005F69FB" w:rsidRDefault="00F46B05" w:rsidP="004E69DB">
            <w:pPr>
              <w:pStyle w:val="ListParagraph"/>
              <w:numPr>
                <w:ilvl w:val="0"/>
                <w:numId w:val="13"/>
              </w:numPr>
              <w:autoSpaceDE w:val="0"/>
              <w:autoSpaceDN w:val="0"/>
              <w:adjustRightInd w:val="0"/>
              <w:jc w:val="both"/>
              <w:rPr>
                <w:lang w:val="en-US"/>
              </w:rPr>
            </w:pPr>
            <w:r w:rsidRPr="005F69FB">
              <w:rPr>
                <w:lang w:val="en-US"/>
              </w:rPr>
              <w:t xml:space="preserve">Departments, </w:t>
            </w:r>
            <w:r w:rsidRPr="005F69FB">
              <w:t>divisions</w:t>
            </w:r>
            <w:r w:rsidRPr="005F69FB">
              <w:rPr>
                <w:lang w:val="en-US"/>
              </w:rPr>
              <w:t>, regional offices and other respective units shall have their responsibilities and functions as it is laid down by the legislation in force on engagements of Agency and Executive Secretariat, and also by the Regulation on Internal Organization and job description proposed by the Director and approved by the Board</w:t>
            </w:r>
            <w:r w:rsidR="00B7030D" w:rsidRPr="005F69FB">
              <w:rPr>
                <w:lang w:val="en-US"/>
              </w:rPr>
              <w:t>.</w:t>
            </w:r>
          </w:p>
          <w:p w:rsidR="00DB313E" w:rsidRDefault="00DB313E" w:rsidP="004E69DB">
            <w:pPr>
              <w:autoSpaceDE w:val="0"/>
              <w:autoSpaceDN w:val="0"/>
              <w:adjustRightInd w:val="0"/>
              <w:jc w:val="both"/>
              <w:rPr>
                <w:lang w:val="en-US"/>
              </w:rPr>
            </w:pPr>
          </w:p>
          <w:p w:rsidR="00520781" w:rsidRPr="005F69FB" w:rsidRDefault="00520781" w:rsidP="004E69DB">
            <w:pPr>
              <w:autoSpaceDE w:val="0"/>
              <w:autoSpaceDN w:val="0"/>
              <w:adjustRightInd w:val="0"/>
              <w:jc w:val="both"/>
              <w:rPr>
                <w:lang w:val="en-US"/>
              </w:rPr>
            </w:pPr>
          </w:p>
          <w:p w:rsidR="00F46B05" w:rsidRPr="005F69FB" w:rsidRDefault="00F46B05" w:rsidP="004E69DB">
            <w:pPr>
              <w:widowControl w:val="0"/>
              <w:autoSpaceDE w:val="0"/>
              <w:autoSpaceDN w:val="0"/>
              <w:adjustRightInd w:val="0"/>
              <w:jc w:val="center"/>
              <w:rPr>
                <w:b/>
                <w:lang w:val="en-US"/>
              </w:rPr>
            </w:pPr>
            <w:r w:rsidRPr="005F69FB">
              <w:rPr>
                <w:b/>
                <w:lang w:val="en-US"/>
              </w:rPr>
              <w:t>Article 6</w:t>
            </w:r>
          </w:p>
          <w:p w:rsidR="00F46B05" w:rsidRPr="005F69FB" w:rsidRDefault="00F46B05" w:rsidP="004E69DB">
            <w:pPr>
              <w:jc w:val="center"/>
              <w:rPr>
                <w:rStyle w:val="hps"/>
                <w:b/>
                <w:lang w:val="en-US"/>
              </w:rPr>
            </w:pPr>
            <w:r w:rsidRPr="005F69FB">
              <w:rPr>
                <w:rFonts w:eastAsia="Times New Roman"/>
                <w:b/>
                <w:lang w:val="en-US" w:eastAsia="en-GB"/>
              </w:rPr>
              <w:t xml:space="preserve">Criteria for the selection of Director </w:t>
            </w:r>
            <w:r w:rsidRPr="005F69FB">
              <w:rPr>
                <w:rStyle w:val="hps"/>
                <w:b/>
                <w:lang w:val="en-US"/>
              </w:rPr>
              <w:t>and Deputy Director</w:t>
            </w:r>
          </w:p>
          <w:p w:rsidR="00B06A15" w:rsidRPr="005F69FB" w:rsidRDefault="00B06A15" w:rsidP="004E69DB">
            <w:pPr>
              <w:jc w:val="center"/>
              <w:rPr>
                <w:b/>
                <w:lang w:val="en-US"/>
              </w:rPr>
            </w:pPr>
          </w:p>
          <w:p w:rsidR="00F46B05" w:rsidRPr="005F69FB" w:rsidRDefault="00F46B05" w:rsidP="004E69DB">
            <w:pPr>
              <w:pStyle w:val="ListParagraph"/>
              <w:numPr>
                <w:ilvl w:val="0"/>
                <w:numId w:val="24"/>
              </w:numPr>
              <w:jc w:val="both"/>
              <w:rPr>
                <w:rStyle w:val="hps"/>
                <w:lang w:val="en-US"/>
              </w:rPr>
            </w:pPr>
            <w:r w:rsidRPr="005F69FB">
              <w:rPr>
                <w:rStyle w:val="hps"/>
                <w:lang w:val="en-US"/>
              </w:rPr>
              <w:t xml:space="preserve">Candidates for </w:t>
            </w:r>
            <w:r w:rsidR="00E403CE">
              <w:rPr>
                <w:rStyle w:val="hps"/>
                <w:lang w:val="en-US"/>
              </w:rPr>
              <w:t xml:space="preserve">the </w:t>
            </w:r>
            <w:r w:rsidRPr="005F69FB">
              <w:rPr>
                <w:rStyle w:val="hps"/>
                <w:lang w:val="en-US"/>
              </w:rPr>
              <w:t xml:space="preserve">positions </w:t>
            </w:r>
            <w:r w:rsidR="00E403CE">
              <w:rPr>
                <w:rStyle w:val="hps"/>
                <w:lang w:val="en-US"/>
              </w:rPr>
              <w:t xml:space="preserve">of </w:t>
            </w:r>
            <w:r w:rsidRPr="005F69FB">
              <w:rPr>
                <w:rStyle w:val="hps"/>
                <w:lang w:val="en-US"/>
              </w:rPr>
              <w:t>Director and Deputy Director shall meet at least the following criteria:</w:t>
            </w:r>
          </w:p>
          <w:p w:rsidR="00B06A15" w:rsidRPr="005F69FB" w:rsidRDefault="00B06A15" w:rsidP="004E69DB">
            <w:pPr>
              <w:pStyle w:val="ListParagraph"/>
              <w:ind w:left="375"/>
              <w:jc w:val="both"/>
              <w:rPr>
                <w:rStyle w:val="hps"/>
                <w:lang w:val="en-US"/>
              </w:rPr>
            </w:pPr>
          </w:p>
          <w:p w:rsidR="00B06A15" w:rsidRDefault="00F46B05" w:rsidP="004E69DB">
            <w:pPr>
              <w:pStyle w:val="ListParagraph"/>
              <w:numPr>
                <w:ilvl w:val="1"/>
                <w:numId w:val="24"/>
              </w:numPr>
              <w:tabs>
                <w:tab w:val="left" w:pos="342"/>
              </w:tabs>
              <w:jc w:val="both"/>
              <w:rPr>
                <w:lang w:val="en-US"/>
              </w:rPr>
            </w:pPr>
            <w:r w:rsidRPr="005F69FB">
              <w:rPr>
                <w:rStyle w:val="hps"/>
                <w:lang w:val="en-US"/>
              </w:rPr>
              <w:t>High organizational</w:t>
            </w:r>
            <w:r w:rsidRPr="005F69FB">
              <w:rPr>
                <w:lang w:val="en-US"/>
              </w:rPr>
              <w:t xml:space="preserve"> and leadership </w:t>
            </w:r>
            <w:r w:rsidRPr="005F69FB">
              <w:rPr>
                <w:rStyle w:val="hps"/>
                <w:lang w:val="en-US"/>
              </w:rPr>
              <w:t>skills</w:t>
            </w:r>
            <w:r w:rsidRPr="005F69FB">
              <w:rPr>
                <w:lang w:val="en-US"/>
              </w:rPr>
              <w:t>;</w:t>
            </w:r>
          </w:p>
          <w:p w:rsidR="004E69DB" w:rsidRPr="005F69FB" w:rsidRDefault="004E69DB" w:rsidP="004E69DB">
            <w:pPr>
              <w:pStyle w:val="ListParagraph"/>
              <w:tabs>
                <w:tab w:val="left" w:pos="342"/>
              </w:tabs>
              <w:ind w:left="945"/>
              <w:jc w:val="both"/>
              <w:rPr>
                <w:lang w:val="en-US"/>
              </w:rPr>
            </w:pPr>
          </w:p>
          <w:p w:rsidR="00B06A15" w:rsidRDefault="00F46B05" w:rsidP="004E69DB">
            <w:pPr>
              <w:pStyle w:val="ListParagraph"/>
              <w:numPr>
                <w:ilvl w:val="1"/>
                <w:numId w:val="24"/>
              </w:numPr>
              <w:tabs>
                <w:tab w:val="left" w:pos="342"/>
              </w:tabs>
              <w:jc w:val="both"/>
              <w:rPr>
                <w:rStyle w:val="hps"/>
                <w:lang w:val="en-US"/>
              </w:rPr>
            </w:pPr>
            <w:r w:rsidRPr="005F69FB">
              <w:rPr>
                <w:rStyle w:val="hps"/>
                <w:lang w:val="en-US"/>
              </w:rPr>
              <w:t>Represent interests of the institution;</w:t>
            </w:r>
          </w:p>
          <w:p w:rsidR="004E69DB" w:rsidRPr="004E69DB" w:rsidRDefault="004E69DB" w:rsidP="004E69DB">
            <w:pPr>
              <w:pStyle w:val="ListParagraph"/>
              <w:rPr>
                <w:rStyle w:val="hps"/>
                <w:lang w:val="en-US"/>
              </w:rPr>
            </w:pPr>
          </w:p>
          <w:p w:rsidR="00B06A15" w:rsidRDefault="00F46B05" w:rsidP="004E69DB">
            <w:pPr>
              <w:pStyle w:val="ListParagraph"/>
              <w:numPr>
                <w:ilvl w:val="1"/>
                <w:numId w:val="24"/>
              </w:numPr>
              <w:tabs>
                <w:tab w:val="left" w:pos="342"/>
              </w:tabs>
              <w:jc w:val="both"/>
              <w:rPr>
                <w:lang w:val="en-US"/>
              </w:rPr>
            </w:pPr>
            <w:r w:rsidRPr="005F69FB">
              <w:rPr>
                <w:rStyle w:val="hps"/>
                <w:lang w:val="en-US"/>
              </w:rPr>
              <w:t xml:space="preserve">High communication and negotiation </w:t>
            </w:r>
            <w:r w:rsidRPr="005F69FB">
              <w:rPr>
                <w:rStyle w:val="hps"/>
                <w:lang w:val="en-US"/>
              </w:rPr>
              <w:tab/>
              <w:t>skills</w:t>
            </w:r>
            <w:r w:rsidRPr="005F69FB">
              <w:rPr>
                <w:lang w:val="en-US"/>
              </w:rPr>
              <w:t>;</w:t>
            </w:r>
          </w:p>
          <w:p w:rsidR="004E69DB" w:rsidRPr="004E69DB" w:rsidRDefault="004E69DB" w:rsidP="004E69DB">
            <w:pPr>
              <w:pStyle w:val="ListParagraph"/>
              <w:rPr>
                <w:lang w:val="en-US"/>
              </w:rPr>
            </w:pPr>
          </w:p>
          <w:p w:rsidR="00B06A15" w:rsidRPr="005F69FB" w:rsidRDefault="00F46B05" w:rsidP="004E69DB">
            <w:pPr>
              <w:pStyle w:val="ListParagraph"/>
              <w:numPr>
                <w:ilvl w:val="1"/>
                <w:numId w:val="24"/>
              </w:numPr>
              <w:tabs>
                <w:tab w:val="left" w:pos="342"/>
              </w:tabs>
              <w:jc w:val="both"/>
              <w:rPr>
                <w:lang w:val="en-US"/>
              </w:rPr>
            </w:pPr>
            <w:r w:rsidRPr="005F69FB">
              <w:rPr>
                <w:rStyle w:val="hps"/>
                <w:lang w:val="en-US"/>
              </w:rPr>
              <w:t>University degree in</w:t>
            </w:r>
            <w:r w:rsidRPr="005F69FB">
              <w:rPr>
                <w:lang w:val="en-US"/>
              </w:rPr>
              <w:t xml:space="preserve"> the </w:t>
            </w:r>
            <w:r w:rsidRPr="005F69FB">
              <w:rPr>
                <w:rStyle w:val="hps"/>
                <w:lang w:val="en-US"/>
              </w:rPr>
              <w:t>relevantfield</w:t>
            </w:r>
            <w:r w:rsidRPr="005F69FB">
              <w:rPr>
                <w:lang w:val="en-US"/>
              </w:rPr>
              <w:t>.</w:t>
            </w:r>
          </w:p>
          <w:p w:rsidR="005F69FB" w:rsidRPr="005F69FB" w:rsidRDefault="005F69FB" w:rsidP="004E69DB">
            <w:pPr>
              <w:pStyle w:val="ListParagraph"/>
              <w:tabs>
                <w:tab w:val="left" w:pos="342"/>
              </w:tabs>
              <w:ind w:left="945"/>
              <w:jc w:val="both"/>
              <w:rPr>
                <w:lang w:val="en-US"/>
              </w:rPr>
            </w:pPr>
          </w:p>
          <w:p w:rsidR="00B06A15" w:rsidRDefault="00F46B05" w:rsidP="004E69DB">
            <w:pPr>
              <w:pStyle w:val="ListParagraph"/>
              <w:numPr>
                <w:ilvl w:val="1"/>
                <w:numId w:val="24"/>
              </w:numPr>
              <w:tabs>
                <w:tab w:val="left" w:pos="342"/>
              </w:tabs>
              <w:jc w:val="both"/>
              <w:rPr>
                <w:lang w:val="en-US"/>
              </w:rPr>
            </w:pPr>
            <w:r w:rsidRPr="005F69FB">
              <w:rPr>
                <w:rStyle w:val="hps"/>
                <w:lang w:val="en-US"/>
              </w:rPr>
              <w:t>five(</w:t>
            </w:r>
            <w:r w:rsidRPr="005F69FB">
              <w:rPr>
                <w:lang w:val="en-US"/>
              </w:rPr>
              <w:t xml:space="preserve">5) </w:t>
            </w:r>
            <w:r w:rsidRPr="005F69FB">
              <w:rPr>
                <w:rStyle w:val="hps"/>
                <w:lang w:val="en-US"/>
              </w:rPr>
              <w:t>years of experience in</w:t>
            </w:r>
            <w:r w:rsidRPr="005F69FB">
              <w:rPr>
                <w:lang w:val="en-US"/>
              </w:rPr>
              <w:t xml:space="preserve">   managerial positions and</w:t>
            </w:r>
          </w:p>
          <w:p w:rsidR="004E69DB" w:rsidRPr="004E69DB" w:rsidRDefault="004E69DB" w:rsidP="004E69DB">
            <w:pPr>
              <w:pStyle w:val="ListParagraph"/>
              <w:rPr>
                <w:lang w:val="en-US"/>
              </w:rPr>
            </w:pPr>
          </w:p>
          <w:p w:rsidR="00F46B05" w:rsidRPr="005F69FB" w:rsidRDefault="00F46B05" w:rsidP="004E69DB">
            <w:pPr>
              <w:pStyle w:val="ListParagraph"/>
              <w:numPr>
                <w:ilvl w:val="1"/>
                <w:numId w:val="24"/>
              </w:numPr>
              <w:tabs>
                <w:tab w:val="left" w:pos="342"/>
              </w:tabs>
              <w:jc w:val="both"/>
              <w:rPr>
                <w:lang w:val="en-US"/>
              </w:rPr>
            </w:pPr>
            <w:r w:rsidRPr="005F69FB">
              <w:rPr>
                <w:rStyle w:val="hps"/>
                <w:lang w:val="en-US"/>
              </w:rPr>
              <w:t>Knowledge on the property rightsfield</w:t>
            </w:r>
            <w:r w:rsidRPr="005F69FB">
              <w:rPr>
                <w:lang w:val="en-US"/>
              </w:rPr>
              <w:t>.</w:t>
            </w:r>
          </w:p>
          <w:p w:rsidR="008C7F1C" w:rsidRPr="005F69FB" w:rsidRDefault="008C7F1C" w:rsidP="004E69DB">
            <w:pPr>
              <w:tabs>
                <w:tab w:val="left" w:pos="342"/>
              </w:tabs>
              <w:jc w:val="both"/>
              <w:rPr>
                <w:lang w:val="en-US"/>
              </w:rPr>
            </w:pPr>
          </w:p>
          <w:p w:rsidR="00F46B05" w:rsidRPr="005F69FB" w:rsidRDefault="00F46B05" w:rsidP="004E69DB">
            <w:pPr>
              <w:jc w:val="center"/>
              <w:rPr>
                <w:rFonts w:eastAsia="Times New Roman"/>
                <w:b/>
                <w:lang w:val="en-US" w:eastAsia="en-GB"/>
              </w:rPr>
            </w:pPr>
            <w:r w:rsidRPr="005F69FB">
              <w:rPr>
                <w:rFonts w:eastAsia="Times New Roman"/>
                <w:b/>
                <w:lang w:val="en-US" w:eastAsia="en-GB"/>
              </w:rPr>
              <w:t>Article 7</w:t>
            </w:r>
          </w:p>
          <w:p w:rsidR="00F46B05" w:rsidRPr="005F69FB" w:rsidRDefault="00F46B05" w:rsidP="004E69DB">
            <w:pPr>
              <w:autoSpaceDE w:val="0"/>
              <w:autoSpaceDN w:val="0"/>
              <w:adjustRightInd w:val="0"/>
              <w:jc w:val="center"/>
              <w:rPr>
                <w:b/>
                <w:lang w:val="en-US"/>
              </w:rPr>
            </w:pPr>
            <w:r w:rsidRPr="005F69FB">
              <w:rPr>
                <w:rFonts w:eastAsia="Times New Roman"/>
                <w:b/>
                <w:lang w:val="en-US" w:eastAsia="en-GB"/>
              </w:rPr>
              <w:t>Appointment of the Executive Director and Deputy Director</w:t>
            </w:r>
          </w:p>
          <w:p w:rsidR="00F46B05" w:rsidRPr="005F69FB" w:rsidRDefault="00F46B05" w:rsidP="004E69DB">
            <w:pPr>
              <w:autoSpaceDE w:val="0"/>
              <w:autoSpaceDN w:val="0"/>
              <w:adjustRightInd w:val="0"/>
              <w:jc w:val="center"/>
              <w:rPr>
                <w:b/>
                <w:lang w:val="en-US"/>
              </w:rPr>
            </w:pPr>
          </w:p>
          <w:p w:rsidR="005F69FB" w:rsidRPr="005F69FB" w:rsidRDefault="00F46B05" w:rsidP="004E69DB">
            <w:pPr>
              <w:pStyle w:val="ListParagraph"/>
              <w:numPr>
                <w:ilvl w:val="0"/>
                <w:numId w:val="14"/>
              </w:numPr>
              <w:autoSpaceDE w:val="0"/>
              <w:autoSpaceDN w:val="0"/>
              <w:adjustRightInd w:val="0"/>
              <w:jc w:val="both"/>
              <w:rPr>
                <w:b/>
                <w:lang w:val="en-US"/>
              </w:rPr>
            </w:pPr>
            <w:r w:rsidRPr="005F69FB">
              <w:rPr>
                <w:rFonts w:eastAsia="Times New Roman"/>
                <w:lang w:val="en-US" w:eastAsia="en-GB"/>
              </w:rPr>
              <w:t>Executive Director and Deputy Director shall appointed by the Assembly following nomination of Prime Minister mandated for five (5) with no right on reappointment.</w:t>
            </w:r>
          </w:p>
          <w:p w:rsidR="005F69FB" w:rsidRPr="005F69FB" w:rsidRDefault="005F69FB" w:rsidP="004E69DB">
            <w:pPr>
              <w:pStyle w:val="ListParagraph"/>
              <w:autoSpaceDE w:val="0"/>
              <w:autoSpaceDN w:val="0"/>
              <w:adjustRightInd w:val="0"/>
              <w:ind w:left="360"/>
              <w:jc w:val="both"/>
              <w:rPr>
                <w:b/>
                <w:lang w:val="en-US"/>
              </w:rPr>
            </w:pPr>
          </w:p>
          <w:p w:rsidR="00F46B05" w:rsidRPr="005F69FB" w:rsidRDefault="00F46B05" w:rsidP="004E69DB">
            <w:pPr>
              <w:pStyle w:val="ListParagraph"/>
              <w:numPr>
                <w:ilvl w:val="0"/>
                <w:numId w:val="14"/>
              </w:numPr>
              <w:autoSpaceDE w:val="0"/>
              <w:autoSpaceDN w:val="0"/>
              <w:adjustRightInd w:val="0"/>
              <w:jc w:val="both"/>
              <w:rPr>
                <w:b/>
                <w:lang w:val="en-US"/>
              </w:rPr>
            </w:pPr>
            <w:r w:rsidRPr="005F69FB">
              <w:rPr>
                <w:rFonts w:eastAsia="Times New Roman"/>
                <w:lang w:val="en-US" w:eastAsia="en-GB"/>
              </w:rPr>
              <w:t>Deputy Director shall be member of ethnic minorities.</w:t>
            </w:r>
          </w:p>
          <w:p w:rsidR="00F46B05" w:rsidRDefault="00F46B05" w:rsidP="004E69DB">
            <w:pPr>
              <w:autoSpaceDE w:val="0"/>
              <w:autoSpaceDN w:val="0"/>
              <w:adjustRightInd w:val="0"/>
              <w:jc w:val="center"/>
              <w:rPr>
                <w:b/>
                <w:lang w:val="en-US"/>
              </w:rPr>
            </w:pPr>
          </w:p>
          <w:p w:rsidR="004E69DB" w:rsidRDefault="004E69DB" w:rsidP="004E69DB">
            <w:pPr>
              <w:autoSpaceDE w:val="0"/>
              <w:autoSpaceDN w:val="0"/>
              <w:adjustRightInd w:val="0"/>
              <w:jc w:val="center"/>
              <w:rPr>
                <w:b/>
                <w:lang w:val="en-US"/>
              </w:rPr>
            </w:pPr>
          </w:p>
          <w:p w:rsidR="004E69DB" w:rsidRDefault="004E69DB" w:rsidP="004E69DB">
            <w:pPr>
              <w:autoSpaceDE w:val="0"/>
              <w:autoSpaceDN w:val="0"/>
              <w:adjustRightInd w:val="0"/>
              <w:jc w:val="center"/>
              <w:rPr>
                <w:b/>
                <w:lang w:val="en-US"/>
              </w:rPr>
            </w:pPr>
          </w:p>
          <w:p w:rsidR="004E69DB" w:rsidRDefault="004E69DB" w:rsidP="004E69DB">
            <w:pPr>
              <w:autoSpaceDE w:val="0"/>
              <w:autoSpaceDN w:val="0"/>
              <w:adjustRightInd w:val="0"/>
              <w:jc w:val="center"/>
              <w:rPr>
                <w:b/>
                <w:lang w:val="en-US"/>
              </w:rPr>
            </w:pPr>
          </w:p>
          <w:p w:rsidR="004E69DB" w:rsidRPr="005F69FB" w:rsidRDefault="004E69DB" w:rsidP="004E69DB">
            <w:pPr>
              <w:autoSpaceDE w:val="0"/>
              <w:autoSpaceDN w:val="0"/>
              <w:adjustRightInd w:val="0"/>
              <w:jc w:val="center"/>
              <w:rPr>
                <w:b/>
                <w:lang w:val="en-US"/>
              </w:rPr>
            </w:pPr>
          </w:p>
          <w:p w:rsidR="00F46B05" w:rsidRPr="005F69FB" w:rsidRDefault="00F46B05" w:rsidP="004E69DB">
            <w:pPr>
              <w:autoSpaceDE w:val="0"/>
              <w:autoSpaceDN w:val="0"/>
              <w:adjustRightInd w:val="0"/>
              <w:jc w:val="center"/>
              <w:rPr>
                <w:b/>
                <w:lang w:val="en-US"/>
              </w:rPr>
            </w:pPr>
            <w:r w:rsidRPr="005F69FB">
              <w:rPr>
                <w:b/>
                <w:lang w:val="en-US"/>
              </w:rPr>
              <w:t>Article 8</w:t>
            </w:r>
          </w:p>
          <w:p w:rsidR="00F46B05" w:rsidRPr="005F69FB" w:rsidRDefault="00F46B05" w:rsidP="004E69DB">
            <w:pPr>
              <w:pStyle w:val="ListParagraph"/>
              <w:autoSpaceDE w:val="0"/>
              <w:autoSpaceDN w:val="0"/>
              <w:adjustRightInd w:val="0"/>
              <w:ind w:left="72"/>
              <w:jc w:val="center"/>
              <w:rPr>
                <w:b/>
                <w:lang w:val="en-US"/>
              </w:rPr>
            </w:pPr>
            <w:r w:rsidRPr="005F69FB">
              <w:rPr>
                <w:b/>
                <w:lang w:val="en-US"/>
              </w:rPr>
              <w:t>Procedure on appointment of Executive Director and Deputy Director</w:t>
            </w:r>
          </w:p>
          <w:p w:rsidR="00F46B05" w:rsidRPr="005F69FB" w:rsidRDefault="00F46B05" w:rsidP="004E69DB">
            <w:pPr>
              <w:autoSpaceDE w:val="0"/>
              <w:autoSpaceDN w:val="0"/>
              <w:adjustRightInd w:val="0"/>
              <w:jc w:val="center"/>
              <w:rPr>
                <w:b/>
                <w:lang w:val="en-US"/>
              </w:rPr>
            </w:pPr>
          </w:p>
          <w:p w:rsidR="00F46B05" w:rsidRPr="005F69FB" w:rsidRDefault="00F46B05" w:rsidP="004E69DB">
            <w:pPr>
              <w:pStyle w:val="ListParagraph"/>
              <w:numPr>
                <w:ilvl w:val="0"/>
                <w:numId w:val="55"/>
              </w:numPr>
              <w:autoSpaceDE w:val="0"/>
              <w:autoSpaceDN w:val="0"/>
              <w:adjustRightInd w:val="0"/>
              <w:jc w:val="both"/>
              <w:rPr>
                <w:lang w:val="en-US"/>
              </w:rPr>
            </w:pPr>
            <w:r w:rsidRPr="005F69FB">
              <w:rPr>
                <w:lang w:val="en-US"/>
              </w:rPr>
              <w:t>For appointment of Executive Director and Deputy Director shall be announced vacancy in written and electronic media.</w:t>
            </w:r>
          </w:p>
          <w:p w:rsidR="00F5323E" w:rsidRPr="005F69FB" w:rsidRDefault="00F5323E" w:rsidP="004E69DB">
            <w:pPr>
              <w:pStyle w:val="ListParagraph"/>
              <w:autoSpaceDE w:val="0"/>
              <w:autoSpaceDN w:val="0"/>
              <w:adjustRightInd w:val="0"/>
              <w:ind w:left="600"/>
              <w:jc w:val="both"/>
              <w:rPr>
                <w:lang w:val="en-US"/>
              </w:rPr>
            </w:pPr>
          </w:p>
          <w:p w:rsidR="00F46B05" w:rsidRPr="005F69FB" w:rsidRDefault="00F46B05" w:rsidP="004E69DB">
            <w:pPr>
              <w:pStyle w:val="ListParagraph"/>
              <w:numPr>
                <w:ilvl w:val="0"/>
                <w:numId w:val="55"/>
              </w:numPr>
              <w:autoSpaceDE w:val="0"/>
              <w:autoSpaceDN w:val="0"/>
              <w:adjustRightInd w:val="0"/>
              <w:jc w:val="both"/>
              <w:rPr>
                <w:lang w:val="en-US"/>
              </w:rPr>
            </w:pPr>
            <w:r w:rsidRPr="005F69FB">
              <w:rPr>
                <w:lang w:val="en-US"/>
              </w:rPr>
              <w:t>Prime minister’s office announces vacancy on appointment of Executive Director and Deputy Director.</w:t>
            </w:r>
          </w:p>
          <w:p w:rsidR="00F5323E" w:rsidRPr="005F69FB" w:rsidRDefault="00F5323E" w:rsidP="004E69DB">
            <w:pPr>
              <w:pStyle w:val="ListParagraph"/>
              <w:rPr>
                <w:lang w:val="en-US"/>
              </w:rPr>
            </w:pPr>
          </w:p>
          <w:p w:rsidR="00F46B05" w:rsidRPr="005F69FB" w:rsidRDefault="00F46B05" w:rsidP="004E69DB">
            <w:pPr>
              <w:pStyle w:val="ListParagraph"/>
              <w:numPr>
                <w:ilvl w:val="0"/>
                <w:numId w:val="55"/>
              </w:numPr>
              <w:autoSpaceDE w:val="0"/>
              <w:autoSpaceDN w:val="0"/>
              <w:adjustRightInd w:val="0"/>
              <w:jc w:val="both"/>
              <w:rPr>
                <w:lang w:val="en-US"/>
              </w:rPr>
            </w:pPr>
            <w:r w:rsidRPr="005F69FB">
              <w:rPr>
                <w:lang w:val="en-US"/>
              </w:rPr>
              <w:t>In vacancy announcement shall be given criteria on selection of Executive Director and Deputy Director, given by the law and this regulation. Deadline to apply in accordance with this vacancy announcement shall be no less than fifteen (15) days and no longer than twenty (20) days.</w:t>
            </w:r>
          </w:p>
          <w:p w:rsidR="00F5323E" w:rsidRPr="005F69FB" w:rsidRDefault="00F5323E" w:rsidP="004E69DB">
            <w:pPr>
              <w:pStyle w:val="ListParagraph"/>
              <w:rPr>
                <w:lang w:val="en-US"/>
              </w:rPr>
            </w:pPr>
          </w:p>
          <w:p w:rsidR="00F46B05" w:rsidRPr="005F69FB" w:rsidRDefault="00F46B05" w:rsidP="004E69DB">
            <w:pPr>
              <w:pStyle w:val="ListParagraph"/>
              <w:numPr>
                <w:ilvl w:val="0"/>
                <w:numId w:val="55"/>
              </w:numPr>
              <w:autoSpaceDE w:val="0"/>
              <w:autoSpaceDN w:val="0"/>
              <w:adjustRightInd w:val="0"/>
              <w:jc w:val="both"/>
              <w:rPr>
                <w:lang w:val="en-US"/>
              </w:rPr>
            </w:pPr>
            <w:r w:rsidRPr="005F69FB">
              <w:rPr>
                <w:lang w:val="en-US"/>
              </w:rPr>
              <w:t>Prime Minister appoints commission, which afterward suggest to a Prime Minister, potential candidates for positions Executive Director and Deputy Director.</w:t>
            </w:r>
          </w:p>
          <w:p w:rsidR="00F5323E" w:rsidRPr="005F69FB" w:rsidRDefault="00F5323E" w:rsidP="004E69DB">
            <w:pPr>
              <w:pStyle w:val="ListParagraph"/>
              <w:rPr>
                <w:lang w:val="en-US"/>
              </w:rPr>
            </w:pPr>
          </w:p>
          <w:p w:rsidR="00F46B05" w:rsidRPr="005F69FB" w:rsidRDefault="00F46B05" w:rsidP="004E69DB">
            <w:pPr>
              <w:pStyle w:val="ListParagraph"/>
              <w:numPr>
                <w:ilvl w:val="0"/>
                <w:numId w:val="55"/>
              </w:numPr>
              <w:autoSpaceDE w:val="0"/>
              <w:autoSpaceDN w:val="0"/>
              <w:adjustRightInd w:val="0"/>
              <w:jc w:val="both"/>
              <w:rPr>
                <w:lang w:val="en-US"/>
              </w:rPr>
            </w:pPr>
            <w:r w:rsidRPr="005F69FB">
              <w:rPr>
                <w:lang w:val="en-US"/>
              </w:rPr>
              <w:t>Prime Minister provides the Assembly with names of two candidates, one for Executive Director and one for Deputy Director, from the list of candidates proposed by the Commission.</w:t>
            </w:r>
          </w:p>
          <w:p w:rsidR="00F5323E" w:rsidRDefault="00F5323E" w:rsidP="004E69DB">
            <w:pPr>
              <w:pStyle w:val="ListParagraph"/>
              <w:rPr>
                <w:lang w:val="en-US"/>
              </w:rPr>
            </w:pPr>
          </w:p>
          <w:p w:rsidR="009562AA" w:rsidRDefault="009562AA" w:rsidP="004E69DB">
            <w:pPr>
              <w:pStyle w:val="ListParagraph"/>
              <w:rPr>
                <w:lang w:val="en-US"/>
              </w:rPr>
            </w:pPr>
          </w:p>
          <w:p w:rsidR="009562AA" w:rsidRPr="005F69FB" w:rsidRDefault="009562AA" w:rsidP="004E69DB">
            <w:pPr>
              <w:pStyle w:val="ListParagraph"/>
              <w:rPr>
                <w:lang w:val="en-US"/>
              </w:rPr>
            </w:pPr>
          </w:p>
          <w:p w:rsidR="00F46B05" w:rsidRPr="005F69FB" w:rsidRDefault="00F46B05" w:rsidP="004E69DB">
            <w:pPr>
              <w:pStyle w:val="ListParagraph"/>
              <w:numPr>
                <w:ilvl w:val="0"/>
                <w:numId w:val="55"/>
              </w:numPr>
              <w:autoSpaceDE w:val="0"/>
              <w:autoSpaceDN w:val="0"/>
              <w:adjustRightInd w:val="0"/>
              <w:jc w:val="both"/>
              <w:rPr>
                <w:lang w:val="en-US"/>
              </w:rPr>
            </w:pPr>
            <w:r w:rsidRPr="005F69FB">
              <w:rPr>
                <w:lang w:val="en-US"/>
              </w:rPr>
              <w:t>During procedures on selection of candidates for positions Executive Director and Deputy Director, shall encouraged ethnic and gender representation.</w:t>
            </w:r>
          </w:p>
          <w:p w:rsidR="00F46B05" w:rsidRPr="005F69FB" w:rsidRDefault="00F46B05" w:rsidP="004E69DB">
            <w:pPr>
              <w:autoSpaceDE w:val="0"/>
              <w:autoSpaceDN w:val="0"/>
              <w:adjustRightInd w:val="0"/>
              <w:jc w:val="center"/>
              <w:rPr>
                <w:b/>
                <w:lang w:val="en-US"/>
              </w:rPr>
            </w:pPr>
          </w:p>
          <w:p w:rsidR="00F46B05" w:rsidRPr="005F69FB" w:rsidRDefault="00F46B05" w:rsidP="004E69DB">
            <w:pPr>
              <w:autoSpaceDE w:val="0"/>
              <w:autoSpaceDN w:val="0"/>
              <w:adjustRightInd w:val="0"/>
              <w:jc w:val="center"/>
              <w:rPr>
                <w:b/>
                <w:lang w:val="en-US"/>
              </w:rPr>
            </w:pPr>
            <w:r w:rsidRPr="005F69FB">
              <w:rPr>
                <w:b/>
                <w:lang w:val="en-US"/>
              </w:rPr>
              <w:t>Article 9</w:t>
            </w:r>
          </w:p>
          <w:p w:rsidR="00F46B05" w:rsidRPr="005F69FB" w:rsidRDefault="00F46B05" w:rsidP="004E69DB">
            <w:pPr>
              <w:autoSpaceDE w:val="0"/>
              <w:autoSpaceDN w:val="0"/>
              <w:adjustRightInd w:val="0"/>
              <w:jc w:val="center"/>
              <w:rPr>
                <w:lang w:val="en-US"/>
              </w:rPr>
            </w:pPr>
            <w:r w:rsidRPr="005F69FB">
              <w:rPr>
                <w:b/>
                <w:lang w:val="en-US"/>
              </w:rPr>
              <w:t>Dismissal of the Executive Director and Deputy Director</w:t>
            </w:r>
          </w:p>
          <w:p w:rsidR="00F46B05" w:rsidRPr="005F69FB" w:rsidRDefault="00F46B05" w:rsidP="004E69DB">
            <w:pPr>
              <w:autoSpaceDE w:val="0"/>
              <w:autoSpaceDN w:val="0"/>
              <w:adjustRightInd w:val="0"/>
              <w:rPr>
                <w:lang w:val="en-US"/>
              </w:rPr>
            </w:pPr>
          </w:p>
          <w:p w:rsidR="00F46B05" w:rsidRPr="005F69FB" w:rsidRDefault="00F46B05" w:rsidP="004E69DB">
            <w:pPr>
              <w:pStyle w:val="ListParagraph"/>
              <w:numPr>
                <w:ilvl w:val="0"/>
                <w:numId w:val="15"/>
              </w:numPr>
              <w:autoSpaceDE w:val="0"/>
              <w:autoSpaceDN w:val="0"/>
              <w:adjustRightInd w:val="0"/>
              <w:jc w:val="both"/>
              <w:rPr>
                <w:lang w:val="en-US"/>
              </w:rPr>
            </w:pPr>
            <w:r w:rsidRPr="005F69FB">
              <w:rPr>
                <w:lang w:val="en-US"/>
              </w:rPr>
              <w:t xml:space="preserve">Executive Director and Deputy Director shall </w:t>
            </w:r>
            <w:r w:rsidR="002C21E0">
              <w:rPr>
                <w:lang w:val="en-US"/>
              </w:rPr>
              <w:t xml:space="preserve">be </w:t>
            </w:r>
            <w:r w:rsidRPr="005F69FB">
              <w:rPr>
                <w:lang w:val="en-US"/>
              </w:rPr>
              <w:t>dismissed for following reasons:</w:t>
            </w:r>
          </w:p>
          <w:p w:rsidR="00F46B05" w:rsidRPr="005F69FB" w:rsidRDefault="00F46B05" w:rsidP="004E69DB">
            <w:pPr>
              <w:pStyle w:val="ListParagraph"/>
              <w:autoSpaceDE w:val="0"/>
              <w:autoSpaceDN w:val="0"/>
              <w:adjustRightInd w:val="0"/>
              <w:ind w:left="72"/>
              <w:rPr>
                <w:lang w:val="en-US"/>
              </w:rPr>
            </w:pPr>
          </w:p>
          <w:p w:rsidR="00F46B05" w:rsidRPr="005F69FB" w:rsidRDefault="007E42BB" w:rsidP="004E69DB">
            <w:pPr>
              <w:pStyle w:val="ListParagraph"/>
              <w:numPr>
                <w:ilvl w:val="1"/>
                <w:numId w:val="15"/>
              </w:numPr>
              <w:autoSpaceDE w:val="0"/>
              <w:autoSpaceDN w:val="0"/>
              <w:adjustRightInd w:val="0"/>
              <w:ind w:left="340" w:firstLine="30"/>
              <w:jc w:val="both"/>
              <w:rPr>
                <w:lang w:val="en-US"/>
              </w:rPr>
            </w:pPr>
            <w:r>
              <w:rPr>
                <w:lang w:val="en-US"/>
              </w:rPr>
              <w:t>P</w:t>
            </w:r>
            <w:r w:rsidR="00F46B05" w:rsidRPr="005F69FB">
              <w:rPr>
                <w:lang w:val="en-US"/>
              </w:rPr>
              <w:t>hysical or mental inability caus</w:t>
            </w:r>
            <w:r w:rsidR="002C21E0">
              <w:rPr>
                <w:lang w:val="en-US"/>
              </w:rPr>
              <w:t>ing</w:t>
            </w:r>
            <w:r w:rsidR="00882EBE">
              <w:rPr>
                <w:lang w:val="en-US"/>
              </w:rPr>
              <w:t xml:space="preserve"> him/her</w:t>
            </w:r>
            <w:r w:rsidR="00F46B05" w:rsidRPr="005F69FB">
              <w:rPr>
                <w:lang w:val="en-US"/>
              </w:rPr>
              <w:t>incapa</w:t>
            </w:r>
            <w:r>
              <w:rPr>
                <w:lang w:val="en-US"/>
              </w:rPr>
              <w:t>ci</w:t>
            </w:r>
            <w:r w:rsidR="00F46B05" w:rsidRPr="005F69FB">
              <w:rPr>
                <w:lang w:val="en-US"/>
              </w:rPr>
              <w:t xml:space="preserve">ty to exercise </w:t>
            </w:r>
            <w:r w:rsidR="00B36EDB">
              <w:rPr>
                <w:lang w:val="en-US"/>
              </w:rPr>
              <w:t>his/her</w:t>
            </w:r>
            <w:r w:rsidR="00F46B05" w:rsidRPr="005F69FB">
              <w:rPr>
                <w:lang w:val="en-US"/>
              </w:rPr>
              <w:t xml:space="preserve"> duties;</w:t>
            </w:r>
          </w:p>
          <w:p w:rsidR="00F46B05" w:rsidRDefault="00F46B05" w:rsidP="004E69DB">
            <w:pPr>
              <w:pStyle w:val="ListParagraph"/>
              <w:autoSpaceDE w:val="0"/>
              <w:autoSpaceDN w:val="0"/>
              <w:adjustRightInd w:val="0"/>
              <w:ind w:left="102"/>
              <w:jc w:val="both"/>
              <w:rPr>
                <w:lang w:val="en-US"/>
              </w:rPr>
            </w:pPr>
          </w:p>
          <w:p w:rsidR="00036F97" w:rsidRPr="005F69FB" w:rsidRDefault="00036F97" w:rsidP="004E69DB">
            <w:pPr>
              <w:pStyle w:val="ListParagraph"/>
              <w:autoSpaceDE w:val="0"/>
              <w:autoSpaceDN w:val="0"/>
              <w:adjustRightInd w:val="0"/>
              <w:ind w:left="102"/>
              <w:jc w:val="both"/>
              <w:rPr>
                <w:lang w:val="en-US"/>
              </w:rPr>
            </w:pPr>
          </w:p>
          <w:p w:rsidR="00F46B05" w:rsidRPr="005F69FB" w:rsidRDefault="009B7911" w:rsidP="004E69DB">
            <w:pPr>
              <w:pStyle w:val="ListParagraph"/>
              <w:numPr>
                <w:ilvl w:val="1"/>
                <w:numId w:val="15"/>
              </w:numPr>
              <w:autoSpaceDE w:val="0"/>
              <w:autoSpaceDN w:val="0"/>
              <w:adjustRightInd w:val="0"/>
              <w:ind w:left="340" w:firstLine="30"/>
              <w:jc w:val="both"/>
              <w:rPr>
                <w:lang w:val="en-US"/>
              </w:rPr>
            </w:pPr>
            <w:r>
              <w:t xml:space="preserve"> has committed a criminal offense punishable by the legislation of the Republic of Kosovo to six (6) months or more imprisonment based on a </w:t>
            </w:r>
            <w:r w:rsidR="00E94005">
              <w:t xml:space="preserve">final </w:t>
            </w:r>
            <w:r>
              <w:t>judicial decision;</w:t>
            </w:r>
          </w:p>
          <w:p w:rsidR="00F46B05" w:rsidRPr="005F69FB" w:rsidRDefault="00F46B05" w:rsidP="004E69DB">
            <w:pPr>
              <w:pStyle w:val="ListParagraph"/>
              <w:rPr>
                <w:lang w:val="en-US"/>
              </w:rPr>
            </w:pPr>
          </w:p>
          <w:p w:rsidR="00F46B05" w:rsidRPr="005F69FB" w:rsidRDefault="00F46B05" w:rsidP="004E69DB">
            <w:pPr>
              <w:pStyle w:val="ListParagraph"/>
              <w:numPr>
                <w:ilvl w:val="0"/>
                <w:numId w:val="15"/>
              </w:numPr>
              <w:autoSpaceDE w:val="0"/>
              <w:autoSpaceDN w:val="0"/>
              <w:adjustRightInd w:val="0"/>
              <w:jc w:val="both"/>
              <w:rPr>
                <w:lang w:val="en-US"/>
              </w:rPr>
            </w:pPr>
            <w:r w:rsidRPr="005F69FB">
              <w:rPr>
                <w:lang w:val="en-US"/>
              </w:rPr>
              <w:t xml:space="preserve">Procedures </w:t>
            </w:r>
            <w:r w:rsidR="00D04A8A">
              <w:rPr>
                <w:lang w:val="en-US"/>
              </w:rPr>
              <w:t xml:space="preserve">for the dismissal of the </w:t>
            </w:r>
            <w:r w:rsidRPr="005F69FB">
              <w:rPr>
                <w:lang w:val="en-US"/>
              </w:rPr>
              <w:t xml:space="preserve">Executive Director and </w:t>
            </w:r>
            <w:r w:rsidR="00D04A8A">
              <w:rPr>
                <w:lang w:val="en-US"/>
              </w:rPr>
              <w:t xml:space="preserve">the </w:t>
            </w:r>
            <w:r w:rsidRPr="005F69FB">
              <w:rPr>
                <w:lang w:val="en-US"/>
              </w:rPr>
              <w:t>Deputy Director shall be public, where Executive Director</w:t>
            </w:r>
            <w:r w:rsidR="004418AD" w:rsidRPr="005F69FB">
              <w:rPr>
                <w:lang w:val="en-US"/>
              </w:rPr>
              <w:t>’s</w:t>
            </w:r>
            <w:r w:rsidR="00F5323E" w:rsidRPr="005F69FB">
              <w:rPr>
                <w:lang w:val="en-US"/>
              </w:rPr>
              <w:t xml:space="preserve"> and Deputy Director</w:t>
            </w:r>
            <w:r w:rsidR="004418AD" w:rsidRPr="005F69FB">
              <w:rPr>
                <w:lang w:val="en-US"/>
              </w:rPr>
              <w:t>‘s right</w:t>
            </w:r>
            <w:r w:rsidR="00D04A8A">
              <w:rPr>
                <w:lang w:val="en-US"/>
              </w:rPr>
              <w:t>to</w:t>
            </w:r>
            <w:r w:rsidR="00200754" w:rsidRPr="004E69DB">
              <w:rPr>
                <w:lang w:val="en-US"/>
              </w:rPr>
              <w:t>a</w:t>
            </w:r>
            <w:r w:rsidR="00AB3770" w:rsidRPr="004E69DB">
              <w:rPr>
                <w:lang w:val="en-US"/>
              </w:rPr>
              <w:t>public hearing</w:t>
            </w:r>
            <w:r w:rsidR="004418AD" w:rsidRPr="005F69FB">
              <w:rPr>
                <w:lang w:val="en-US"/>
              </w:rPr>
              <w:t>shall be guaranteed</w:t>
            </w:r>
            <w:r w:rsidR="000B03DD" w:rsidRPr="005F69FB">
              <w:rPr>
                <w:lang w:val="en-US"/>
              </w:rPr>
              <w:t>.</w:t>
            </w:r>
          </w:p>
          <w:p w:rsidR="000B03DD" w:rsidRDefault="000B03DD" w:rsidP="004E69DB">
            <w:pPr>
              <w:pStyle w:val="ListParagraph"/>
              <w:autoSpaceDE w:val="0"/>
              <w:autoSpaceDN w:val="0"/>
              <w:adjustRightInd w:val="0"/>
              <w:ind w:left="72"/>
              <w:jc w:val="center"/>
              <w:rPr>
                <w:b/>
                <w:lang w:val="en-US"/>
              </w:rPr>
            </w:pPr>
          </w:p>
          <w:p w:rsidR="009562AA" w:rsidRDefault="009562AA" w:rsidP="004E69DB">
            <w:pPr>
              <w:pStyle w:val="ListParagraph"/>
              <w:autoSpaceDE w:val="0"/>
              <w:autoSpaceDN w:val="0"/>
              <w:adjustRightInd w:val="0"/>
              <w:ind w:left="72"/>
              <w:jc w:val="center"/>
              <w:rPr>
                <w:b/>
                <w:lang w:val="en-US"/>
              </w:rPr>
            </w:pPr>
          </w:p>
          <w:p w:rsidR="009562AA" w:rsidRDefault="009562AA" w:rsidP="004E69DB">
            <w:pPr>
              <w:pStyle w:val="ListParagraph"/>
              <w:autoSpaceDE w:val="0"/>
              <w:autoSpaceDN w:val="0"/>
              <w:adjustRightInd w:val="0"/>
              <w:ind w:left="72"/>
              <w:jc w:val="center"/>
              <w:rPr>
                <w:b/>
                <w:lang w:val="en-US"/>
              </w:rPr>
            </w:pPr>
          </w:p>
          <w:p w:rsidR="009562AA" w:rsidRDefault="009562AA" w:rsidP="004E69DB">
            <w:pPr>
              <w:pStyle w:val="ListParagraph"/>
              <w:autoSpaceDE w:val="0"/>
              <w:autoSpaceDN w:val="0"/>
              <w:adjustRightInd w:val="0"/>
              <w:ind w:left="72"/>
              <w:jc w:val="center"/>
              <w:rPr>
                <w:b/>
                <w:lang w:val="en-US"/>
              </w:rPr>
            </w:pPr>
          </w:p>
          <w:p w:rsidR="009562AA" w:rsidRDefault="009562AA" w:rsidP="004E69DB">
            <w:pPr>
              <w:pStyle w:val="ListParagraph"/>
              <w:autoSpaceDE w:val="0"/>
              <w:autoSpaceDN w:val="0"/>
              <w:adjustRightInd w:val="0"/>
              <w:ind w:left="72"/>
              <w:jc w:val="center"/>
              <w:rPr>
                <w:b/>
                <w:lang w:val="en-US"/>
              </w:rPr>
            </w:pPr>
          </w:p>
          <w:p w:rsidR="009562AA" w:rsidRPr="005F69FB" w:rsidRDefault="009562AA" w:rsidP="004E69DB">
            <w:pPr>
              <w:pStyle w:val="ListParagraph"/>
              <w:autoSpaceDE w:val="0"/>
              <w:autoSpaceDN w:val="0"/>
              <w:adjustRightInd w:val="0"/>
              <w:ind w:left="72"/>
              <w:jc w:val="center"/>
              <w:rPr>
                <w:b/>
                <w:lang w:val="en-US"/>
              </w:rPr>
            </w:pPr>
          </w:p>
          <w:p w:rsidR="00F46B05" w:rsidRPr="005F69FB" w:rsidRDefault="00F46B05" w:rsidP="004E69DB">
            <w:pPr>
              <w:pStyle w:val="ListParagraph"/>
              <w:autoSpaceDE w:val="0"/>
              <w:autoSpaceDN w:val="0"/>
              <w:adjustRightInd w:val="0"/>
              <w:ind w:left="72"/>
              <w:jc w:val="center"/>
              <w:rPr>
                <w:b/>
                <w:lang w:val="en-US"/>
              </w:rPr>
            </w:pPr>
            <w:r w:rsidRPr="005F69FB">
              <w:rPr>
                <w:b/>
                <w:lang w:val="en-US"/>
              </w:rPr>
              <w:t>Article 10</w:t>
            </w:r>
          </w:p>
          <w:p w:rsidR="00F46B05" w:rsidRPr="005F69FB" w:rsidRDefault="00F46B05" w:rsidP="004E69DB">
            <w:pPr>
              <w:autoSpaceDE w:val="0"/>
              <w:autoSpaceDN w:val="0"/>
              <w:adjustRightInd w:val="0"/>
              <w:jc w:val="center"/>
              <w:rPr>
                <w:b/>
                <w:lang w:val="en-US"/>
              </w:rPr>
            </w:pPr>
            <w:r w:rsidRPr="005F69FB">
              <w:rPr>
                <w:b/>
                <w:lang w:val="en-US"/>
              </w:rPr>
              <w:t>Accomplishment of the Executive Director and Deputy Director assignment</w:t>
            </w:r>
          </w:p>
          <w:p w:rsidR="00F46B05" w:rsidRPr="005F69FB" w:rsidRDefault="00F46B05" w:rsidP="004E69DB">
            <w:pPr>
              <w:autoSpaceDE w:val="0"/>
              <w:autoSpaceDN w:val="0"/>
              <w:adjustRightInd w:val="0"/>
              <w:rPr>
                <w:lang w:val="en-US"/>
              </w:rPr>
            </w:pPr>
          </w:p>
          <w:p w:rsidR="00F46B05" w:rsidRPr="005F69FB" w:rsidRDefault="00F46B05" w:rsidP="004E69DB">
            <w:pPr>
              <w:pStyle w:val="ListParagraph"/>
              <w:numPr>
                <w:ilvl w:val="0"/>
                <w:numId w:val="16"/>
              </w:numPr>
              <w:autoSpaceDE w:val="0"/>
              <w:autoSpaceDN w:val="0"/>
              <w:adjustRightInd w:val="0"/>
              <w:rPr>
                <w:lang w:val="en-US"/>
              </w:rPr>
            </w:pPr>
            <w:r w:rsidRPr="005F69FB">
              <w:rPr>
                <w:lang w:val="en-US"/>
              </w:rPr>
              <w:t xml:space="preserve">Assignment of the Executive Director and </w:t>
            </w:r>
            <w:r w:rsidR="006656C6">
              <w:rPr>
                <w:lang w:val="en-US"/>
              </w:rPr>
              <w:t xml:space="preserve">the </w:t>
            </w:r>
            <w:r w:rsidRPr="005F69FB">
              <w:rPr>
                <w:lang w:val="en-US"/>
              </w:rPr>
              <w:t>Deputy Director finishes:</w:t>
            </w:r>
          </w:p>
          <w:p w:rsidR="00222A7E" w:rsidRDefault="00222A7E" w:rsidP="004E69DB">
            <w:pPr>
              <w:pStyle w:val="ListParagraph"/>
              <w:autoSpaceDE w:val="0"/>
              <w:autoSpaceDN w:val="0"/>
              <w:adjustRightInd w:val="0"/>
              <w:ind w:left="360"/>
              <w:rPr>
                <w:lang w:val="en-US"/>
              </w:rPr>
            </w:pPr>
          </w:p>
          <w:p w:rsidR="004E69DB" w:rsidRPr="005F69FB" w:rsidRDefault="004E69DB" w:rsidP="004E69DB">
            <w:pPr>
              <w:pStyle w:val="ListParagraph"/>
              <w:autoSpaceDE w:val="0"/>
              <w:autoSpaceDN w:val="0"/>
              <w:adjustRightInd w:val="0"/>
              <w:ind w:left="360"/>
              <w:rPr>
                <w:lang w:val="en-US"/>
              </w:rPr>
            </w:pPr>
          </w:p>
          <w:p w:rsidR="00F46B05" w:rsidRDefault="00F46B05" w:rsidP="004E69DB">
            <w:pPr>
              <w:pStyle w:val="ListParagraph"/>
              <w:numPr>
                <w:ilvl w:val="1"/>
                <w:numId w:val="16"/>
              </w:numPr>
              <w:autoSpaceDE w:val="0"/>
              <w:autoSpaceDN w:val="0"/>
              <w:adjustRightInd w:val="0"/>
              <w:rPr>
                <w:lang w:val="en-US"/>
              </w:rPr>
            </w:pPr>
            <w:r w:rsidRPr="005F69FB">
              <w:rPr>
                <w:lang w:val="en-US"/>
              </w:rPr>
              <w:t>with his/her death;</w:t>
            </w:r>
          </w:p>
          <w:p w:rsidR="004E69DB" w:rsidRPr="005F69FB" w:rsidRDefault="004E69DB" w:rsidP="004E69DB">
            <w:pPr>
              <w:pStyle w:val="ListParagraph"/>
              <w:autoSpaceDE w:val="0"/>
              <w:autoSpaceDN w:val="0"/>
              <w:adjustRightInd w:val="0"/>
              <w:ind w:left="785"/>
              <w:rPr>
                <w:lang w:val="en-US"/>
              </w:rPr>
            </w:pPr>
          </w:p>
          <w:p w:rsidR="00222A7E" w:rsidRDefault="00F46B05" w:rsidP="004E69DB">
            <w:pPr>
              <w:pStyle w:val="ListParagraph"/>
              <w:numPr>
                <w:ilvl w:val="1"/>
                <w:numId w:val="16"/>
              </w:numPr>
              <w:autoSpaceDE w:val="0"/>
              <w:autoSpaceDN w:val="0"/>
              <w:adjustRightInd w:val="0"/>
              <w:rPr>
                <w:lang w:val="en-US"/>
              </w:rPr>
            </w:pPr>
            <w:r w:rsidRPr="005F69FB">
              <w:rPr>
                <w:lang w:val="en-US"/>
              </w:rPr>
              <w:t>with his/her resignation;</w:t>
            </w:r>
          </w:p>
          <w:p w:rsidR="004E69DB" w:rsidRPr="004E69DB" w:rsidRDefault="004E69DB" w:rsidP="004E69DB">
            <w:pPr>
              <w:pStyle w:val="ListParagraph"/>
              <w:rPr>
                <w:lang w:val="en-US"/>
              </w:rPr>
            </w:pPr>
          </w:p>
          <w:p w:rsidR="00F46B05" w:rsidRPr="005F69FB" w:rsidRDefault="00F46B05" w:rsidP="004E69DB">
            <w:pPr>
              <w:pStyle w:val="ListParagraph"/>
              <w:numPr>
                <w:ilvl w:val="1"/>
                <w:numId w:val="16"/>
              </w:numPr>
              <w:autoSpaceDE w:val="0"/>
              <w:autoSpaceDN w:val="0"/>
              <w:adjustRightInd w:val="0"/>
              <w:rPr>
                <w:lang w:val="en-US"/>
              </w:rPr>
            </w:pPr>
            <w:r w:rsidRPr="005F69FB">
              <w:rPr>
                <w:lang w:val="en-US"/>
              </w:rPr>
              <w:t xml:space="preserve">with expiring mandate of </w:t>
            </w:r>
            <w:r w:rsidR="006656C6">
              <w:rPr>
                <w:lang w:val="en-US"/>
              </w:rPr>
              <w:t xml:space="preserve">the </w:t>
            </w:r>
            <w:r w:rsidRPr="005F69FB">
              <w:rPr>
                <w:lang w:val="en-US"/>
              </w:rPr>
              <w:t xml:space="preserve">Executive Director, respectively </w:t>
            </w:r>
            <w:r w:rsidR="006656C6">
              <w:rPr>
                <w:lang w:val="en-US"/>
              </w:rPr>
              <w:t xml:space="preserve">the </w:t>
            </w:r>
            <w:r w:rsidRPr="005F69FB">
              <w:rPr>
                <w:lang w:val="en-US"/>
              </w:rPr>
              <w:t>Deputy Director;</w:t>
            </w:r>
          </w:p>
          <w:p w:rsidR="00222A7E" w:rsidRPr="005F69FB" w:rsidRDefault="00222A7E" w:rsidP="004E69DB">
            <w:pPr>
              <w:pStyle w:val="ListParagraph"/>
              <w:autoSpaceDE w:val="0"/>
              <w:autoSpaceDN w:val="0"/>
              <w:adjustRightInd w:val="0"/>
              <w:ind w:left="360"/>
              <w:rPr>
                <w:lang w:val="en-US"/>
              </w:rPr>
            </w:pPr>
          </w:p>
          <w:p w:rsidR="00222A7E" w:rsidRPr="005F69FB" w:rsidRDefault="006F6EA8" w:rsidP="004E69DB">
            <w:pPr>
              <w:pStyle w:val="ListParagraph"/>
              <w:numPr>
                <w:ilvl w:val="0"/>
                <w:numId w:val="16"/>
              </w:numPr>
              <w:autoSpaceDE w:val="0"/>
              <w:autoSpaceDN w:val="0"/>
              <w:adjustRightInd w:val="0"/>
              <w:rPr>
                <w:lang w:val="en-US"/>
              </w:rPr>
            </w:pPr>
            <w:r>
              <w:rPr>
                <w:lang w:val="en-US"/>
              </w:rPr>
              <w:t>When dismissed.</w:t>
            </w:r>
          </w:p>
          <w:p w:rsidR="00222A7E" w:rsidRPr="005F69FB" w:rsidRDefault="00222A7E" w:rsidP="004E69DB">
            <w:pPr>
              <w:pStyle w:val="ListParagraph"/>
              <w:autoSpaceDE w:val="0"/>
              <w:autoSpaceDN w:val="0"/>
              <w:adjustRightInd w:val="0"/>
              <w:ind w:left="360"/>
              <w:rPr>
                <w:lang w:val="en-US"/>
              </w:rPr>
            </w:pPr>
          </w:p>
          <w:p w:rsidR="00F46B05" w:rsidRPr="005F69FB" w:rsidRDefault="00F46B05" w:rsidP="004E69DB">
            <w:pPr>
              <w:pStyle w:val="ListParagraph"/>
              <w:numPr>
                <w:ilvl w:val="0"/>
                <w:numId w:val="16"/>
              </w:numPr>
              <w:autoSpaceDE w:val="0"/>
              <w:autoSpaceDN w:val="0"/>
              <w:adjustRightInd w:val="0"/>
              <w:jc w:val="both"/>
              <w:rPr>
                <w:lang w:val="en-US"/>
              </w:rPr>
            </w:pPr>
            <w:r w:rsidRPr="005F69FB">
              <w:rPr>
                <w:lang w:val="en-US"/>
              </w:rPr>
              <w:t>In case of absence, death, permanent or temporary inability to exercise its duties, resignation or dismissing, Executive Director shall be replaced by the Deputy Director.  In case of absence of the Deputy Director, Executive Director shall be replaced by Head of Department.</w:t>
            </w:r>
          </w:p>
          <w:p w:rsidR="00222A7E" w:rsidRPr="005F69FB" w:rsidRDefault="00222A7E" w:rsidP="004E69DB">
            <w:pPr>
              <w:pStyle w:val="ListParagraph"/>
              <w:autoSpaceDE w:val="0"/>
              <w:autoSpaceDN w:val="0"/>
              <w:adjustRightInd w:val="0"/>
              <w:ind w:left="72"/>
              <w:rPr>
                <w:lang w:val="en-US"/>
              </w:rPr>
            </w:pPr>
          </w:p>
          <w:p w:rsidR="00F46B05" w:rsidRPr="005F69FB" w:rsidRDefault="00F46B05" w:rsidP="004E69DB">
            <w:pPr>
              <w:pStyle w:val="ListParagraph"/>
              <w:numPr>
                <w:ilvl w:val="0"/>
                <w:numId w:val="16"/>
              </w:numPr>
              <w:autoSpaceDE w:val="0"/>
              <w:autoSpaceDN w:val="0"/>
              <w:adjustRightInd w:val="0"/>
              <w:jc w:val="both"/>
              <w:rPr>
                <w:lang w:val="en-US"/>
              </w:rPr>
            </w:pPr>
            <w:r w:rsidRPr="005F69FB">
              <w:rPr>
                <w:lang w:val="en-US"/>
              </w:rPr>
              <w:t xml:space="preserve">In case of expiring mandate, Executive Director and Deputy Director shall exercise </w:t>
            </w:r>
            <w:r w:rsidR="009B7EE8">
              <w:rPr>
                <w:lang w:val="en-US"/>
              </w:rPr>
              <w:t>his/her</w:t>
            </w:r>
            <w:r w:rsidRPr="005F69FB">
              <w:rPr>
                <w:lang w:val="en-US"/>
              </w:rPr>
              <w:t xml:space="preserve"> functions </w:t>
            </w:r>
            <w:r w:rsidR="009B7EE8">
              <w:rPr>
                <w:lang w:val="en-US"/>
              </w:rPr>
              <w:t>until the</w:t>
            </w:r>
            <w:r w:rsidR="009B7EE8" w:rsidRPr="005F69FB">
              <w:rPr>
                <w:lang w:val="en-US"/>
              </w:rPr>
              <w:t>appoint</w:t>
            </w:r>
            <w:r w:rsidR="009B7EE8">
              <w:rPr>
                <w:lang w:val="en-US"/>
              </w:rPr>
              <w:t xml:space="preserve">ment of the </w:t>
            </w:r>
            <w:r w:rsidRPr="005F69FB">
              <w:rPr>
                <w:lang w:val="en-US"/>
              </w:rPr>
              <w:t>new Executive Directo</w:t>
            </w:r>
            <w:r w:rsidR="009B7EE8">
              <w:rPr>
                <w:lang w:val="en-US"/>
              </w:rPr>
              <w:t>r, respectively Deputy Director</w:t>
            </w:r>
            <w:r w:rsidRPr="005F69FB">
              <w:rPr>
                <w:lang w:val="en-US"/>
              </w:rPr>
              <w:t>.</w:t>
            </w:r>
          </w:p>
          <w:p w:rsidR="000B03DD" w:rsidRDefault="000B03DD" w:rsidP="004E69DB">
            <w:pPr>
              <w:autoSpaceDE w:val="0"/>
              <w:autoSpaceDN w:val="0"/>
              <w:adjustRightInd w:val="0"/>
              <w:rPr>
                <w:lang w:val="en-US"/>
              </w:rPr>
            </w:pPr>
          </w:p>
          <w:p w:rsidR="009562AA" w:rsidRDefault="009562AA" w:rsidP="004E69DB">
            <w:pPr>
              <w:autoSpaceDE w:val="0"/>
              <w:autoSpaceDN w:val="0"/>
              <w:adjustRightInd w:val="0"/>
              <w:rPr>
                <w:lang w:val="en-US"/>
              </w:rPr>
            </w:pPr>
          </w:p>
          <w:p w:rsidR="009562AA" w:rsidRDefault="009562AA" w:rsidP="004E69DB">
            <w:pPr>
              <w:autoSpaceDE w:val="0"/>
              <w:autoSpaceDN w:val="0"/>
              <w:adjustRightInd w:val="0"/>
              <w:rPr>
                <w:lang w:val="en-US"/>
              </w:rPr>
            </w:pPr>
          </w:p>
          <w:p w:rsidR="009562AA" w:rsidRPr="005F69FB" w:rsidRDefault="009562AA" w:rsidP="004E69DB">
            <w:pPr>
              <w:autoSpaceDE w:val="0"/>
              <w:autoSpaceDN w:val="0"/>
              <w:adjustRightInd w:val="0"/>
              <w:rPr>
                <w:lang w:val="en-US"/>
              </w:rPr>
            </w:pPr>
          </w:p>
          <w:p w:rsidR="00F46B05" w:rsidRPr="005F69FB" w:rsidRDefault="00F46B05" w:rsidP="004E69DB">
            <w:pPr>
              <w:autoSpaceDE w:val="0"/>
              <w:autoSpaceDN w:val="0"/>
              <w:adjustRightInd w:val="0"/>
              <w:jc w:val="center"/>
              <w:rPr>
                <w:b/>
                <w:lang w:val="en-US"/>
              </w:rPr>
            </w:pPr>
            <w:r w:rsidRPr="005F69FB">
              <w:rPr>
                <w:b/>
                <w:lang w:val="en-US"/>
              </w:rPr>
              <w:t>Article 11</w:t>
            </w:r>
          </w:p>
          <w:p w:rsidR="00F46B05" w:rsidRPr="005F69FB" w:rsidRDefault="00F46B05" w:rsidP="004E69DB">
            <w:pPr>
              <w:autoSpaceDE w:val="0"/>
              <w:autoSpaceDN w:val="0"/>
              <w:adjustRightInd w:val="0"/>
              <w:jc w:val="center"/>
              <w:rPr>
                <w:b/>
                <w:lang w:val="en-GB"/>
              </w:rPr>
            </w:pPr>
            <w:r w:rsidRPr="005F69FB">
              <w:rPr>
                <w:b/>
                <w:lang w:val="en-US"/>
              </w:rPr>
              <w:t>Restrictions and Confidentiality</w:t>
            </w:r>
          </w:p>
          <w:p w:rsidR="00F46B05" w:rsidRPr="005F69FB" w:rsidRDefault="00F46B05" w:rsidP="004E69DB">
            <w:pPr>
              <w:autoSpaceDE w:val="0"/>
              <w:autoSpaceDN w:val="0"/>
              <w:adjustRightInd w:val="0"/>
              <w:jc w:val="center"/>
              <w:rPr>
                <w:b/>
                <w:lang w:val="en-GB"/>
              </w:rPr>
            </w:pPr>
          </w:p>
          <w:p w:rsidR="00F46B05" w:rsidRPr="004511BA" w:rsidRDefault="00F46B05" w:rsidP="004E69DB">
            <w:pPr>
              <w:numPr>
                <w:ilvl w:val="0"/>
                <w:numId w:val="35"/>
              </w:numPr>
              <w:jc w:val="both"/>
              <w:rPr>
                <w:rFonts w:eastAsia="Times New Roman"/>
                <w:color w:val="FF0000"/>
                <w:lang w:val="en-GB" w:eastAsia="en-GB"/>
              </w:rPr>
            </w:pPr>
            <w:r w:rsidRPr="004511BA">
              <w:rPr>
                <w:rFonts w:eastAsia="Times New Roman"/>
                <w:lang w:val="en-GB" w:eastAsia="en-GB"/>
              </w:rPr>
              <w:t xml:space="preserve">No person </w:t>
            </w:r>
            <w:r w:rsidR="004511BA" w:rsidRPr="004511BA">
              <w:rPr>
                <w:rFonts w:eastAsia="Times New Roman"/>
                <w:lang w:val="en-GB" w:eastAsia="en-GB"/>
              </w:rPr>
              <w:t>shall</w:t>
            </w:r>
            <w:r w:rsidRPr="004511BA">
              <w:rPr>
                <w:rFonts w:eastAsia="Times New Roman"/>
                <w:lang w:val="en-GB" w:eastAsia="en-GB"/>
              </w:rPr>
              <w:t xml:space="preserve"> become or remain a staff </w:t>
            </w:r>
            <w:r w:rsidR="004511BA" w:rsidRPr="004511BA">
              <w:rPr>
                <w:rFonts w:eastAsia="Times New Roman"/>
                <w:lang w:val="en-GB" w:eastAsia="en-GB"/>
              </w:rPr>
              <w:t xml:space="preserve">member </w:t>
            </w:r>
            <w:r w:rsidRPr="004511BA">
              <w:rPr>
                <w:rFonts w:eastAsia="Times New Roman"/>
                <w:lang w:val="en-GB" w:eastAsia="en-GB"/>
              </w:rPr>
              <w:t>of the Secretariat if he/she is occupying a property.</w:t>
            </w:r>
          </w:p>
          <w:p w:rsidR="00F46B05" w:rsidRPr="005F69FB" w:rsidRDefault="00F46B05" w:rsidP="004E69DB">
            <w:pPr>
              <w:rPr>
                <w:rFonts w:eastAsia="Times New Roman"/>
                <w:lang w:val="en-GB" w:eastAsia="en-GB"/>
              </w:rPr>
            </w:pPr>
          </w:p>
          <w:p w:rsidR="00F46B05" w:rsidRPr="005F69FB" w:rsidRDefault="00F46B05" w:rsidP="004E69DB">
            <w:pPr>
              <w:pStyle w:val="ListParagraph"/>
              <w:widowControl w:val="0"/>
              <w:numPr>
                <w:ilvl w:val="0"/>
                <w:numId w:val="35"/>
              </w:numPr>
              <w:autoSpaceDE w:val="0"/>
              <w:autoSpaceDN w:val="0"/>
              <w:adjustRightInd w:val="0"/>
              <w:spacing w:before="32"/>
              <w:jc w:val="both"/>
              <w:rPr>
                <w:lang w:val="en-GB"/>
              </w:rPr>
            </w:pPr>
            <w:r w:rsidRPr="005F69FB">
              <w:rPr>
                <w:rStyle w:val="hps"/>
                <w:lang w:val="en-GB"/>
              </w:rPr>
              <w:t>All staff members shall maintain the confidentiality of information obtained in the course of duty for the Secretariat</w:t>
            </w:r>
            <w:r w:rsidRPr="005F69FB">
              <w:rPr>
                <w:lang w:val="en-GB"/>
              </w:rPr>
              <w:t xml:space="preserve">, </w:t>
            </w:r>
            <w:r w:rsidRPr="005F69FB">
              <w:rPr>
                <w:rStyle w:val="hps"/>
                <w:lang w:val="en-GB"/>
              </w:rPr>
              <w:t>throughout and after their period of employment</w:t>
            </w:r>
            <w:r w:rsidRPr="005F69FB">
              <w:rPr>
                <w:lang w:val="en-GB"/>
              </w:rPr>
              <w:t>.</w:t>
            </w:r>
          </w:p>
          <w:p w:rsidR="00F46B05" w:rsidRPr="005F69FB" w:rsidRDefault="00F46B05" w:rsidP="004E69DB">
            <w:pPr>
              <w:widowControl w:val="0"/>
              <w:autoSpaceDE w:val="0"/>
              <w:autoSpaceDN w:val="0"/>
              <w:adjustRightInd w:val="0"/>
              <w:spacing w:before="32"/>
              <w:jc w:val="both"/>
              <w:rPr>
                <w:lang w:val="en-GB"/>
              </w:rPr>
            </w:pPr>
          </w:p>
          <w:p w:rsidR="00F46B05" w:rsidRPr="005F69FB" w:rsidRDefault="00F46B05" w:rsidP="004E69DB">
            <w:pPr>
              <w:pStyle w:val="ListParagraph"/>
              <w:numPr>
                <w:ilvl w:val="0"/>
                <w:numId w:val="35"/>
              </w:numPr>
              <w:autoSpaceDE w:val="0"/>
              <w:autoSpaceDN w:val="0"/>
              <w:adjustRightInd w:val="0"/>
              <w:jc w:val="both"/>
              <w:rPr>
                <w:lang w:val="en-GB"/>
              </w:rPr>
            </w:pPr>
            <w:r w:rsidRPr="005F69FB">
              <w:rPr>
                <w:lang w:val="en-GB"/>
              </w:rPr>
              <w:t>No staff member, consultant or expert engaged to perform services for the Secretariat shall take part in</w:t>
            </w:r>
            <w:r w:rsidR="00411F12" w:rsidRPr="005F69FB">
              <w:rPr>
                <w:lang w:val="en-GB"/>
              </w:rPr>
              <w:t>:</w:t>
            </w:r>
          </w:p>
          <w:p w:rsidR="00411F12" w:rsidRDefault="00411F12" w:rsidP="004E69DB">
            <w:pPr>
              <w:pStyle w:val="ListParagraph"/>
              <w:rPr>
                <w:lang w:val="en-GB"/>
              </w:rPr>
            </w:pPr>
          </w:p>
          <w:p w:rsidR="004E69DB" w:rsidRDefault="004E69DB" w:rsidP="004E69DB">
            <w:pPr>
              <w:pStyle w:val="ListParagraph"/>
              <w:rPr>
                <w:lang w:val="en-GB"/>
              </w:rPr>
            </w:pPr>
          </w:p>
          <w:p w:rsidR="009562AA" w:rsidRDefault="009562AA" w:rsidP="004E69DB">
            <w:pPr>
              <w:pStyle w:val="ListParagraph"/>
              <w:rPr>
                <w:lang w:val="en-GB"/>
              </w:rPr>
            </w:pPr>
          </w:p>
          <w:p w:rsidR="00F46B05" w:rsidRDefault="00F46B05" w:rsidP="004E69DB">
            <w:pPr>
              <w:pStyle w:val="ListParagraph"/>
              <w:numPr>
                <w:ilvl w:val="1"/>
                <w:numId w:val="35"/>
              </w:numPr>
              <w:autoSpaceDE w:val="0"/>
              <w:autoSpaceDN w:val="0"/>
              <w:adjustRightInd w:val="0"/>
              <w:jc w:val="both"/>
              <w:rPr>
                <w:lang w:val="en-GB"/>
              </w:rPr>
            </w:pPr>
            <w:r w:rsidRPr="005F69FB">
              <w:rPr>
                <w:lang w:val="en-GB"/>
              </w:rPr>
              <w:t xml:space="preserve">processing a case, </w:t>
            </w:r>
          </w:p>
          <w:p w:rsidR="004E69DB" w:rsidRPr="005F69FB" w:rsidRDefault="004E69DB" w:rsidP="004E69DB">
            <w:pPr>
              <w:pStyle w:val="ListParagraph"/>
              <w:autoSpaceDE w:val="0"/>
              <w:autoSpaceDN w:val="0"/>
              <w:adjustRightInd w:val="0"/>
              <w:ind w:left="785"/>
              <w:jc w:val="both"/>
              <w:rPr>
                <w:lang w:val="en-GB"/>
              </w:rPr>
            </w:pPr>
          </w:p>
          <w:p w:rsidR="00F46B05" w:rsidRDefault="00F46B05" w:rsidP="004E69DB">
            <w:pPr>
              <w:pStyle w:val="ListParagraph"/>
              <w:numPr>
                <w:ilvl w:val="1"/>
                <w:numId w:val="35"/>
              </w:numPr>
              <w:autoSpaceDE w:val="0"/>
              <w:autoSpaceDN w:val="0"/>
              <w:adjustRightInd w:val="0"/>
              <w:jc w:val="both"/>
              <w:rPr>
                <w:lang w:val="en-GB"/>
              </w:rPr>
            </w:pPr>
            <w:r w:rsidRPr="005F69FB">
              <w:rPr>
                <w:lang w:val="en-GB"/>
              </w:rPr>
              <w:t xml:space="preserve">in any proceedings on a case in which they have a personal interest, </w:t>
            </w:r>
          </w:p>
          <w:p w:rsidR="004E69DB" w:rsidRPr="004E69DB" w:rsidRDefault="004E69DB" w:rsidP="004E69DB">
            <w:pPr>
              <w:pStyle w:val="ListParagraph"/>
              <w:rPr>
                <w:lang w:val="en-GB"/>
              </w:rPr>
            </w:pPr>
          </w:p>
          <w:p w:rsidR="00F46B05" w:rsidRDefault="00F46B05" w:rsidP="004E69DB">
            <w:pPr>
              <w:pStyle w:val="ListParagraph"/>
              <w:numPr>
                <w:ilvl w:val="1"/>
                <w:numId w:val="35"/>
              </w:numPr>
              <w:autoSpaceDE w:val="0"/>
              <w:autoSpaceDN w:val="0"/>
              <w:adjustRightInd w:val="0"/>
              <w:jc w:val="both"/>
              <w:rPr>
                <w:lang w:val="en-GB"/>
              </w:rPr>
            </w:pPr>
            <w:r w:rsidRPr="005F69FB">
              <w:rPr>
                <w:lang w:val="en-GB"/>
              </w:rPr>
              <w:t xml:space="preserve">if they have been consulted by or are associated with a party to a case </w:t>
            </w:r>
          </w:p>
          <w:p w:rsidR="004E69DB" w:rsidRPr="004E69DB" w:rsidRDefault="004E69DB" w:rsidP="004E69DB">
            <w:pPr>
              <w:pStyle w:val="ListParagraph"/>
              <w:rPr>
                <w:lang w:val="en-GB"/>
              </w:rPr>
            </w:pPr>
          </w:p>
          <w:p w:rsidR="00F46B05" w:rsidRDefault="00F46B05" w:rsidP="004E69DB">
            <w:pPr>
              <w:pStyle w:val="ListParagraph"/>
              <w:numPr>
                <w:ilvl w:val="1"/>
                <w:numId w:val="35"/>
              </w:numPr>
              <w:autoSpaceDE w:val="0"/>
              <w:autoSpaceDN w:val="0"/>
              <w:adjustRightInd w:val="0"/>
              <w:jc w:val="both"/>
              <w:rPr>
                <w:lang w:val="en-GB"/>
              </w:rPr>
            </w:pPr>
            <w:proofErr w:type="gramStart"/>
            <w:r w:rsidRPr="005F69FB">
              <w:rPr>
                <w:lang w:val="en-GB"/>
              </w:rPr>
              <w:t>if</w:t>
            </w:r>
            <w:proofErr w:type="gramEnd"/>
            <w:r w:rsidRPr="005F69FB">
              <w:rPr>
                <w:lang w:val="en-GB"/>
              </w:rPr>
              <w:t xml:space="preserve"> they have been involved in any legal proceedings on a case other than the proceedings before the Executive Secretariat and the Commission, or if there are any other circumstances which</w:t>
            </w:r>
            <w:r w:rsidR="005F69FB">
              <w:rPr>
                <w:lang w:val="en-GB"/>
              </w:rPr>
              <w:t xml:space="preserve"> may affect their impartiality.</w:t>
            </w:r>
          </w:p>
          <w:p w:rsidR="005F69FB" w:rsidRPr="005F69FB" w:rsidRDefault="005F69FB" w:rsidP="004E69DB">
            <w:pPr>
              <w:pStyle w:val="ListParagraph"/>
              <w:autoSpaceDE w:val="0"/>
              <w:autoSpaceDN w:val="0"/>
              <w:adjustRightInd w:val="0"/>
              <w:ind w:left="785"/>
              <w:jc w:val="both"/>
              <w:rPr>
                <w:lang w:val="en-GB"/>
              </w:rPr>
            </w:pPr>
          </w:p>
          <w:p w:rsidR="00F46B05" w:rsidRPr="005F69FB" w:rsidRDefault="00F46B05" w:rsidP="004E69DB">
            <w:pPr>
              <w:pStyle w:val="ListParagraph"/>
              <w:numPr>
                <w:ilvl w:val="0"/>
                <w:numId w:val="35"/>
              </w:numPr>
              <w:autoSpaceDE w:val="0"/>
              <w:autoSpaceDN w:val="0"/>
              <w:adjustRightInd w:val="0"/>
              <w:jc w:val="both"/>
              <w:rPr>
                <w:lang w:val="en-GB"/>
              </w:rPr>
            </w:pPr>
            <w:r w:rsidRPr="005F69FB">
              <w:rPr>
                <w:bCs/>
                <w:lang w:val="en-GB"/>
              </w:rPr>
              <w:t xml:space="preserve">In </w:t>
            </w:r>
            <w:r w:rsidRPr="005F69FB">
              <w:rPr>
                <w:lang w:val="en-GB"/>
              </w:rPr>
              <w:t>case of any doubt concerning this rule, a staff member shall declare this fact in writing to the Director of the Secretariat through his/her line manager in the Secretariat and the Director shall determine whether his/her impartiality could be affected, and decide on the matter as he/she deems necessary.</w:t>
            </w:r>
          </w:p>
          <w:p w:rsidR="00635F23" w:rsidRPr="005F69FB" w:rsidRDefault="00635F23" w:rsidP="004E69DB">
            <w:pPr>
              <w:widowControl w:val="0"/>
              <w:autoSpaceDE w:val="0"/>
              <w:autoSpaceDN w:val="0"/>
              <w:adjustRightInd w:val="0"/>
              <w:jc w:val="center"/>
              <w:rPr>
                <w:b/>
              </w:rPr>
            </w:pPr>
          </w:p>
          <w:p w:rsidR="004E69DB" w:rsidRPr="005F69FB" w:rsidRDefault="004E69DB" w:rsidP="004E69DB">
            <w:pPr>
              <w:widowControl w:val="0"/>
              <w:autoSpaceDE w:val="0"/>
              <w:autoSpaceDN w:val="0"/>
              <w:adjustRightInd w:val="0"/>
              <w:jc w:val="center"/>
              <w:rPr>
                <w:b/>
              </w:rPr>
            </w:pPr>
          </w:p>
          <w:p w:rsidR="00F46B05" w:rsidRPr="005F69FB" w:rsidRDefault="00F46B05" w:rsidP="004E69DB">
            <w:pPr>
              <w:widowControl w:val="0"/>
              <w:autoSpaceDE w:val="0"/>
              <w:autoSpaceDN w:val="0"/>
              <w:adjustRightInd w:val="0"/>
              <w:jc w:val="center"/>
              <w:rPr>
                <w:b/>
              </w:rPr>
            </w:pPr>
            <w:r w:rsidRPr="005F69FB">
              <w:rPr>
                <w:b/>
              </w:rPr>
              <w:t>Article 12</w:t>
            </w:r>
          </w:p>
          <w:p w:rsidR="00F46B05" w:rsidRPr="005F69FB" w:rsidRDefault="00F46B05" w:rsidP="004E69DB">
            <w:pPr>
              <w:widowControl w:val="0"/>
              <w:autoSpaceDE w:val="0"/>
              <w:autoSpaceDN w:val="0"/>
              <w:adjustRightInd w:val="0"/>
              <w:jc w:val="center"/>
              <w:rPr>
                <w:b/>
              </w:rPr>
            </w:pPr>
            <w:r w:rsidRPr="005F69FB">
              <w:rPr>
                <w:b/>
              </w:rPr>
              <w:t>S</w:t>
            </w:r>
            <w:r w:rsidR="005E2142">
              <w:rPr>
                <w:b/>
              </w:rPr>
              <w:t>upporting</w:t>
            </w:r>
            <w:r w:rsidR="00DC7673">
              <w:rPr>
                <w:b/>
              </w:rPr>
              <w:t xml:space="preserve"> s</w:t>
            </w:r>
            <w:r w:rsidRPr="005F69FB">
              <w:rPr>
                <w:b/>
              </w:rPr>
              <w:t>taff</w:t>
            </w:r>
          </w:p>
          <w:p w:rsidR="00F46B05" w:rsidRPr="005F69FB" w:rsidRDefault="00F46B05" w:rsidP="004E69DB">
            <w:pPr>
              <w:widowControl w:val="0"/>
              <w:autoSpaceDE w:val="0"/>
              <w:autoSpaceDN w:val="0"/>
              <w:adjustRightInd w:val="0"/>
              <w:jc w:val="both"/>
              <w:rPr>
                <w:b/>
              </w:rPr>
            </w:pPr>
          </w:p>
          <w:p w:rsidR="00F46B05" w:rsidRPr="005F69FB" w:rsidRDefault="00F46B05" w:rsidP="004E69DB">
            <w:pPr>
              <w:widowControl w:val="0"/>
              <w:autoSpaceDE w:val="0"/>
              <w:autoSpaceDN w:val="0"/>
              <w:adjustRightInd w:val="0"/>
              <w:jc w:val="both"/>
            </w:pPr>
            <w:r w:rsidRPr="00661DD2">
              <w:t xml:space="preserve">Subject to approval of the </w:t>
            </w:r>
            <w:r w:rsidR="00635F23" w:rsidRPr="00661DD2">
              <w:t xml:space="preserve">Executive </w:t>
            </w:r>
            <w:r w:rsidRPr="00661DD2">
              <w:t xml:space="preserve">Director of the Agency, </w:t>
            </w:r>
            <w:r w:rsidR="005E2142">
              <w:t xml:space="preserve">external </w:t>
            </w:r>
            <w:r w:rsidRPr="00661DD2">
              <w:t xml:space="preserve">staff may be </w:t>
            </w:r>
            <w:r w:rsidR="002D6BC3">
              <w:t>provided to support</w:t>
            </w:r>
            <w:r w:rsidRPr="00661DD2">
              <w:t xml:space="preserve"> the Executive Secretariat from other institutions or entities.</w:t>
            </w:r>
            <w:r w:rsidRPr="005F69FB">
              <w:t xml:space="preserve"> In such cases, their remuneration and personal conditions of service shall depend on their con</w:t>
            </w:r>
            <w:r w:rsidR="00A03C17" w:rsidRPr="005F69FB">
              <w:t xml:space="preserve">tract with the entity which </w:t>
            </w:r>
            <w:r w:rsidR="00C41681">
              <w:t>proposed</w:t>
            </w:r>
            <w:r w:rsidR="00A03C17" w:rsidRPr="005F69FB">
              <w:t xml:space="preserve"> them.</w:t>
            </w:r>
          </w:p>
          <w:p w:rsidR="00F46B05" w:rsidRPr="005F69FB" w:rsidRDefault="00F46B05" w:rsidP="004E69DB">
            <w:pPr>
              <w:jc w:val="both"/>
              <w:rPr>
                <w:lang w:val="en-GB"/>
              </w:rPr>
            </w:pPr>
          </w:p>
          <w:p w:rsidR="00F46B05" w:rsidRPr="005F69FB" w:rsidRDefault="00F46B05" w:rsidP="004E69DB">
            <w:pPr>
              <w:jc w:val="center"/>
              <w:rPr>
                <w:b/>
              </w:rPr>
            </w:pPr>
            <w:r w:rsidRPr="005F69FB">
              <w:rPr>
                <w:b/>
              </w:rPr>
              <w:t>Article 13</w:t>
            </w:r>
          </w:p>
          <w:p w:rsidR="00F46B05" w:rsidRPr="005F69FB" w:rsidRDefault="00F46B05" w:rsidP="004E69DB">
            <w:pPr>
              <w:jc w:val="center"/>
              <w:rPr>
                <w:b/>
              </w:rPr>
            </w:pPr>
            <w:r w:rsidRPr="005F69FB">
              <w:rPr>
                <w:b/>
              </w:rPr>
              <w:t xml:space="preserve">Received Documents </w:t>
            </w:r>
          </w:p>
          <w:p w:rsidR="00F46B05" w:rsidRPr="005F69FB" w:rsidRDefault="00F46B05" w:rsidP="004E69DB">
            <w:pPr>
              <w:jc w:val="center"/>
              <w:rPr>
                <w:b/>
              </w:rPr>
            </w:pPr>
          </w:p>
          <w:p w:rsidR="00F46B05" w:rsidRPr="005F69FB" w:rsidRDefault="00F46B05" w:rsidP="004E69DB">
            <w:pPr>
              <w:pStyle w:val="ListParagraph"/>
              <w:numPr>
                <w:ilvl w:val="0"/>
                <w:numId w:val="17"/>
              </w:numPr>
              <w:autoSpaceDE w:val="0"/>
              <w:autoSpaceDN w:val="0"/>
              <w:adjustRightInd w:val="0"/>
              <w:jc w:val="both"/>
            </w:pPr>
            <w:r w:rsidRPr="005F69FB">
              <w:t>After receiving scanned original cadastral copies of documents, shall perform geo-references of all cadastral plans – lists, details and their conversion in coordinate system KosovaRef01.</w:t>
            </w:r>
          </w:p>
          <w:p w:rsidR="00F46B05" w:rsidRPr="005F69FB" w:rsidRDefault="00F46B05" w:rsidP="004E69DB">
            <w:pPr>
              <w:pStyle w:val="ListParagraph"/>
              <w:autoSpaceDE w:val="0"/>
              <w:autoSpaceDN w:val="0"/>
              <w:adjustRightInd w:val="0"/>
              <w:jc w:val="both"/>
            </w:pPr>
          </w:p>
          <w:p w:rsidR="00F46B05" w:rsidRPr="005F69FB" w:rsidRDefault="00F46B05" w:rsidP="004E69DB">
            <w:pPr>
              <w:pStyle w:val="ListParagraph"/>
              <w:numPr>
                <w:ilvl w:val="0"/>
                <w:numId w:val="17"/>
              </w:numPr>
              <w:autoSpaceDE w:val="0"/>
              <w:autoSpaceDN w:val="0"/>
              <w:adjustRightInd w:val="0"/>
              <w:jc w:val="both"/>
            </w:pPr>
            <w:r w:rsidRPr="005F69FB">
              <w:t xml:space="preserve">The Agency shall compare these documents against the documents of the Kosovo Cadastral Agency, Municipal Cadastral Offices or other public </w:t>
            </w:r>
            <w:r w:rsidRPr="005F69FB">
              <w:lastRenderedPageBreak/>
              <w:t>institutions in accordance with the provisions of the Law and the present Regulation, and create case files of the compared documents</w:t>
            </w:r>
          </w:p>
          <w:p w:rsidR="00F46B05" w:rsidRPr="005F69FB" w:rsidRDefault="00F46B05" w:rsidP="004E69DB">
            <w:pPr>
              <w:tabs>
                <w:tab w:val="left" w:pos="90"/>
              </w:tabs>
              <w:autoSpaceDE w:val="0"/>
              <w:autoSpaceDN w:val="0"/>
              <w:adjustRightInd w:val="0"/>
              <w:rPr>
                <w:b/>
              </w:rPr>
            </w:pPr>
          </w:p>
          <w:p w:rsidR="00F46B05" w:rsidRPr="005F69FB" w:rsidRDefault="00F46B05" w:rsidP="004E69DB">
            <w:pPr>
              <w:tabs>
                <w:tab w:val="left" w:pos="90"/>
              </w:tabs>
              <w:autoSpaceDE w:val="0"/>
              <w:autoSpaceDN w:val="0"/>
              <w:adjustRightInd w:val="0"/>
              <w:jc w:val="center"/>
              <w:rPr>
                <w:b/>
              </w:rPr>
            </w:pPr>
            <w:r w:rsidRPr="005F69FB">
              <w:rPr>
                <w:b/>
              </w:rPr>
              <w:t>Article 14</w:t>
            </w:r>
          </w:p>
          <w:p w:rsidR="00F46B05" w:rsidRPr="005F69FB" w:rsidRDefault="00F46B05" w:rsidP="004E69DB">
            <w:pPr>
              <w:tabs>
                <w:tab w:val="left" w:pos="90"/>
              </w:tabs>
              <w:autoSpaceDE w:val="0"/>
              <w:autoSpaceDN w:val="0"/>
              <w:adjustRightInd w:val="0"/>
              <w:jc w:val="center"/>
              <w:rPr>
                <w:b/>
              </w:rPr>
            </w:pPr>
            <w:r w:rsidRPr="005F69FB">
              <w:rPr>
                <w:b/>
              </w:rPr>
              <w:t>Created cases and notification of parties</w:t>
            </w:r>
          </w:p>
          <w:p w:rsidR="00F46B05" w:rsidRPr="005F69FB" w:rsidRDefault="00F46B05" w:rsidP="004E69DB">
            <w:pPr>
              <w:tabs>
                <w:tab w:val="left" w:pos="90"/>
              </w:tabs>
              <w:autoSpaceDE w:val="0"/>
              <w:autoSpaceDN w:val="0"/>
              <w:adjustRightInd w:val="0"/>
              <w:jc w:val="both"/>
              <w:rPr>
                <w:b/>
              </w:rPr>
            </w:pPr>
          </w:p>
          <w:p w:rsidR="00F46B05" w:rsidRPr="005F69FB" w:rsidRDefault="00F46B05" w:rsidP="004E69DB">
            <w:pPr>
              <w:tabs>
                <w:tab w:val="left" w:pos="90"/>
              </w:tabs>
              <w:autoSpaceDE w:val="0"/>
              <w:autoSpaceDN w:val="0"/>
              <w:adjustRightInd w:val="0"/>
              <w:jc w:val="both"/>
              <w:rPr>
                <w:b/>
              </w:rPr>
            </w:pPr>
          </w:p>
          <w:p w:rsidR="00F46B05" w:rsidRPr="005F69FB" w:rsidRDefault="00F46B05" w:rsidP="004E69DB">
            <w:pPr>
              <w:pStyle w:val="ListParagraph"/>
              <w:numPr>
                <w:ilvl w:val="0"/>
                <w:numId w:val="38"/>
              </w:numPr>
              <w:tabs>
                <w:tab w:val="left" w:pos="90"/>
              </w:tabs>
              <w:autoSpaceDE w:val="0"/>
              <w:autoSpaceDN w:val="0"/>
              <w:adjustRightInd w:val="0"/>
              <w:jc w:val="both"/>
            </w:pPr>
            <w:r w:rsidRPr="005F69FB">
              <w:t xml:space="preserve">The Executive Secretariat, in cases where no </w:t>
            </w:r>
            <w:r w:rsidRPr="005F69FB">
              <w:rPr>
                <w:rStyle w:val="hps"/>
              </w:rPr>
              <w:t xml:space="preserve">gap or discrepancy </w:t>
            </w:r>
            <w:r w:rsidRPr="005F69FB">
              <w:t xml:space="preserve">is found </w:t>
            </w:r>
            <w:r w:rsidRPr="005F69FB">
              <w:rPr>
                <w:rStyle w:val="hps"/>
              </w:rPr>
              <w:t xml:space="preserve">between the compared </w:t>
            </w:r>
            <w:r w:rsidRPr="005F69FB">
              <w:t xml:space="preserve">and verified </w:t>
            </w:r>
            <w:r w:rsidRPr="005F69FB">
              <w:rPr>
                <w:rStyle w:val="hps"/>
              </w:rPr>
              <w:t xml:space="preserve">documents </w:t>
            </w:r>
            <w:r w:rsidRPr="005F69FB">
              <w:t xml:space="preserve">shall take a </w:t>
            </w:r>
            <w:r w:rsidRPr="005F69FB">
              <w:rPr>
                <w:rStyle w:val="hps"/>
              </w:rPr>
              <w:t xml:space="preserve">written decision pursuant to Article 7 paragraph 6 item </w:t>
            </w:r>
            <w:r w:rsidRPr="005F69FB">
              <w:t xml:space="preserve">6.1 </w:t>
            </w:r>
            <w:r w:rsidRPr="005F69FB">
              <w:rPr>
                <w:rStyle w:val="hps"/>
              </w:rPr>
              <w:t xml:space="preserve">of the </w:t>
            </w:r>
            <w:r w:rsidRPr="005F69FB">
              <w:t>Law, and shall forward the original case files, including a decision of the Executive Secretariat, to the Kosovo Cadastral Agency and a copy of the file shall be retained by the Agency.</w:t>
            </w:r>
          </w:p>
          <w:p w:rsidR="00F46B05" w:rsidRPr="005F69FB" w:rsidRDefault="00F46B05" w:rsidP="004E69DB">
            <w:pPr>
              <w:tabs>
                <w:tab w:val="left" w:pos="0"/>
              </w:tabs>
              <w:autoSpaceDE w:val="0"/>
              <w:autoSpaceDN w:val="0"/>
              <w:adjustRightInd w:val="0"/>
              <w:jc w:val="both"/>
            </w:pPr>
          </w:p>
          <w:p w:rsidR="00F00A16" w:rsidRDefault="00F46B05" w:rsidP="004E69DB">
            <w:pPr>
              <w:pStyle w:val="ListParagraph"/>
              <w:widowControl w:val="0"/>
              <w:numPr>
                <w:ilvl w:val="0"/>
                <w:numId w:val="38"/>
              </w:numPr>
              <w:autoSpaceDE w:val="0"/>
              <w:autoSpaceDN w:val="0"/>
              <w:adjustRightInd w:val="0"/>
              <w:spacing w:before="32"/>
              <w:jc w:val="both"/>
            </w:pPr>
            <w:r w:rsidRPr="005F69FB">
              <w:t>The Secretariat, in cases where gaps or discrepancies are found, shall make any attempts to notify the parties in whose names the properties are registered in cadastral records, successors or other persons who purport to have legal interest to the property, process and prepare a case to be referred to the Property Verification and Adjudication Commission (PVAC) for deliberation.</w:t>
            </w:r>
          </w:p>
          <w:p w:rsidR="00F00A16" w:rsidRPr="00F00A16" w:rsidRDefault="00F00A16" w:rsidP="004E69DB">
            <w:pPr>
              <w:pStyle w:val="ListParagraph"/>
              <w:rPr>
                <w:highlight w:val="yellow"/>
              </w:rPr>
            </w:pPr>
          </w:p>
          <w:p w:rsidR="00F46B05" w:rsidRPr="004E69DB" w:rsidRDefault="00F46B05" w:rsidP="004E69DB">
            <w:pPr>
              <w:pStyle w:val="ListParagraph"/>
              <w:widowControl w:val="0"/>
              <w:numPr>
                <w:ilvl w:val="0"/>
                <w:numId w:val="38"/>
              </w:numPr>
              <w:tabs>
                <w:tab w:val="left" w:pos="90"/>
              </w:tabs>
              <w:autoSpaceDE w:val="0"/>
              <w:autoSpaceDN w:val="0"/>
              <w:adjustRightInd w:val="0"/>
              <w:spacing w:before="32"/>
              <w:jc w:val="both"/>
              <w:rPr>
                <w:b/>
              </w:rPr>
            </w:pPr>
            <w:r w:rsidRPr="004E69DB">
              <w:t xml:space="preserve">Attempts to notify parties, including displaced persons, include but are not limited to, publication </w:t>
            </w:r>
            <w:r w:rsidR="0035174F" w:rsidRPr="004E69DB">
              <w:t>in newspapers</w:t>
            </w:r>
            <w:r w:rsidRPr="004E69DB">
              <w:t xml:space="preserve"> or </w:t>
            </w:r>
            <w:r w:rsidRPr="004E69DB">
              <w:lastRenderedPageBreak/>
              <w:t>electronic media, web page of the Agency, emails, phone or fax, telegram, placing the notice in the property, contacting parties through respective national and international institutions, or other forms prescribed by the Executive Secretariat in consultation with the PVAC.</w:t>
            </w:r>
          </w:p>
          <w:p w:rsidR="004E69DB" w:rsidRPr="004E69DB" w:rsidRDefault="004E69DB" w:rsidP="004E69DB">
            <w:pPr>
              <w:pStyle w:val="ListParagraph"/>
              <w:rPr>
                <w:b/>
              </w:rPr>
            </w:pPr>
          </w:p>
          <w:p w:rsidR="00F46B05" w:rsidRPr="005F69FB" w:rsidRDefault="00F46B05" w:rsidP="004E69DB">
            <w:pPr>
              <w:tabs>
                <w:tab w:val="left" w:pos="90"/>
              </w:tabs>
              <w:autoSpaceDE w:val="0"/>
              <w:autoSpaceDN w:val="0"/>
              <w:adjustRightInd w:val="0"/>
              <w:jc w:val="center"/>
              <w:rPr>
                <w:b/>
              </w:rPr>
            </w:pPr>
            <w:r w:rsidRPr="005F69FB">
              <w:rPr>
                <w:b/>
              </w:rPr>
              <w:t>Article 15</w:t>
            </w:r>
          </w:p>
          <w:p w:rsidR="00F46B05" w:rsidRPr="005F69FB" w:rsidRDefault="00F46B05" w:rsidP="004E69DB">
            <w:pPr>
              <w:tabs>
                <w:tab w:val="left" w:pos="90"/>
              </w:tabs>
              <w:autoSpaceDE w:val="0"/>
              <w:autoSpaceDN w:val="0"/>
              <w:adjustRightInd w:val="0"/>
              <w:jc w:val="center"/>
              <w:rPr>
                <w:b/>
              </w:rPr>
            </w:pPr>
            <w:r w:rsidRPr="005F69FB">
              <w:rPr>
                <w:b/>
              </w:rPr>
              <w:t>Rights of parties to created cases</w:t>
            </w:r>
          </w:p>
          <w:p w:rsidR="00F46B05" w:rsidRPr="005F69FB" w:rsidRDefault="00F46B05" w:rsidP="004E69DB">
            <w:pPr>
              <w:autoSpaceDE w:val="0"/>
              <w:autoSpaceDN w:val="0"/>
              <w:adjustRightInd w:val="0"/>
              <w:jc w:val="both"/>
            </w:pPr>
          </w:p>
          <w:p w:rsidR="00FB3F51" w:rsidRPr="005F69FB" w:rsidRDefault="00F46B05" w:rsidP="004E69DB">
            <w:pPr>
              <w:pStyle w:val="ListParagraph"/>
              <w:numPr>
                <w:ilvl w:val="0"/>
                <w:numId w:val="40"/>
              </w:numPr>
              <w:autoSpaceDE w:val="0"/>
              <w:autoSpaceDN w:val="0"/>
              <w:adjustRightInd w:val="0"/>
              <w:jc w:val="both"/>
            </w:pPr>
            <w:r w:rsidRPr="005F69FB">
              <w:t xml:space="preserve">Any person </w:t>
            </w:r>
            <w:r w:rsidRPr="005F69FB">
              <w:rPr>
                <w:rStyle w:val="hps"/>
              </w:rPr>
              <w:t xml:space="preserve">mentioned in the documents subject to the comparison shall be </w:t>
            </w:r>
            <w:r w:rsidRPr="005F69FB">
              <w:t xml:space="preserve">a </w:t>
            </w:r>
            <w:r w:rsidRPr="005F69FB">
              <w:rPr>
                <w:rStyle w:val="hps"/>
              </w:rPr>
              <w:t>party to the proceedings and</w:t>
            </w:r>
            <w:r w:rsidRPr="005F69FB">
              <w:t xml:space="preserve"> may reply to a case and make such written submissions or present evidence in relation to the case in accordance with </w:t>
            </w:r>
            <w:r w:rsidRPr="005F69FB">
              <w:rPr>
                <w:rStyle w:val="hps"/>
              </w:rPr>
              <w:t xml:space="preserve">Article 13 of </w:t>
            </w:r>
            <w:r w:rsidRPr="005F69FB">
              <w:t xml:space="preserve">the </w:t>
            </w:r>
            <w:r w:rsidRPr="005F69FB">
              <w:rPr>
                <w:rStyle w:val="hps"/>
              </w:rPr>
              <w:t xml:space="preserve">Law and provisions of the present </w:t>
            </w:r>
            <w:r w:rsidRPr="005F69FB">
              <w:t>Regulation.</w:t>
            </w:r>
          </w:p>
          <w:p w:rsidR="00FB3F51" w:rsidRPr="005F69FB" w:rsidRDefault="00FB3F51" w:rsidP="004E69DB">
            <w:pPr>
              <w:pStyle w:val="ListParagraph"/>
              <w:autoSpaceDE w:val="0"/>
              <w:autoSpaceDN w:val="0"/>
              <w:adjustRightInd w:val="0"/>
              <w:jc w:val="both"/>
            </w:pPr>
          </w:p>
          <w:p w:rsidR="00FB3F51" w:rsidRPr="005F69FB" w:rsidRDefault="00F46B05" w:rsidP="004E69DB">
            <w:pPr>
              <w:pStyle w:val="ListParagraph"/>
              <w:numPr>
                <w:ilvl w:val="0"/>
                <w:numId w:val="40"/>
              </w:numPr>
              <w:autoSpaceDE w:val="0"/>
              <w:autoSpaceDN w:val="0"/>
              <w:adjustRightInd w:val="0"/>
              <w:jc w:val="both"/>
            </w:pPr>
            <w:r w:rsidRPr="005F69FB">
              <w:t>Any person other than a party to the proceedings who purports to have legal rights to the property which is the subject to a case shall be an interested party to the ongoing proceedings with the Agency.</w:t>
            </w:r>
          </w:p>
          <w:p w:rsidR="00FB3F51" w:rsidRPr="005F69FB" w:rsidRDefault="00FB3F51" w:rsidP="004E69DB">
            <w:pPr>
              <w:pStyle w:val="ListParagraph"/>
              <w:autoSpaceDE w:val="0"/>
              <w:autoSpaceDN w:val="0"/>
              <w:adjustRightInd w:val="0"/>
              <w:ind w:left="360"/>
              <w:jc w:val="both"/>
            </w:pPr>
          </w:p>
          <w:p w:rsidR="00FB3F51" w:rsidRPr="005F69FB" w:rsidRDefault="00FB3F51" w:rsidP="004E69DB">
            <w:pPr>
              <w:pStyle w:val="ListParagraph"/>
              <w:autoSpaceDE w:val="0"/>
              <w:autoSpaceDN w:val="0"/>
              <w:adjustRightInd w:val="0"/>
              <w:ind w:left="360"/>
              <w:jc w:val="both"/>
            </w:pPr>
          </w:p>
          <w:p w:rsidR="00F46B05" w:rsidRDefault="00FB3F51" w:rsidP="004E69DB">
            <w:pPr>
              <w:pStyle w:val="ListParagraph"/>
              <w:numPr>
                <w:ilvl w:val="0"/>
                <w:numId w:val="40"/>
              </w:numPr>
              <w:autoSpaceDE w:val="0"/>
              <w:autoSpaceDN w:val="0"/>
              <w:adjustRightInd w:val="0"/>
              <w:jc w:val="both"/>
            </w:pPr>
            <w:r w:rsidRPr="005F69FB">
              <w:t>N</w:t>
            </w:r>
            <w:r w:rsidR="00F46B05" w:rsidRPr="005F69FB">
              <w:t xml:space="preserve">otice </w:t>
            </w:r>
            <w:r w:rsidR="00F46B05" w:rsidRPr="005F69FB">
              <w:rPr>
                <w:rStyle w:val="hps"/>
              </w:rPr>
              <w:t xml:space="preserve">of participation </w:t>
            </w:r>
            <w:r w:rsidR="00F46B05" w:rsidRPr="005F69FB">
              <w:t xml:space="preserve">in proceedings referred to in article </w:t>
            </w:r>
            <w:r w:rsidR="00F46B05" w:rsidRPr="005F69FB">
              <w:rPr>
                <w:rStyle w:val="hps"/>
              </w:rPr>
              <w:t>Article 13 of the Law</w:t>
            </w:r>
            <w:r w:rsidR="00F46B05" w:rsidRPr="005F69FB">
              <w:t xml:space="preserve">, </w:t>
            </w:r>
            <w:r w:rsidR="00F46B05" w:rsidRPr="005F69FB">
              <w:rPr>
                <w:rStyle w:val="hps"/>
              </w:rPr>
              <w:t>shall be in writing and through publication, including</w:t>
            </w:r>
            <w:r w:rsidR="00F46B05" w:rsidRPr="005F69FB">
              <w:t>:</w:t>
            </w:r>
          </w:p>
          <w:p w:rsidR="00F00A16" w:rsidRDefault="00F00A16" w:rsidP="004E69DB">
            <w:pPr>
              <w:pStyle w:val="ListParagraph"/>
              <w:autoSpaceDE w:val="0"/>
              <w:autoSpaceDN w:val="0"/>
              <w:adjustRightInd w:val="0"/>
              <w:ind w:left="360"/>
              <w:jc w:val="both"/>
            </w:pPr>
          </w:p>
          <w:p w:rsidR="00036F97" w:rsidRDefault="00036F97" w:rsidP="004E69DB">
            <w:pPr>
              <w:pStyle w:val="ListParagraph"/>
              <w:autoSpaceDE w:val="0"/>
              <w:autoSpaceDN w:val="0"/>
              <w:adjustRightInd w:val="0"/>
              <w:ind w:left="360"/>
              <w:jc w:val="both"/>
            </w:pPr>
          </w:p>
          <w:p w:rsidR="009562AA" w:rsidRDefault="009562AA" w:rsidP="004E69DB">
            <w:pPr>
              <w:pStyle w:val="ListParagraph"/>
              <w:autoSpaceDE w:val="0"/>
              <w:autoSpaceDN w:val="0"/>
              <w:adjustRightInd w:val="0"/>
              <w:ind w:left="360"/>
              <w:jc w:val="both"/>
            </w:pPr>
          </w:p>
          <w:p w:rsidR="00F46B05" w:rsidRDefault="00F46B05" w:rsidP="004E69DB">
            <w:pPr>
              <w:pStyle w:val="ListParagraph"/>
              <w:numPr>
                <w:ilvl w:val="1"/>
                <w:numId w:val="40"/>
              </w:numPr>
              <w:autoSpaceDE w:val="0"/>
              <w:autoSpaceDN w:val="0"/>
              <w:adjustRightInd w:val="0"/>
              <w:jc w:val="both"/>
              <w:rPr>
                <w:lang w:val="en-GB"/>
              </w:rPr>
            </w:pPr>
            <w:r w:rsidRPr="00F00A16">
              <w:rPr>
                <w:lang w:val="en-GB"/>
              </w:rPr>
              <w:t>Case number;</w:t>
            </w:r>
          </w:p>
          <w:p w:rsidR="004E69DB" w:rsidRPr="00F00A16" w:rsidRDefault="004E69DB" w:rsidP="004E69DB">
            <w:pPr>
              <w:pStyle w:val="ListParagraph"/>
              <w:autoSpaceDE w:val="0"/>
              <w:autoSpaceDN w:val="0"/>
              <w:adjustRightInd w:val="0"/>
              <w:ind w:left="672"/>
              <w:jc w:val="both"/>
              <w:rPr>
                <w:lang w:val="en-GB"/>
              </w:rPr>
            </w:pPr>
          </w:p>
          <w:p w:rsidR="00F46B05" w:rsidRDefault="00F46B05" w:rsidP="004E69DB">
            <w:pPr>
              <w:pStyle w:val="ListParagraph"/>
              <w:numPr>
                <w:ilvl w:val="1"/>
                <w:numId w:val="40"/>
              </w:numPr>
              <w:autoSpaceDE w:val="0"/>
              <w:autoSpaceDN w:val="0"/>
              <w:adjustRightInd w:val="0"/>
              <w:jc w:val="both"/>
              <w:rPr>
                <w:lang w:val="en-GB"/>
              </w:rPr>
            </w:pPr>
            <w:r w:rsidRPr="005F69FB">
              <w:rPr>
                <w:lang w:val="en-GB"/>
              </w:rPr>
              <w:t xml:space="preserve">Name of the party; </w:t>
            </w:r>
          </w:p>
          <w:p w:rsidR="004E69DB" w:rsidRPr="004E69DB" w:rsidRDefault="004E69DB" w:rsidP="004E69DB">
            <w:pPr>
              <w:pStyle w:val="ListParagraph"/>
              <w:rPr>
                <w:lang w:val="en-GB"/>
              </w:rPr>
            </w:pPr>
          </w:p>
          <w:p w:rsidR="00F46B05" w:rsidRDefault="00F46B05" w:rsidP="004E69DB">
            <w:pPr>
              <w:pStyle w:val="ListParagraph"/>
              <w:numPr>
                <w:ilvl w:val="1"/>
                <w:numId w:val="40"/>
              </w:numPr>
              <w:autoSpaceDE w:val="0"/>
              <w:autoSpaceDN w:val="0"/>
              <w:adjustRightInd w:val="0"/>
              <w:jc w:val="both"/>
              <w:rPr>
                <w:lang w:val="en-GB"/>
              </w:rPr>
            </w:pPr>
            <w:r w:rsidRPr="005F69FB">
              <w:rPr>
                <w:lang w:val="en-GB"/>
              </w:rPr>
              <w:t>Address of the party;</w:t>
            </w:r>
          </w:p>
          <w:p w:rsidR="004E69DB" w:rsidRPr="004E69DB" w:rsidRDefault="004E69DB" w:rsidP="004E69DB">
            <w:pPr>
              <w:pStyle w:val="ListParagraph"/>
              <w:rPr>
                <w:lang w:val="en-GB"/>
              </w:rPr>
            </w:pPr>
          </w:p>
          <w:p w:rsidR="00F46B05" w:rsidRDefault="00F46B05" w:rsidP="004E69DB">
            <w:pPr>
              <w:pStyle w:val="ListParagraph"/>
              <w:numPr>
                <w:ilvl w:val="1"/>
                <w:numId w:val="40"/>
              </w:numPr>
              <w:autoSpaceDE w:val="0"/>
              <w:autoSpaceDN w:val="0"/>
              <w:adjustRightInd w:val="0"/>
              <w:jc w:val="both"/>
              <w:rPr>
                <w:lang w:val="en-GB"/>
              </w:rPr>
            </w:pPr>
            <w:r w:rsidRPr="005F69FB">
              <w:rPr>
                <w:lang w:val="en-GB"/>
              </w:rPr>
              <w:t>Parcel number;</w:t>
            </w:r>
          </w:p>
          <w:p w:rsidR="004E69DB" w:rsidRPr="004E69DB" w:rsidRDefault="004E69DB" w:rsidP="004E69DB">
            <w:pPr>
              <w:pStyle w:val="ListParagraph"/>
              <w:rPr>
                <w:lang w:val="en-GB"/>
              </w:rPr>
            </w:pPr>
          </w:p>
          <w:p w:rsidR="00F46B05" w:rsidRDefault="00F46B05" w:rsidP="004E69DB">
            <w:pPr>
              <w:pStyle w:val="ListParagraph"/>
              <w:numPr>
                <w:ilvl w:val="1"/>
                <w:numId w:val="40"/>
              </w:numPr>
              <w:autoSpaceDE w:val="0"/>
              <w:autoSpaceDN w:val="0"/>
              <w:adjustRightInd w:val="0"/>
              <w:jc w:val="both"/>
              <w:rPr>
                <w:lang w:val="en-GB"/>
              </w:rPr>
            </w:pPr>
            <w:r w:rsidRPr="005F69FB">
              <w:rPr>
                <w:lang w:val="en-GB"/>
              </w:rPr>
              <w:t>Cadastral zone;</w:t>
            </w:r>
          </w:p>
          <w:p w:rsidR="004E69DB" w:rsidRPr="004E69DB" w:rsidRDefault="004E69DB" w:rsidP="004E69DB">
            <w:pPr>
              <w:pStyle w:val="ListParagraph"/>
              <w:rPr>
                <w:lang w:val="en-GB"/>
              </w:rPr>
            </w:pPr>
          </w:p>
          <w:p w:rsidR="00F46B05" w:rsidRDefault="00F46B05" w:rsidP="004E69DB">
            <w:pPr>
              <w:pStyle w:val="ListParagraph"/>
              <w:numPr>
                <w:ilvl w:val="1"/>
                <w:numId w:val="40"/>
              </w:numPr>
              <w:autoSpaceDE w:val="0"/>
              <w:autoSpaceDN w:val="0"/>
              <w:adjustRightInd w:val="0"/>
              <w:jc w:val="both"/>
              <w:rPr>
                <w:lang w:val="en-GB"/>
              </w:rPr>
            </w:pPr>
            <w:r w:rsidRPr="005F69FB">
              <w:rPr>
                <w:lang w:val="en-GB"/>
              </w:rPr>
              <w:t>Municipality;</w:t>
            </w:r>
          </w:p>
          <w:p w:rsidR="009562AA" w:rsidRPr="005F69FB" w:rsidRDefault="009562AA" w:rsidP="009562AA">
            <w:pPr>
              <w:pStyle w:val="ListParagraph"/>
              <w:autoSpaceDE w:val="0"/>
              <w:autoSpaceDN w:val="0"/>
              <w:adjustRightInd w:val="0"/>
              <w:ind w:left="672"/>
              <w:jc w:val="both"/>
              <w:rPr>
                <w:lang w:val="en-GB"/>
              </w:rPr>
            </w:pPr>
          </w:p>
          <w:p w:rsidR="00F46B05" w:rsidRDefault="00F46B05" w:rsidP="004E69DB">
            <w:pPr>
              <w:pStyle w:val="ListParagraph"/>
              <w:numPr>
                <w:ilvl w:val="1"/>
                <w:numId w:val="40"/>
              </w:numPr>
              <w:autoSpaceDE w:val="0"/>
              <w:autoSpaceDN w:val="0"/>
              <w:adjustRightInd w:val="0"/>
              <w:jc w:val="both"/>
              <w:rPr>
                <w:lang w:val="en-GB"/>
              </w:rPr>
            </w:pPr>
            <w:r w:rsidRPr="005F69FB">
              <w:rPr>
                <w:lang w:val="en-GB"/>
              </w:rPr>
              <w:t>Property address; and</w:t>
            </w:r>
          </w:p>
          <w:p w:rsidR="009562AA" w:rsidRPr="009562AA" w:rsidRDefault="009562AA" w:rsidP="009562AA">
            <w:pPr>
              <w:pStyle w:val="ListParagraph"/>
              <w:rPr>
                <w:lang w:val="en-GB"/>
              </w:rPr>
            </w:pPr>
          </w:p>
          <w:p w:rsidR="00F46B05" w:rsidRPr="005F69FB" w:rsidRDefault="00F46B05" w:rsidP="004E69DB">
            <w:pPr>
              <w:pStyle w:val="ListParagraph"/>
              <w:numPr>
                <w:ilvl w:val="1"/>
                <w:numId w:val="40"/>
              </w:numPr>
              <w:autoSpaceDE w:val="0"/>
              <w:autoSpaceDN w:val="0"/>
              <w:adjustRightInd w:val="0"/>
              <w:jc w:val="both"/>
            </w:pPr>
            <w:r w:rsidRPr="005F69FB">
              <w:rPr>
                <w:lang w:val="en-GB"/>
              </w:rPr>
              <w:t>Executive Secretariat’s initial standard form</w:t>
            </w:r>
          </w:p>
          <w:p w:rsidR="00FB3F51" w:rsidRPr="005F69FB" w:rsidRDefault="00FB3F51" w:rsidP="004E69DB">
            <w:pPr>
              <w:pStyle w:val="ListParagraph"/>
              <w:autoSpaceDE w:val="0"/>
              <w:autoSpaceDN w:val="0"/>
              <w:adjustRightInd w:val="0"/>
              <w:ind w:left="672"/>
              <w:jc w:val="both"/>
            </w:pPr>
          </w:p>
          <w:p w:rsidR="00F46B05" w:rsidRPr="005F69FB" w:rsidRDefault="00F46B05" w:rsidP="004E69DB">
            <w:pPr>
              <w:pStyle w:val="ListParagraph"/>
              <w:numPr>
                <w:ilvl w:val="0"/>
                <w:numId w:val="40"/>
              </w:numPr>
              <w:autoSpaceDE w:val="0"/>
              <w:autoSpaceDN w:val="0"/>
              <w:adjustRightInd w:val="0"/>
              <w:jc w:val="both"/>
            </w:pPr>
            <w:r w:rsidRPr="005F69FB">
              <w:rPr>
                <w:lang w:val="en-GB"/>
              </w:rPr>
              <w:t xml:space="preserve">The </w:t>
            </w:r>
            <w:r w:rsidRPr="005F69FB">
              <w:rPr>
                <w:rStyle w:val="hps"/>
                <w:lang w:val="en-GB"/>
              </w:rPr>
              <w:t>reply to the initiated procedure shall be made in writing in a form prescribed by Secretariat, signed by</w:t>
            </w:r>
            <w:r w:rsidRPr="005F69FB">
              <w:rPr>
                <w:lang w:val="en-GB"/>
              </w:rPr>
              <w:t xml:space="preserve"> the party or an </w:t>
            </w:r>
            <w:r w:rsidRPr="005F69FB">
              <w:rPr>
                <w:rStyle w:val="hps"/>
                <w:lang w:val="en-GB"/>
              </w:rPr>
              <w:t xml:space="preserve">authorized </w:t>
            </w:r>
            <w:r w:rsidRPr="005F69FB">
              <w:rPr>
                <w:lang w:val="en-GB"/>
              </w:rPr>
              <w:t>natural</w:t>
            </w:r>
            <w:r w:rsidRPr="005F69FB">
              <w:rPr>
                <w:rStyle w:val="hps"/>
                <w:lang w:val="en-GB"/>
              </w:rPr>
              <w:t xml:space="preserve"> person with a power of attorney certified by a competent body (</w:t>
            </w:r>
            <w:r w:rsidRPr="005F69FB">
              <w:rPr>
                <w:lang w:val="en-GB"/>
              </w:rPr>
              <w:t xml:space="preserve">hereinafter </w:t>
            </w:r>
            <w:r w:rsidRPr="005F69FB">
              <w:rPr>
                <w:rStyle w:val="hps"/>
                <w:lang w:val="en-GB"/>
              </w:rPr>
              <w:t>"</w:t>
            </w:r>
            <w:r w:rsidRPr="005F69FB">
              <w:rPr>
                <w:lang w:val="en-GB"/>
              </w:rPr>
              <w:t xml:space="preserve">Reply to the case") </w:t>
            </w:r>
            <w:r w:rsidRPr="005F69FB">
              <w:rPr>
                <w:rStyle w:val="hps"/>
                <w:lang w:val="en-GB"/>
              </w:rPr>
              <w:t>and shall include</w:t>
            </w:r>
            <w:r w:rsidRPr="005F69FB">
              <w:t>:</w:t>
            </w:r>
          </w:p>
          <w:p w:rsidR="00F46B05" w:rsidRPr="005F69FB" w:rsidRDefault="00F46B05" w:rsidP="004E69DB">
            <w:pPr>
              <w:autoSpaceDE w:val="0"/>
              <w:autoSpaceDN w:val="0"/>
              <w:adjustRightInd w:val="0"/>
              <w:jc w:val="both"/>
            </w:pPr>
          </w:p>
          <w:p w:rsidR="00FB3F51" w:rsidRDefault="00F46B05" w:rsidP="004E69DB">
            <w:pPr>
              <w:pStyle w:val="ListParagraph"/>
              <w:numPr>
                <w:ilvl w:val="1"/>
                <w:numId w:val="40"/>
              </w:numPr>
              <w:tabs>
                <w:tab w:val="left" w:pos="432"/>
              </w:tabs>
              <w:autoSpaceDE w:val="0"/>
              <w:autoSpaceDN w:val="0"/>
              <w:adjustRightInd w:val="0"/>
              <w:jc w:val="both"/>
              <w:rPr>
                <w:rStyle w:val="hps"/>
              </w:rPr>
            </w:pPr>
            <w:r w:rsidRPr="005F69FB">
              <w:t xml:space="preserve">Facts and </w:t>
            </w:r>
            <w:r w:rsidRPr="005F69FB">
              <w:rPr>
                <w:rStyle w:val="hps"/>
              </w:rPr>
              <w:t xml:space="preserve">grounds on which the </w:t>
            </w:r>
            <w:r w:rsidRPr="005F69FB">
              <w:rPr>
                <w:rStyle w:val="hps"/>
              </w:rPr>
              <w:tab/>
              <w:t xml:space="preserve">party </w:t>
            </w:r>
            <w:r w:rsidRPr="005F69FB">
              <w:t xml:space="preserve">based his/her </w:t>
            </w:r>
            <w:r w:rsidRPr="005F69FB">
              <w:rPr>
                <w:rStyle w:val="hps"/>
              </w:rPr>
              <w:t xml:space="preserve">contest to the </w:t>
            </w:r>
            <w:r w:rsidRPr="005F69FB">
              <w:rPr>
                <w:rStyle w:val="hps"/>
              </w:rPr>
              <w:tab/>
              <w:t>case; and</w:t>
            </w:r>
          </w:p>
          <w:p w:rsidR="009562AA" w:rsidRPr="005F69FB" w:rsidRDefault="009562AA" w:rsidP="009562AA">
            <w:pPr>
              <w:pStyle w:val="ListParagraph"/>
              <w:tabs>
                <w:tab w:val="left" w:pos="432"/>
              </w:tabs>
              <w:autoSpaceDE w:val="0"/>
              <w:autoSpaceDN w:val="0"/>
              <w:adjustRightInd w:val="0"/>
              <w:ind w:left="672"/>
              <w:jc w:val="both"/>
              <w:rPr>
                <w:rStyle w:val="hps"/>
              </w:rPr>
            </w:pPr>
          </w:p>
          <w:p w:rsidR="00F46B05" w:rsidRPr="005F69FB" w:rsidRDefault="00F46B05" w:rsidP="004E69DB">
            <w:pPr>
              <w:pStyle w:val="ListParagraph"/>
              <w:numPr>
                <w:ilvl w:val="1"/>
                <w:numId w:val="40"/>
              </w:numPr>
              <w:tabs>
                <w:tab w:val="left" w:pos="432"/>
              </w:tabs>
              <w:autoSpaceDE w:val="0"/>
              <w:autoSpaceDN w:val="0"/>
              <w:adjustRightInd w:val="0"/>
              <w:jc w:val="both"/>
            </w:pPr>
            <w:r w:rsidRPr="005F69FB">
              <w:t xml:space="preserve">The nature of the property right </w:t>
            </w:r>
            <w:r w:rsidRPr="005F69FB">
              <w:tab/>
              <w:t xml:space="preserve">which the party purports to have over </w:t>
            </w:r>
            <w:r w:rsidRPr="005F69FB">
              <w:tab/>
              <w:t>the property.</w:t>
            </w:r>
          </w:p>
          <w:p w:rsidR="009562AA" w:rsidRPr="005F69FB" w:rsidRDefault="009562AA" w:rsidP="004E69DB">
            <w:pPr>
              <w:pStyle w:val="ListParagraph"/>
              <w:tabs>
                <w:tab w:val="left" w:pos="432"/>
              </w:tabs>
              <w:autoSpaceDE w:val="0"/>
              <w:autoSpaceDN w:val="0"/>
              <w:adjustRightInd w:val="0"/>
              <w:ind w:left="672"/>
              <w:jc w:val="both"/>
            </w:pPr>
          </w:p>
          <w:p w:rsidR="00F46B05" w:rsidRPr="005F69FB" w:rsidRDefault="00F46B05" w:rsidP="004E69DB">
            <w:pPr>
              <w:pStyle w:val="ListParagraph"/>
              <w:numPr>
                <w:ilvl w:val="0"/>
                <w:numId w:val="40"/>
              </w:numPr>
              <w:autoSpaceDE w:val="0"/>
              <w:autoSpaceDN w:val="0"/>
              <w:adjustRightInd w:val="0"/>
              <w:jc w:val="both"/>
            </w:pPr>
            <w:r w:rsidRPr="005F69FB">
              <w:t xml:space="preserve">A party shall submit originals or certified copies of any document on which he/she purports to protect his/her property right. </w:t>
            </w:r>
          </w:p>
          <w:p w:rsidR="00F46B05" w:rsidRPr="005F69FB" w:rsidRDefault="00F46B05" w:rsidP="004E69DB">
            <w:pPr>
              <w:autoSpaceDE w:val="0"/>
              <w:autoSpaceDN w:val="0"/>
              <w:adjustRightInd w:val="0"/>
              <w:jc w:val="both"/>
            </w:pPr>
          </w:p>
          <w:p w:rsidR="00FB3F51" w:rsidRPr="005F69FB" w:rsidRDefault="00FB3F51" w:rsidP="004E69DB">
            <w:pPr>
              <w:autoSpaceDE w:val="0"/>
              <w:autoSpaceDN w:val="0"/>
              <w:adjustRightInd w:val="0"/>
              <w:jc w:val="both"/>
            </w:pPr>
          </w:p>
          <w:p w:rsidR="00FB3F51" w:rsidRDefault="00F46B05" w:rsidP="004E69DB">
            <w:pPr>
              <w:pStyle w:val="ListParagraph"/>
              <w:numPr>
                <w:ilvl w:val="0"/>
                <w:numId w:val="40"/>
              </w:numPr>
              <w:autoSpaceDE w:val="0"/>
              <w:autoSpaceDN w:val="0"/>
              <w:adjustRightInd w:val="0"/>
              <w:jc w:val="both"/>
            </w:pPr>
            <w:r w:rsidRPr="005F69FB">
              <w:t>The Secretariat shall deliver a copy of the Reply to the created case to the other parties to the proceedings. The Secretariat shall not disclose contact details of parties to the proceedings.</w:t>
            </w:r>
          </w:p>
          <w:p w:rsidR="009562AA" w:rsidRDefault="009562AA" w:rsidP="009562AA">
            <w:pPr>
              <w:autoSpaceDE w:val="0"/>
              <w:autoSpaceDN w:val="0"/>
              <w:adjustRightInd w:val="0"/>
              <w:jc w:val="both"/>
            </w:pPr>
          </w:p>
          <w:p w:rsidR="009562AA" w:rsidRPr="005F69FB" w:rsidRDefault="009562AA" w:rsidP="009562AA">
            <w:pPr>
              <w:autoSpaceDE w:val="0"/>
              <w:autoSpaceDN w:val="0"/>
              <w:adjustRightInd w:val="0"/>
              <w:jc w:val="both"/>
            </w:pPr>
          </w:p>
          <w:p w:rsidR="00F46B05" w:rsidRPr="005F69FB" w:rsidRDefault="00F46B05" w:rsidP="004E69DB">
            <w:pPr>
              <w:pStyle w:val="ListParagraph"/>
              <w:numPr>
                <w:ilvl w:val="0"/>
                <w:numId w:val="40"/>
              </w:numPr>
              <w:autoSpaceDE w:val="0"/>
              <w:autoSpaceDN w:val="0"/>
              <w:adjustRightInd w:val="0"/>
              <w:jc w:val="both"/>
              <w:rPr>
                <w:rStyle w:val="hps"/>
              </w:rPr>
            </w:pPr>
            <w:r w:rsidRPr="005F69FB">
              <w:t xml:space="preserve">In the interest of </w:t>
            </w:r>
            <w:r w:rsidRPr="005F69FB">
              <w:rPr>
                <w:rStyle w:val="hps"/>
              </w:rPr>
              <w:t>fair and efficient resolution of the case</w:t>
            </w:r>
            <w:r w:rsidRPr="005F69FB">
              <w:t xml:space="preserve">, the PVAC, </w:t>
            </w:r>
            <w:r w:rsidRPr="005F69FB">
              <w:rPr>
                <w:rStyle w:val="hps"/>
              </w:rPr>
              <w:t>in exceptional circumstances and good cause, may extend the time limit for submission of a reply or</w:t>
            </w:r>
            <w:r w:rsidRPr="005F69FB">
              <w:t xml:space="preserve"> additional </w:t>
            </w:r>
            <w:r w:rsidRPr="005F69FB">
              <w:rPr>
                <w:rStyle w:val="hps"/>
              </w:rPr>
              <w:t>documentation. The Secretariat shall notify the parties</w:t>
            </w:r>
            <w:r w:rsidRPr="005F69FB">
              <w:t xml:space="preserve"> in due </w:t>
            </w:r>
            <w:r w:rsidRPr="005F69FB">
              <w:rPr>
                <w:rStyle w:val="hps"/>
              </w:rPr>
              <w:t>time for such a decision.</w:t>
            </w:r>
          </w:p>
          <w:p w:rsidR="00F46B05" w:rsidRPr="005F69FB" w:rsidRDefault="00F46B05" w:rsidP="004E69DB">
            <w:pPr>
              <w:autoSpaceDE w:val="0"/>
              <w:autoSpaceDN w:val="0"/>
              <w:adjustRightInd w:val="0"/>
              <w:jc w:val="both"/>
            </w:pPr>
          </w:p>
          <w:p w:rsidR="00F46B05" w:rsidRPr="005F69FB" w:rsidRDefault="00F46B05" w:rsidP="004E69DB">
            <w:pPr>
              <w:pStyle w:val="ListParagraph"/>
              <w:numPr>
                <w:ilvl w:val="0"/>
                <w:numId w:val="40"/>
              </w:numPr>
              <w:autoSpaceDE w:val="0"/>
              <w:autoSpaceDN w:val="0"/>
              <w:adjustRightInd w:val="0"/>
              <w:jc w:val="both"/>
            </w:pPr>
            <w:r w:rsidRPr="005F69FB">
              <w:t>A party may submit additional written submissions or relevant evidence to the Secretariat at any point during the proceedings, provided that the case has not been finally adjudicated by the PVAC.</w:t>
            </w:r>
          </w:p>
          <w:p w:rsidR="00F46B05" w:rsidRPr="005F69FB" w:rsidRDefault="00F46B05" w:rsidP="004E69DB">
            <w:pPr>
              <w:rPr>
                <w:b/>
              </w:rPr>
            </w:pPr>
          </w:p>
          <w:p w:rsidR="00F46B05" w:rsidRPr="005F69FB" w:rsidRDefault="00F46B05" w:rsidP="004E69DB">
            <w:pPr>
              <w:jc w:val="center"/>
              <w:rPr>
                <w:b/>
              </w:rPr>
            </w:pPr>
            <w:r w:rsidRPr="005F69FB">
              <w:rPr>
                <w:b/>
              </w:rPr>
              <w:t>Article 16</w:t>
            </w:r>
          </w:p>
          <w:p w:rsidR="00F46B05" w:rsidRPr="005F69FB" w:rsidRDefault="00F46B05" w:rsidP="004E69DB">
            <w:pPr>
              <w:jc w:val="center"/>
              <w:rPr>
                <w:b/>
              </w:rPr>
            </w:pPr>
            <w:r w:rsidRPr="005F69FB">
              <w:rPr>
                <w:b/>
              </w:rPr>
              <w:t>Service of documents</w:t>
            </w:r>
          </w:p>
          <w:p w:rsidR="00F46B05" w:rsidRPr="005F69FB" w:rsidRDefault="00F46B05" w:rsidP="004E69DB">
            <w:pPr>
              <w:jc w:val="center"/>
              <w:rPr>
                <w:b/>
              </w:rPr>
            </w:pPr>
          </w:p>
          <w:p w:rsidR="00F46B05" w:rsidRPr="005F69FB" w:rsidRDefault="00F46B05" w:rsidP="004E69DB">
            <w:pPr>
              <w:pStyle w:val="ListParagraph"/>
              <w:widowControl w:val="0"/>
              <w:numPr>
                <w:ilvl w:val="0"/>
                <w:numId w:val="43"/>
              </w:numPr>
              <w:tabs>
                <w:tab w:val="left" w:pos="840"/>
              </w:tabs>
              <w:autoSpaceDE w:val="0"/>
              <w:autoSpaceDN w:val="0"/>
              <w:adjustRightInd w:val="0"/>
              <w:ind w:right="63"/>
              <w:jc w:val="both"/>
            </w:pPr>
            <w:r w:rsidRPr="005F69FB">
              <w:t>The address to notify a party or for service of documents shall be the party’s or authorized person’s home address.</w:t>
            </w:r>
          </w:p>
          <w:p w:rsidR="00F46B05" w:rsidRPr="005F69FB" w:rsidRDefault="00F46B05" w:rsidP="004E69DB">
            <w:pPr>
              <w:widowControl w:val="0"/>
              <w:tabs>
                <w:tab w:val="left" w:pos="840"/>
              </w:tabs>
              <w:autoSpaceDE w:val="0"/>
              <w:autoSpaceDN w:val="0"/>
              <w:adjustRightInd w:val="0"/>
              <w:ind w:right="63"/>
              <w:jc w:val="both"/>
            </w:pPr>
          </w:p>
          <w:p w:rsidR="009B08C9" w:rsidRPr="005F69FB" w:rsidRDefault="009B08C9" w:rsidP="004E69DB">
            <w:pPr>
              <w:widowControl w:val="0"/>
              <w:tabs>
                <w:tab w:val="left" w:pos="840"/>
              </w:tabs>
              <w:autoSpaceDE w:val="0"/>
              <w:autoSpaceDN w:val="0"/>
              <w:adjustRightInd w:val="0"/>
              <w:ind w:right="63"/>
              <w:jc w:val="both"/>
            </w:pPr>
          </w:p>
          <w:p w:rsidR="00F46B05" w:rsidRPr="005F69FB" w:rsidRDefault="00F46B05" w:rsidP="004E69DB">
            <w:pPr>
              <w:pStyle w:val="ListParagraph"/>
              <w:widowControl w:val="0"/>
              <w:numPr>
                <w:ilvl w:val="0"/>
                <w:numId w:val="43"/>
              </w:numPr>
              <w:tabs>
                <w:tab w:val="left" w:pos="840"/>
              </w:tabs>
              <w:autoSpaceDE w:val="0"/>
              <w:autoSpaceDN w:val="0"/>
              <w:adjustRightInd w:val="0"/>
              <w:ind w:right="63"/>
              <w:jc w:val="both"/>
              <w:rPr>
                <w:rStyle w:val="hps"/>
              </w:rPr>
            </w:pPr>
            <w:r w:rsidRPr="005F69FB">
              <w:t xml:space="preserve">In a created </w:t>
            </w:r>
            <w:r w:rsidRPr="005F69FB">
              <w:rPr>
                <w:rStyle w:val="hps"/>
              </w:rPr>
              <w:t>case</w:t>
            </w:r>
            <w:r w:rsidRPr="005F69FB">
              <w:t xml:space="preserve">, </w:t>
            </w:r>
            <w:r w:rsidRPr="005F69FB">
              <w:rPr>
                <w:rStyle w:val="hps"/>
              </w:rPr>
              <w:t xml:space="preserve">after the parties have been identified, they will have the opportunity to declare the address </w:t>
            </w:r>
            <w:r w:rsidRPr="005F69FB">
              <w:rPr>
                <w:rStyle w:val="hps"/>
              </w:rPr>
              <w:lastRenderedPageBreak/>
              <w:t>through which</w:t>
            </w:r>
            <w:r w:rsidRPr="005F69FB">
              <w:t xml:space="preserve"> the </w:t>
            </w:r>
            <w:r w:rsidRPr="005F69FB">
              <w:rPr>
                <w:rStyle w:val="hps"/>
              </w:rPr>
              <w:t>communication will be done.</w:t>
            </w:r>
          </w:p>
          <w:p w:rsidR="009B08C9" w:rsidRPr="005F69FB" w:rsidRDefault="009B08C9" w:rsidP="004E69DB">
            <w:pPr>
              <w:widowControl w:val="0"/>
              <w:tabs>
                <w:tab w:val="left" w:pos="840"/>
              </w:tabs>
              <w:autoSpaceDE w:val="0"/>
              <w:autoSpaceDN w:val="0"/>
              <w:adjustRightInd w:val="0"/>
              <w:ind w:right="63"/>
              <w:jc w:val="both"/>
              <w:rPr>
                <w:rStyle w:val="hps"/>
              </w:rPr>
            </w:pPr>
          </w:p>
          <w:p w:rsidR="009B08C9" w:rsidRPr="005F69FB" w:rsidRDefault="00F46B05" w:rsidP="004E69DB">
            <w:pPr>
              <w:pStyle w:val="ListParagraph"/>
              <w:widowControl w:val="0"/>
              <w:numPr>
                <w:ilvl w:val="0"/>
                <w:numId w:val="43"/>
              </w:numPr>
              <w:tabs>
                <w:tab w:val="left" w:pos="840"/>
              </w:tabs>
              <w:autoSpaceDE w:val="0"/>
              <w:autoSpaceDN w:val="0"/>
              <w:adjustRightInd w:val="0"/>
              <w:ind w:right="63"/>
              <w:jc w:val="both"/>
              <w:rPr>
                <w:rStyle w:val="hps"/>
              </w:rPr>
            </w:pPr>
            <w:r w:rsidRPr="005F69FB">
              <w:rPr>
                <w:rStyle w:val="hps"/>
              </w:rPr>
              <w:t xml:space="preserve">In case of change of the address the party shall communicate this to the Secretariat promptly. </w:t>
            </w:r>
          </w:p>
          <w:p w:rsidR="009B08C9" w:rsidRDefault="009B08C9" w:rsidP="004E69DB">
            <w:pPr>
              <w:pStyle w:val="ListParagraph"/>
            </w:pPr>
          </w:p>
          <w:p w:rsidR="009562AA" w:rsidRDefault="009562AA" w:rsidP="004E69DB">
            <w:pPr>
              <w:pStyle w:val="ListParagraph"/>
            </w:pPr>
          </w:p>
          <w:p w:rsidR="00F46B05" w:rsidRPr="005F69FB" w:rsidRDefault="00F46B05" w:rsidP="004E69DB">
            <w:pPr>
              <w:pStyle w:val="ListParagraph"/>
              <w:widowControl w:val="0"/>
              <w:numPr>
                <w:ilvl w:val="0"/>
                <w:numId w:val="43"/>
              </w:numPr>
              <w:tabs>
                <w:tab w:val="left" w:pos="840"/>
              </w:tabs>
              <w:autoSpaceDE w:val="0"/>
              <w:autoSpaceDN w:val="0"/>
              <w:adjustRightInd w:val="0"/>
              <w:ind w:right="63"/>
              <w:jc w:val="both"/>
            </w:pPr>
            <w:r w:rsidRPr="005F69FB">
              <w:t xml:space="preserve">The </w:t>
            </w:r>
            <w:r w:rsidRPr="005F69FB">
              <w:rPr>
                <w:rStyle w:val="hps"/>
              </w:rPr>
              <w:t>Executive Secretariat shall ensure that service is carried out at the</w:t>
            </w:r>
            <w:r w:rsidRPr="005F69FB">
              <w:t xml:space="preserve"> party’s or authorized person’s address </w:t>
            </w:r>
            <w:r w:rsidRPr="005F69FB">
              <w:rPr>
                <w:rStyle w:val="hps"/>
              </w:rPr>
              <w:t xml:space="preserve">by personal service of the copy against a receipt or by  sending a copy of the document by </w:t>
            </w:r>
            <w:r w:rsidRPr="009562AA">
              <w:t xml:space="preserve">registered </w:t>
            </w:r>
            <w:r w:rsidRPr="009562AA">
              <w:rPr>
                <w:rStyle w:val="hps"/>
              </w:rPr>
              <w:t>mail</w:t>
            </w:r>
            <w:r w:rsidR="00411F66">
              <w:rPr>
                <w:rStyle w:val="hps"/>
              </w:rPr>
              <w:t xml:space="preserve">along </w:t>
            </w:r>
            <w:r w:rsidRPr="005F69FB">
              <w:rPr>
                <w:rStyle w:val="hps"/>
              </w:rPr>
              <w:t xml:space="preserve">with a form for ackowledgment of receipt </w:t>
            </w:r>
            <w:r w:rsidRPr="005F69FB">
              <w:t xml:space="preserve">. </w:t>
            </w:r>
          </w:p>
          <w:p w:rsidR="00F46B05" w:rsidRDefault="00F46B05" w:rsidP="004E69DB">
            <w:pPr>
              <w:widowControl w:val="0"/>
              <w:tabs>
                <w:tab w:val="left" w:pos="820"/>
              </w:tabs>
              <w:autoSpaceDE w:val="0"/>
              <w:autoSpaceDN w:val="0"/>
              <w:adjustRightInd w:val="0"/>
              <w:ind w:left="100" w:right="55"/>
              <w:jc w:val="both"/>
            </w:pPr>
          </w:p>
          <w:p w:rsidR="00F46B05" w:rsidRPr="005F69FB" w:rsidRDefault="00F46B05" w:rsidP="004E69DB">
            <w:pPr>
              <w:pStyle w:val="ListParagraph"/>
              <w:widowControl w:val="0"/>
              <w:numPr>
                <w:ilvl w:val="0"/>
                <w:numId w:val="43"/>
              </w:numPr>
              <w:tabs>
                <w:tab w:val="left" w:pos="820"/>
              </w:tabs>
              <w:autoSpaceDE w:val="0"/>
              <w:autoSpaceDN w:val="0"/>
              <w:adjustRightInd w:val="0"/>
              <w:ind w:right="55"/>
              <w:jc w:val="both"/>
            </w:pPr>
            <w:r w:rsidRPr="005F69FB">
              <w:t xml:space="preserve">Where a party </w:t>
            </w:r>
            <w:r w:rsidRPr="005F69FB">
              <w:rPr>
                <w:rStyle w:val="hps"/>
              </w:rPr>
              <w:t>has agreed</w:t>
            </w:r>
            <w:r w:rsidRPr="005F69FB">
              <w:t xml:space="preserve">, the service may be done </w:t>
            </w:r>
            <w:r w:rsidRPr="005F69FB">
              <w:rPr>
                <w:rStyle w:val="hps"/>
              </w:rPr>
              <w:t>by electronic means of communication</w:t>
            </w:r>
            <w:r w:rsidRPr="005F69FB">
              <w:t xml:space="preserve">, and </w:t>
            </w:r>
            <w:r w:rsidRPr="005F69FB">
              <w:rPr>
                <w:rStyle w:val="hps"/>
              </w:rPr>
              <w:t xml:space="preserve">any procedural document other than a judgment of the Supreme Courts </w:t>
            </w:r>
            <w:r w:rsidR="00411F66">
              <w:rPr>
                <w:rStyle w:val="hps"/>
              </w:rPr>
              <w:t>s</w:t>
            </w:r>
            <w:r w:rsidRPr="005F69FB">
              <w:rPr>
                <w:rStyle w:val="hps"/>
              </w:rPr>
              <w:t>hall be transmited by such means</w:t>
            </w:r>
            <w:r w:rsidRPr="005F69FB">
              <w:t xml:space="preserve">. </w:t>
            </w:r>
            <w:r w:rsidR="00411F66">
              <w:rPr>
                <w:rStyle w:val="hps"/>
              </w:rPr>
              <w:t>Where</w:t>
            </w:r>
            <w:r w:rsidRPr="005F69FB">
              <w:rPr>
                <w:rStyle w:val="hps"/>
              </w:rPr>
              <w:t xml:space="preserve"> for technical reasons or on account of the nature or length of the document, such transmission is impossible or impracticable</w:t>
            </w:r>
            <w:r w:rsidRPr="005F69FB">
              <w:t xml:space="preserve">, </w:t>
            </w:r>
            <w:r w:rsidRPr="005F69FB">
              <w:rPr>
                <w:rStyle w:val="hps"/>
              </w:rPr>
              <w:t xml:space="preserve">the document shall be served to the party in accordance with the procedure set forth in paragraph 4 of this article </w:t>
            </w:r>
            <w:r w:rsidRPr="005F69FB">
              <w:t xml:space="preserve">. </w:t>
            </w:r>
          </w:p>
          <w:p w:rsidR="00F46B05" w:rsidRPr="005F69FB" w:rsidRDefault="00F46B05" w:rsidP="004E69DB">
            <w:pPr>
              <w:widowControl w:val="0"/>
              <w:tabs>
                <w:tab w:val="left" w:pos="3600"/>
                <w:tab w:val="left" w:pos="4140"/>
                <w:tab w:val="left" w:pos="4410"/>
              </w:tabs>
              <w:autoSpaceDE w:val="0"/>
              <w:autoSpaceDN w:val="0"/>
              <w:adjustRightInd w:val="0"/>
              <w:ind w:right="162"/>
              <w:jc w:val="both"/>
            </w:pPr>
          </w:p>
          <w:p w:rsidR="00F46B05" w:rsidRPr="005F69FB" w:rsidRDefault="00F46B05" w:rsidP="004E69DB">
            <w:pPr>
              <w:pStyle w:val="ListParagraph"/>
              <w:widowControl w:val="0"/>
              <w:numPr>
                <w:ilvl w:val="0"/>
                <w:numId w:val="43"/>
              </w:numPr>
              <w:tabs>
                <w:tab w:val="left" w:pos="3600"/>
                <w:tab w:val="left" w:pos="4140"/>
                <w:tab w:val="left" w:pos="4410"/>
              </w:tabs>
              <w:autoSpaceDE w:val="0"/>
              <w:autoSpaceDN w:val="0"/>
              <w:adjustRightInd w:val="0"/>
              <w:ind w:right="162"/>
              <w:jc w:val="both"/>
            </w:pPr>
            <w:r w:rsidRPr="005F69FB">
              <w:t>The service shall be deemed to have been effected:</w:t>
            </w:r>
          </w:p>
          <w:p w:rsidR="00F46B05" w:rsidRPr="005F69FB" w:rsidRDefault="00F46B05" w:rsidP="004E69DB">
            <w:pPr>
              <w:widowControl w:val="0"/>
              <w:tabs>
                <w:tab w:val="left" w:pos="3600"/>
                <w:tab w:val="left" w:pos="4140"/>
                <w:tab w:val="left" w:pos="4410"/>
              </w:tabs>
              <w:autoSpaceDE w:val="0"/>
              <w:autoSpaceDN w:val="0"/>
              <w:adjustRightInd w:val="0"/>
              <w:ind w:right="162"/>
            </w:pPr>
          </w:p>
          <w:p w:rsidR="00F46B05" w:rsidRPr="005F69FB" w:rsidRDefault="00F46B05" w:rsidP="004E69DB">
            <w:pPr>
              <w:pStyle w:val="ListParagraph"/>
              <w:widowControl w:val="0"/>
              <w:numPr>
                <w:ilvl w:val="1"/>
                <w:numId w:val="43"/>
              </w:numPr>
              <w:tabs>
                <w:tab w:val="left" w:pos="252"/>
              </w:tabs>
              <w:autoSpaceDE w:val="0"/>
              <w:autoSpaceDN w:val="0"/>
              <w:adjustRightInd w:val="0"/>
              <w:ind w:right="58"/>
              <w:jc w:val="both"/>
              <w:rPr>
                <w:rStyle w:val="hps"/>
              </w:rPr>
            </w:pPr>
            <w:r w:rsidRPr="005F69FB">
              <w:t xml:space="preserve">In the case of dispatch of a copy of the document by </w:t>
            </w:r>
            <w:r w:rsidRPr="009562AA">
              <w:t xml:space="preserve">registered mail, on </w:t>
            </w:r>
            <w:r w:rsidR="009B08C9" w:rsidRPr="009562AA">
              <w:rPr>
                <w:rStyle w:val="hps"/>
              </w:rPr>
              <w:t xml:space="preserve">the day </w:t>
            </w:r>
            <w:r w:rsidRPr="009562AA">
              <w:rPr>
                <w:rStyle w:val="hps"/>
              </w:rPr>
              <w:t>the addressee acknowledged</w:t>
            </w:r>
            <w:r w:rsidRPr="005F69FB">
              <w:rPr>
                <w:rStyle w:val="hps"/>
              </w:rPr>
              <w:t xml:space="preserve"> </w:t>
            </w:r>
            <w:r w:rsidRPr="005F69FB">
              <w:rPr>
                <w:rStyle w:val="hps"/>
              </w:rPr>
              <w:lastRenderedPageBreak/>
              <w:t>receipt;</w:t>
            </w:r>
          </w:p>
          <w:p w:rsidR="00036F97" w:rsidRPr="005F69FB" w:rsidRDefault="00036F97" w:rsidP="004E69DB">
            <w:pPr>
              <w:widowControl w:val="0"/>
              <w:tabs>
                <w:tab w:val="left" w:pos="252"/>
              </w:tabs>
              <w:autoSpaceDE w:val="0"/>
              <w:autoSpaceDN w:val="0"/>
              <w:adjustRightInd w:val="0"/>
              <w:ind w:right="58"/>
              <w:jc w:val="both"/>
              <w:rPr>
                <w:rStyle w:val="hps"/>
              </w:rPr>
            </w:pPr>
          </w:p>
          <w:p w:rsidR="00F46B05" w:rsidRPr="005F69FB" w:rsidRDefault="00F46B05" w:rsidP="004E69DB">
            <w:pPr>
              <w:pStyle w:val="ListParagraph"/>
              <w:widowControl w:val="0"/>
              <w:numPr>
                <w:ilvl w:val="1"/>
                <w:numId w:val="43"/>
              </w:numPr>
              <w:tabs>
                <w:tab w:val="left" w:pos="252"/>
              </w:tabs>
              <w:autoSpaceDE w:val="0"/>
              <w:autoSpaceDN w:val="0"/>
              <w:adjustRightInd w:val="0"/>
              <w:ind w:right="58"/>
              <w:jc w:val="both"/>
              <w:rPr>
                <w:rStyle w:val="hps"/>
              </w:rPr>
            </w:pPr>
            <w:r w:rsidRPr="005F69FB">
              <w:t xml:space="preserve">If the addressee </w:t>
            </w:r>
            <w:r w:rsidRPr="005F69FB">
              <w:rPr>
                <w:rStyle w:val="hps"/>
              </w:rPr>
              <w:t>has refused to accept the document or to sign the receipt</w:t>
            </w:r>
            <w:r w:rsidRPr="005F69FB">
              <w:t xml:space="preserve">, </w:t>
            </w:r>
            <w:r w:rsidRPr="005F69FB">
              <w:rPr>
                <w:rStyle w:val="hps"/>
              </w:rPr>
              <w:t xml:space="preserve">on the fifth day following the mailing of the </w:t>
            </w:r>
            <w:r w:rsidRPr="006A3B59">
              <w:rPr>
                <w:rStyle w:val="hps"/>
              </w:rPr>
              <w:t xml:space="preserve">registered </w:t>
            </w:r>
            <w:r w:rsidR="00B25FE6">
              <w:rPr>
                <w:rStyle w:val="hps"/>
              </w:rPr>
              <w:t>mail</w:t>
            </w:r>
            <w:r w:rsidRPr="005F69FB">
              <w:rPr>
                <w:rStyle w:val="hps"/>
              </w:rPr>
              <w:t xml:space="preserve"> at the post office;</w:t>
            </w:r>
          </w:p>
          <w:p w:rsidR="00F46B05" w:rsidRPr="005F69FB" w:rsidRDefault="00F46B05" w:rsidP="004E69DB">
            <w:pPr>
              <w:widowControl w:val="0"/>
              <w:tabs>
                <w:tab w:val="left" w:pos="252"/>
              </w:tabs>
              <w:autoSpaceDE w:val="0"/>
              <w:autoSpaceDN w:val="0"/>
              <w:adjustRightInd w:val="0"/>
              <w:ind w:right="58"/>
              <w:jc w:val="both"/>
              <w:rPr>
                <w:rStyle w:val="hps"/>
              </w:rPr>
            </w:pPr>
          </w:p>
          <w:p w:rsidR="009B08C9" w:rsidRPr="005F69FB" w:rsidRDefault="009B08C9" w:rsidP="004E69DB">
            <w:pPr>
              <w:widowControl w:val="0"/>
              <w:tabs>
                <w:tab w:val="left" w:pos="252"/>
              </w:tabs>
              <w:autoSpaceDE w:val="0"/>
              <w:autoSpaceDN w:val="0"/>
              <w:adjustRightInd w:val="0"/>
              <w:ind w:right="58"/>
              <w:jc w:val="both"/>
              <w:rPr>
                <w:rStyle w:val="hps"/>
              </w:rPr>
            </w:pPr>
          </w:p>
          <w:p w:rsidR="00F46B05" w:rsidRPr="005F69FB" w:rsidRDefault="00F46B05" w:rsidP="004E69DB">
            <w:pPr>
              <w:pStyle w:val="ListParagraph"/>
              <w:widowControl w:val="0"/>
              <w:numPr>
                <w:ilvl w:val="1"/>
                <w:numId w:val="43"/>
              </w:numPr>
              <w:tabs>
                <w:tab w:val="left" w:pos="252"/>
              </w:tabs>
              <w:autoSpaceDE w:val="0"/>
              <w:autoSpaceDN w:val="0"/>
              <w:adjustRightInd w:val="0"/>
              <w:ind w:right="58"/>
              <w:jc w:val="both"/>
            </w:pPr>
            <w:r w:rsidRPr="005F69FB">
              <w:t xml:space="preserve">In the case of personal service of the document, </w:t>
            </w:r>
            <w:r w:rsidRPr="005F69FB">
              <w:rPr>
                <w:rStyle w:val="hps"/>
              </w:rPr>
              <w:t xml:space="preserve">on the day </w:t>
            </w:r>
            <w:r w:rsidRPr="005F69FB">
              <w:t>on which the addressee acknowleged receipt;</w:t>
            </w:r>
          </w:p>
          <w:p w:rsidR="00F46B05" w:rsidRPr="005F69FB" w:rsidRDefault="00F46B05" w:rsidP="004E69DB">
            <w:pPr>
              <w:widowControl w:val="0"/>
              <w:tabs>
                <w:tab w:val="left" w:pos="252"/>
              </w:tabs>
              <w:autoSpaceDE w:val="0"/>
              <w:autoSpaceDN w:val="0"/>
              <w:adjustRightInd w:val="0"/>
              <w:ind w:right="58"/>
              <w:jc w:val="both"/>
            </w:pPr>
          </w:p>
          <w:p w:rsidR="00F46B05" w:rsidRPr="005F69FB" w:rsidRDefault="00F46B05" w:rsidP="004E69DB">
            <w:pPr>
              <w:pStyle w:val="ListParagraph"/>
              <w:widowControl w:val="0"/>
              <w:numPr>
                <w:ilvl w:val="1"/>
                <w:numId w:val="43"/>
              </w:numPr>
              <w:tabs>
                <w:tab w:val="left" w:pos="252"/>
              </w:tabs>
              <w:autoSpaceDE w:val="0"/>
              <w:autoSpaceDN w:val="0"/>
              <w:adjustRightInd w:val="0"/>
              <w:ind w:right="58"/>
              <w:jc w:val="both"/>
            </w:pPr>
            <w:r w:rsidRPr="005F69FB">
              <w:t xml:space="preserve">If the addressee </w:t>
            </w:r>
            <w:r w:rsidRPr="005F69FB">
              <w:rPr>
                <w:rStyle w:val="hps"/>
              </w:rPr>
              <w:t>has refused to accept the document or to sign the receipt</w:t>
            </w:r>
            <w:r w:rsidRPr="005F69FB">
              <w:t xml:space="preserve">, </w:t>
            </w:r>
            <w:r w:rsidRPr="005F69FB">
              <w:rPr>
                <w:rStyle w:val="hps"/>
              </w:rPr>
              <w:t xml:space="preserve">on theday of the attempted service. </w:t>
            </w:r>
            <w:r w:rsidRPr="005F69FB">
              <w:t xml:space="preserve">The person </w:t>
            </w:r>
            <w:r w:rsidRPr="005F69FB">
              <w:tab/>
            </w:r>
            <w:r w:rsidRPr="005F69FB">
              <w:rPr>
                <w:rStyle w:val="hps"/>
              </w:rPr>
              <w:t xml:space="preserve">serving the document shall make a note on </w:t>
            </w:r>
            <w:r w:rsidRPr="005F69FB">
              <w:rPr>
                <w:rStyle w:val="hps"/>
              </w:rPr>
              <w:tab/>
              <w:t xml:space="preserve">the refusal to collect and sign the </w:t>
            </w:r>
            <w:r w:rsidRPr="005F69FB">
              <w:rPr>
                <w:rStyle w:val="hps"/>
              </w:rPr>
              <w:tab/>
              <w:t>document and return it to the Executive Secretariat</w:t>
            </w:r>
            <w:r w:rsidRPr="005F69FB">
              <w:t>;</w:t>
            </w:r>
          </w:p>
          <w:p w:rsidR="00F46B05" w:rsidRDefault="00F46B05" w:rsidP="004E69DB">
            <w:pPr>
              <w:widowControl w:val="0"/>
              <w:tabs>
                <w:tab w:val="left" w:pos="252"/>
              </w:tabs>
              <w:autoSpaceDE w:val="0"/>
              <w:autoSpaceDN w:val="0"/>
              <w:adjustRightInd w:val="0"/>
              <w:ind w:right="58"/>
              <w:jc w:val="both"/>
            </w:pPr>
          </w:p>
          <w:p w:rsidR="00036F97" w:rsidRPr="005F69FB" w:rsidRDefault="00036F97" w:rsidP="004E69DB">
            <w:pPr>
              <w:widowControl w:val="0"/>
              <w:tabs>
                <w:tab w:val="left" w:pos="252"/>
              </w:tabs>
              <w:autoSpaceDE w:val="0"/>
              <w:autoSpaceDN w:val="0"/>
              <w:adjustRightInd w:val="0"/>
              <w:ind w:right="58"/>
              <w:jc w:val="both"/>
            </w:pPr>
          </w:p>
          <w:p w:rsidR="009B08C9" w:rsidRPr="005F69FB" w:rsidRDefault="009B08C9" w:rsidP="004E69DB">
            <w:pPr>
              <w:widowControl w:val="0"/>
              <w:tabs>
                <w:tab w:val="left" w:pos="252"/>
              </w:tabs>
              <w:autoSpaceDE w:val="0"/>
              <w:autoSpaceDN w:val="0"/>
              <w:adjustRightInd w:val="0"/>
              <w:ind w:right="58"/>
              <w:jc w:val="both"/>
            </w:pPr>
          </w:p>
          <w:p w:rsidR="009B08C9" w:rsidRPr="005F69FB" w:rsidRDefault="00F46B05" w:rsidP="004E69DB">
            <w:pPr>
              <w:pStyle w:val="ListParagraph"/>
              <w:widowControl w:val="0"/>
              <w:numPr>
                <w:ilvl w:val="1"/>
                <w:numId w:val="43"/>
              </w:numPr>
              <w:tabs>
                <w:tab w:val="left" w:pos="252"/>
              </w:tabs>
              <w:autoSpaceDE w:val="0"/>
              <w:autoSpaceDN w:val="0"/>
              <w:adjustRightInd w:val="0"/>
              <w:jc w:val="both"/>
              <w:rPr>
                <w:rStyle w:val="hps"/>
              </w:rPr>
            </w:pPr>
            <w:r w:rsidRPr="005F69FB">
              <w:t xml:space="preserve">If the document </w:t>
            </w:r>
            <w:r w:rsidRPr="005F69FB">
              <w:rPr>
                <w:rStyle w:val="hps"/>
              </w:rPr>
              <w:t xml:space="preserve">is served </w:t>
            </w:r>
            <w:r w:rsidRPr="005F69FB">
              <w:t xml:space="preserve">by </w:t>
            </w:r>
            <w:r w:rsidRPr="005F69FB">
              <w:rPr>
                <w:rStyle w:val="hps"/>
              </w:rPr>
              <w:t>using electronic means of communication on the day the service was successfully completed;</w:t>
            </w:r>
          </w:p>
          <w:p w:rsidR="009B08C9" w:rsidRPr="005F69FB" w:rsidRDefault="009B08C9" w:rsidP="004E69DB">
            <w:pPr>
              <w:pStyle w:val="ListParagraph"/>
              <w:rPr>
                <w:lang w:val="en-GB"/>
              </w:rPr>
            </w:pPr>
          </w:p>
          <w:p w:rsidR="009B08C9" w:rsidRPr="005F69FB" w:rsidRDefault="009B08C9" w:rsidP="004E69DB">
            <w:pPr>
              <w:pStyle w:val="ListParagraph"/>
              <w:rPr>
                <w:lang w:val="en-GB"/>
              </w:rPr>
            </w:pPr>
          </w:p>
          <w:p w:rsidR="00F46B05" w:rsidRPr="005F69FB" w:rsidRDefault="00F46B05" w:rsidP="004E69DB">
            <w:pPr>
              <w:pStyle w:val="ListParagraph"/>
              <w:widowControl w:val="0"/>
              <w:numPr>
                <w:ilvl w:val="1"/>
                <w:numId w:val="43"/>
              </w:numPr>
              <w:tabs>
                <w:tab w:val="left" w:pos="252"/>
              </w:tabs>
              <w:autoSpaceDE w:val="0"/>
              <w:autoSpaceDN w:val="0"/>
              <w:adjustRightInd w:val="0"/>
              <w:jc w:val="both"/>
              <w:rPr>
                <w:rStyle w:val="hps"/>
              </w:rPr>
            </w:pPr>
            <w:r w:rsidRPr="005F69FB">
              <w:rPr>
                <w:lang w:val="en-GB"/>
              </w:rPr>
              <w:t xml:space="preserve">The </w:t>
            </w:r>
            <w:r w:rsidRPr="005F69FB">
              <w:rPr>
                <w:rStyle w:val="hps"/>
                <w:lang w:val="en-GB"/>
              </w:rPr>
              <w:t>Supreme Court shall deliver</w:t>
            </w:r>
            <w:r w:rsidRPr="005F69FB">
              <w:rPr>
                <w:lang w:val="en-GB"/>
              </w:rPr>
              <w:tab/>
            </w:r>
            <w:r w:rsidRPr="005F69FB">
              <w:rPr>
                <w:rStyle w:val="hps"/>
                <w:lang w:val="en-GB"/>
              </w:rPr>
              <w:t>documents</w:t>
            </w:r>
            <w:r w:rsidRPr="005F69FB">
              <w:rPr>
                <w:lang w:val="en-GB"/>
              </w:rPr>
              <w:t xml:space="preserve"> to the parties </w:t>
            </w:r>
            <w:r w:rsidRPr="005F69FB">
              <w:rPr>
                <w:rStyle w:val="hps"/>
                <w:lang w:val="en-GB"/>
              </w:rPr>
              <w:t xml:space="preserve">through the </w:t>
            </w:r>
            <w:r w:rsidRPr="005F69FB">
              <w:rPr>
                <w:rStyle w:val="hps"/>
                <w:lang w:val="en-GB"/>
              </w:rPr>
              <w:tab/>
              <w:t>Secretariat of the Agency</w:t>
            </w:r>
            <w:r w:rsidRPr="005F69FB">
              <w:rPr>
                <w:lang w:val="en-GB"/>
              </w:rPr>
              <w:t>.</w:t>
            </w:r>
          </w:p>
          <w:p w:rsidR="00F46B05" w:rsidRDefault="00F46B05" w:rsidP="004E69DB">
            <w:pPr>
              <w:widowControl w:val="0"/>
              <w:autoSpaceDE w:val="0"/>
              <w:autoSpaceDN w:val="0"/>
              <w:adjustRightInd w:val="0"/>
              <w:jc w:val="both"/>
              <w:rPr>
                <w:rStyle w:val="hps"/>
              </w:rPr>
            </w:pPr>
          </w:p>
          <w:p w:rsidR="00036F97" w:rsidRDefault="00036F97" w:rsidP="004E69DB">
            <w:pPr>
              <w:widowControl w:val="0"/>
              <w:autoSpaceDE w:val="0"/>
              <w:autoSpaceDN w:val="0"/>
              <w:adjustRightInd w:val="0"/>
              <w:jc w:val="both"/>
              <w:rPr>
                <w:rStyle w:val="hps"/>
              </w:rPr>
            </w:pPr>
          </w:p>
          <w:p w:rsidR="00036F97" w:rsidRDefault="00036F97" w:rsidP="004E69DB">
            <w:pPr>
              <w:widowControl w:val="0"/>
              <w:autoSpaceDE w:val="0"/>
              <w:autoSpaceDN w:val="0"/>
              <w:adjustRightInd w:val="0"/>
              <w:jc w:val="both"/>
              <w:rPr>
                <w:rStyle w:val="hps"/>
              </w:rPr>
            </w:pPr>
          </w:p>
          <w:p w:rsidR="00036F97" w:rsidRDefault="00036F97" w:rsidP="004E69DB">
            <w:pPr>
              <w:widowControl w:val="0"/>
              <w:autoSpaceDE w:val="0"/>
              <w:autoSpaceDN w:val="0"/>
              <w:adjustRightInd w:val="0"/>
              <w:jc w:val="both"/>
              <w:rPr>
                <w:rStyle w:val="hps"/>
              </w:rPr>
            </w:pPr>
          </w:p>
          <w:p w:rsidR="00036F97" w:rsidRPr="005F69FB" w:rsidRDefault="00036F97" w:rsidP="004E69DB">
            <w:pPr>
              <w:widowControl w:val="0"/>
              <w:autoSpaceDE w:val="0"/>
              <w:autoSpaceDN w:val="0"/>
              <w:adjustRightInd w:val="0"/>
              <w:jc w:val="both"/>
              <w:rPr>
                <w:rStyle w:val="hps"/>
              </w:rPr>
            </w:pPr>
          </w:p>
          <w:p w:rsidR="00F46B05" w:rsidRPr="005F69FB" w:rsidRDefault="00F46B05" w:rsidP="004E69DB">
            <w:pPr>
              <w:widowControl w:val="0"/>
              <w:autoSpaceDE w:val="0"/>
              <w:autoSpaceDN w:val="0"/>
              <w:adjustRightInd w:val="0"/>
              <w:jc w:val="center"/>
              <w:rPr>
                <w:b/>
              </w:rPr>
            </w:pPr>
            <w:r w:rsidRPr="005F69FB">
              <w:rPr>
                <w:b/>
              </w:rPr>
              <w:t>Article 17</w:t>
            </w:r>
          </w:p>
          <w:p w:rsidR="00F46B05" w:rsidRPr="005F69FB" w:rsidRDefault="00F46B05" w:rsidP="004E69DB">
            <w:pPr>
              <w:jc w:val="center"/>
              <w:rPr>
                <w:b/>
              </w:rPr>
            </w:pPr>
            <w:r w:rsidRPr="005F69FB">
              <w:rPr>
                <w:b/>
              </w:rPr>
              <w:t>Calculation of periods</w:t>
            </w:r>
          </w:p>
          <w:p w:rsidR="00F46B05" w:rsidRPr="005F69FB" w:rsidRDefault="00F46B05" w:rsidP="004E69DB">
            <w:pPr>
              <w:jc w:val="center"/>
              <w:rPr>
                <w:b/>
              </w:rPr>
            </w:pPr>
          </w:p>
          <w:p w:rsidR="00F46B05" w:rsidRPr="005F69FB" w:rsidRDefault="00F46B05" w:rsidP="004E69DB">
            <w:pPr>
              <w:widowControl w:val="0"/>
              <w:tabs>
                <w:tab w:val="left" w:pos="820"/>
              </w:tabs>
              <w:autoSpaceDE w:val="0"/>
              <w:autoSpaceDN w:val="0"/>
              <w:adjustRightInd w:val="0"/>
              <w:ind w:right="-20"/>
              <w:jc w:val="both"/>
              <w:rPr>
                <w:rStyle w:val="hps"/>
              </w:rPr>
            </w:pPr>
            <w:r w:rsidRPr="005F69FB">
              <w:t xml:space="preserve">A period of time prescribed </w:t>
            </w:r>
            <w:r w:rsidRPr="005F69FB">
              <w:rPr>
                <w:rStyle w:val="hps"/>
              </w:rPr>
              <w:t xml:space="preserve">by </w:t>
            </w:r>
            <w:r w:rsidRPr="005F69FB">
              <w:t>the L</w:t>
            </w:r>
            <w:r w:rsidRPr="005F69FB">
              <w:rPr>
                <w:rStyle w:val="hps"/>
              </w:rPr>
              <w:t xml:space="preserve">aw or by </w:t>
            </w:r>
            <w:r w:rsidRPr="005F69FB">
              <w:t xml:space="preserve">the </w:t>
            </w:r>
            <w:r w:rsidRPr="005F69FB">
              <w:rPr>
                <w:rStyle w:val="hps"/>
              </w:rPr>
              <w:t>present Regulation shall be calculated pursuant to the Law on Administrative Procedure.</w:t>
            </w:r>
          </w:p>
          <w:p w:rsidR="009562AA" w:rsidRDefault="009562AA" w:rsidP="004E69DB">
            <w:pPr>
              <w:jc w:val="center"/>
              <w:rPr>
                <w:b/>
              </w:rPr>
            </w:pPr>
          </w:p>
          <w:p w:rsidR="00F46B05" w:rsidRPr="005F69FB" w:rsidRDefault="00F46B05" w:rsidP="004E69DB">
            <w:pPr>
              <w:jc w:val="center"/>
              <w:rPr>
                <w:b/>
              </w:rPr>
            </w:pPr>
            <w:r w:rsidRPr="005F69FB">
              <w:rPr>
                <w:b/>
              </w:rPr>
              <w:t>Article 18</w:t>
            </w:r>
          </w:p>
          <w:p w:rsidR="00F46B05" w:rsidRPr="005F69FB" w:rsidRDefault="00F46B05" w:rsidP="004E69DB">
            <w:pPr>
              <w:jc w:val="center"/>
              <w:rPr>
                <w:b/>
              </w:rPr>
            </w:pPr>
            <w:r w:rsidRPr="005F69FB">
              <w:rPr>
                <w:b/>
              </w:rPr>
              <w:t>The Right ofAppeal</w:t>
            </w:r>
          </w:p>
          <w:p w:rsidR="00F46B05" w:rsidRPr="005F69FB" w:rsidRDefault="00F46B05" w:rsidP="004E69DB">
            <w:pPr>
              <w:jc w:val="center"/>
              <w:rPr>
                <w:b/>
              </w:rPr>
            </w:pPr>
          </w:p>
          <w:p w:rsidR="00F46B05" w:rsidRPr="005F69FB" w:rsidRDefault="00F46B05" w:rsidP="004E69DB">
            <w:pPr>
              <w:widowControl w:val="0"/>
              <w:autoSpaceDE w:val="0"/>
              <w:autoSpaceDN w:val="0"/>
              <w:adjustRightInd w:val="0"/>
              <w:jc w:val="both"/>
            </w:pPr>
            <w:r w:rsidRPr="005F69FB">
              <w:rPr>
                <w:rStyle w:val="hps"/>
              </w:rPr>
              <w:t xml:space="preserve">A </w:t>
            </w:r>
            <w:r w:rsidRPr="005F69FB">
              <w:t xml:space="preserve">party </w:t>
            </w:r>
            <w:r w:rsidRPr="005F69FB">
              <w:rPr>
                <w:rStyle w:val="hps"/>
              </w:rPr>
              <w:t xml:space="preserve">dissatisfied with the decision of the Commission has the right to appeal within 30 days from the date of receipt of the Commission decision to the Kosovo Supreme Court through the Executive Secretariat of the Agency for the reasons set out in article 15 of the Law. </w:t>
            </w:r>
          </w:p>
          <w:p w:rsidR="00F46B05" w:rsidRPr="005F69FB" w:rsidRDefault="00F46B05" w:rsidP="004E69DB">
            <w:pPr>
              <w:widowControl w:val="0"/>
              <w:autoSpaceDE w:val="0"/>
              <w:autoSpaceDN w:val="0"/>
              <w:adjustRightInd w:val="0"/>
              <w:jc w:val="center"/>
              <w:rPr>
                <w:b/>
              </w:rPr>
            </w:pPr>
            <w:r w:rsidRPr="005F69FB">
              <w:rPr>
                <w:b/>
              </w:rPr>
              <w:t>Article 19</w:t>
            </w:r>
          </w:p>
          <w:p w:rsidR="00F46B05" w:rsidRPr="005F69FB" w:rsidRDefault="00F46B05" w:rsidP="004E69DB">
            <w:pPr>
              <w:widowControl w:val="0"/>
              <w:autoSpaceDE w:val="0"/>
              <w:autoSpaceDN w:val="0"/>
              <w:adjustRightInd w:val="0"/>
              <w:jc w:val="center"/>
              <w:rPr>
                <w:b/>
              </w:rPr>
            </w:pPr>
            <w:r w:rsidRPr="005F69FB">
              <w:rPr>
                <w:b/>
              </w:rPr>
              <w:t>Excution of decisions</w:t>
            </w:r>
          </w:p>
          <w:p w:rsidR="00F46B05" w:rsidRPr="005F69FB" w:rsidRDefault="00F46B05" w:rsidP="004E69DB">
            <w:pPr>
              <w:widowControl w:val="0"/>
              <w:autoSpaceDE w:val="0"/>
              <w:autoSpaceDN w:val="0"/>
              <w:adjustRightInd w:val="0"/>
              <w:jc w:val="center"/>
              <w:rPr>
                <w:b/>
              </w:rPr>
            </w:pPr>
          </w:p>
          <w:p w:rsidR="00F46B05" w:rsidRPr="005F69FB" w:rsidRDefault="00F46B05" w:rsidP="004E69DB">
            <w:pPr>
              <w:pStyle w:val="Default"/>
              <w:numPr>
                <w:ilvl w:val="0"/>
                <w:numId w:val="46"/>
              </w:numPr>
              <w:jc w:val="both"/>
              <w:rPr>
                <w:rFonts w:ascii="Times New Roman" w:hAnsi="Times New Roman" w:cs="Times New Roman"/>
                <w:color w:val="auto"/>
              </w:rPr>
            </w:pPr>
            <w:r w:rsidRPr="005F69FB">
              <w:rPr>
                <w:rFonts w:ascii="Times New Roman" w:hAnsi="Times New Roman" w:cs="Times New Roman"/>
                <w:color w:val="auto"/>
              </w:rPr>
              <w:t>PCC or the Supreme Court final decisions shall be implemented by the Executive Secretariat through remedies, but are not limited to them only, including:</w:t>
            </w:r>
          </w:p>
          <w:p w:rsidR="00F46B05" w:rsidRPr="005F69FB" w:rsidRDefault="00F46B05" w:rsidP="004E69DB">
            <w:pPr>
              <w:pStyle w:val="Default"/>
              <w:jc w:val="both"/>
              <w:rPr>
                <w:rFonts w:ascii="Times New Roman" w:hAnsi="Times New Roman" w:cs="Times New Roman"/>
                <w:color w:val="auto"/>
              </w:rPr>
            </w:pPr>
          </w:p>
          <w:p w:rsidR="00F46B05" w:rsidRDefault="00F46B05" w:rsidP="004E69DB">
            <w:pPr>
              <w:pStyle w:val="Default"/>
              <w:numPr>
                <w:ilvl w:val="1"/>
                <w:numId w:val="46"/>
              </w:numPr>
              <w:jc w:val="both"/>
              <w:rPr>
                <w:rFonts w:ascii="Times New Roman" w:hAnsi="Times New Roman" w:cs="Times New Roman"/>
                <w:color w:val="auto"/>
              </w:rPr>
            </w:pPr>
            <w:r w:rsidRPr="005F69FB">
              <w:rPr>
                <w:rFonts w:ascii="Times New Roman" w:hAnsi="Times New Roman" w:cs="Times New Roman"/>
                <w:color w:val="auto"/>
              </w:rPr>
              <w:t>eviction;</w:t>
            </w:r>
          </w:p>
          <w:p w:rsidR="009562AA" w:rsidRPr="005F69FB" w:rsidRDefault="009562AA" w:rsidP="009562AA">
            <w:pPr>
              <w:pStyle w:val="Default"/>
              <w:ind w:left="1140"/>
              <w:jc w:val="both"/>
              <w:rPr>
                <w:rFonts w:ascii="Times New Roman" w:hAnsi="Times New Roman" w:cs="Times New Roman"/>
                <w:color w:val="auto"/>
              </w:rPr>
            </w:pPr>
          </w:p>
          <w:p w:rsidR="00F46B05" w:rsidRDefault="00F46B05" w:rsidP="004E69DB">
            <w:pPr>
              <w:pStyle w:val="Default"/>
              <w:numPr>
                <w:ilvl w:val="1"/>
                <w:numId w:val="46"/>
              </w:numPr>
              <w:jc w:val="both"/>
              <w:rPr>
                <w:rFonts w:ascii="Times New Roman" w:hAnsi="Times New Roman" w:cs="Times New Roman"/>
                <w:color w:val="auto"/>
              </w:rPr>
            </w:pPr>
            <w:r w:rsidRPr="005F69FB">
              <w:rPr>
                <w:rFonts w:ascii="Times New Roman" w:hAnsi="Times New Roman" w:cs="Times New Roman"/>
                <w:color w:val="auto"/>
              </w:rPr>
              <w:t>placing the property under administration;</w:t>
            </w:r>
          </w:p>
          <w:p w:rsidR="009562AA" w:rsidRDefault="009562AA" w:rsidP="009562AA">
            <w:pPr>
              <w:pStyle w:val="ListParagraph"/>
            </w:pPr>
          </w:p>
          <w:p w:rsidR="00F46B05" w:rsidRDefault="00F46B05" w:rsidP="004E69DB">
            <w:pPr>
              <w:pStyle w:val="Default"/>
              <w:numPr>
                <w:ilvl w:val="1"/>
                <w:numId w:val="46"/>
              </w:numPr>
              <w:jc w:val="both"/>
              <w:rPr>
                <w:rFonts w:ascii="Times New Roman" w:hAnsi="Times New Roman" w:cs="Times New Roman"/>
                <w:color w:val="auto"/>
              </w:rPr>
            </w:pPr>
            <w:r w:rsidRPr="005F69FB">
              <w:rPr>
                <w:rFonts w:ascii="Times New Roman" w:hAnsi="Times New Roman" w:cs="Times New Roman"/>
                <w:color w:val="auto"/>
              </w:rPr>
              <w:t>a lease agreement;</w:t>
            </w:r>
          </w:p>
          <w:p w:rsidR="009562AA" w:rsidRDefault="009562AA" w:rsidP="009562AA">
            <w:pPr>
              <w:pStyle w:val="ListParagraph"/>
            </w:pPr>
          </w:p>
          <w:p w:rsidR="00F46B05" w:rsidRDefault="00F46B05" w:rsidP="004E69DB">
            <w:pPr>
              <w:pStyle w:val="Default"/>
              <w:numPr>
                <w:ilvl w:val="1"/>
                <w:numId w:val="46"/>
              </w:numPr>
              <w:jc w:val="both"/>
              <w:rPr>
                <w:rFonts w:ascii="Times New Roman" w:hAnsi="Times New Roman" w:cs="Times New Roman"/>
                <w:color w:val="auto"/>
              </w:rPr>
            </w:pPr>
            <w:r w:rsidRPr="005F69FB">
              <w:rPr>
                <w:rFonts w:ascii="Times New Roman" w:hAnsi="Times New Roman" w:cs="Times New Roman"/>
                <w:color w:val="auto"/>
              </w:rPr>
              <w:t xml:space="preserve">seizure and demolition of </w:t>
            </w:r>
            <w:r w:rsidRPr="005F69FB">
              <w:rPr>
                <w:rFonts w:ascii="Times New Roman" w:hAnsi="Times New Roman" w:cs="Times New Roman"/>
                <w:color w:val="auto"/>
              </w:rPr>
              <w:lastRenderedPageBreak/>
              <w:t xml:space="preserve">unlawful </w:t>
            </w:r>
            <w:r w:rsidRPr="005F69FB">
              <w:rPr>
                <w:rFonts w:ascii="Times New Roman" w:hAnsi="Times New Roman" w:cs="Times New Roman"/>
                <w:color w:val="auto"/>
              </w:rPr>
              <w:tab/>
              <w:t>structures;</w:t>
            </w:r>
          </w:p>
          <w:p w:rsidR="009562AA" w:rsidRDefault="009562AA" w:rsidP="009562AA">
            <w:pPr>
              <w:pStyle w:val="ListParagraph"/>
            </w:pPr>
          </w:p>
          <w:p w:rsidR="00F46B05" w:rsidRDefault="00F46B05" w:rsidP="004E69DB">
            <w:pPr>
              <w:pStyle w:val="Default"/>
              <w:numPr>
                <w:ilvl w:val="1"/>
                <w:numId w:val="46"/>
              </w:numPr>
              <w:jc w:val="both"/>
              <w:rPr>
                <w:rFonts w:ascii="Times New Roman" w:hAnsi="Times New Roman" w:cs="Times New Roman"/>
                <w:color w:val="auto"/>
              </w:rPr>
            </w:pPr>
            <w:r w:rsidRPr="005F69FB">
              <w:rPr>
                <w:rFonts w:ascii="Times New Roman" w:hAnsi="Times New Roman" w:cs="Times New Roman"/>
                <w:color w:val="auto"/>
              </w:rPr>
              <w:t>auction</w:t>
            </w:r>
          </w:p>
          <w:p w:rsidR="009562AA" w:rsidRDefault="009562AA" w:rsidP="009562AA">
            <w:pPr>
              <w:pStyle w:val="ListParagraph"/>
            </w:pPr>
          </w:p>
          <w:p w:rsidR="00F46B05" w:rsidRDefault="00F46B05" w:rsidP="004E69DB">
            <w:pPr>
              <w:pStyle w:val="Default"/>
              <w:numPr>
                <w:ilvl w:val="1"/>
                <w:numId w:val="46"/>
              </w:numPr>
              <w:jc w:val="both"/>
              <w:rPr>
                <w:rFonts w:ascii="Times New Roman" w:hAnsi="Times New Roman" w:cs="Times New Roman"/>
                <w:color w:val="auto"/>
              </w:rPr>
            </w:pPr>
            <w:r w:rsidRPr="005F69FB">
              <w:rPr>
                <w:rFonts w:ascii="Times New Roman" w:hAnsi="Times New Roman" w:cs="Times New Roman"/>
                <w:color w:val="auto"/>
              </w:rPr>
              <w:t>mediation;and</w:t>
            </w:r>
          </w:p>
          <w:p w:rsidR="009562AA" w:rsidRDefault="009562AA" w:rsidP="009562AA">
            <w:pPr>
              <w:pStyle w:val="ListParagraph"/>
            </w:pPr>
          </w:p>
          <w:p w:rsidR="00F46B05" w:rsidRPr="005F69FB" w:rsidRDefault="00F46B05" w:rsidP="004E69DB">
            <w:pPr>
              <w:pStyle w:val="Default"/>
              <w:numPr>
                <w:ilvl w:val="1"/>
                <w:numId w:val="46"/>
              </w:numPr>
              <w:jc w:val="both"/>
              <w:rPr>
                <w:rFonts w:ascii="Times New Roman" w:hAnsi="Times New Roman" w:cs="Times New Roman"/>
                <w:color w:val="auto"/>
              </w:rPr>
            </w:pPr>
            <w:proofErr w:type="gramStart"/>
            <w:r w:rsidRPr="005F69FB">
              <w:rPr>
                <w:rFonts w:ascii="Times New Roman" w:hAnsi="Times New Roman" w:cs="Times New Roman"/>
                <w:color w:val="auto"/>
              </w:rPr>
              <w:t>case</w:t>
            </w:r>
            <w:proofErr w:type="gramEnd"/>
            <w:r w:rsidR="009B08C9" w:rsidRPr="005F69FB">
              <w:rPr>
                <w:rFonts w:ascii="Times New Roman" w:hAnsi="Times New Roman" w:cs="Times New Roman"/>
                <w:color w:val="auto"/>
              </w:rPr>
              <w:t xml:space="preserve"> closure with the consent of a </w:t>
            </w:r>
            <w:r w:rsidRPr="005F69FB">
              <w:rPr>
                <w:rFonts w:ascii="Times New Roman" w:hAnsi="Times New Roman" w:cs="Times New Roman"/>
                <w:color w:val="auto"/>
              </w:rPr>
              <w:t xml:space="preserve">successful claimant. </w:t>
            </w:r>
          </w:p>
          <w:p w:rsidR="009B08C9" w:rsidRDefault="009B08C9" w:rsidP="004E69DB">
            <w:pPr>
              <w:pStyle w:val="Default"/>
              <w:jc w:val="both"/>
              <w:rPr>
                <w:rFonts w:ascii="Times New Roman" w:hAnsi="Times New Roman" w:cs="Times New Roman"/>
                <w:color w:val="auto"/>
              </w:rPr>
            </w:pPr>
          </w:p>
          <w:p w:rsidR="009562AA" w:rsidRPr="005F69FB" w:rsidRDefault="009562AA" w:rsidP="004E69DB">
            <w:pPr>
              <w:pStyle w:val="Default"/>
              <w:jc w:val="both"/>
              <w:rPr>
                <w:rFonts w:ascii="Times New Roman" w:hAnsi="Times New Roman" w:cs="Times New Roman"/>
                <w:color w:val="auto"/>
              </w:rPr>
            </w:pPr>
          </w:p>
          <w:p w:rsidR="00F46B05" w:rsidRPr="005F69FB" w:rsidRDefault="00F46B05" w:rsidP="004E69DB">
            <w:pPr>
              <w:pStyle w:val="ListParagraph"/>
              <w:numPr>
                <w:ilvl w:val="0"/>
                <w:numId w:val="46"/>
              </w:numPr>
              <w:autoSpaceDE w:val="0"/>
              <w:autoSpaceDN w:val="0"/>
              <w:adjustRightInd w:val="0"/>
              <w:jc w:val="both"/>
            </w:pPr>
            <w:r w:rsidRPr="005F69FB">
              <w:t xml:space="preserve">The Sekretariat shall forward the final decision of the PVAC or the Supreme Court to the Kosovo Cadastral Agency. </w:t>
            </w:r>
          </w:p>
          <w:p w:rsidR="00F46B05" w:rsidRPr="005F69FB" w:rsidRDefault="00F46B05" w:rsidP="004E69DB">
            <w:pPr>
              <w:autoSpaceDE w:val="0"/>
              <w:autoSpaceDN w:val="0"/>
              <w:adjustRightInd w:val="0"/>
              <w:jc w:val="both"/>
            </w:pPr>
          </w:p>
          <w:p w:rsidR="00F46B05" w:rsidRPr="005F69FB" w:rsidRDefault="00F46B05" w:rsidP="004E69DB">
            <w:pPr>
              <w:pStyle w:val="ListParagraph"/>
              <w:numPr>
                <w:ilvl w:val="0"/>
                <w:numId w:val="46"/>
              </w:numPr>
              <w:autoSpaceDE w:val="0"/>
              <w:autoSpaceDN w:val="0"/>
              <w:adjustRightInd w:val="0"/>
              <w:jc w:val="both"/>
            </w:pPr>
            <w:r w:rsidRPr="005F69FB">
              <w:t>The Kosovo Cadastral Agency shall be obliged to update the cadastral evidence based on the final decision or judgment.</w:t>
            </w:r>
          </w:p>
          <w:p w:rsidR="00F46B05" w:rsidRPr="005F69FB" w:rsidRDefault="00F46B05" w:rsidP="004E69DB">
            <w:pPr>
              <w:widowControl w:val="0"/>
              <w:autoSpaceDE w:val="0"/>
              <w:autoSpaceDN w:val="0"/>
              <w:adjustRightInd w:val="0"/>
              <w:rPr>
                <w:b/>
              </w:rPr>
            </w:pPr>
          </w:p>
          <w:p w:rsidR="009B08C9" w:rsidRPr="005F69FB" w:rsidRDefault="009B08C9" w:rsidP="004E69DB">
            <w:pPr>
              <w:widowControl w:val="0"/>
              <w:autoSpaceDE w:val="0"/>
              <w:autoSpaceDN w:val="0"/>
              <w:adjustRightInd w:val="0"/>
              <w:rPr>
                <w:b/>
              </w:rPr>
            </w:pPr>
          </w:p>
          <w:p w:rsidR="00F46B05" w:rsidRPr="005F69FB" w:rsidRDefault="00F46B05" w:rsidP="004E69DB">
            <w:pPr>
              <w:widowControl w:val="0"/>
              <w:autoSpaceDE w:val="0"/>
              <w:autoSpaceDN w:val="0"/>
              <w:adjustRightInd w:val="0"/>
              <w:jc w:val="center"/>
              <w:rPr>
                <w:b/>
              </w:rPr>
            </w:pPr>
            <w:r w:rsidRPr="005F69FB">
              <w:rPr>
                <w:b/>
              </w:rPr>
              <w:t>Article 20</w:t>
            </w:r>
          </w:p>
          <w:p w:rsidR="00F46B05" w:rsidRPr="005F69FB" w:rsidRDefault="00F46B05" w:rsidP="004E69DB">
            <w:pPr>
              <w:widowControl w:val="0"/>
              <w:autoSpaceDE w:val="0"/>
              <w:autoSpaceDN w:val="0"/>
              <w:adjustRightInd w:val="0"/>
              <w:jc w:val="center"/>
              <w:rPr>
                <w:b/>
              </w:rPr>
            </w:pPr>
            <w:r w:rsidRPr="005F69FB">
              <w:rPr>
                <w:b/>
              </w:rPr>
              <w:t>Eviction</w:t>
            </w:r>
          </w:p>
          <w:p w:rsidR="00F46B05" w:rsidRPr="005F69FB" w:rsidRDefault="00F46B05" w:rsidP="004E69DB">
            <w:pPr>
              <w:widowControl w:val="0"/>
              <w:autoSpaceDE w:val="0"/>
              <w:autoSpaceDN w:val="0"/>
              <w:adjustRightInd w:val="0"/>
              <w:jc w:val="center"/>
              <w:rPr>
                <w:b/>
              </w:rPr>
            </w:pPr>
          </w:p>
          <w:p w:rsidR="00F46B05" w:rsidRPr="005F69FB" w:rsidRDefault="00F46B05" w:rsidP="004E69DB">
            <w:pPr>
              <w:pStyle w:val="ListParagraph"/>
              <w:widowControl w:val="0"/>
              <w:numPr>
                <w:ilvl w:val="0"/>
                <w:numId w:val="49"/>
              </w:numPr>
              <w:autoSpaceDE w:val="0"/>
              <w:autoSpaceDN w:val="0"/>
              <w:adjustRightInd w:val="0"/>
            </w:pPr>
            <w:r w:rsidRPr="005F69FB">
              <w:t>The Executive Secretariat may issue an eviction order to:</w:t>
            </w:r>
          </w:p>
          <w:p w:rsidR="00F46B05" w:rsidRPr="005F69FB" w:rsidRDefault="00F46B05" w:rsidP="004E69DB">
            <w:pPr>
              <w:widowControl w:val="0"/>
              <w:autoSpaceDE w:val="0"/>
              <w:autoSpaceDN w:val="0"/>
              <w:adjustRightInd w:val="0"/>
              <w:ind w:left="252"/>
              <w:jc w:val="both"/>
            </w:pPr>
          </w:p>
          <w:p w:rsidR="00F46B05" w:rsidRDefault="00F46B05" w:rsidP="004E69DB">
            <w:pPr>
              <w:pStyle w:val="ListParagraph"/>
              <w:widowControl w:val="0"/>
              <w:numPr>
                <w:ilvl w:val="1"/>
                <w:numId w:val="49"/>
              </w:numPr>
              <w:autoSpaceDE w:val="0"/>
              <w:autoSpaceDN w:val="0"/>
              <w:adjustRightInd w:val="0"/>
              <w:jc w:val="both"/>
            </w:pPr>
            <w:r w:rsidRPr="005F69FB">
              <w:t>Execute a decision of the PCC or of the Supreme Court of Kosovo prescribing the eviction of persons,</w:t>
            </w:r>
          </w:p>
          <w:p w:rsidR="009562AA" w:rsidRPr="005F69FB" w:rsidRDefault="009562AA" w:rsidP="009562AA">
            <w:pPr>
              <w:pStyle w:val="ListParagraph"/>
              <w:widowControl w:val="0"/>
              <w:autoSpaceDE w:val="0"/>
              <w:autoSpaceDN w:val="0"/>
              <w:adjustRightInd w:val="0"/>
              <w:ind w:left="717"/>
              <w:jc w:val="both"/>
            </w:pPr>
          </w:p>
          <w:p w:rsidR="00F46B05" w:rsidRDefault="00F46B05" w:rsidP="004E69DB">
            <w:pPr>
              <w:pStyle w:val="ListParagraph"/>
              <w:widowControl w:val="0"/>
              <w:numPr>
                <w:ilvl w:val="1"/>
                <w:numId w:val="49"/>
              </w:numPr>
              <w:tabs>
                <w:tab w:val="left" w:pos="252"/>
              </w:tabs>
              <w:autoSpaceDE w:val="0"/>
              <w:autoSpaceDN w:val="0"/>
              <w:adjustRightInd w:val="0"/>
              <w:jc w:val="both"/>
            </w:pPr>
            <w:r w:rsidRPr="005F69FB">
              <w:t xml:space="preserve">In relation to a property under its </w:t>
            </w:r>
            <w:r w:rsidRPr="005F69FB">
              <w:tab/>
              <w:t xml:space="preserve">administration and/or rental scheme, </w:t>
            </w:r>
            <w:r w:rsidRPr="005F69FB">
              <w:tab/>
              <w:t xml:space="preserve">where persons are illegally occupying </w:t>
            </w:r>
            <w:r w:rsidRPr="005F69FB">
              <w:tab/>
              <w:t>the property;</w:t>
            </w:r>
          </w:p>
          <w:p w:rsidR="009562AA" w:rsidRDefault="009562AA" w:rsidP="009562AA">
            <w:pPr>
              <w:pStyle w:val="ListParagraph"/>
            </w:pPr>
          </w:p>
          <w:p w:rsidR="00F46B05" w:rsidRPr="005F69FB" w:rsidRDefault="00F46B05" w:rsidP="004E69DB">
            <w:pPr>
              <w:pStyle w:val="ListParagraph"/>
              <w:widowControl w:val="0"/>
              <w:numPr>
                <w:ilvl w:val="1"/>
                <w:numId w:val="49"/>
              </w:numPr>
              <w:tabs>
                <w:tab w:val="left" w:pos="252"/>
              </w:tabs>
              <w:autoSpaceDE w:val="0"/>
              <w:autoSpaceDN w:val="0"/>
              <w:adjustRightInd w:val="0"/>
              <w:jc w:val="both"/>
            </w:pPr>
            <w:r w:rsidRPr="005F69FB">
              <w:t xml:space="preserve">Where a temporary permit holder </w:t>
            </w:r>
            <w:r w:rsidRPr="005F69FB">
              <w:lastRenderedPageBreak/>
              <w:tab/>
              <w:t xml:space="preserve">or a lessee does not comply with the </w:t>
            </w:r>
            <w:r w:rsidRPr="005F69FB">
              <w:tab/>
              <w:t xml:space="preserve">terms and conditions of the temporary </w:t>
            </w:r>
            <w:r w:rsidRPr="005F69FB">
              <w:tab/>
              <w:t>permit or rental agreement.</w:t>
            </w:r>
          </w:p>
          <w:p w:rsidR="00163AB8" w:rsidRPr="005F69FB" w:rsidRDefault="00163AB8" w:rsidP="004E69DB">
            <w:pPr>
              <w:pStyle w:val="ListParagraph"/>
              <w:widowControl w:val="0"/>
              <w:tabs>
                <w:tab w:val="left" w:pos="252"/>
              </w:tabs>
              <w:autoSpaceDE w:val="0"/>
              <w:autoSpaceDN w:val="0"/>
              <w:adjustRightInd w:val="0"/>
              <w:ind w:left="717"/>
              <w:jc w:val="both"/>
            </w:pPr>
          </w:p>
          <w:p w:rsidR="00F46B05" w:rsidRPr="005F69FB" w:rsidRDefault="00F46B05" w:rsidP="004E69DB">
            <w:pPr>
              <w:pStyle w:val="ListParagraph"/>
              <w:widowControl w:val="0"/>
              <w:numPr>
                <w:ilvl w:val="0"/>
                <w:numId w:val="49"/>
              </w:numPr>
              <w:autoSpaceDE w:val="0"/>
              <w:autoSpaceDN w:val="0"/>
              <w:adjustRightInd w:val="0"/>
              <w:jc w:val="both"/>
            </w:pPr>
            <w:r w:rsidRPr="005F69FB">
              <w:t>In case of issuing an eviction order involving the eviction of persons, the Executive Secretariat shall deliver the eviction order to the current occupant.</w:t>
            </w:r>
          </w:p>
          <w:p w:rsidR="00163AB8" w:rsidRDefault="00163AB8" w:rsidP="004E69DB">
            <w:pPr>
              <w:pStyle w:val="ListParagraph"/>
              <w:widowControl w:val="0"/>
              <w:autoSpaceDE w:val="0"/>
              <w:autoSpaceDN w:val="0"/>
              <w:adjustRightInd w:val="0"/>
              <w:ind w:left="360"/>
              <w:jc w:val="both"/>
            </w:pPr>
          </w:p>
          <w:p w:rsidR="009562AA" w:rsidRPr="005F69FB" w:rsidRDefault="009562AA" w:rsidP="004E69DB">
            <w:pPr>
              <w:pStyle w:val="ListParagraph"/>
              <w:widowControl w:val="0"/>
              <w:autoSpaceDE w:val="0"/>
              <w:autoSpaceDN w:val="0"/>
              <w:adjustRightInd w:val="0"/>
              <w:ind w:left="360"/>
              <w:jc w:val="both"/>
            </w:pPr>
          </w:p>
          <w:p w:rsidR="00163AB8" w:rsidRPr="005F69FB" w:rsidRDefault="00F46B05" w:rsidP="004E69DB">
            <w:pPr>
              <w:pStyle w:val="ListParagraph"/>
              <w:widowControl w:val="0"/>
              <w:numPr>
                <w:ilvl w:val="0"/>
                <w:numId w:val="49"/>
              </w:numPr>
              <w:autoSpaceDE w:val="0"/>
              <w:autoSpaceDN w:val="0"/>
              <w:adjustRightInd w:val="0"/>
              <w:jc w:val="both"/>
              <w:rPr>
                <w:lang w:val="en-US"/>
              </w:rPr>
            </w:pPr>
            <w:r w:rsidRPr="005F69FB">
              <w:rPr>
                <w:lang w:val="en-US"/>
              </w:rPr>
              <w:t>A decision confirming an eviction order is executable on the expiry of a thirty (30) days notice period following the delivery of decision or order, except cases prescribed by article 21, paragraph 1 sub-paragraph 1.3 of the Law.</w:t>
            </w:r>
          </w:p>
          <w:p w:rsidR="00163AB8" w:rsidRPr="005F69FB" w:rsidRDefault="00163AB8" w:rsidP="004E69DB">
            <w:pPr>
              <w:pStyle w:val="ListParagraph"/>
              <w:rPr>
                <w:lang w:val="en-US"/>
              </w:rPr>
            </w:pPr>
          </w:p>
          <w:p w:rsidR="00163AB8" w:rsidRPr="005F69FB" w:rsidRDefault="00163AB8" w:rsidP="004E69DB">
            <w:pPr>
              <w:pStyle w:val="ListParagraph"/>
              <w:rPr>
                <w:lang w:val="en-US"/>
              </w:rPr>
            </w:pPr>
          </w:p>
          <w:p w:rsidR="00163AB8" w:rsidRPr="006B57B6" w:rsidRDefault="00F46B05" w:rsidP="004E69DB">
            <w:pPr>
              <w:pStyle w:val="ListParagraph"/>
              <w:widowControl w:val="0"/>
              <w:numPr>
                <w:ilvl w:val="0"/>
                <w:numId w:val="49"/>
              </w:numPr>
              <w:autoSpaceDE w:val="0"/>
              <w:autoSpaceDN w:val="0"/>
              <w:adjustRightInd w:val="0"/>
              <w:jc w:val="both"/>
              <w:rPr>
                <w:lang w:val="en-US"/>
              </w:rPr>
            </w:pPr>
            <w:r w:rsidRPr="005F69FB">
              <w:rPr>
                <w:lang w:val="en-US"/>
              </w:rPr>
              <w:t>If Executive Secretariat considers that the current circumstances justify postpone of execution of the eviction order can do so for reasonable period of time.</w:t>
            </w:r>
          </w:p>
          <w:p w:rsidR="008C7F1C" w:rsidRDefault="008C7F1C" w:rsidP="004E69DB">
            <w:pPr>
              <w:pStyle w:val="ListParagraph"/>
              <w:rPr>
                <w:lang w:val="en-US"/>
              </w:rPr>
            </w:pPr>
          </w:p>
          <w:p w:rsidR="009562AA" w:rsidRDefault="009562AA" w:rsidP="004E69DB">
            <w:pPr>
              <w:pStyle w:val="ListParagraph"/>
              <w:rPr>
                <w:lang w:val="en-US"/>
              </w:rPr>
            </w:pPr>
          </w:p>
          <w:p w:rsidR="00163AB8" w:rsidRPr="007E455D" w:rsidRDefault="00F46B05" w:rsidP="004E69DB">
            <w:pPr>
              <w:pStyle w:val="ListParagraph"/>
              <w:widowControl w:val="0"/>
              <w:numPr>
                <w:ilvl w:val="0"/>
                <w:numId w:val="49"/>
              </w:numPr>
              <w:autoSpaceDE w:val="0"/>
              <w:autoSpaceDN w:val="0"/>
              <w:adjustRightInd w:val="0"/>
              <w:jc w:val="both"/>
              <w:rPr>
                <w:color w:val="FF0000"/>
                <w:lang w:val="en-US"/>
              </w:rPr>
            </w:pPr>
            <w:r w:rsidRPr="005F69FB">
              <w:rPr>
                <w:lang w:val="en-US"/>
              </w:rPr>
              <w:t>During execution of eviction order</w:t>
            </w:r>
            <w:r w:rsidR="003B4ED7">
              <w:rPr>
                <w:lang w:val="en-US"/>
              </w:rPr>
              <w:t>,</w:t>
            </w:r>
            <w:r w:rsidRPr="005F69FB">
              <w:rPr>
                <w:lang w:val="en-US"/>
              </w:rPr>
              <w:t xml:space="preserve"> any person </w:t>
            </w:r>
            <w:r w:rsidR="003B4ED7">
              <w:rPr>
                <w:lang w:val="en-US"/>
              </w:rPr>
              <w:t xml:space="preserve">who </w:t>
            </w:r>
            <w:r w:rsidRPr="005F69FB">
              <w:rPr>
                <w:lang w:val="en-US"/>
              </w:rPr>
              <w:t>doesn</w:t>
            </w:r>
            <w:r w:rsidR="003B4ED7">
              <w:rPr>
                <w:lang w:val="en-US"/>
              </w:rPr>
              <w:t>o</w:t>
            </w:r>
            <w:r w:rsidRPr="005F69FB">
              <w:rPr>
                <w:lang w:val="en-US"/>
              </w:rPr>
              <w:t xml:space="preserve">t </w:t>
            </w:r>
            <w:r w:rsidR="0072756D">
              <w:rPr>
                <w:lang w:val="en-US"/>
              </w:rPr>
              <w:t xml:space="preserve">comply with </w:t>
            </w:r>
            <w:proofErr w:type="gramStart"/>
            <w:r w:rsidR="0072756D">
              <w:rPr>
                <w:lang w:val="en-US"/>
              </w:rPr>
              <w:t xml:space="preserve">the </w:t>
            </w:r>
            <w:r w:rsidRPr="005F69FB">
              <w:rPr>
                <w:lang w:val="en-US"/>
              </w:rPr>
              <w:t xml:space="preserve"> instruction</w:t>
            </w:r>
            <w:proofErr w:type="gramEnd"/>
            <w:r w:rsidRPr="005F69FB">
              <w:rPr>
                <w:lang w:val="en-US"/>
              </w:rPr>
              <w:t xml:space="preserve"> given by the official person to vacate the property; he/she shall be evicted by the </w:t>
            </w:r>
            <w:r w:rsidR="00D808A3">
              <w:rPr>
                <w:lang w:val="en-US"/>
              </w:rPr>
              <w:t xml:space="preserve">relevant </w:t>
            </w:r>
            <w:r w:rsidR="006B57B6">
              <w:rPr>
                <w:lang w:val="en-US"/>
              </w:rPr>
              <w:t>law and order enforcement a</w:t>
            </w:r>
            <w:r w:rsidR="00C8346F">
              <w:rPr>
                <w:lang w:val="en-US"/>
              </w:rPr>
              <w:t>uthorities.</w:t>
            </w:r>
          </w:p>
          <w:p w:rsidR="00163AB8" w:rsidRPr="005F69FB" w:rsidRDefault="00163AB8" w:rsidP="004E69DB">
            <w:pPr>
              <w:pStyle w:val="ListParagraph"/>
              <w:widowControl w:val="0"/>
              <w:autoSpaceDE w:val="0"/>
              <w:autoSpaceDN w:val="0"/>
              <w:adjustRightInd w:val="0"/>
              <w:ind w:left="360"/>
              <w:jc w:val="both"/>
              <w:rPr>
                <w:lang w:val="en-US"/>
              </w:rPr>
            </w:pPr>
          </w:p>
          <w:p w:rsidR="00163AB8" w:rsidRPr="005F69FB" w:rsidRDefault="00F46B05" w:rsidP="004E69DB">
            <w:pPr>
              <w:pStyle w:val="ListParagraph"/>
              <w:widowControl w:val="0"/>
              <w:numPr>
                <w:ilvl w:val="0"/>
                <w:numId w:val="49"/>
              </w:numPr>
              <w:autoSpaceDE w:val="0"/>
              <w:autoSpaceDN w:val="0"/>
              <w:adjustRightInd w:val="0"/>
              <w:jc w:val="both"/>
              <w:rPr>
                <w:lang w:val="en-US"/>
              </w:rPr>
            </w:pPr>
            <w:r w:rsidRPr="005F69FB">
              <w:rPr>
                <w:lang w:val="en-US"/>
              </w:rPr>
              <w:t xml:space="preserve">In order to provide efficient and safety during eviction procedures, the Agency signed with Kosovo Police memorandum of understanding and cooperation </w:t>
            </w:r>
            <w:r w:rsidRPr="005F69FB">
              <w:rPr>
                <w:lang w:val="en-US"/>
              </w:rPr>
              <w:lastRenderedPageBreak/>
              <w:t>whereby are provided in details responsibilities during execution of eviction.</w:t>
            </w:r>
          </w:p>
          <w:p w:rsidR="00163AB8" w:rsidRPr="005F69FB" w:rsidRDefault="00163AB8" w:rsidP="004E69DB">
            <w:pPr>
              <w:pStyle w:val="ListParagraph"/>
              <w:rPr>
                <w:lang w:val="en-US"/>
              </w:rPr>
            </w:pPr>
          </w:p>
          <w:p w:rsidR="00F46B05" w:rsidRPr="005F69FB" w:rsidRDefault="00F46B05" w:rsidP="004E69DB">
            <w:pPr>
              <w:pStyle w:val="ListParagraph"/>
              <w:widowControl w:val="0"/>
              <w:numPr>
                <w:ilvl w:val="0"/>
                <w:numId w:val="49"/>
              </w:numPr>
              <w:autoSpaceDE w:val="0"/>
              <w:autoSpaceDN w:val="0"/>
              <w:adjustRightInd w:val="0"/>
              <w:jc w:val="both"/>
              <w:rPr>
                <w:lang w:val="en-US"/>
              </w:rPr>
            </w:pPr>
            <w:r w:rsidRPr="005F69FB">
              <w:rPr>
                <w:lang w:val="en-US"/>
              </w:rPr>
              <w:t xml:space="preserve">After accomplishing of eviction procedures prescribed by article 19, paragraph 6 of the Law, the Agency presumes as closed procedures on implementation of decision. </w:t>
            </w:r>
          </w:p>
          <w:p w:rsidR="00231595" w:rsidRPr="005F69FB" w:rsidRDefault="00231595" w:rsidP="004E69DB">
            <w:pPr>
              <w:widowControl w:val="0"/>
              <w:autoSpaceDE w:val="0"/>
              <w:autoSpaceDN w:val="0"/>
              <w:adjustRightInd w:val="0"/>
              <w:jc w:val="center"/>
              <w:rPr>
                <w:b/>
              </w:rPr>
            </w:pPr>
          </w:p>
          <w:p w:rsidR="00F46B05" w:rsidRPr="005F69FB" w:rsidRDefault="00F46B05" w:rsidP="004E69DB">
            <w:pPr>
              <w:widowControl w:val="0"/>
              <w:autoSpaceDE w:val="0"/>
              <w:autoSpaceDN w:val="0"/>
              <w:adjustRightInd w:val="0"/>
              <w:jc w:val="center"/>
              <w:rPr>
                <w:b/>
              </w:rPr>
            </w:pPr>
            <w:r w:rsidRPr="005F69FB">
              <w:rPr>
                <w:b/>
              </w:rPr>
              <w:t>Article 21</w:t>
            </w:r>
          </w:p>
          <w:p w:rsidR="00F46B05" w:rsidRPr="005F69FB" w:rsidRDefault="00F46B05" w:rsidP="004E69DB">
            <w:pPr>
              <w:widowControl w:val="0"/>
              <w:autoSpaceDE w:val="0"/>
              <w:autoSpaceDN w:val="0"/>
              <w:adjustRightInd w:val="0"/>
              <w:jc w:val="center"/>
              <w:rPr>
                <w:b/>
              </w:rPr>
            </w:pPr>
            <w:r w:rsidRPr="005F69FB">
              <w:rPr>
                <w:b/>
              </w:rPr>
              <w:t>Cooperation</w:t>
            </w:r>
          </w:p>
          <w:p w:rsidR="00F46B05" w:rsidRPr="005F69FB" w:rsidRDefault="00F46B05" w:rsidP="004E69DB">
            <w:pPr>
              <w:widowControl w:val="0"/>
              <w:autoSpaceDE w:val="0"/>
              <w:autoSpaceDN w:val="0"/>
              <w:adjustRightInd w:val="0"/>
              <w:jc w:val="both"/>
            </w:pPr>
          </w:p>
          <w:p w:rsidR="00F46B05" w:rsidRPr="005F69FB" w:rsidRDefault="00F46B05" w:rsidP="004E69DB">
            <w:pPr>
              <w:pStyle w:val="ListParagraph"/>
              <w:widowControl w:val="0"/>
              <w:numPr>
                <w:ilvl w:val="0"/>
                <w:numId w:val="52"/>
              </w:numPr>
              <w:autoSpaceDE w:val="0"/>
              <w:autoSpaceDN w:val="0"/>
              <w:adjustRightInd w:val="0"/>
              <w:jc w:val="both"/>
            </w:pPr>
            <w:r w:rsidRPr="005F69FB">
              <w:t>The Agency in performing its functions co-operates, coordinates, and obtains information from any governmental, non-governmental and international entity.</w:t>
            </w:r>
          </w:p>
          <w:p w:rsidR="00F46B05" w:rsidRPr="005F69FB" w:rsidRDefault="00F46B05" w:rsidP="004E69DB">
            <w:pPr>
              <w:keepNext/>
              <w:widowControl w:val="0"/>
              <w:autoSpaceDE w:val="0"/>
              <w:autoSpaceDN w:val="0"/>
              <w:adjustRightInd w:val="0"/>
              <w:jc w:val="both"/>
              <w:outlineLvl w:val="2"/>
            </w:pPr>
          </w:p>
          <w:p w:rsidR="00163AB8" w:rsidRPr="005F69FB" w:rsidRDefault="00163AB8" w:rsidP="004E69DB">
            <w:pPr>
              <w:keepNext/>
              <w:widowControl w:val="0"/>
              <w:autoSpaceDE w:val="0"/>
              <w:autoSpaceDN w:val="0"/>
              <w:adjustRightInd w:val="0"/>
              <w:jc w:val="both"/>
              <w:outlineLvl w:val="2"/>
            </w:pPr>
          </w:p>
          <w:p w:rsidR="00163AB8" w:rsidRPr="005F69FB" w:rsidRDefault="00163AB8" w:rsidP="004E69DB">
            <w:pPr>
              <w:keepNext/>
              <w:widowControl w:val="0"/>
              <w:autoSpaceDE w:val="0"/>
              <w:autoSpaceDN w:val="0"/>
              <w:adjustRightInd w:val="0"/>
              <w:jc w:val="both"/>
              <w:outlineLvl w:val="2"/>
            </w:pPr>
          </w:p>
          <w:p w:rsidR="00F46B05" w:rsidRPr="005F69FB" w:rsidRDefault="00F46B05" w:rsidP="004E69DB">
            <w:pPr>
              <w:pStyle w:val="ListParagraph"/>
              <w:numPr>
                <w:ilvl w:val="0"/>
                <w:numId w:val="52"/>
              </w:numPr>
              <w:autoSpaceDE w:val="0"/>
              <w:autoSpaceDN w:val="0"/>
              <w:adjustRightInd w:val="0"/>
              <w:jc w:val="both"/>
            </w:pPr>
            <w:r w:rsidRPr="005F69FB">
              <w:t>In order to fulfill the duties of the Executive Secretariat for verification of the documents submitted by parties and communication with parties, the Agency in accordance with relevant instituition of the Government of the Republic of Kosovo can:</w:t>
            </w:r>
          </w:p>
          <w:p w:rsidR="00F46B05" w:rsidRPr="005F69FB" w:rsidRDefault="00F46B05" w:rsidP="004E69DB">
            <w:pPr>
              <w:autoSpaceDE w:val="0"/>
              <w:autoSpaceDN w:val="0"/>
              <w:adjustRightInd w:val="0"/>
              <w:jc w:val="both"/>
            </w:pPr>
          </w:p>
          <w:p w:rsidR="00F46B05" w:rsidRPr="005F69FB" w:rsidRDefault="00F46B05" w:rsidP="004E69DB">
            <w:pPr>
              <w:pStyle w:val="ListParagraph"/>
              <w:numPr>
                <w:ilvl w:val="1"/>
                <w:numId w:val="52"/>
              </w:numPr>
              <w:tabs>
                <w:tab w:val="left" w:pos="252"/>
              </w:tabs>
            </w:pPr>
            <w:r w:rsidRPr="005F69FB">
              <w:t xml:space="preserve">Open Offices of the Agency outside </w:t>
            </w:r>
            <w:r w:rsidRPr="005F69FB">
              <w:tab/>
              <w:t>Kosovo;</w:t>
            </w:r>
          </w:p>
          <w:p w:rsidR="00F46B05" w:rsidRPr="005F69FB" w:rsidRDefault="00F46B05" w:rsidP="004E69DB">
            <w:pPr>
              <w:tabs>
                <w:tab w:val="left" w:pos="252"/>
              </w:tabs>
              <w:autoSpaceDE w:val="0"/>
              <w:autoSpaceDN w:val="0"/>
              <w:adjustRightInd w:val="0"/>
              <w:ind w:firstLine="255"/>
              <w:jc w:val="both"/>
            </w:pPr>
          </w:p>
          <w:p w:rsidR="00F46B05" w:rsidRPr="005F69FB" w:rsidRDefault="00F46B05" w:rsidP="004E69DB">
            <w:pPr>
              <w:pStyle w:val="ListParagraph"/>
              <w:numPr>
                <w:ilvl w:val="1"/>
                <w:numId w:val="52"/>
              </w:numPr>
              <w:tabs>
                <w:tab w:val="left" w:pos="252"/>
              </w:tabs>
              <w:autoSpaceDE w:val="0"/>
              <w:autoSpaceDN w:val="0"/>
              <w:adjustRightInd w:val="0"/>
              <w:jc w:val="both"/>
            </w:pPr>
            <w:r w:rsidRPr="005F69FB">
              <w:t xml:space="preserve">Enter into </w:t>
            </w:r>
            <w:r w:rsidRPr="005F69FB">
              <w:rPr>
                <w:i/>
              </w:rPr>
              <w:t xml:space="preserve">ad hoc </w:t>
            </w:r>
            <w:r w:rsidRPr="005F69FB">
              <w:t xml:space="preserve">arrangements </w:t>
            </w:r>
            <w:r w:rsidRPr="005F69FB">
              <w:tab/>
              <w:t xml:space="preserve">with, and cooperate with governmental, </w:t>
            </w:r>
            <w:r w:rsidRPr="005F69FB">
              <w:tab/>
              <w:t xml:space="preserve">non-governmental and international </w:t>
            </w:r>
            <w:r w:rsidRPr="005F69FB">
              <w:tab/>
              <w:t xml:space="preserve">organizations to </w:t>
            </w:r>
            <w:r w:rsidRPr="005F69FB">
              <w:lastRenderedPageBreak/>
              <w:t xml:space="preserve">facilitate and enable case </w:t>
            </w:r>
            <w:r w:rsidRPr="005F69FB">
              <w:tab/>
              <w:t xml:space="preserve">resolution. </w:t>
            </w:r>
          </w:p>
          <w:p w:rsidR="00F46B05" w:rsidRPr="005F69FB" w:rsidRDefault="00F46B05" w:rsidP="004E69DB">
            <w:pPr>
              <w:autoSpaceDE w:val="0"/>
              <w:autoSpaceDN w:val="0"/>
              <w:adjustRightInd w:val="0"/>
              <w:jc w:val="both"/>
            </w:pPr>
          </w:p>
          <w:p w:rsidR="00F46B05" w:rsidRPr="005F69FB" w:rsidRDefault="00F46B05" w:rsidP="004E69DB">
            <w:pPr>
              <w:pStyle w:val="ListParagraph"/>
              <w:numPr>
                <w:ilvl w:val="0"/>
                <w:numId w:val="52"/>
              </w:numPr>
              <w:autoSpaceDE w:val="0"/>
              <w:autoSpaceDN w:val="0"/>
              <w:adjustRightInd w:val="0"/>
              <w:jc w:val="both"/>
            </w:pPr>
            <w:r w:rsidRPr="005F69FB">
              <w:rPr>
                <w:rStyle w:val="hps"/>
                <w:lang w:val="en-GB"/>
              </w:rPr>
              <w:t>In the event that a request by the court to have access to documents pertaining to the dispute,</w:t>
            </w:r>
            <w:r w:rsidRPr="005F69FB">
              <w:rPr>
                <w:lang w:val="en-GB"/>
              </w:rPr>
              <w:t xml:space="preserve"> the Agency </w:t>
            </w:r>
            <w:r w:rsidRPr="005F69FB">
              <w:rPr>
                <w:rStyle w:val="hps"/>
                <w:lang w:val="en-GB"/>
              </w:rPr>
              <w:t>shall prioritise such cases</w:t>
            </w:r>
            <w:r w:rsidRPr="005F69FB">
              <w:rPr>
                <w:lang w:val="en-GB"/>
              </w:rPr>
              <w:t xml:space="preserve"> by </w:t>
            </w:r>
            <w:r w:rsidRPr="005F69FB">
              <w:rPr>
                <w:rStyle w:val="hps"/>
                <w:lang w:val="en-GB"/>
              </w:rPr>
              <w:t xml:space="preserve">comparing them and deciding on </w:t>
            </w:r>
            <w:r w:rsidRPr="005F69FB">
              <w:rPr>
                <w:lang w:val="en-GB"/>
              </w:rPr>
              <w:t xml:space="preserve">eventual </w:t>
            </w:r>
            <w:r w:rsidRPr="005F69FB">
              <w:rPr>
                <w:rStyle w:val="hps"/>
                <w:lang w:val="en-GB"/>
              </w:rPr>
              <w:t>discrepancies</w:t>
            </w:r>
            <w:r w:rsidRPr="005F69FB">
              <w:rPr>
                <w:lang w:val="en-GB"/>
              </w:rPr>
              <w:t>.</w:t>
            </w:r>
          </w:p>
          <w:p w:rsidR="00231595" w:rsidRPr="005F69FB" w:rsidRDefault="00231595" w:rsidP="004E69DB">
            <w:pPr>
              <w:widowControl w:val="0"/>
              <w:autoSpaceDE w:val="0"/>
              <w:autoSpaceDN w:val="0"/>
              <w:adjustRightInd w:val="0"/>
              <w:jc w:val="center"/>
              <w:rPr>
                <w:b/>
              </w:rPr>
            </w:pPr>
          </w:p>
          <w:p w:rsidR="00F46B05" w:rsidRPr="005F69FB" w:rsidRDefault="00F46B05" w:rsidP="004E69DB">
            <w:pPr>
              <w:widowControl w:val="0"/>
              <w:autoSpaceDE w:val="0"/>
              <w:autoSpaceDN w:val="0"/>
              <w:adjustRightInd w:val="0"/>
              <w:jc w:val="center"/>
              <w:rPr>
                <w:b/>
              </w:rPr>
            </w:pPr>
            <w:r w:rsidRPr="005F69FB">
              <w:rPr>
                <w:b/>
              </w:rPr>
              <w:t>Article 22</w:t>
            </w:r>
          </w:p>
          <w:p w:rsidR="00F46B05" w:rsidRPr="005F69FB" w:rsidRDefault="00F46B05" w:rsidP="004E69DB">
            <w:pPr>
              <w:widowControl w:val="0"/>
              <w:autoSpaceDE w:val="0"/>
              <w:autoSpaceDN w:val="0"/>
              <w:adjustRightInd w:val="0"/>
              <w:jc w:val="center"/>
              <w:rPr>
                <w:b/>
              </w:rPr>
            </w:pPr>
            <w:r w:rsidRPr="005F69FB">
              <w:rPr>
                <w:b/>
              </w:rPr>
              <w:t>Additional Rules</w:t>
            </w:r>
          </w:p>
          <w:p w:rsidR="00F46B05" w:rsidRPr="005F69FB" w:rsidRDefault="00F46B05" w:rsidP="004E69DB">
            <w:pPr>
              <w:widowControl w:val="0"/>
              <w:autoSpaceDE w:val="0"/>
              <w:autoSpaceDN w:val="0"/>
              <w:adjustRightInd w:val="0"/>
              <w:jc w:val="both"/>
            </w:pPr>
          </w:p>
          <w:p w:rsidR="00F46B05" w:rsidRPr="005F69FB" w:rsidRDefault="00F46B05" w:rsidP="004E69DB">
            <w:pPr>
              <w:widowControl w:val="0"/>
              <w:autoSpaceDE w:val="0"/>
              <w:autoSpaceDN w:val="0"/>
              <w:adjustRightInd w:val="0"/>
              <w:jc w:val="both"/>
            </w:pPr>
            <w:r w:rsidRPr="005F69FB">
              <w:t>The executive director of the Secretariat according to the proposals of the Secretariat and in consultations with the Board may adopt additional rules for carrying out its functions in accordance with the Law and sub-legal acts.</w:t>
            </w:r>
          </w:p>
          <w:p w:rsidR="008C7F1C" w:rsidRPr="005F69FB" w:rsidRDefault="008C7F1C" w:rsidP="004E69DB">
            <w:pPr>
              <w:widowControl w:val="0"/>
              <w:autoSpaceDE w:val="0"/>
              <w:autoSpaceDN w:val="0"/>
              <w:adjustRightInd w:val="0"/>
              <w:jc w:val="both"/>
            </w:pPr>
          </w:p>
          <w:p w:rsidR="00F46B05" w:rsidRPr="005F69FB" w:rsidRDefault="00F46B05" w:rsidP="004E69DB">
            <w:pPr>
              <w:autoSpaceDE w:val="0"/>
              <w:autoSpaceDN w:val="0"/>
              <w:adjustRightInd w:val="0"/>
              <w:jc w:val="center"/>
              <w:rPr>
                <w:b/>
              </w:rPr>
            </w:pPr>
            <w:r w:rsidRPr="005F69FB">
              <w:rPr>
                <w:b/>
              </w:rPr>
              <w:t>Article 23</w:t>
            </w:r>
          </w:p>
          <w:p w:rsidR="00F46B05" w:rsidRPr="005F69FB" w:rsidRDefault="00F46B05" w:rsidP="004E69DB">
            <w:pPr>
              <w:autoSpaceDE w:val="0"/>
              <w:autoSpaceDN w:val="0"/>
              <w:adjustRightInd w:val="0"/>
              <w:jc w:val="center"/>
              <w:rPr>
                <w:b/>
              </w:rPr>
            </w:pPr>
            <w:r w:rsidRPr="005F69FB">
              <w:rPr>
                <w:b/>
              </w:rPr>
              <w:t>Abrogation</w:t>
            </w:r>
          </w:p>
          <w:p w:rsidR="00F46B05" w:rsidRPr="005F69FB" w:rsidRDefault="00F46B05" w:rsidP="004E69DB">
            <w:pPr>
              <w:autoSpaceDE w:val="0"/>
              <w:autoSpaceDN w:val="0"/>
              <w:adjustRightInd w:val="0"/>
              <w:jc w:val="center"/>
            </w:pPr>
          </w:p>
          <w:p w:rsidR="00F46B05" w:rsidRPr="005F69FB" w:rsidRDefault="00F46B05" w:rsidP="004E69DB">
            <w:pPr>
              <w:autoSpaceDE w:val="0"/>
              <w:autoSpaceDN w:val="0"/>
              <w:adjustRightInd w:val="0"/>
              <w:jc w:val="both"/>
            </w:pPr>
            <w:r w:rsidRPr="005F69FB">
              <w:t xml:space="preserve">Pursuant to Article 26 of the Law, by entering into force of the present regulation </w:t>
            </w:r>
            <w:r w:rsidRPr="009562AA">
              <w:t>Annex 2</w:t>
            </w:r>
            <w:r w:rsidRPr="005F69FB">
              <w:t xml:space="preserve"> of the UNMIK Administrative Direction No.2007/05 on Implementing of UNMIK Regulation No.2006/50 on the resolution of claims relating to private immovable property, including agricultural and commercial property, respectively Law No.03/L-079 amending UNMIK Regulation No.2006/50</w:t>
            </w:r>
            <w:r w:rsidR="00155B5C" w:rsidRPr="005F69FB">
              <w:t xml:space="preserve"> shall be abrogated</w:t>
            </w:r>
            <w:r w:rsidRPr="005F69FB">
              <w:t>.</w:t>
            </w:r>
          </w:p>
          <w:p w:rsidR="00F46B05" w:rsidRDefault="00F46B05" w:rsidP="004E69DB">
            <w:pPr>
              <w:autoSpaceDE w:val="0"/>
              <w:autoSpaceDN w:val="0"/>
              <w:adjustRightInd w:val="0"/>
              <w:jc w:val="center"/>
              <w:rPr>
                <w:b/>
              </w:rPr>
            </w:pPr>
          </w:p>
          <w:p w:rsidR="00822A97" w:rsidRDefault="00822A97" w:rsidP="004E69DB">
            <w:pPr>
              <w:autoSpaceDE w:val="0"/>
              <w:autoSpaceDN w:val="0"/>
              <w:adjustRightInd w:val="0"/>
              <w:jc w:val="center"/>
              <w:rPr>
                <w:b/>
              </w:rPr>
            </w:pPr>
          </w:p>
          <w:p w:rsidR="00822A97" w:rsidRPr="005F69FB" w:rsidRDefault="00822A97" w:rsidP="004E69DB">
            <w:pPr>
              <w:autoSpaceDE w:val="0"/>
              <w:autoSpaceDN w:val="0"/>
              <w:adjustRightInd w:val="0"/>
              <w:jc w:val="center"/>
              <w:rPr>
                <w:b/>
              </w:rPr>
            </w:pPr>
          </w:p>
          <w:p w:rsidR="00F46B05" w:rsidRPr="005F69FB" w:rsidRDefault="00F46B05" w:rsidP="004E69DB">
            <w:pPr>
              <w:autoSpaceDE w:val="0"/>
              <w:autoSpaceDN w:val="0"/>
              <w:adjustRightInd w:val="0"/>
              <w:jc w:val="center"/>
              <w:rPr>
                <w:b/>
              </w:rPr>
            </w:pPr>
            <w:r w:rsidRPr="005F69FB">
              <w:rPr>
                <w:b/>
              </w:rPr>
              <w:lastRenderedPageBreak/>
              <w:t>Article 24</w:t>
            </w:r>
          </w:p>
          <w:p w:rsidR="00F46B05" w:rsidRPr="005F69FB" w:rsidRDefault="00F46B05" w:rsidP="004E69DB">
            <w:pPr>
              <w:autoSpaceDE w:val="0"/>
              <w:autoSpaceDN w:val="0"/>
              <w:adjustRightInd w:val="0"/>
              <w:jc w:val="center"/>
              <w:rPr>
                <w:b/>
              </w:rPr>
            </w:pPr>
            <w:r w:rsidRPr="005F69FB">
              <w:rPr>
                <w:b/>
              </w:rPr>
              <w:t>Entry into force</w:t>
            </w:r>
          </w:p>
          <w:p w:rsidR="00F46B05" w:rsidRPr="005F69FB" w:rsidRDefault="00F46B05" w:rsidP="004E69DB">
            <w:pPr>
              <w:autoSpaceDE w:val="0"/>
              <w:autoSpaceDN w:val="0"/>
              <w:adjustRightInd w:val="0"/>
            </w:pPr>
          </w:p>
          <w:p w:rsidR="00F46B05" w:rsidRPr="005F69FB" w:rsidRDefault="00F46B05" w:rsidP="004E69DB">
            <w:pPr>
              <w:autoSpaceDE w:val="0"/>
              <w:autoSpaceDN w:val="0"/>
              <w:adjustRightInd w:val="0"/>
              <w:jc w:val="both"/>
            </w:pPr>
            <w:r w:rsidRPr="005F69FB">
              <w:t>The present Regulation shall enter into force seven (7) days after its signature by the Prime Minister of the Republic of Kosovo.</w:t>
            </w:r>
          </w:p>
          <w:p w:rsidR="008C7F1C" w:rsidRDefault="008C7F1C" w:rsidP="004E69DB">
            <w:pPr>
              <w:autoSpaceDE w:val="0"/>
              <w:autoSpaceDN w:val="0"/>
              <w:adjustRightInd w:val="0"/>
              <w:jc w:val="both"/>
            </w:pPr>
          </w:p>
          <w:p w:rsidR="007E455D" w:rsidRDefault="007E455D" w:rsidP="004E69DB">
            <w:pPr>
              <w:autoSpaceDE w:val="0"/>
              <w:autoSpaceDN w:val="0"/>
              <w:adjustRightInd w:val="0"/>
              <w:jc w:val="both"/>
            </w:pPr>
          </w:p>
          <w:p w:rsidR="007E455D" w:rsidRDefault="007E455D" w:rsidP="004E69DB">
            <w:pPr>
              <w:autoSpaceDE w:val="0"/>
              <w:autoSpaceDN w:val="0"/>
              <w:adjustRightInd w:val="0"/>
              <w:jc w:val="both"/>
            </w:pPr>
          </w:p>
          <w:p w:rsidR="007E455D" w:rsidRPr="005F69FB" w:rsidRDefault="007E455D" w:rsidP="004E69DB">
            <w:pPr>
              <w:autoSpaceDE w:val="0"/>
              <w:autoSpaceDN w:val="0"/>
              <w:adjustRightInd w:val="0"/>
              <w:jc w:val="both"/>
            </w:pPr>
          </w:p>
          <w:p w:rsidR="00F46B05" w:rsidRPr="005F69FB" w:rsidRDefault="00F46B05" w:rsidP="004E69DB">
            <w:pPr>
              <w:autoSpaceDE w:val="0"/>
              <w:autoSpaceDN w:val="0"/>
              <w:adjustRightInd w:val="0"/>
              <w:jc w:val="right"/>
            </w:pPr>
            <w:r w:rsidRPr="005F69FB">
              <w:t>Isa Mustafa</w:t>
            </w:r>
          </w:p>
          <w:p w:rsidR="00F46B05" w:rsidRPr="005F69FB" w:rsidRDefault="00F46B05" w:rsidP="004E69DB">
            <w:pPr>
              <w:autoSpaceDE w:val="0"/>
              <w:autoSpaceDN w:val="0"/>
              <w:adjustRightInd w:val="0"/>
              <w:jc w:val="right"/>
            </w:pPr>
            <w:r w:rsidRPr="005F69FB">
              <w:t>__________________</w:t>
            </w:r>
          </w:p>
          <w:p w:rsidR="008C7F1C" w:rsidRPr="005F69FB" w:rsidRDefault="008C7F1C" w:rsidP="004E69DB">
            <w:pPr>
              <w:autoSpaceDE w:val="0"/>
              <w:autoSpaceDN w:val="0"/>
              <w:adjustRightInd w:val="0"/>
              <w:jc w:val="right"/>
            </w:pPr>
          </w:p>
          <w:p w:rsidR="00F46B05" w:rsidRPr="005F69FB" w:rsidRDefault="00F46B05" w:rsidP="004E69DB">
            <w:pPr>
              <w:autoSpaceDE w:val="0"/>
              <w:autoSpaceDN w:val="0"/>
              <w:adjustRightInd w:val="0"/>
              <w:jc w:val="right"/>
            </w:pPr>
            <w:r w:rsidRPr="005F69FB">
              <w:t>Prime Minister of the Republic of Kosovo</w:t>
            </w:r>
          </w:p>
          <w:p w:rsidR="00F46B05" w:rsidRPr="005F69FB" w:rsidRDefault="00F46B05" w:rsidP="004E69DB">
            <w:pPr>
              <w:widowControl w:val="0"/>
              <w:autoSpaceDE w:val="0"/>
              <w:autoSpaceDN w:val="0"/>
              <w:adjustRightInd w:val="0"/>
              <w:jc w:val="right"/>
              <w:rPr>
                <w:b/>
              </w:rPr>
            </w:pPr>
          </w:p>
          <w:p w:rsidR="00695413" w:rsidRPr="005F69FB" w:rsidRDefault="00F46B05" w:rsidP="004E69DB">
            <w:pPr>
              <w:pStyle w:val="NormalWeb"/>
              <w:spacing w:before="0" w:after="0"/>
              <w:jc w:val="right"/>
              <w:rPr>
                <w:rFonts w:ascii="Times New Roman" w:hAnsi="Times New Roman" w:cs="Times New Roman"/>
                <w:b w:val="0"/>
                <w:bCs/>
              </w:rPr>
            </w:pPr>
            <w:r w:rsidRPr="005F69FB">
              <w:rPr>
                <w:rFonts w:ascii="Times New Roman" w:hAnsi="Times New Roman" w:cs="Times New Roman"/>
                <w:b w:val="0"/>
                <w:bCs/>
                <w:lang w:val="sr-Latn-CS"/>
              </w:rPr>
              <w:t>Pristina __________ 2017</w:t>
            </w:r>
          </w:p>
        </w:tc>
        <w:tc>
          <w:tcPr>
            <w:tcW w:w="4680" w:type="dxa"/>
          </w:tcPr>
          <w:p w:rsidR="004E69DB" w:rsidRDefault="004E69DB" w:rsidP="004E69DB">
            <w:pPr>
              <w:autoSpaceDE w:val="0"/>
              <w:autoSpaceDN w:val="0"/>
              <w:adjustRightInd w:val="0"/>
              <w:jc w:val="both"/>
              <w:rPr>
                <w:b/>
                <w:bCs/>
                <w:lang w:val="pt-BR"/>
              </w:rPr>
            </w:pPr>
          </w:p>
          <w:p w:rsidR="00630EA1" w:rsidRPr="005F69FB" w:rsidRDefault="00630EA1" w:rsidP="004E69DB">
            <w:pPr>
              <w:autoSpaceDE w:val="0"/>
              <w:autoSpaceDN w:val="0"/>
              <w:adjustRightInd w:val="0"/>
              <w:jc w:val="both"/>
              <w:rPr>
                <w:bCs/>
                <w:lang w:val="pt-BR"/>
              </w:rPr>
            </w:pPr>
            <w:r w:rsidRPr="005F69FB">
              <w:rPr>
                <w:b/>
                <w:bCs/>
                <w:lang w:val="pt-BR"/>
              </w:rPr>
              <w:t>Vlada Republike Kosovo</w:t>
            </w:r>
            <w:r w:rsidRPr="005F69FB">
              <w:rPr>
                <w:bCs/>
                <w:lang w:val="pt-BR"/>
              </w:rPr>
              <w:t>,</w:t>
            </w:r>
          </w:p>
          <w:p w:rsidR="00630EA1" w:rsidRPr="005F69FB" w:rsidRDefault="00630EA1" w:rsidP="004E69DB">
            <w:pPr>
              <w:autoSpaceDE w:val="0"/>
              <w:autoSpaceDN w:val="0"/>
              <w:adjustRightInd w:val="0"/>
              <w:jc w:val="both"/>
              <w:rPr>
                <w:bCs/>
                <w:lang w:val="pt-BR"/>
              </w:rPr>
            </w:pPr>
          </w:p>
          <w:p w:rsidR="00630EA1" w:rsidRPr="005F69FB" w:rsidRDefault="00630EA1" w:rsidP="004E69DB">
            <w:pPr>
              <w:jc w:val="both"/>
            </w:pPr>
            <w:r w:rsidRPr="005F69FB">
              <w:rPr>
                <w:lang w:val="sv-SE"/>
              </w:rPr>
              <w:t xml:space="preserve">Na osnovu člana 93. (4) </w:t>
            </w:r>
            <w:r>
              <w:rPr>
                <w:lang w:val="sv-SE"/>
              </w:rPr>
              <w:t>Ustava Republike Kosovo, člana7, s</w:t>
            </w:r>
            <w:r w:rsidRPr="005F69FB">
              <w:rPr>
                <w:lang w:val="sv-SE"/>
              </w:rPr>
              <w:t xml:space="preserve">tava 5 i 8 . Zakona </w:t>
            </w:r>
            <w:r w:rsidRPr="005F69FB">
              <w:t xml:space="preserve"> Br. 05/L-010 o K</w:t>
            </w:r>
            <w:r w:rsidRPr="005F69FB">
              <w:rPr>
                <w:bCs/>
              </w:rPr>
              <w:t>osovskoj agenciji za upoređivanje i verifikaciju imovine, (Sl</w:t>
            </w:r>
            <w:r>
              <w:rPr>
                <w:bCs/>
              </w:rPr>
              <w:t>užbeni list br. 37/2016 od 03. N</w:t>
            </w:r>
            <w:r w:rsidRPr="005F69FB">
              <w:rPr>
                <w:bCs/>
              </w:rPr>
              <w:t>ovembra 2016)</w:t>
            </w:r>
            <w:r w:rsidRPr="005F69FB">
              <w:t xml:space="preserve">, </w:t>
            </w:r>
            <w:r w:rsidRPr="005F69FB">
              <w:rPr>
                <w:bCs/>
              </w:rPr>
              <w:t xml:space="preserve">a </w:t>
            </w:r>
            <w:r w:rsidRPr="005F69FB">
              <w:t xml:space="preserve">u skladu sa </w:t>
            </w:r>
            <w:r>
              <w:rPr>
                <w:lang w:val="sr-Latn-CS"/>
              </w:rPr>
              <w:t>č</w:t>
            </w:r>
            <w:r w:rsidRPr="005F69FB">
              <w:t xml:space="preserve">lanom </w:t>
            </w:r>
            <w:r w:rsidRPr="005F69FB">
              <w:rPr>
                <w:bCs/>
              </w:rPr>
              <w:t>19. (6.2) Poslovnika o radu Vlade br. 09/201</w:t>
            </w:r>
            <w:r>
              <w:rPr>
                <w:bCs/>
              </w:rPr>
              <w:t>1 (Službeni list br. 15 od 12. S</w:t>
            </w:r>
            <w:r w:rsidRPr="005F69FB">
              <w:rPr>
                <w:bCs/>
              </w:rPr>
              <w:t>eptembra 2011.)</w:t>
            </w:r>
          </w:p>
          <w:p w:rsidR="00630EA1" w:rsidRPr="005F69FB" w:rsidRDefault="00630EA1" w:rsidP="004E69DB">
            <w:pPr>
              <w:jc w:val="both"/>
            </w:pPr>
          </w:p>
          <w:p w:rsidR="00630EA1" w:rsidRPr="005F69FB" w:rsidRDefault="00630EA1" w:rsidP="004E69DB">
            <w:r w:rsidRPr="005F69FB">
              <w:t>Usvaja:</w:t>
            </w:r>
          </w:p>
          <w:p w:rsidR="00630EA1" w:rsidRPr="005F69FB" w:rsidRDefault="00630EA1" w:rsidP="004E69DB">
            <w:pPr>
              <w:jc w:val="center"/>
            </w:pPr>
          </w:p>
          <w:p w:rsidR="00630EA1" w:rsidRPr="005F69FB" w:rsidRDefault="00630EA1" w:rsidP="004E69DB">
            <w:pPr>
              <w:jc w:val="center"/>
            </w:pPr>
          </w:p>
          <w:p w:rsidR="00630EA1" w:rsidRPr="005F69FB" w:rsidRDefault="00630EA1" w:rsidP="004E69DB">
            <w:pPr>
              <w:pStyle w:val="NormalWeb"/>
              <w:spacing w:before="0" w:after="0"/>
              <w:jc w:val="center"/>
              <w:rPr>
                <w:rFonts w:ascii="Times New Roman" w:hAnsi="Times New Roman" w:cs="Times New Roman"/>
                <w:bCs/>
                <w:lang w:val="sq-AL"/>
              </w:rPr>
            </w:pPr>
            <w:r w:rsidRPr="005F69FB">
              <w:rPr>
                <w:rFonts w:ascii="Times New Roman" w:hAnsi="Times New Roman" w:cs="Times New Roman"/>
                <w:bCs/>
                <w:lang w:val="sq-AL"/>
              </w:rPr>
              <w:t xml:space="preserve">POSLOVNIK </w:t>
            </w:r>
            <w:r w:rsidR="00EA5A3C">
              <w:rPr>
                <w:rFonts w:ascii="Times New Roman" w:hAnsi="Times New Roman" w:cs="Times New Roman"/>
                <w:bCs/>
                <w:lang w:val="sq-AL"/>
              </w:rPr>
              <w:t>(VRK)</w:t>
            </w:r>
            <w:r w:rsidRPr="005F69FB">
              <w:rPr>
                <w:rFonts w:ascii="Times New Roman" w:hAnsi="Times New Roman" w:cs="Times New Roman"/>
                <w:bCs/>
                <w:lang w:val="sq-AL"/>
              </w:rPr>
              <w:t xml:space="preserve"> Br.___/2017</w:t>
            </w:r>
          </w:p>
          <w:p w:rsidR="00630EA1" w:rsidRPr="005F69FB" w:rsidRDefault="00630EA1" w:rsidP="004E69DB">
            <w:pPr>
              <w:pStyle w:val="NormalWeb"/>
              <w:spacing w:before="0" w:after="0"/>
              <w:jc w:val="center"/>
              <w:rPr>
                <w:rFonts w:ascii="Times New Roman" w:hAnsi="Times New Roman" w:cs="Times New Roman"/>
                <w:bCs/>
                <w:lang w:val="sq-AL"/>
              </w:rPr>
            </w:pPr>
            <w:r w:rsidRPr="005F69FB">
              <w:rPr>
                <w:rFonts w:ascii="Times New Roman" w:hAnsi="Times New Roman" w:cs="Times New Roman"/>
                <w:bCs/>
                <w:lang w:val="sq-AL"/>
              </w:rPr>
              <w:t>O DUŽNOSTIMA, OBAVEZAMA  I ORGANIZACIJI  IZVRŠNOG SEKRETARIJATA KOSOVSKE AGENCIJE ZA UPOREĐIVANJE I VERIFIKACIJU IMOVINE</w:t>
            </w:r>
          </w:p>
          <w:p w:rsidR="00630EA1" w:rsidRPr="005F69FB" w:rsidRDefault="00630EA1" w:rsidP="004E69DB">
            <w:pPr>
              <w:pStyle w:val="NormalWeb"/>
              <w:spacing w:before="0" w:after="0"/>
              <w:jc w:val="center"/>
              <w:rPr>
                <w:rFonts w:ascii="Times New Roman" w:hAnsi="Times New Roman" w:cs="Times New Roman"/>
                <w:b w:val="0"/>
                <w:bCs/>
                <w:lang w:val="sq-AL"/>
              </w:rPr>
            </w:pPr>
          </w:p>
          <w:p w:rsidR="00630EA1" w:rsidRPr="005F69FB" w:rsidRDefault="00630EA1" w:rsidP="004E69DB">
            <w:pPr>
              <w:pStyle w:val="NormalWeb"/>
              <w:spacing w:before="0" w:after="0"/>
              <w:jc w:val="center"/>
              <w:rPr>
                <w:rFonts w:ascii="Times New Roman" w:hAnsi="Times New Roman" w:cs="Times New Roman"/>
                <w:b w:val="0"/>
                <w:bCs/>
                <w:lang w:val="sq-AL"/>
              </w:rPr>
            </w:pPr>
          </w:p>
          <w:p w:rsidR="00630EA1" w:rsidRPr="005F69FB" w:rsidRDefault="00630EA1" w:rsidP="004E69DB">
            <w:pPr>
              <w:pStyle w:val="NormalWeb"/>
              <w:spacing w:before="0" w:after="0"/>
              <w:jc w:val="center"/>
              <w:rPr>
                <w:rFonts w:ascii="Times New Roman" w:hAnsi="Times New Roman" w:cs="Times New Roman"/>
                <w:bCs/>
                <w:lang w:val="sq-AL"/>
              </w:rPr>
            </w:pPr>
            <w:r w:rsidRPr="005F69FB">
              <w:rPr>
                <w:rFonts w:ascii="Times New Roman" w:hAnsi="Times New Roman" w:cs="Times New Roman"/>
                <w:bCs/>
                <w:lang w:val="sq-AL"/>
              </w:rPr>
              <w:t>Član 1.</w:t>
            </w:r>
          </w:p>
          <w:p w:rsidR="00630EA1" w:rsidRPr="005F69FB" w:rsidRDefault="00630EA1" w:rsidP="004E69DB">
            <w:pPr>
              <w:pStyle w:val="NormalWeb"/>
              <w:spacing w:before="0" w:after="0"/>
              <w:jc w:val="center"/>
              <w:rPr>
                <w:rFonts w:ascii="Times New Roman" w:hAnsi="Times New Roman" w:cs="Times New Roman"/>
                <w:bCs/>
                <w:lang w:val="sq-AL"/>
              </w:rPr>
            </w:pPr>
            <w:r w:rsidRPr="005F69FB">
              <w:rPr>
                <w:rFonts w:ascii="Times New Roman" w:hAnsi="Times New Roman" w:cs="Times New Roman"/>
                <w:bCs/>
                <w:lang w:val="sq-AL"/>
              </w:rPr>
              <w:t>Svrha</w:t>
            </w:r>
          </w:p>
          <w:p w:rsidR="00630EA1" w:rsidRPr="005F69FB" w:rsidRDefault="00630EA1" w:rsidP="004E69DB">
            <w:pPr>
              <w:pStyle w:val="NormalWeb"/>
              <w:spacing w:before="0" w:after="0"/>
              <w:jc w:val="both"/>
              <w:rPr>
                <w:rFonts w:ascii="Times New Roman" w:hAnsi="Times New Roman" w:cs="Times New Roman"/>
                <w:bCs/>
                <w:lang w:val="sq-AL"/>
              </w:rPr>
            </w:pPr>
          </w:p>
          <w:p w:rsidR="00630EA1" w:rsidRPr="005F69FB" w:rsidRDefault="00630EA1" w:rsidP="004E69DB">
            <w:pPr>
              <w:pStyle w:val="NormalWeb"/>
              <w:spacing w:before="0" w:after="0"/>
              <w:jc w:val="both"/>
              <w:rPr>
                <w:rFonts w:ascii="Times New Roman" w:hAnsi="Times New Roman" w:cs="Times New Roman"/>
                <w:lang w:val="sq-AL"/>
              </w:rPr>
            </w:pPr>
            <w:r w:rsidRPr="005F69FB">
              <w:rPr>
                <w:rFonts w:ascii="Times New Roman" w:hAnsi="Times New Roman" w:cs="Times New Roman"/>
                <w:b w:val="0"/>
                <w:bCs/>
                <w:lang w:val="sq-AL"/>
              </w:rPr>
              <w:t>Ovaj poslovnik propisuje dužnosti, obaveze i organizaciju Izvršnog Sekretariata Kosovske agencije za upoređivanje i verifikaciju imovine (u daljem tekstu Agencija) i određuje kriterijume za izbor direktora i zamenika direktora Agencije.</w:t>
            </w:r>
          </w:p>
          <w:p w:rsidR="00630EA1" w:rsidRPr="005F69FB" w:rsidRDefault="00630EA1" w:rsidP="004E69DB">
            <w:pPr>
              <w:widowControl w:val="0"/>
              <w:autoSpaceDE w:val="0"/>
              <w:autoSpaceDN w:val="0"/>
              <w:adjustRightInd w:val="0"/>
              <w:jc w:val="center"/>
              <w:rPr>
                <w:b/>
              </w:rPr>
            </w:pPr>
          </w:p>
          <w:p w:rsidR="00630EA1" w:rsidRDefault="00630EA1" w:rsidP="004E69DB">
            <w:pPr>
              <w:widowControl w:val="0"/>
              <w:autoSpaceDE w:val="0"/>
              <w:autoSpaceDN w:val="0"/>
              <w:adjustRightInd w:val="0"/>
              <w:jc w:val="center"/>
              <w:rPr>
                <w:b/>
              </w:rPr>
            </w:pPr>
          </w:p>
          <w:p w:rsidR="00630EA1" w:rsidRPr="005F69FB" w:rsidRDefault="00630EA1" w:rsidP="004E69DB">
            <w:pPr>
              <w:widowControl w:val="0"/>
              <w:autoSpaceDE w:val="0"/>
              <w:autoSpaceDN w:val="0"/>
              <w:adjustRightInd w:val="0"/>
              <w:jc w:val="center"/>
              <w:rPr>
                <w:b/>
              </w:rPr>
            </w:pPr>
          </w:p>
          <w:p w:rsidR="00630EA1" w:rsidRPr="005F69FB" w:rsidRDefault="00630EA1" w:rsidP="004E69DB">
            <w:pPr>
              <w:widowControl w:val="0"/>
              <w:autoSpaceDE w:val="0"/>
              <w:autoSpaceDN w:val="0"/>
              <w:adjustRightInd w:val="0"/>
              <w:jc w:val="center"/>
              <w:rPr>
                <w:b/>
              </w:rPr>
            </w:pPr>
          </w:p>
          <w:p w:rsidR="00630EA1" w:rsidRPr="005F69FB" w:rsidRDefault="00630EA1" w:rsidP="004E69DB">
            <w:pPr>
              <w:widowControl w:val="0"/>
              <w:autoSpaceDE w:val="0"/>
              <w:autoSpaceDN w:val="0"/>
              <w:adjustRightInd w:val="0"/>
              <w:jc w:val="center"/>
              <w:rPr>
                <w:b/>
              </w:rPr>
            </w:pPr>
            <w:r w:rsidRPr="005F69FB">
              <w:rPr>
                <w:b/>
              </w:rPr>
              <w:t>Član 2.</w:t>
            </w:r>
          </w:p>
          <w:p w:rsidR="00630EA1" w:rsidRPr="005F69FB" w:rsidRDefault="00630EA1" w:rsidP="004E69DB">
            <w:pPr>
              <w:widowControl w:val="0"/>
              <w:autoSpaceDE w:val="0"/>
              <w:autoSpaceDN w:val="0"/>
              <w:adjustRightInd w:val="0"/>
              <w:jc w:val="center"/>
              <w:rPr>
                <w:b/>
              </w:rPr>
            </w:pPr>
            <w:r w:rsidRPr="005F69FB">
              <w:rPr>
                <w:b/>
              </w:rPr>
              <w:t>Delokrug</w:t>
            </w:r>
          </w:p>
          <w:p w:rsidR="00630EA1" w:rsidRPr="005F69FB" w:rsidRDefault="00630EA1" w:rsidP="004E69DB">
            <w:pPr>
              <w:widowControl w:val="0"/>
              <w:autoSpaceDE w:val="0"/>
              <w:autoSpaceDN w:val="0"/>
              <w:adjustRightInd w:val="0"/>
              <w:jc w:val="center"/>
              <w:rPr>
                <w:b/>
              </w:rPr>
            </w:pPr>
          </w:p>
          <w:p w:rsidR="00630EA1" w:rsidRPr="005F69FB" w:rsidRDefault="00630EA1" w:rsidP="004E69DB">
            <w:pPr>
              <w:pStyle w:val="ListParagraph"/>
              <w:widowControl w:val="0"/>
              <w:numPr>
                <w:ilvl w:val="0"/>
                <w:numId w:val="4"/>
              </w:numPr>
              <w:autoSpaceDE w:val="0"/>
              <w:autoSpaceDN w:val="0"/>
              <w:adjustRightInd w:val="0"/>
              <w:jc w:val="both"/>
            </w:pPr>
            <w:r w:rsidRPr="005F69FB">
              <w:t xml:space="preserve"> Ovaj poslovnik definiše:</w:t>
            </w:r>
          </w:p>
          <w:p w:rsidR="00630EA1" w:rsidRPr="005F69FB" w:rsidRDefault="00630EA1" w:rsidP="004E69DB">
            <w:pPr>
              <w:widowControl w:val="0"/>
              <w:autoSpaceDE w:val="0"/>
              <w:autoSpaceDN w:val="0"/>
              <w:adjustRightInd w:val="0"/>
              <w:jc w:val="both"/>
            </w:pPr>
          </w:p>
          <w:p w:rsidR="00630EA1" w:rsidRPr="005F69FB" w:rsidRDefault="00630EA1" w:rsidP="009562AA">
            <w:pPr>
              <w:pStyle w:val="ListParagraph"/>
              <w:widowControl w:val="0"/>
              <w:numPr>
                <w:ilvl w:val="1"/>
                <w:numId w:val="4"/>
              </w:numPr>
              <w:tabs>
                <w:tab w:val="left" w:pos="252"/>
                <w:tab w:val="left" w:pos="612"/>
                <w:tab w:val="left" w:pos="792"/>
              </w:tabs>
              <w:autoSpaceDE w:val="0"/>
              <w:autoSpaceDN w:val="0"/>
              <w:adjustRightInd w:val="0"/>
              <w:jc w:val="both"/>
            </w:pPr>
            <w:r>
              <w:t xml:space="preserve"> P</w:t>
            </w:r>
            <w:r w:rsidRPr="005F69FB">
              <w:t>roceduru upoređivanja  i verifikacije dokumenata i rešavanjapredmeta,</w:t>
            </w:r>
          </w:p>
          <w:p w:rsidR="00630EA1" w:rsidRPr="005F69FB" w:rsidRDefault="00630EA1" w:rsidP="004E69DB">
            <w:pPr>
              <w:pStyle w:val="ListParagraph"/>
              <w:widowControl w:val="0"/>
              <w:tabs>
                <w:tab w:val="left" w:pos="252"/>
                <w:tab w:val="left" w:pos="612"/>
                <w:tab w:val="left" w:pos="792"/>
              </w:tabs>
              <w:autoSpaceDE w:val="0"/>
              <w:autoSpaceDN w:val="0"/>
              <w:adjustRightInd w:val="0"/>
              <w:ind w:left="780"/>
              <w:jc w:val="both"/>
            </w:pPr>
          </w:p>
          <w:p w:rsidR="00630EA1" w:rsidRPr="005F69FB" w:rsidRDefault="00630EA1" w:rsidP="004E69DB">
            <w:pPr>
              <w:pStyle w:val="ListParagraph"/>
              <w:widowControl w:val="0"/>
              <w:tabs>
                <w:tab w:val="left" w:pos="252"/>
                <w:tab w:val="left" w:pos="612"/>
                <w:tab w:val="left" w:pos="792"/>
              </w:tabs>
              <w:autoSpaceDE w:val="0"/>
              <w:autoSpaceDN w:val="0"/>
              <w:adjustRightInd w:val="0"/>
              <w:ind w:left="780"/>
              <w:jc w:val="both"/>
            </w:pPr>
          </w:p>
          <w:p w:rsidR="00630EA1" w:rsidRPr="005F69FB" w:rsidRDefault="00630EA1" w:rsidP="004E69DB">
            <w:pPr>
              <w:pStyle w:val="ListParagraph"/>
              <w:widowControl w:val="0"/>
              <w:numPr>
                <w:ilvl w:val="1"/>
                <w:numId w:val="4"/>
              </w:numPr>
              <w:tabs>
                <w:tab w:val="left" w:pos="252"/>
                <w:tab w:val="left" w:pos="612"/>
                <w:tab w:val="left" w:pos="792"/>
              </w:tabs>
              <w:autoSpaceDE w:val="0"/>
              <w:autoSpaceDN w:val="0"/>
              <w:adjustRightInd w:val="0"/>
              <w:jc w:val="both"/>
            </w:pPr>
            <w:r w:rsidRPr="005F69FB">
              <w:t>Nastavak rešavanja zahteve podnetih prema procedurama u Kosovskoj agenciji za imovinu,</w:t>
            </w:r>
          </w:p>
          <w:p w:rsidR="00630EA1" w:rsidRPr="005F69FB" w:rsidRDefault="00630EA1" w:rsidP="004E69DB">
            <w:pPr>
              <w:pStyle w:val="ListParagraph"/>
              <w:jc w:val="both"/>
            </w:pPr>
          </w:p>
          <w:p w:rsidR="00630EA1" w:rsidRPr="005F69FB" w:rsidRDefault="00630EA1" w:rsidP="004E69DB">
            <w:pPr>
              <w:pStyle w:val="ListParagraph"/>
              <w:widowControl w:val="0"/>
              <w:numPr>
                <w:ilvl w:val="1"/>
                <w:numId w:val="4"/>
              </w:numPr>
              <w:tabs>
                <w:tab w:val="left" w:pos="252"/>
                <w:tab w:val="left" w:pos="612"/>
                <w:tab w:val="left" w:pos="792"/>
              </w:tabs>
              <w:autoSpaceDE w:val="0"/>
              <w:autoSpaceDN w:val="0"/>
              <w:adjustRightInd w:val="0"/>
              <w:jc w:val="both"/>
            </w:pPr>
            <w:r w:rsidRPr="005F69FB">
              <w:t>Prava stranaka  u postupku,</w:t>
            </w:r>
          </w:p>
          <w:p w:rsidR="00630EA1" w:rsidRPr="005F69FB" w:rsidRDefault="00630EA1" w:rsidP="004E69DB">
            <w:pPr>
              <w:pStyle w:val="ListParagraph"/>
              <w:jc w:val="both"/>
            </w:pPr>
          </w:p>
          <w:p w:rsidR="00630EA1" w:rsidRPr="005F69FB" w:rsidRDefault="00630EA1" w:rsidP="004E69DB">
            <w:pPr>
              <w:pStyle w:val="ListParagraph"/>
              <w:widowControl w:val="0"/>
              <w:numPr>
                <w:ilvl w:val="1"/>
                <w:numId w:val="4"/>
              </w:numPr>
              <w:tabs>
                <w:tab w:val="left" w:pos="252"/>
                <w:tab w:val="left" w:pos="612"/>
                <w:tab w:val="left" w:pos="792"/>
              </w:tabs>
              <w:autoSpaceDE w:val="0"/>
              <w:autoSpaceDN w:val="0"/>
              <w:adjustRightInd w:val="0"/>
              <w:jc w:val="both"/>
            </w:pPr>
            <w:r w:rsidRPr="005F69FB">
              <w:t>Izdavanje odluka,</w:t>
            </w:r>
          </w:p>
          <w:p w:rsidR="00630EA1" w:rsidRPr="005F69FB" w:rsidRDefault="00630EA1" w:rsidP="004E69DB">
            <w:pPr>
              <w:pStyle w:val="ListParagraph"/>
              <w:jc w:val="both"/>
            </w:pPr>
          </w:p>
          <w:p w:rsidR="00630EA1" w:rsidRPr="005F69FB" w:rsidRDefault="00630EA1" w:rsidP="004E69DB">
            <w:pPr>
              <w:pStyle w:val="ListParagraph"/>
              <w:widowControl w:val="0"/>
              <w:numPr>
                <w:ilvl w:val="1"/>
                <w:numId w:val="4"/>
              </w:numPr>
              <w:tabs>
                <w:tab w:val="left" w:pos="252"/>
                <w:tab w:val="left" w:pos="612"/>
                <w:tab w:val="left" w:pos="792"/>
              </w:tabs>
              <w:autoSpaceDE w:val="0"/>
              <w:autoSpaceDN w:val="0"/>
              <w:adjustRightInd w:val="0"/>
              <w:jc w:val="both"/>
            </w:pPr>
            <w:r w:rsidRPr="005F69FB">
              <w:t>Sprovođenje odluka preko pravnih lek</w:t>
            </w:r>
            <w:r>
              <w:t>ova predviđenih zakonom</w:t>
            </w:r>
          </w:p>
          <w:p w:rsidR="00630EA1" w:rsidRPr="005F69FB" w:rsidRDefault="00630EA1" w:rsidP="004E69DB">
            <w:pPr>
              <w:pStyle w:val="ListParagraph"/>
              <w:jc w:val="both"/>
            </w:pPr>
          </w:p>
          <w:p w:rsidR="00630EA1" w:rsidRPr="005F69FB" w:rsidRDefault="00630EA1" w:rsidP="004E69DB">
            <w:pPr>
              <w:pStyle w:val="ListParagraph"/>
              <w:widowControl w:val="0"/>
              <w:numPr>
                <w:ilvl w:val="1"/>
                <w:numId w:val="4"/>
              </w:numPr>
              <w:tabs>
                <w:tab w:val="left" w:pos="252"/>
                <w:tab w:val="left" w:pos="612"/>
                <w:tab w:val="left" w:pos="792"/>
              </w:tabs>
              <w:autoSpaceDE w:val="0"/>
              <w:autoSpaceDN w:val="0"/>
              <w:adjustRightInd w:val="0"/>
              <w:jc w:val="both"/>
            </w:pPr>
            <w:r>
              <w:t xml:space="preserve"> S</w:t>
            </w:r>
            <w:r w:rsidRPr="005F69FB">
              <w:t>aradnju sa drugim institucijama;</w:t>
            </w:r>
          </w:p>
          <w:p w:rsidR="00630EA1" w:rsidRPr="005F69FB" w:rsidRDefault="00630EA1" w:rsidP="004E69DB">
            <w:pPr>
              <w:pStyle w:val="ListParagraph"/>
              <w:jc w:val="both"/>
            </w:pPr>
          </w:p>
          <w:p w:rsidR="00630EA1" w:rsidRPr="005F69FB" w:rsidRDefault="00630EA1" w:rsidP="004E69DB">
            <w:pPr>
              <w:pStyle w:val="ListParagraph"/>
              <w:widowControl w:val="0"/>
              <w:numPr>
                <w:ilvl w:val="1"/>
                <w:numId w:val="4"/>
              </w:numPr>
              <w:tabs>
                <w:tab w:val="left" w:pos="252"/>
                <w:tab w:val="left" w:pos="612"/>
                <w:tab w:val="left" w:pos="792"/>
              </w:tabs>
              <w:autoSpaceDE w:val="0"/>
              <w:autoSpaceDN w:val="0"/>
              <w:adjustRightInd w:val="0"/>
              <w:jc w:val="both"/>
            </w:pPr>
            <w:r>
              <w:t xml:space="preserve"> K</w:t>
            </w:r>
            <w:r w:rsidRPr="005F69FB">
              <w:t>riterijume za izbor direktora i zamenika direktora.</w:t>
            </w:r>
          </w:p>
          <w:p w:rsidR="00630EA1" w:rsidRPr="005F69FB" w:rsidRDefault="00630EA1" w:rsidP="004E69DB">
            <w:pPr>
              <w:pStyle w:val="ListParagraph"/>
              <w:widowControl w:val="0"/>
              <w:autoSpaceDE w:val="0"/>
              <w:autoSpaceDN w:val="0"/>
              <w:adjustRightInd w:val="0"/>
              <w:ind w:left="420"/>
              <w:jc w:val="both"/>
            </w:pPr>
          </w:p>
          <w:p w:rsidR="00630EA1" w:rsidRPr="005F69FB" w:rsidRDefault="00630EA1" w:rsidP="004E69DB">
            <w:pPr>
              <w:widowControl w:val="0"/>
              <w:autoSpaceDE w:val="0"/>
              <w:autoSpaceDN w:val="0"/>
              <w:adjustRightInd w:val="0"/>
              <w:jc w:val="center"/>
              <w:rPr>
                <w:b/>
              </w:rPr>
            </w:pPr>
            <w:r w:rsidRPr="005F69FB">
              <w:rPr>
                <w:b/>
              </w:rPr>
              <w:t>Član 3.</w:t>
            </w:r>
          </w:p>
          <w:p w:rsidR="00630EA1" w:rsidRPr="005F69FB" w:rsidRDefault="00630EA1" w:rsidP="004E69DB">
            <w:pPr>
              <w:widowControl w:val="0"/>
              <w:autoSpaceDE w:val="0"/>
              <w:autoSpaceDN w:val="0"/>
              <w:adjustRightInd w:val="0"/>
              <w:jc w:val="center"/>
              <w:rPr>
                <w:b/>
              </w:rPr>
            </w:pPr>
            <w:r w:rsidRPr="005F69FB">
              <w:rPr>
                <w:b/>
              </w:rPr>
              <w:t>Definicije</w:t>
            </w:r>
          </w:p>
          <w:p w:rsidR="00630EA1" w:rsidRPr="005F69FB" w:rsidRDefault="00630EA1" w:rsidP="004E69DB">
            <w:pPr>
              <w:pStyle w:val="NormalWeb"/>
              <w:spacing w:before="0" w:after="0"/>
              <w:jc w:val="both"/>
              <w:rPr>
                <w:rFonts w:ascii="Times New Roman" w:hAnsi="Times New Roman" w:cs="Times New Roman"/>
                <w:b w:val="0"/>
                <w:lang w:val="sq-AL"/>
              </w:rPr>
            </w:pPr>
          </w:p>
          <w:p w:rsidR="00630EA1" w:rsidRPr="005F69FB" w:rsidRDefault="00630EA1" w:rsidP="004E69DB">
            <w:pPr>
              <w:pStyle w:val="NormalWeb"/>
              <w:spacing w:before="0" w:after="0"/>
              <w:jc w:val="both"/>
              <w:rPr>
                <w:rFonts w:ascii="Times New Roman" w:hAnsi="Times New Roman" w:cs="Times New Roman"/>
                <w:b w:val="0"/>
                <w:lang w:val="sq-AL"/>
              </w:rPr>
            </w:pPr>
            <w:r w:rsidRPr="005F69FB">
              <w:rPr>
                <w:rFonts w:ascii="Times New Roman" w:hAnsi="Times New Roman" w:cs="Times New Roman"/>
                <w:b w:val="0"/>
                <w:lang w:val="sq-AL"/>
              </w:rPr>
              <w:t xml:space="preserve">Termini koji su upotrebljeni  u ovom poslovniku imaju isto značenje kao i definicije iz Zakona br. 05/L-010 o </w:t>
            </w:r>
            <w:r w:rsidRPr="005F69FB">
              <w:rPr>
                <w:rFonts w:ascii="Times New Roman" w:hAnsi="Times New Roman" w:cs="Times New Roman"/>
                <w:b w:val="0"/>
                <w:bCs/>
                <w:lang w:val="sq-AL"/>
              </w:rPr>
              <w:t xml:space="preserve">Kosovskoj agenciji za upoređivanje i verifikaciju imovine  </w:t>
            </w:r>
            <w:r w:rsidRPr="005F69FB">
              <w:rPr>
                <w:rFonts w:ascii="Times New Roman" w:hAnsi="Times New Roman" w:cs="Times New Roman"/>
                <w:b w:val="0"/>
                <w:lang w:val="sq-AL"/>
              </w:rPr>
              <w:t>(u daljem tekstu: Zakon)</w:t>
            </w:r>
          </w:p>
          <w:p w:rsidR="00630EA1" w:rsidRPr="005F69FB" w:rsidRDefault="00630EA1" w:rsidP="004E69DB">
            <w:pPr>
              <w:pStyle w:val="NormalWeb"/>
              <w:spacing w:before="0" w:after="0"/>
              <w:jc w:val="center"/>
              <w:rPr>
                <w:rFonts w:ascii="Times New Roman" w:hAnsi="Times New Roman" w:cs="Times New Roman"/>
              </w:rPr>
            </w:pPr>
          </w:p>
          <w:p w:rsidR="00630EA1" w:rsidRPr="005F69FB" w:rsidRDefault="00630EA1" w:rsidP="004E69DB">
            <w:pPr>
              <w:pStyle w:val="NormalWeb"/>
              <w:spacing w:before="0" w:after="0"/>
              <w:jc w:val="center"/>
              <w:rPr>
                <w:rFonts w:ascii="Times New Roman" w:hAnsi="Times New Roman" w:cs="Times New Roman"/>
              </w:rPr>
            </w:pPr>
            <w:r w:rsidRPr="005F69FB">
              <w:rPr>
                <w:rFonts w:ascii="Times New Roman" w:hAnsi="Times New Roman" w:cs="Times New Roman"/>
              </w:rPr>
              <w:t>Član 4.</w:t>
            </w:r>
          </w:p>
          <w:p w:rsidR="00630EA1" w:rsidRPr="005F69FB" w:rsidRDefault="00630EA1" w:rsidP="004E69DB">
            <w:pPr>
              <w:pStyle w:val="NormalWeb"/>
              <w:spacing w:before="0" w:after="0"/>
              <w:jc w:val="center"/>
              <w:rPr>
                <w:rFonts w:ascii="Times New Roman" w:hAnsi="Times New Roman" w:cs="Times New Roman"/>
              </w:rPr>
            </w:pPr>
            <w:r>
              <w:rPr>
                <w:rFonts w:ascii="Times New Roman" w:hAnsi="Times New Roman" w:cs="Times New Roman"/>
              </w:rPr>
              <w:t>Dužnosti i obaveze izvršnog sekretarijata A</w:t>
            </w:r>
            <w:r w:rsidRPr="005F69FB">
              <w:rPr>
                <w:rFonts w:ascii="Times New Roman" w:hAnsi="Times New Roman" w:cs="Times New Roman"/>
              </w:rPr>
              <w:t>gencije</w:t>
            </w:r>
          </w:p>
          <w:p w:rsidR="00630EA1" w:rsidRPr="005F69FB" w:rsidRDefault="00630EA1" w:rsidP="004E69DB">
            <w:pPr>
              <w:pStyle w:val="NormalWeb"/>
              <w:spacing w:before="0" w:after="0"/>
              <w:jc w:val="center"/>
              <w:rPr>
                <w:rFonts w:ascii="Times New Roman" w:hAnsi="Times New Roman" w:cs="Times New Roman"/>
              </w:rPr>
            </w:pPr>
          </w:p>
          <w:p w:rsidR="00630EA1" w:rsidRPr="005F69FB" w:rsidRDefault="00630EA1" w:rsidP="004E69DB">
            <w:pPr>
              <w:pStyle w:val="ListParagraph"/>
              <w:widowControl w:val="0"/>
              <w:numPr>
                <w:ilvl w:val="0"/>
                <w:numId w:val="20"/>
              </w:numPr>
              <w:autoSpaceDE w:val="0"/>
              <w:autoSpaceDN w:val="0"/>
              <w:adjustRightInd w:val="0"/>
            </w:pPr>
            <w:r w:rsidRPr="005F69FB">
              <w:t xml:space="preserve"> Obaveze Sekretarijata uključuju:</w:t>
            </w:r>
          </w:p>
          <w:p w:rsidR="00630EA1" w:rsidRPr="005F69FB" w:rsidRDefault="00630EA1" w:rsidP="004E69DB">
            <w:pPr>
              <w:widowControl w:val="0"/>
              <w:autoSpaceDE w:val="0"/>
              <w:autoSpaceDN w:val="0"/>
              <w:adjustRightInd w:val="0"/>
            </w:pPr>
          </w:p>
          <w:p w:rsidR="00630EA1" w:rsidRPr="005F69FB" w:rsidRDefault="00630EA1" w:rsidP="004E69DB">
            <w:pPr>
              <w:widowControl w:val="0"/>
              <w:autoSpaceDE w:val="0"/>
              <w:autoSpaceDN w:val="0"/>
              <w:adjustRightInd w:val="0"/>
            </w:pPr>
          </w:p>
          <w:p w:rsidR="00630EA1" w:rsidRPr="005F69FB" w:rsidRDefault="00630EA1" w:rsidP="004E69DB">
            <w:pPr>
              <w:pStyle w:val="ListParagraph"/>
              <w:widowControl w:val="0"/>
              <w:numPr>
                <w:ilvl w:val="1"/>
                <w:numId w:val="9"/>
              </w:numPr>
              <w:autoSpaceDE w:val="0"/>
              <w:autoSpaceDN w:val="0"/>
              <w:adjustRightInd w:val="0"/>
              <w:jc w:val="both"/>
            </w:pPr>
            <w:r w:rsidRPr="005F69FB">
              <w:t xml:space="preserve">Prijem, registraciju i upoređivanje  originalnih katastarskih dokumenata. </w:t>
            </w:r>
            <w:r>
              <w:t>s</w:t>
            </w:r>
            <w:r w:rsidRPr="005F69FB">
              <w:t>keniranih</w:t>
            </w:r>
            <w:r>
              <w:t xml:space="preserve"> od</w:t>
            </w:r>
            <w:r w:rsidRPr="005F69FB">
              <w:t xml:space="preserve"> pre juna 1999 koje su srpske vlasti odnele sa Kosova, a koje su primljene preko/od Specijalnog Predstavnika Evropske Unije, sa aktuelnim katastarskim dokumentima na Kosovu, u cilju identifikacije razlika ili nepodudarnosti između ovih dveju grupa katastarskih dokumenata i </w:t>
            </w:r>
          </w:p>
          <w:p w:rsidR="00630EA1" w:rsidRPr="005F69FB" w:rsidRDefault="00630EA1" w:rsidP="004E69DB">
            <w:pPr>
              <w:pStyle w:val="ListParagraph"/>
              <w:widowControl w:val="0"/>
              <w:autoSpaceDE w:val="0"/>
              <w:autoSpaceDN w:val="0"/>
              <w:adjustRightInd w:val="0"/>
              <w:ind w:left="643"/>
              <w:jc w:val="both"/>
            </w:pPr>
          </w:p>
          <w:p w:rsidR="00630EA1" w:rsidRPr="005F69FB" w:rsidRDefault="00630EA1" w:rsidP="004E69DB">
            <w:pPr>
              <w:pStyle w:val="ListParagraph"/>
              <w:widowControl w:val="0"/>
              <w:autoSpaceDE w:val="0"/>
              <w:autoSpaceDN w:val="0"/>
              <w:adjustRightInd w:val="0"/>
              <w:ind w:left="643"/>
              <w:jc w:val="both"/>
            </w:pPr>
          </w:p>
          <w:p w:rsidR="00630EA1" w:rsidRPr="005F69FB" w:rsidRDefault="00630EA1" w:rsidP="004E69DB">
            <w:pPr>
              <w:pStyle w:val="ListParagraph"/>
              <w:widowControl w:val="0"/>
              <w:autoSpaceDE w:val="0"/>
              <w:autoSpaceDN w:val="0"/>
              <w:adjustRightInd w:val="0"/>
              <w:ind w:left="643"/>
              <w:jc w:val="both"/>
            </w:pPr>
          </w:p>
          <w:p w:rsidR="00630EA1" w:rsidRPr="005F69FB" w:rsidRDefault="00630EA1" w:rsidP="004E69DB">
            <w:pPr>
              <w:pStyle w:val="ListParagraph"/>
              <w:widowControl w:val="0"/>
              <w:numPr>
                <w:ilvl w:val="1"/>
                <w:numId w:val="9"/>
              </w:numPr>
              <w:autoSpaceDE w:val="0"/>
              <w:autoSpaceDN w:val="0"/>
              <w:adjustRightInd w:val="0"/>
            </w:pPr>
            <w:r w:rsidRPr="005F69FB">
              <w:t>Stvaranje predmeta nakon</w:t>
            </w:r>
            <w:r>
              <w:t xml:space="preserve"> upoređivanja</w:t>
            </w:r>
            <w:r w:rsidRPr="005F69FB">
              <w:t xml:space="preserve">  primljenih dokumenata i aktuelnih dokumenata na Kosovu  </w:t>
            </w:r>
            <w:r>
              <w:t xml:space="preserve">i nakon </w:t>
            </w:r>
            <w:r w:rsidRPr="005F69FB">
              <w:t xml:space="preserve">konstatacije razlika slanje ovih predmeta na odlučivanje Komisiji za verifikaciju i odlučivanje o imovini (KVOI). </w:t>
            </w:r>
          </w:p>
          <w:p w:rsidR="00630EA1" w:rsidRPr="005F69FB" w:rsidRDefault="00630EA1" w:rsidP="004E69DB">
            <w:pPr>
              <w:pStyle w:val="ListParagraph"/>
            </w:pPr>
          </w:p>
          <w:p w:rsidR="00630EA1" w:rsidRDefault="00630EA1" w:rsidP="004E69DB">
            <w:pPr>
              <w:pStyle w:val="ListParagraph"/>
              <w:widowControl w:val="0"/>
              <w:numPr>
                <w:ilvl w:val="1"/>
                <w:numId w:val="9"/>
              </w:numPr>
              <w:autoSpaceDE w:val="0"/>
              <w:autoSpaceDN w:val="0"/>
              <w:adjustRightInd w:val="0"/>
              <w:jc w:val="both"/>
            </w:pPr>
            <w:r w:rsidRPr="005F69FB">
              <w:t xml:space="preserve">Podršku KVOI, za odlučivanje po predmetima koji su stvoreni, uključujući; </w:t>
            </w:r>
          </w:p>
          <w:p w:rsidR="004E69DB" w:rsidRDefault="004E69DB" w:rsidP="004E69DB">
            <w:pPr>
              <w:pStyle w:val="ListParagraph"/>
            </w:pPr>
          </w:p>
          <w:p w:rsidR="00630EA1" w:rsidRDefault="00630EA1" w:rsidP="004E69DB">
            <w:pPr>
              <w:pStyle w:val="ListParagraph"/>
              <w:numPr>
                <w:ilvl w:val="2"/>
                <w:numId w:val="7"/>
              </w:numPr>
              <w:autoSpaceDE w:val="0"/>
              <w:autoSpaceDN w:val="0"/>
              <w:adjustRightInd w:val="0"/>
              <w:ind w:left="397" w:firstLine="0"/>
              <w:jc w:val="both"/>
              <w:rPr>
                <w:lang w:val="en-GB"/>
              </w:rPr>
            </w:pPr>
            <w:r w:rsidRPr="005F69FB">
              <w:rPr>
                <w:lang w:val="en-GB"/>
              </w:rPr>
              <w:t xml:space="preserve">obaveštenje stranaka; </w:t>
            </w:r>
          </w:p>
          <w:p w:rsidR="004E69DB" w:rsidRDefault="004E69DB" w:rsidP="004E69DB">
            <w:pPr>
              <w:pStyle w:val="ListParagraph"/>
              <w:autoSpaceDE w:val="0"/>
              <w:autoSpaceDN w:val="0"/>
              <w:adjustRightInd w:val="0"/>
              <w:ind w:left="397"/>
              <w:jc w:val="both"/>
              <w:rPr>
                <w:lang w:val="en-GB"/>
              </w:rPr>
            </w:pPr>
          </w:p>
          <w:p w:rsidR="004E69DB" w:rsidRPr="005F69FB" w:rsidRDefault="004E69DB" w:rsidP="004E69DB">
            <w:pPr>
              <w:pStyle w:val="ListParagraph"/>
              <w:autoSpaceDE w:val="0"/>
              <w:autoSpaceDN w:val="0"/>
              <w:adjustRightInd w:val="0"/>
              <w:ind w:left="397"/>
              <w:jc w:val="both"/>
              <w:rPr>
                <w:lang w:val="en-GB"/>
              </w:rPr>
            </w:pPr>
          </w:p>
          <w:p w:rsidR="00630EA1" w:rsidRDefault="00630EA1" w:rsidP="004E69DB">
            <w:pPr>
              <w:pStyle w:val="ListParagraph"/>
              <w:numPr>
                <w:ilvl w:val="2"/>
                <w:numId w:val="7"/>
              </w:numPr>
              <w:autoSpaceDE w:val="0"/>
              <w:autoSpaceDN w:val="0"/>
              <w:adjustRightInd w:val="0"/>
              <w:ind w:left="397" w:firstLine="0"/>
              <w:jc w:val="both"/>
              <w:rPr>
                <w:lang w:val="en-GB"/>
              </w:rPr>
            </w:pPr>
            <w:r w:rsidRPr="005F69FB">
              <w:rPr>
                <w:lang w:val="en-GB"/>
              </w:rPr>
              <w:t>verifikaciju dokumenata;</w:t>
            </w:r>
          </w:p>
          <w:p w:rsidR="004E69DB" w:rsidRPr="005F69FB" w:rsidRDefault="004E69DB" w:rsidP="004E69DB">
            <w:pPr>
              <w:pStyle w:val="ListParagraph"/>
              <w:autoSpaceDE w:val="0"/>
              <w:autoSpaceDN w:val="0"/>
              <w:adjustRightInd w:val="0"/>
              <w:ind w:left="397"/>
              <w:jc w:val="both"/>
              <w:rPr>
                <w:lang w:val="en-GB"/>
              </w:rPr>
            </w:pPr>
          </w:p>
          <w:p w:rsidR="00630EA1" w:rsidRDefault="00630EA1" w:rsidP="004E69DB">
            <w:pPr>
              <w:pStyle w:val="ListParagraph"/>
              <w:numPr>
                <w:ilvl w:val="2"/>
                <w:numId w:val="7"/>
              </w:numPr>
              <w:autoSpaceDE w:val="0"/>
              <w:autoSpaceDN w:val="0"/>
              <w:adjustRightInd w:val="0"/>
              <w:ind w:left="397" w:firstLine="0"/>
              <w:jc w:val="both"/>
              <w:rPr>
                <w:lang w:val="en-GB"/>
              </w:rPr>
            </w:pPr>
            <w:r w:rsidRPr="005F69FB">
              <w:rPr>
                <w:lang w:val="en-GB"/>
              </w:rPr>
              <w:t xml:space="preserve">priprema predmeta i izveštaj za </w:t>
            </w:r>
            <w:r w:rsidRPr="005F69FB">
              <w:rPr>
                <w:lang w:val="en-GB"/>
              </w:rPr>
              <w:tab/>
            </w:r>
            <w:r w:rsidRPr="005F69FB">
              <w:rPr>
                <w:lang w:val="en-GB"/>
              </w:rPr>
              <w:tab/>
              <w:t>KVOI;</w:t>
            </w:r>
          </w:p>
          <w:p w:rsidR="004E69DB" w:rsidRPr="004E69DB" w:rsidRDefault="004E69DB" w:rsidP="004E69DB">
            <w:pPr>
              <w:pStyle w:val="ListParagraph"/>
              <w:rPr>
                <w:lang w:val="en-GB"/>
              </w:rPr>
            </w:pPr>
          </w:p>
          <w:p w:rsidR="00630EA1" w:rsidRDefault="00630EA1" w:rsidP="004E69DB">
            <w:pPr>
              <w:pStyle w:val="ListParagraph"/>
              <w:numPr>
                <w:ilvl w:val="2"/>
                <w:numId w:val="7"/>
              </w:numPr>
              <w:autoSpaceDE w:val="0"/>
              <w:autoSpaceDN w:val="0"/>
              <w:adjustRightInd w:val="0"/>
              <w:ind w:left="397" w:firstLine="0"/>
              <w:rPr>
                <w:lang w:val="en-GB"/>
              </w:rPr>
            </w:pPr>
            <w:r w:rsidRPr="005F69FB">
              <w:rPr>
                <w:lang w:val="en-GB"/>
              </w:rPr>
              <w:t xml:space="preserve">Prijem i slanje žalbi </w:t>
            </w:r>
            <w:r w:rsidRPr="005F69FB">
              <w:rPr>
                <w:lang w:val="en-GB"/>
              </w:rPr>
              <w:tab/>
            </w:r>
            <w:r w:rsidRPr="005F69FB">
              <w:rPr>
                <w:lang w:val="en-GB"/>
              </w:rPr>
              <w:tab/>
            </w:r>
            <w:r w:rsidRPr="005F69FB">
              <w:rPr>
                <w:lang w:val="en-GB"/>
              </w:rPr>
              <w:tab/>
            </w:r>
            <w:r w:rsidRPr="005F69FB">
              <w:rPr>
                <w:lang w:val="en-GB"/>
              </w:rPr>
              <w:tab/>
            </w:r>
            <w:r>
              <w:rPr>
                <w:lang w:val="en-GB"/>
              </w:rPr>
              <w:t>Vrhov</w:t>
            </w:r>
            <w:r w:rsidRPr="005F69FB">
              <w:rPr>
                <w:lang w:val="en-GB"/>
              </w:rPr>
              <w:t xml:space="preserve">nom sudu; </w:t>
            </w:r>
          </w:p>
          <w:p w:rsidR="004E69DB" w:rsidRPr="004E69DB" w:rsidRDefault="004E69DB" w:rsidP="004E69DB">
            <w:pPr>
              <w:pStyle w:val="ListParagraph"/>
              <w:rPr>
                <w:lang w:val="en-GB"/>
              </w:rPr>
            </w:pPr>
          </w:p>
          <w:p w:rsidR="00630EA1" w:rsidRPr="005F69FB" w:rsidRDefault="00630EA1" w:rsidP="004E69DB">
            <w:pPr>
              <w:pStyle w:val="ListParagraph"/>
              <w:numPr>
                <w:ilvl w:val="2"/>
                <w:numId w:val="7"/>
              </w:numPr>
              <w:autoSpaceDE w:val="0"/>
              <w:autoSpaceDN w:val="0"/>
              <w:adjustRightInd w:val="0"/>
              <w:ind w:left="397" w:firstLine="0"/>
              <w:jc w:val="both"/>
              <w:rPr>
                <w:lang w:val="en-GB"/>
              </w:rPr>
            </w:pPr>
            <w:r w:rsidRPr="005F69FB">
              <w:rPr>
                <w:lang w:val="en-GB"/>
              </w:rPr>
              <w:t xml:space="preserve">Sprovođenje nesprovedenih </w:t>
            </w:r>
            <w:r w:rsidRPr="005F69FB">
              <w:rPr>
                <w:lang w:val="en-GB"/>
              </w:rPr>
              <w:tab/>
            </w:r>
            <w:r w:rsidRPr="005F69FB">
              <w:rPr>
                <w:lang w:val="en-GB"/>
              </w:rPr>
              <w:tab/>
            </w:r>
            <w:r w:rsidRPr="005F69FB">
              <w:rPr>
                <w:lang w:val="en-GB"/>
              </w:rPr>
              <w:tab/>
              <w:t xml:space="preserve">odluka </w:t>
            </w:r>
            <w:r w:rsidRPr="005F69FB">
              <w:rPr>
                <w:lang w:val="en-GB"/>
              </w:rPr>
              <w:tab/>
              <w:t xml:space="preserve">Komisije za imovinske </w:t>
            </w:r>
            <w:r w:rsidRPr="005F69FB">
              <w:rPr>
                <w:lang w:val="en-GB"/>
              </w:rPr>
              <w:tab/>
            </w:r>
            <w:r w:rsidRPr="005F69FB">
              <w:rPr>
                <w:lang w:val="en-GB"/>
              </w:rPr>
              <w:tab/>
              <w:t xml:space="preserve">zahteve (KIZ-a)  i  Komisije za </w:t>
            </w:r>
            <w:r w:rsidRPr="005F69FB">
              <w:rPr>
                <w:lang w:val="en-GB"/>
              </w:rPr>
              <w:tab/>
            </w:r>
            <w:r w:rsidRPr="005F69FB">
              <w:rPr>
                <w:lang w:val="en-GB"/>
              </w:rPr>
              <w:tab/>
              <w:t xml:space="preserve">stambeno imovinske zahteve </w:t>
            </w:r>
            <w:r w:rsidRPr="005F69FB">
              <w:rPr>
                <w:lang w:val="en-GB"/>
              </w:rPr>
              <w:tab/>
            </w:r>
            <w:r w:rsidRPr="005F69FB">
              <w:rPr>
                <w:lang w:val="en-GB"/>
              </w:rPr>
              <w:tab/>
            </w:r>
            <w:r w:rsidRPr="005F69FB">
              <w:rPr>
                <w:lang w:val="en-GB"/>
              </w:rPr>
              <w:tab/>
              <w:t>(KSIZ-a);</w:t>
            </w:r>
          </w:p>
          <w:p w:rsidR="00630EA1" w:rsidRPr="005F69FB" w:rsidRDefault="00630EA1" w:rsidP="004E69DB">
            <w:pPr>
              <w:autoSpaceDE w:val="0"/>
              <w:autoSpaceDN w:val="0"/>
              <w:adjustRightInd w:val="0"/>
              <w:jc w:val="both"/>
              <w:rPr>
                <w:lang w:val="en-GB"/>
              </w:rPr>
            </w:pPr>
          </w:p>
          <w:p w:rsidR="00630EA1" w:rsidRDefault="00630EA1" w:rsidP="004E69DB">
            <w:pPr>
              <w:pStyle w:val="ListParagraph"/>
              <w:numPr>
                <w:ilvl w:val="2"/>
                <w:numId w:val="7"/>
              </w:numPr>
              <w:autoSpaceDE w:val="0"/>
              <w:autoSpaceDN w:val="0"/>
              <w:adjustRightInd w:val="0"/>
              <w:ind w:left="397" w:firstLine="0"/>
              <w:jc w:val="both"/>
              <w:rPr>
                <w:lang w:val="en-GB"/>
              </w:rPr>
            </w:pPr>
            <w:r w:rsidRPr="005F69FB">
              <w:rPr>
                <w:lang w:val="en-GB"/>
              </w:rPr>
              <w:t xml:space="preserve">Sprovođenje naloga za </w:t>
            </w:r>
            <w:r w:rsidRPr="005F69FB">
              <w:rPr>
                <w:lang w:val="en-GB"/>
              </w:rPr>
              <w:tab/>
            </w:r>
            <w:r w:rsidRPr="005F69FB">
              <w:rPr>
                <w:lang w:val="en-GB"/>
              </w:rPr>
              <w:tab/>
            </w:r>
            <w:r w:rsidRPr="005F69FB">
              <w:rPr>
                <w:lang w:val="en-GB"/>
              </w:rPr>
              <w:tab/>
              <w:t>iseljenje;</w:t>
            </w:r>
          </w:p>
          <w:p w:rsidR="004E69DB" w:rsidRPr="004E69DB" w:rsidRDefault="004E69DB" w:rsidP="004E69DB">
            <w:pPr>
              <w:pStyle w:val="ListParagraph"/>
              <w:rPr>
                <w:lang w:val="en-GB"/>
              </w:rPr>
            </w:pPr>
          </w:p>
          <w:p w:rsidR="00630EA1" w:rsidRDefault="00630EA1" w:rsidP="004E69DB">
            <w:pPr>
              <w:pStyle w:val="ListParagraph"/>
              <w:numPr>
                <w:ilvl w:val="2"/>
                <w:numId w:val="7"/>
              </w:numPr>
              <w:autoSpaceDE w:val="0"/>
              <w:autoSpaceDN w:val="0"/>
              <w:adjustRightInd w:val="0"/>
              <w:ind w:left="397" w:firstLine="0"/>
              <w:jc w:val="both"/>
              <w:rPr>
                <w:lang w:val="en-GB"/>
              </w:rPr>
            </w:pPr>
            <w:r w:rsidRPr="005F69FB">
              <w:rPr>
                <w:lang w:val="en-GB"/>
              </w:rPr>
              <w:t xml:space="preserve">Upravljanje imovinama pod </w:t>
            </w:r>
            <w:r w:rsidRPr="005F69FB">
              <w:rPr>
                <w:lang w:val="en-GB"/>
              </w:rPr>
              <w:tab/>
            </w:r>
            <w:r w:rsidRPr="005F69FB">
              <w:rPr>
                <w:lang w:val="en-GB"/>
              </w:rPr>
              <w:tab/>
            </w:r>
            <w:r w:rsidRPr="005F69FB">
              <w:rPr>
                <w:lang w:val="en-GB"/>
              </w:rPr>
              <w:tab/>
              <w:t xml:space="preserve">upravom i sprovođenje </w:t>
            </w:r>
            <w:r w:rsidRPr="005F69FB">
              <w:rPr>
                <w:lang w:val="en-GB"/>
              </w:rPr>
              <w:tab/>
            </w:r>
            <w:r w:rsidRPr="005F69FB">
              <w:rPr>
                <w:lang w:val="en-GB"/>
              </w:rPr>
              <w:tab/>
            </w:r>
            <w:r w:rsidRPr="005F69FB">
              <w:rPr>
                <w:lang w:val="en-GB"/>
              </w:rPr>
              <w:tab/>
              <w:t>programa dobrovoljnog zakupa</w:t>
            </w:r>
            <w:r w:rsidRPr="005F69FB">
              <w:rPr>
                <w:lang w:val="en-GB"/>
              </w:rPr>
              <w:tab/>
            </w:r>
            <w:r w:rsidRPr="005F69FB">
              <w:rPr>
                <w:lang w:val="en-GB"/>
              </w:rPr>
              <w:tab/>
              <w:t>i</w:t>
            </w:r>
          </w:p>
          <w:p w:rsidR="004E69DB" w:rsidRPr="004E69DB" w:rsidRDefault="004E69DB" w:rsidP="004E69DB">
            <w:pPr>
              <w:pStyle w:val="ListParagraph"/>
              <w:rPr>
                <w:lang w:val="en-GB"/>
              </w:rPr>
            </w:pPr>
          </w:p>
          <w:p w:rsidR="00630EA1" w:rsidRPr="005F69FB" w:rsidRDefault="00630EA1" w:rsidP="004E69DB">
            <w:pPr>
              <w:pStyle w:val="ListParagraph"/>
              <w:numPr>
                <w:ilvl w:val="2"/>
                <w:numId w:val="7"/>
              </w:numPr>
              <w:autoSpaceDE w:val="0"/>
              <w:autoSpaceDN w:val="0"/>
              <w:adjustRightInd w:val="0"/>
              <w:ind w:left="397" w:firstLine="0"/>
              <w:jc w:val="both"/>
              <w:rPr>
                <w:lang w:val="en-GB"/>
              </w:rPr>
            </w:pPr>
            <w:r w:rsidRPr="005F69FB">
              <w:rPr>
                <w:lang w:val="en-GB"/>
              </w:rPr>
              <w:t xml:space="preserve">Slanje dokumenata i </w:t>
            </w:r>
            <w:r w:rsidRPr="005F69FB">
              <w:rPr>
                <w:lang w:val="en-GB"/>
              </w:rPr>
              <w:tab/>
            </w:r>
            <w:r w:rsidRPr="005F69FB">
              <w:rPr>
                <w:lang w:val="en-GB"/>
              </w:rPr>
              <w:tab/>
            </w:r>
            <w:r w:rsidRPr="005F69FB">
              <w:rPr>
                <w:lang w:val="en-GB"/>
              </w:rPr>
              <w:tab/>
            </w:r>
            <w:r w:rsidRPr="005F69FB">
              <w:rPr>
                <w:lang w:val="en-GB"/>
              </w:rPr>
              <w:tab/>
              <w:t xml:space="preserve">pravosnažnih </w:t>
            </w:r>
            <w:r w:rsidRPr="005F69FB">
              <w:rPr>
                <w:lang w:val="en-GB"/>
              </w:rPr>
              <w:tab/>
              <w:t xml:space="preserve">odluka </w:t>
            </w:r>
            <w:r w:rsidRPr="005F69FB">
              <w:rPr>
                <w:lang w:val="en-GB"/>
              </w:rPr>
              <w:tab/>
            </w:r>
            <w:r w:rsidRPr="005F69FB">
              <w:rPr>
                <w:lang w:val="en-GB"/>
              </w:rPr>
              <w:tab/>
            </w:r>
            <w:r w:rsidRPr="005F69FB">
              <w:rPr>
                <w:lang w:val="en-GB"/>
              </w:rPr>
              <w:tab/>
            </w:r>
            <w:r w:rsidRPr="005F69FB">
              <w:rPr>
                <w:lang w:val="en-GB"/>
              </w:rPr>
              <w:tab/>
              <w:t xml:space="preserve">Kosovskoj Katastraskoj </w:t>
            </w:r>
            <w:r w:rsidRPr="005F69FB">
              <w:rPr>
                <w:lang w:val="en-GB"/>
              </w:rPr>
              <w:tab/>
            </w:r>
            <w:r w:rsidRPr="005F69FB">
              <w:rPr>
                <w:lang w:val="en-GB"/>
              </w:rPr>
              <w:tab/>
            </w:r>
            <w:r w:rsidRPr="005F69FB">
              <w:rPr>
                <w:lang w:val="en-GB"/>
              </w:rPr>
              <w:tab/>
              <w:t>Agenciji</w:t>
            </w:r>
          </w:p>
          <w:p w:rsidR="00630EA1" w:rsidRPr="005F69FB" w:rsidRDefault="00630EA1" w:rsidP="004E69DB">
            <w:pPr>
              <w:widowControl w:val="0"/>
              <w:autoSpaceDE w:val="0"/>
              <w:autoSpaceDN w:val="0"/>
              <w:adjustRightInd w:val="0"/>
              <w:rPr>
                <w:b/>
              </w:rPr>
            </w:pPr>
          </w:p>
          <w:p w:rsidR="00630EA1" w:rsidRPr="005F69FB" w:rsidRDefault="00630EA1" w:rsidP="00036F97">
            <w:pPr>
              <w:widowControl w:val="0"/>
              <w:autoSpaceDE w:val="0"/>
              <w:autoSpaceDN w:val="0"/>
              <w:adjustRightInd w:val="0"/>
              <w:jc w:val="center"/>
              <w:rPr>
                <w:b/>
              </w:rPr>
            </w:pPr>
            <w:r w:rsidRPr="005F69FB">
              <w:rPr>
                <w:b/>
              </w:rPr>
              <w:t>Član 5.</w:t>
            </w:r>
          </w:p>
          <w:p w:rsidR="00630EA1" w:rsidRPr="005F69FB" w:rsidRDefault="00630EA1" w:rsidP="004E69DB">
            <w:pPr>
              <w:widowControl w:val="0"/>
              <w:autoSpaceDE w:val="0"/>
              <w:autoSpaceDN w:val="0"/>
              <w:adjustRightInd w:val="0"/>
              <w:jc w:val="center"/>
              <w:rPr>
                <w:b/>
                <w:bCs/>
              </w:rPr>
            </w:pPr>
            <w:r>
              <w:rPr>
                <w:b/>
                <w:bCs/>
              </w:rPr>
              <w:t>Organizacija izvršnog s</w:t>
            </w:r>
            <w:r w:rsidRPr="005F69FB">
              <w:rPr>
                <w:b/>
                <w:bCs/>
              </w:rPr>
              <w:t>ekretarijata</w:t>
            </w:r>
          </w:p>
          <w:p w:rsidR="00630EA1" w:rsidRPr="005F69FB" w:rsidRDefault="00630EA1" w:rsidP="004E69DB">
            <w:pPr>
              <w:widowControl w:val="0"/>
              <w:autoSpaceDE w:val="0"/>
              <w:autoSpaceDN w:val="0"/>
              <w:adjustRightInd w:val="0"/>
              <w:jc w:val="center"/>
              <w:rPr>
                <w:b/>
                <w:bCs/>
              </w:rPr>
            </w:pPr>
            <w:r w:rsidRPr="005F69FB">
              <w:rPr>
                <w:b/>
                <w:bCs/>
              </w:rPr>
              <w:t>Agencije</w:t>
            </w:r>
          </w:p>
          <w:p w:rsidR="00630EA1" w:rsidRPr="005F69FB" w:rsidRDefault="00630EA1" w:rsidP="004E69DB">
            <w:pPr>
              <w:widowControl w:val="0"/>
              <w:autoSpaceDE w:val="0"/>
              <w:autoSpaceDN w:val="0"/>
              <w:adjustRightInd w:val="0"/>
              <w:jc w:val="center"/>
              <w:rPr>
                <w:b/>
                <w:bCs/>
              </w:rPr>
            </w:pPr>
          </w:p>
          <w:p w:rsidR="00630EA1" w:rsidRPr="005F69FB" w:rsidRDefault="00630EA1" w:rsidP="004E69DB">
            <w:pPr>
              <w:pStyle w:val="ListParagraph"/>
              <w:numPr>
                <w:ilvl w:val="0"/>
                <w:numId w:val="22"/>
              </w:numPr>
              <w:autoSpaceDE w:val="0"/>
              <w:autoSpaceDN w:val="0"/>
              <w:adjustRightInd w:val="0"/>
              <w:jc w:val="both"/>
            </w:pPr>
            <w:r w:rsidRPr="005F69FB">
              <w:rPr>
                <w:bCs/>
              </w:rPr>
              <w:t xml:space="preserve">Izvršnim sekretarijatom </w:t>
            </w:r>
            <w:r w:rsidRPr="005F69FB">
              <w:t xml:space="preserve"> rukovodi izvršni direktor.</w:t>
            </w:r>
          </w:p>
          <w:p w:rsidR="00630EA1" w:rsidRDefault="00630EA1" w:rsidP="004E69DB">
            <w:pPr>
              <w:pStyle w:val="ListParagraph"/>
              <w:autoSpaceDE w:val="0"/>
              <w:autoSpaceDN w:val="0"/>
              <w:adjustRightInd w:val="0"/>
              <w:ind w:left="360"/>
              <w:jc w:val="both"/>
            </w:pPr>
          </w:p>
          <w:p w:rsidR="004E69DB" w:rsidRPr="005F69FB" w:rsidRDefault="004E69DB" w:rsidP="004E69DB">
            <w:pPr>
              <w:pStyle w:val="ListParagraph"/>
              <w:autoSpaceDE w:val="0"/>
              <w:autoSpaceDN w:val="0"/>
              <w:adjustRightInd w:val="0"/>
              <w:ind w:left="360"/>
              <w:jc w:val="both"/>
            </w:pPr>
          </w:p>
          <w:p w:rsidR="00630EA1" w:rsidRPr="005F69FB" w:rsidRDefault="00630EA1" w:rsidP="004E69DB">
            <w:pPr>
              <w:pStyle w:val="ListParagraph"/>
              <w:numPr>
                <w:ilvl w:val="0"/>
                <w:numId w:val="22"/>
              </w:numPr>
              <w:autoSpaceDE w:val="0"/>
              <w:autoSpaceDN w:val="0"/>
              <w:adjustRightInd w:val="0"/>
              <w:jc w:val="both"/>
            </w:pPr>
            <w:r w:rsidRPr="005F69FB">
              <w:t>Za efikasno izvršavanje odgovornosti, ovlašćenja i obaveze kaja su mu odredjena,</w:t>
            </w:r>
            <w:r>
              <w:rPr>
                <w:bCs/>
              </w:rPr>
              <w:t>i</w:t>
            </w:r>
            <w:r w:rsidRPr="005F69FB">
              <w:rPr>
                <w:bCs/>
              </w:rPr>
              <w:t>zvršni sekretarijat</w:t>
            </w:r>
            <w:r w:rsidRPr="005F69FB">
              <w:t xml:space="preserve"> se organizuje na departamente, divizije </w:t>
            </w:r>
            <w:r>
              <w:t>i regionalne k</w:t>
            </w:r>
            <w:r w:rsidRPr="005F69FB">
              <w:t>ancelarij</w:t>
            </w:r>
            <w:r>
              <w:t>e sa nivoom odgovornosti regi</w:t>
            </w:r>
            <w:r w:rsidRPr="005F69FB">
              <w:t>onalnih direkcija.</w:t>
            </w:r>
          </w:p>
          <w:p w:rsidR="00630EA1" w:rsidRPr="005F69FB" w:rsidRDefault="00630EA1" w:rsidP="004E69DB">
            <w:pPr>
              <w:pStyle w:val="ListParagraph"/>
            </w:pPr>
          </w:p>
          <w:p w:rsidR="00630EA1" w:rsidRPr="005F69FB" w:rsidRDefault="00630EA1" w:rsidP="004E69DB">
            <w:pPr>
              <w:pStyle w:val="ListParagraph"/>
              <w:numPr>
                <w:ilvl w:val="0"/>
                <w:numId w:val="22"/>
              </w:numPr>
              <w:autoSpaceDE w:val="0"/>
              <w:autoSpaceDN w:val="0"/>
              <w:adjustRightInd w:val="0"/>
              <w:jc w:val="both"/>
            </w:pPr>
            <w:r w:rsidRPr="005F69FB">
              <w:t>Izvršni</w:t>
            </w:r>
            <w:r w:rsidRPr="005F69FB">
              <w:rPr>
                <w:bCs/>
              </w:rPr>
              <w:t xml:space="preserve"> sekretarijat</w:t>
            </w:r>
            <w:r w:rsidRPr="005F69FB">
              <w:t>, zavisno od razvojnih i organizacionih zahteva za izvršavanje zakonskih obaveza i ovlašćenja, na predlog izvršnog direktora i usvajanjem od strane nadzornog odbora, mogu se obrazovati i druge organizacione jedinice.</w:t>
            </w:r>
          </w:p>
          <w:p w:rsidR="00630EA1" w:rsidRDefault="00630EA1" w:rsidP="004E69DB">
            <w:pPr>
              <w:pStyle w:val="ListParagraph"/>
            </w:pPr>
          </w:p>
          <w:p w:rsidR="004E69DB" w:rsidRDefault="004E69DB" w:rsidP="004E69DB">
            <w:pPr>
              <w:pStyle w:val="ListParagraph"/>
            </w:pPr>
          </w:p>
          <w:p w:rsidR="004E69DB" w:rsidRPr="005F69FB" w:rsidRDefault="004E69DB" w:rsidP="004E69DB">
            <w:pPr>
              <w:pStyle w:val="ListParagraph"/>
            </w:pPr>
          </w:p>
          <w:p w:rsidR="00630EA1" w:rsidRPr="005F69FB" w:rsidRDefault="00630EA1" w:rsidP="004E69DB">
            <w:pPr>
              <w:pStyle w:val="ListParagraph"/>
              <w:numPr>
                <w:ilvl w:val="0"/>
                <w:numId w:val="22"/>
              </w:numPr>
              <w:autoSpaceDE w:val="0"/>
              <w:autoSpaceDN w:val="0"/>
              <w:adjustRightInd w:val="0"/>
              <w:jc w:val="both"/>
            </w:pPr>
            <w:r w:rsidRPr="005F69FB">
              <w:t xml:space="preserve">Departmenti, divizije, regionalne kancelarije i druge dotične jedinice imaće odgovornosti i funkcije, kako je predvidjeno zakonodavstvom na snazi za delokrug rada Agencije i izvršnog sekretarijata, </w:t>
            </w:r>
            <w:r>
              <w:t xml:space="preserve">poslovnikom </w:t>
            </w:r>
            <w:r w:rsidRPr="005F69FB">
              <w:t xml:space="preserve">o unutrašnjoj organizaciji i sistematizaciji radnih mesta predloženim od strane izvršnog direktora i usvojenim od strane nadzornog odbora. </w:t>
            </w:r>
          </w:p>
          <w:p w:rsidR="00630EA1" w:rsidRPr="005F69FB" w:rsidRDefault="00630EA1" w:rsidP="004E69DB">
            <w:pPr>
              <w:autoSpaceDE w:val="0"/>
              <w:autoSpaceDN w:val="0"/>
              <w:adjustRightInd w:val="0"/>
            </w:pPr>
          </w:p>
          <w:p w:rsidR="00630EA1" w:rsidRPr="005F69FB" w:rsidRDefault="00630EA1" w:rsidP="004E69DB">
            <w:pPr>
              <w:autoSpaceDE w:val="0"/>
              <w:autoSpaceDN w:val="0"/>
              <w:adjustRightInd w:val="0"/>
            </w:pPr>
          </w:p>
          <w:p w:rsidR="00630EA1" w:rsidRPr="005F69FB" w:rsidRDefault="00630EA1" w:rsidP="004E69DB">
            <w:pPr>
              <w:widowControl w:val="0"/>
              <w:autoSpaceDE w:val="0"/>
              <w:autoSpaceDN w:val="0"/>
              <w:adjustRightInd w:val="0"/>
              <w:jc w:val="center"/>
              <w:rPr>
                <w:b/>
              </w:rPr>
            </w:pPr>
            <w:r w:rsidRPr="005F69FB">
              <w:rPr>
                <w:b/>
              </w:rPr>
              <w:t xml:space="preserve">Član 6 </w:t>
            </w:r>
          </w:p>
          <w:p w:rsidR="00630EA1" w:rsidRPr="005F69FB" w:rsidRDefault="00630EA1" w:rsidP="004E69DB">
            <w:pPr>
              <w:widowControl w:val="0"/>
              <w:autoSpaceDE w:val="0"/>
              <w:autoSpaceDN w:val="0"/>
              <w:adjustRightInd w:val="0"/>
              <w:jc w:val="center"/>
              <w:rPr>
                <w:b/>
              </w:rPr>
            </w:pPr>
            <w:r w:rsidRPr="005F69FB">
              <w:rPr>
                <w:b/>
              </w:rPr>
              <w:t xml:space="preserve">Kriterijumi za izbor direktora i zamenika direktora </w:t>
            </w:r>
          </w:p>
          <w:p w:rsidR="00630EA1" w:rsidRPr="005F69FB" w:rsidRDefault="00630EA1" w:rsidP="004E69DB">
            <w:pPr>
              <w:widowControl w:val="0"/>
              <w:autoSpaceDE w:val="0"/>
              <w:autoSpaceDN w:val="0"/>
              <w:adjustRightInd w:val="0"/>
              <w:jc w:val="center"/>
              <w:rPr>
                <w:b/>
              </w:rPr>
            </w:pPr>
          </w:p>
          <w:p w:rsidR="00630EA1" w:rsidRPr="005F69FB" w:rsidRDefault="00630EA1" w:rsidP="004E69DB">
            <w:pPr>
              <w:pStyle w:val="ListParagraph"/>
              <w:widowControl w:val="0"/>
              <w:numPr>
                <w:ilvl w:val="0"/>
                <w:numId w:val="25"/>
              </w:numPr>
              <w:autoSpaceDE w:val="0"/>
              <w:autoSpaceDN w:val="0"/>
              <w:adjustRightInd w:val="0"/>
              <w:jc w:val="both"/>
            </w:pPr>
            <w:r w:rsidRPr="005F69FB">
              <w:t xml:space="preserve"> Kandidati za izvršnog direktora i zamenika izvršnog direktora treba da ispune najmanje ove kriterijume;</w:t>
            </w:r>
          </w:p>
          <w:p w:rsidR="00630EA1" w:rsidRPr="005F69FB" w:rsidRDefault="00630EA1" w:rsidP="004E69DB">
            <w:pPr>
              <w:widowControl w:val="0"/>
              <w:autoSpaceDE w:val="0"/>
              <w:autoSpaceDN w:val="0"/>
              <w:adjustRightInd w:val="0"/>
              <w:ind w:left="180"/>
              <w:jc w:val="both"/>
            </w:pPr>
          </w:p>
          <w:p w:rsidR="00630EA1" w:rsidRDefault="00630EA1" w:rsidP="004E69DB">
            <w:pPr>
              <w:pStyle w:val="ListParagraph"/>
              <w:widowControl w:val="0"/>
              <w:numPr>
                <w:ilvl w:val="1"/>
                <w:numId w:val="25"/>
              </w:numPr>
              <w:tabs>
                <w:tab w:val="left" w:pos="342"/>
              </w:tabs>
              <w:autoSpaceDE w:val="0"/>
              <w:autoSpaceDN w:val="0"/>
              <w:adjustRightInd w:val="0"/>
              <w:jc w:val="both"/>
            </w:pPr>
            <w:r w:rsidRPr="005F69FB">
              <w:t>Visoke sposobn</w:t>
            </w:r>
            <w:r>
              <w:t>osti za or</w:t>
            </w:r>
            <w:r w:rsidRPr="005F69FB">
              <w:t>ganizaciju i rukovodstvo;</w:t>
            </w:r>
          </w:p>
          <w:p w:rsidR="004E69DB" w:rsidRPr="005F69FB" w:rsidRDefault="004E69DB" w:rsidP="004E69DB">
            <w:pPr>
              <w:pStyle w:val="ListParagraph"/>
              <w:widowControl w:val="0"/>
              <w:tabs>
                <w:tab w:val="left" w:pos="342"/>
              </w:tabs>
              <w:autoSpaceDE w:val="0"/>
              <w:autoSpaceDN w:val="0"/>
              <w:adjustRightInd w:val="0"/>
              <w:ind w:left="735"/>
              <w:jc w:val="both"/>
            </w:pPr>
          </w:p>
          <w:p w:rsidR="00630EA1" w:rsidRPr="005F69FB" w:rsidRDefault="00630EA1" w:rsidP="004E69DB">
            <w:pPr>
              <w:pStyle w:val="ListParagraph"/>
              <w:widowControl w:val="0"/>
              <w:numPr>
                <w:ilvl w:val="1"/>
                <w:numId w:val="25"/>
              </w:numPr>
              <w:tabs>
                <w:tab w:val="left" w:pos="342"/>
              </w:tabs>
              <w:autoSpaceDE w:val="0"/>
              <w:autoSpaceDN w:val="0"/>
              <w:adjustRightInd w:val="0"/>
              <w:jc w:val="both"/>
            </w:pPr>
            <w:r w:rsidRPr="005F69FB">
              <w:t>Predstavljanje interesa institucije;</w:t>
            </w:r>
          </w:p>
          <w:p w:rsidR="00630EA1" w:rsidRDefault="00630EA1" w:rsidP="004E69DB">
            <w:pPr>
              <w:pStyle w:val="ListParagraph"/>
              <w:widowControl w:val="0"/>
              <w:tabs>
                <w:tab w:val="left" w:pos="342"/>
              </w:tabs>
              <w:autoSpaceDE w:val="0"/>
              <w:autoSpaceDN w:val="0"/>
              <w:adjustRightInd w:val="0"/>
              <w:ind w:left="735"/>
              <w:jc w:val="both"/>
            </w:pPr>
          </w:p>
          <w:p w:rsidR="004E69DB" w:rsidRPr="005F69FB" w:rsidRDefault="004E69DB" w:rsidP="004E69DB">
            <w:pPr>
              <w:pStyle w:val="ListParagraph"/>
              <w:widowControl w:val="0"/>
              <w:tabs>
                <w:tab w:val="left" w:pos="342"/>
              </w:tabs>
              <w:autoSpaceDE w:val="0"/>
              <w:autoSpaceDN w:val="0"/>
              <w:adjustRightInd w:val="0"/>
              <w:ind w:left="735"/>
              <w:jc w:val="both"/>
            </w:pPr>
          </w:p>
          <w:p w:rsidR="00630EA1" w:rsidRDefault="00630EA1" w:rsidP="004E69DB">
            <w:pPr>
              <w:pStyle w:val="ListParagraph"/>
              <w:widowControl w:val="0"/>
              <w:numPr>
                <w:ilvl w:val="1"/>
                <w:numId w:val="25"/>
              </w:numPr>
              <w:tabs>
                <w:tab w:val="left" w:pos="342"/>
              </w:tabs>
              <w:autoSpaceDE w:val="0"/>
              <w:autoSpaceDN w:val="0"/>
              <w:adjustRightInd w:val="0"/>
              <w:jc w:val="both"/>
            </w:pPr>
            <w:r w:rsidRPr="005F69FB">
              <w:t>Visoke  sposobnosti za komunikaciju i pregovaranje;</w:t>
            </w:r>
          </w:p>
          <w:p w:rsidR="004E69DB" w:rsidRPr="005F69FB" w:rsidRDefault="004E69DB" w:rsidP="004E69DB">
            <w:pPr>
              <w:pStyle w:val="ListParagraph"/>
              <w:widowControl w:val="0"/>
              <w:tabs>
                <w:tab w:val="left" w:pos="342"/>
              </w:tabs>
              <w:autoSpaceDE w:val="0"/>
              <w:autoSpaceDN w:val="0"/>
              <w:adjustRightInd w:val="0"/>
              <w:ind w:left="735"/>
              <w:jc w:val="both"/>
            </w:pPr>
          </w:p>
          <w:p w:rsidR="00630EA1" w:rsidRPr="005F69FB" w:rsidRDefault="00630EA1" w:rsidP="004E69DB">
            <w:pPr>
              <w:pStyle w:val="ListParagraph"/>
              <w:widowControl w:val="0"/>
              <w:numPr>
                <w:ilvl w:val="1"/>
                <w:numId w:val="25"/>
              </w:numPr>
              <w:tabs>
                <w:tab w:val="left" w:pos="342"/>
              </w:tabs>
              <w:autoSpaceDE w:val="0"/>
              <w:autoSpaceDN w:val="0"/>
              <w:adjustRightInd w:val="0"/>
              <w:jc w:val="both"/>
            </w:pPr>
            <w:r w:rsidRPr="005F69FB">
              <w:t>Relevantna univerzitetska diploma.</w:t>
            </w:r>
          </w:p>
          <w:p w:rsidR="00630EA1" w:rsidRPr="005F69FB" w:rsidRDefault="00630EA1" w:rsidP="004E69DB">
            <w:pPr>
              <w:pStyle w:val="ListParagraph"/>
              <w:widowControl w:val="0"/>
              <w:tabs>
                <w:tab w:val="left" w:pos="342"/>
              </w:tabs>
              <w:autoSpaceDE w:val="0"/>
              <w:autoSpaceDN w:val="0"/>
              <w:adjustRightInd w:val="0"/>
              <w:ind w:left="735"/>
              <w:jc w:val="both"/>
            </w:pPr>
          </w:p>
          <w:p w:rsidR="00630EA1" w:rsidRPr="005F69FB" w:rsidRDefault="00630EA1" w:rsidP="004E69DB">
            <w:pPr>
              <w:widowControl w:val="0"/>
              <w:tabs>
                <w:tab w:val="left" w:pos="342"/>
              </w:tabs>
              <w:autoSpaceDE w:val="0"/>
              <w:autoSpaceDN w:val="0"/>
              <w:adjustRightInd w:val="0"/>
              <w:jc w:val="both"/>
            </w:pPr>
          </w:p>
          <w:p w:rsidR="00630EA1" w:rsidRDefault="00630EA1" w:rsidP="004E69DB">
            <w:pPr>
              <w:pStyle w:val="ListParagraph"/>
              <w:widowControl w:val="0"/>
              <w:numPr>
                <w:ilvl w:val="1"/>
                <w:numId w:val="25"/>
              </w:numPr>
              <w:tabs>
                <w:tab w:val="left" w:pos="342"/>
              </w:tabs>
              <w:autoSpaceDE w:val="0"/>
              <w:autoSpaceDN w:val="0"/>
              <w:adjustRightInd w:val="0"/>
              <w:jc w:val="both"/>
            </w:pPr>
            <w:r w:rsidRPr="005F69FB">
              <w:t xml:space="preserve">pet (5) godina radnog iskustva na rukovodećim mestima i </w:t>
            </w:r>
          </w:p>
          <w:p w:rsidR="004E69DB" w:rsidRPr="005F69FB" w:rsidRDefault="004E69DB" w:rsidP="004E69DB">
            <w:pPr>
              <w:pStyle w:val="ListParagraph"/>
              <w:widowControl w:val="0"/>
              <w:tabs>
                <w:tab w:val="left" w:pos="342"/>
              </w:tabs>
              <w:autoSpaceDE w:val="0"/>
              <w:autoSpaceDN w:val="0"/>
              <w:adjustRightInd w:val="0"/>
              <w:ind w:left="735"/>
              <w:jc w:val="both"/>
            </w:pPr>
          </w:p>
          <w:p w:rsidR="00630EA1" w:rsidRPr="005F69FB" w:rsidRDefault="00630EA1" w:rsidP="004E69DB">
            <w:pPr>
              <w:pStyle w:val="ListParagraph"/>
              <w:widowControl w:val="0"/>
              <w:numPr>
                <w:ilvl w:val="1"/>
                <w:numId w:val="25"/>
              </w:numPr>
              <w:tabs>
                <w:tab w:val="left" w:pos="342"/>
              </w:tabs>
              <w:autoSpaceDE w:val="0"/>
              <w:autoSpaceDN w:val="0"/>
              <w:adjustRightInd w:val="0"/>
              <w:jc w:val="both"/>
            </w:pPr>
            <w:r w:rsidRPr="005F69FB">
              <w:t>Da bude poznavalac domena imovinskog prava.</w:t>
            </w:r>
          </w:p>
          <w:p w:rsidR="00630EA1" w:rsidRPr="005F69FB" w:rsidRDefault="00630EA1" w:rsidP="004E69DB">
            <w:pPr>
              <w:pStyle w:val="ListParagraph"/>
              <w:widowControl w:val="0"/>
              <w:tabs>
                <w:tab w:val="left" w:pos="342"/>
              </w:tabs>
              <w:autoSpaceDE w:val="0"/>
              <w:autoSpaceDN w:val="0"/>
              <w:adjustRightInd w:val="0"/>
            </w:pPr>
          </w:p>
          <w:p w:rsidR="00630EA1" w:rsidRPr="005F69FB" w:rsidRDefault="00630EA1" w:rsidP="004E69DB">
            <w:pPr>
              <w:widowControl w:val="0"/>
              <w:autoSpaceDE w:val="0"/>
              <w:autoSpaceDN w:val="0"/>
              <w:adjustRightInd w:val="0"/>
              <w:jc w:val="center"/>
              <w:rPr>
                <w:b/>
              </w:rPr>
            </w:pPr>
            <w:r w:rsidRPr="005F69FB">
              <w:rPr>
                <w:b/>
              </w:rPr>
              <w:t>Član 7</w:t>
            </w:r>
          </w:p>
          <w:p w:rsidR="00630EA1" w:rsidRPr="005F69FB" w:rsidRDefault="00630EA1" w:rsidP="004E69DB">
            <w:pPr>
              <w:jc w:val="center"/>
              <w:rPr>
                <w:b/>
              </w:rPr>
            </w:pPr>
            <w:r w:rsidRPr="005F69FB">
              <w:rPr>
                <w:rFonts w:eastAsia="Times New Roman"/>
                <w:b/>
                <w:lang w:eastAsia="en-GB"/>
              </w:rPr>
              <w:t>Imenovanje izvršnog direktora i zamenika direktora</w:t>
            </w:r>
          </w:p>
          <w:p w:rsidR="00630EA1" w:rsidRPr="005F69FB" w:rsidRDefault="00630EA1" w:rsidP="004E69DB">
            <w:pPr>
              <w:autoSpaceDE w:val="0"/>
              <w:autoSpaceDN w:val="0"/>
              <w:adjustRightInd w:val="0"/>
              <w:jc w:val="center"/>
              <w:rPr>
                <w:rFonts w:eastAsia="Times New Roman"/>
                <w:lang w:eastAsia="en-GB"/>
              </w:rPr>
            </w:pPr>
          </w:p>
          <w:p w:rsidR="00630EA1" w:rsidRPr="005F69FB" w:rsidRDefault="00630EA1" w:rsidP="004E69DB">
            <w:pPr>
              <w:pStyle w:val="ListParagraph"/>
              <w:numPr>
                <w:ilvl w:val="0"/>
                <w:numId w:val="27"/>
              </w:numPr>
              <w:autoSpaceDE w:val="0"/>
              <w:autoSpaceDN w:val="0"/>
              <w:adjustRightInd w:val="0"/>
              <w:jc w:val="both"/>
              <w:rPr>
                <w:rFonts w:eastAsia="Times New Roman"/>
                <w:lang w:eastAsia="en-GB"/>
              </w:rPr>
            </w:pPr>
            <w:r w:rsidRPr="005F69FB">
              <w:rPr>
                <w:rFonts w:eastAsia="Times New Roman"/>
                <w:lang w:eastAsia="en-GB"/>
              </w:rPr>
              <w:t>Izvršnog direktora  i zamenika direktora imenuje Skupština nakon pred</w:t>
            </w:r>
            <w:r>
              <w:rPr>
                <w:rFonts w:eastAsia="Times New Roman"/>
                <w:lang w:eastAsia="en-GB"/>
              </w:rPr>
              <w:t>l</w:t>
            </w:r>
            <w:r w:rsidRPr="005F69FB">
              <w:rPr>
                <w:rFonts w:eastAsia="Times New Roman"/>
                <w:lang w:eastAsia="en-GB"/>
              </w:rPr>
              <w:t xml:space="preserve">oga Premijera na mandat od pet (5) godina, bez prava reizbora. </w:t>
            </w:r>
          </w:p>
          <w:p w:rsidR="00630EA1" w:rsidRPr="005F69FB" w:rsidRDefault="00630EA1" w:rsidP="004E69DB">
            <w:pPr>
              <w:autoSpaceDE w:val="0"/>
              <w:autoSpaceDN w:val="0"/>
              <w:adjustRightInd w:val="0"/>
              <w:rPr>
                <w:rFonts w:eastAsia="Times New Roman"/>
                <w:lang w:eastAsia="en-GB"/>
              </w:rPr>
            </w:pPr>
          </w:p>
          <w:p w:rsidR="00630EA1" w:rsidRPr="005F69FB" w:rsidRDefault="00630EA1" w:rsidP="004E69DB">
            <w:pPr>
              <w:autoSpaceDE w:val="0"/>
              <w:autoSpaceDN w:val="0"/>
              <w:adjustRightInd w:val="0"/>
              <w:rPr>
                <w:rFonts w:eastAsia="Times New Roman"/>
                <w:lang w:eastAsia="en-GB"/>
              </w:rPr>
            </w:pPr>
          </w:p>
          <w:p w:rsidR="00630EA1" w:rsidRPr="005F69FB" w:rsidRDefault="00630EA1" w:rsidP="004E69DB">
            <w:pPr>
              <w:pStyle w:val="ListParagraph"/>
              <w:numPr>
                <w:ilvl w:val="0"/>
                <w:numId w:val="27"/>
              </w:numPr>
              <w:autoSpaceDE w:val="0"/>
              <w:autoSpaceDN w:val="0"/>
              <w:adjustRightInd w:val="0"/>
              <w:jc w:val="both"/>
              <w:rPr>
                <w:rFonts w:eastAsia="Times New Roman"/>
                <w:lang w:eastAsia="en-GB"/>
              </w:rPr>
            </w:pPr>
            <w:r w:rsidRPr="005F69FB">
              <w:rPr>
                <w:rFonts w:eastAsia="Times New Roman"/>
                <w:lang w:eastAsia="en-GB"/>
              </w:rPr>
              <w:t>Zamenik direkora se imenuje iz redova nevećinske zajednice.</w:t>
            </w:r>
          </w:p>
          <w:p w:rsidR="00630EA1" w:rsidRDefault="00630EA1" w:rsidP="004E69DB">
            <w:pPr>
              <w:autoSpaceDE w:val="0"/>
              <w:autoSpaceDN w:val="0"/>
              <w:adjustRightInd w:val="0"/>
              <w:rPr>
                <w:rFonts w:eastAsia="Times New Roman"/>
                <w:lang w:eastAsia="en-GB"/>
              </w:rPr>
            </w:pPr>
          </w:p>
          <w:p w:rsidR="004E69DB" w:rsidRDefault="004E69DB" w:rsidP="004E69DB">
            <w:pPr>
              <w:autoSpaceDE w:val="0"/>
              <w:autoSpaceDN w:val="0"/>
              <w:adjustRightInd w:val="0"/>
              <w:rPr>
                <w:rFonts w:eastAsia="Times New Roman"/>
                <w:lang w:eastAsia="en-GB"/>
              </w:rPr>
            </w:pPr>
          </w:p>
          <w:p w:rsidR="004E69DB" w:rsidRDefault="004E69DB" w:rsidP="004E69DB">
            <w:pPr>
              <w:autoSpaceDE w:val="0"/>
              <w:autoSpaceDN w:val="0"/>
              <w:adjustRightInd w:val="0"/>
              <w:rPr>
                <w:rFonts w:eastAsia="Times New Roman"/>
                <w:lang w:eastAsia="en-GB"/>
              </w:rPr>
            </w:pPr>
          </w:p>
          <w:p w:rsidR="004E69DB" w:rsidRDefault="004E69DB" w:rsidP="004E69DB">
            <w:pPr>
              <w:autoSpaceDE w:val="0"/>
              <w:autoSpaceDN w:val="0"/>
              <w:adjustRightInd w:val="0"/>
              <w:rPr>
                <w:rFonts w:eastAsia="Times New Roman"/>
                <w:lang w:eastAsia="en-GB"/>
              </w:rPr>
            </w:pPr>
          </w:p>
          <w:p w:rsidR="004E69DB" w:rsidRPr="005F69FB" w:rsidRDefault="004E69DB" w:rsidP="004E69DB">
            <w:pPr>
              <w:autoSpaceDE w:val="0"/>
              <w:autoSpaceDN w:val="0"/>
              <w:adjustRightInd w:val="0"/>
              <w:rPr>
                <w:rFonts w:eastAsia="Times New Roman"/>
                <w:lang w:eastAsia="en-GB"/>
              </w:rPr>
            </w:pPr>
          </w:p>
          <w:p w:rsidR="00630EA1" w:rsidRPr="005F69FB" w:rsidRDefault="00630EA1" w:rsidP="004E69DB">
            <w:pPr>
              <w:autoSpaceDE w:val="0"/>
              <w:autoSpaceDN w:val="0"/>
              <w:adjustRightInd w:val="0"/>
              <w:jc w:val="center"/>
              <w:rPr>
                <w:b/>
              </w:rPr>
            </w:pPr>
            <w:r w:rsidRPr="005F69FB">
              <w:rPr>
                <w:b/>
              </w:rPr>
              <w:t>Član 8</w:t>
            </w:r>
          </w:p>
          <w:p w:rsidR="00630EA1" w:rsidRPr="005F69FB" w:rsidRDefault="00630EA1" w:rsidP="004E69DB">
            <w:pPr>
              <w:autoSpaceDE w:val="0"/>
              <w:autoSpaceDN w:val="0"/>
              <w:adjustRightInd w:val="0"/>
              <w:jc w:val="center"/>
              <w:rPr>
                <w:b/>
              </w:rPr>
            </w:pPr>
            <w:r w:rsidRPr="005F69FB">
              <w:rPr>
                <w:b/>
              </w:rPr>
              <w:t>Procedura imenovanja izvršnog direktora i zamenika direktora</w:t>
            </w:r>
          </w:p>
          <w:p w:rsidR="00630EA1" w:rsidRPr="005F69FB" w:rsidRDefault="00630EA1" w:rsidP="004E69DB">
            <w:pPr>
              <w:autoSpaceDE w:val="0"/>
              <w:autoSpaceDN w:val="0"/>
              <w:adjustRightInd w:val="0"/>
              <w:jc w:val="center"/>
              <w:rPr>
                <w:b/>
              </w:rPr>
            </w:pPr>
          </w:p>
          <w:p w:rsidR="00630EA1" w:rsidRPr="005F69FB" w:rsidRDefault="00630EA1" w:rsidP="004E69DB">
            <w:pPr>
              <w:pStyle w:val="gmail-msolistparagraph"/>
              <w:numPr>
                <w:ilvl w:val="0"/>
                <w:numId w:val="10"/>
              </w:numPr>
              <w:spacing w:before="0" w:beforeAutospacing="0" w:after="0" w:afterAutospacing="0"/>
              <w:jc w:val="both"/>
              <w:rPr>
                <w:lang w:val="en-CA"/>
              </w:rPr>
            </w:pPr>
            <w:r w:rsidRPr="005F69FB">
              <w:rPr>
                <w:color w:val="000000"/>
                <w:lang w:val="sq-AL"/>
              </w:rPr>
              <w:t>Za odabir izvršnog direktora i zamenika direktora</w:t>
            </w:r>
            <w:r>
              <w:rPr>
                <w:color w:val="000000"/>
                <w:lang w:val="sq-AL"/>
              </w:rPr>
              <w:t xml:space="preserve"> se objavljuje konkurs u pisanim</w:t>
            </w:r>
            <w:r w:rsidRPr="005F69FB">
              <w:rPr>
                <w:color w:val="000000"/>
                <w:lang w:val="sq-AL"/>
              </w:rPr>
              <w:t xml:space="preserve"> i elektronskim medijima. </w:t>
            </w: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numPr>
                <w:ilvl w:val="0"/>
                <w:numId w:val="10"/>
              </w:numPr>
              <w:spacing w:before="0" w:beforeAutospacing="0" w:after="0" w:afterAutospacing="0"/>
              <w:jc w:val="both"/>
              <w:rPr>
                <w:lang w:val="en-CA"/>
              </w:rPr>
            </w:pPr>
            <w:r w:rsidRPr="005F69FB">
              <w:rPr>
                <w:color w:val="000000"/>
                <w:lang w:val="sq-AL"/>
              </w:rPr>
              <w:t xml:space="preserve">Kancelarija Premijera objavljuje konkurs za odabir izvršnog direktora i zamenika direktora. </w:t>
            </w: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numPr>
                <w:ilvl w:val="0"/>
                <w:numId w:val="10"/>
              </w:numPr>
              <w:spacing w:before="0" w:beforeAutospacing="0" w:after="0" w:afterAutospacing="0"/>
              <w:jc w:val="both"/>
              <w:rPr>
                <w:lang w:val="en-CA"/>
              </w:rPr>
            </w:pPr>
            <w:r w:rsidRPr="005F69FB">
              <w:rPr>
                <w:color w:val="000000"/>
                <w:lang w:val="sq-AL"/>
              </w:rPr>
              <w:t>U konkursu se određuju kriterijumi za odabir izvršnog dire</w:t>
            </w:r>
            <w:r>
              <w:rPr>
                <w:color w:val="000000"/>
                <w:lang w:val="sq-AL"/>
              </w:rPr>
              <w:t>ktora i zamenika direktora pred</w:t>
            </w:r>
            <w:r w:rsidRPr="005F69FB">
              <w:rPr>
                <w:color w:val="000000"/>
                <w:lang w:val="sq-AL"/>
              </w:rPr>
              <w:t>vđeni</w:t>
            </w:r>
            <w:r>
              <w:rPr>
                <w:color w:val="000000"/>
                <w:lang w:val="sq-AL"/>
              </w:rPr>
              <w:t>h</w:t>
            </w:r>
            <w:r w:rsidRPr="005F69FB">
              <w:rPr>
                <w:color w:val="000000"/>
                <w:lang w:val="sq-AL"/>
              </w:rPr>
              <w:t xml:space="preserve"> zakonim i ovim poslovnikom. Rok konkursa ne može biti kraći  od petnaest (15) dana niti duži od dvadeset (20) dana.</w:t>
            </w:r>
          </w:p>
          <w:p w:rsidR="00630EA1" w:rsidRPr="005F69FB" w:rsidRDefault="00630EA1" w:rsidP="004E69DB">
            <w:pPr>
              <w:pStyle w:val="ListParagraph"/>
              <w:rPr>
                <w:lang w:val="en-CA"/>
              </w:rPr>
            </w:pP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numPr>
                <w:ilvl w:val="0"/>
                <w:numId w:val="10"/>
              </w:numPr>
              <w:spacing w:before="0" w:beforeAutospacing="0" w:after="0" w:afterAutospacing="0"/>
              <w:jc w:val="both"/>
              <w:rPr>
                <w:lang w:val="en-CA"/>
              </w:rPr>
            </w:pPr>
            <w:r w:rsidRPr="005F69FB">
              <w:rPr>
                <w:color w:val="000000"/>
                <w:lang w:val="sq-AL"/>
              </w:rPr>
              <w:t>Premijer formira komisiju za odabir koja će Premijeru predložiti mogu</w:t>
            </w:r>
            <w:r>
              <w:rPr>
                <w:color w:val="000000"/>
                <w:lang w:val="sq-AL"/>
              </w:rPr>
              <w:t>ć</w:t>
            </w:r>
            <w:r w:rsidRPr="005F69FB">
              <w:rPr>
                <w:color w:val="000000"/>
                <w:lang w:val="sq-AL"/>
              </w:rPr>
              <w:t>e kandidate za poziciju direktora i z</w:t>
            </w:r>
            <w:r>
              <w:rPr>
                <w:color w:val="000000"/>
                <w:lang w:val="sq-AL"/>
              </w:rPr>
              <w:t>a</w:t>
            </w:r>
            <w:r w:rsidRPr="005F69FB">
              <w:rPr>
                <w:color w:val="000000"/>
                <w:lang w:val="sq-AL"/>
              </w:rPr>
              <w:t xml:space="preserve">menika direktora. </w:t>
            </w: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numPr>
                <w:ilvl w:val="0"/>
                <w:numId w:val="10"/>
              </w:numPr>
              <w:spacing w:before="0" w:beforeAutospacing="0" w:after="0" w:afterAutospacing="0"/>
              <w:jc w:val="both"/>
              <w:rPr>
                <w:lang w:val="en-CA"/>
              </w:rPr>
            </w:pPr>
            <w:r w:rsidRPr="005F69FB">
              <w:rPr>
                <w:color w:val="000000"/>
                <w:lang w:val="sq-AL"/>
              </w:rPr>
              <w:t xml:space="preserve">Premijer predlaže Skupštini jednog kandidata za izvršnog direktora i jednog kandidata za zamenika direktora sa liste koju je predložila komisija za odabir. </w:t>
            </w:r>
          </w:p>
          <w:p w:rsidR="00630EA1" w:rsidRDefault="00630EA1" w:rsidP="004E69DB">
            <w:pPr>
              <w:pStyle w:val="ListParagraph"/>
              <w:rPr>
                <w:lang w:val="en-CA"/>
              </w:rPr>
            </w:pPr>
          </w:p>
          <w:p w:rsidR="009562AA" w:rsidRDefault="009562AA" w:rsidP="004E69DB">
            <w:pPr>
              <w:pStyle w:val="ListParagraph"/>
              <w:rPr>
                <w:lang w:val="en-CA"/>
              </w:rPr>
            </w:pPr>
          </w:p>
          <w:p w:rsidR="009562AA" w:rsidRPr="005F69FB" w:rsidRDefault="009562AA" w:rsidP="004E69DB">
            <w:pPr>
              <w:pStyle w:val="ListParagraph"/>
              <w:rPr>
                <w:lang w:val="en-CA"/>
              </w:rPr>
            </w:pPr>
          </w:p>
          <w:p w:rsidR="00630EA1" w:rsidRPr="005F69FB" w:rsidRDefault="00630EA1" w:rsidP="004E69DB">
            <w:pPr>
              <w:pStyle w:val="ListParagraph"/>
              <w:rPr>
                <w:lang w:val="en-CA"/>
              </w:rPr>
            </w:pPr>
          </w:p>
          <w:p w:rsidR="00630EA1" w:rsidRPr="004E69DB" w:rsidRDefault="00630EA1" w:rsidP="004E69DB">
            <w:pPr>
              <w:pStyle w:val="gmail-msolistparagraph"/>
              <w:numPr>
                <w:ilvl w:val="0"/>
                <w:numId w:val="10"/>
              </w:numPr>
              <w:spacing w:before="0" w:beforeAutospacing="0" w:after="0" w:afterAutospacing="0"/>
              <w:jc w:val="both"/>
              <w:rPr>
                <w:lang w:val="en-CA"/>
              </w:rPr>
            </w:pPr>
            <w:r w:rsidRPr="005F69FB">
              <w:rPr>
                <w:color w:val="000000"/>
                <w:lang w:val="sq-AL"/>
              </w:rPr>
              <w:t>Tokom procedure  odabira kandidata za izvršnog direktora i zamen</w:t>
            </w:r>
            <w:r>
              <w:rPr>
                <w:color w:val="000000"/>
                <w:lang w:val="sq-AL"/>
              </w:rPr>
              <w:t>ika direktora treba ohrabriti e</w:t>
            </w:r>
            <w:r w:rsidRPr="005F69FB">
              <w:rPr>
                <w:color w:val="000000"/>
                <w:lang w:val="sq-AL"/>
              </w:rPr>
              <w:t>t</w:t>
            </w:r>
            <w:r>
              <w:rPr>
                <w:color w:val="000000"/>
                <w:lang w:val="sq-AL"/>
              </w:rPr>
              <w:t>n</w:t>
            </w:r>
            <w:r w:rsidRPr="005F69FB">
              <w:rPr>
                <w:color w:val="000000"/>
                <w:lang w:val="sq-AL"/>
              </w:rPr>
              <w:t xml:space="preserve">čku i rodnu zastupljenost. </w:t>
            </w:r>
          </w:p>
          <w:p w:rsidR="004E69DB" w:rsidRPr="00F3539B" w:rsidRDefault="004E69DB" w:rsidP="004E69DB">
            <w:pPr>
              <w:pStyle w:val="gmail-msolistparagraph"/>
              <w:spacing w:before="0" w:beforeAutospacing="0" w:after="0" w:afterAutospacing="0"/>
              <w:ind w:left="360"/>
              <w:jc w:val="both"/>
              <w:rPr>
                <w:lang w:val="en-CA"/>
              </w:rPr>
            </w:pPr>
          </w:p>
          <w:p w:rsidR="00630EA1" w:rsidRPr="005F69FB" w:rsidRDefault="00630EA1" w:rsidP="004E69DB">
            <w:pPr>
              <w:autoSpaceDE w:val="0"/>
              <w:autoSpaceDN w:val="0"/>
              <w:adjustRightInd w:val="0"/>
              <w:jc w:val="both"/>
              <w:rPr>
                <w:b/>
              </w:rPr>
            </w:pPr>
          </w:p>
          <w:p w:rsidR="00630EA1" w:rsidRPr="005F69FB" w:rsidRDefault="00630EA1" w:rsidP="004E69DB">
            <w:pPr>
              <w:autoSpaceDE w:val="0"/>
              <w:autoSpaceDN w:val="0"/>
              <w:adjustRightInd w:val="0"/>
              <w:jc w:val="center"/>
              <w:rPr>
                <w:b/>
              </w:rPr>
            </w:pPr>
            <w:r w:rsidRPr="005F69FB">
              <w:rPr>
                <w:b/>
              </w:rPr>
              <w:t>Član 9</w:t>
            </w:r>
          </w:p>
          <w:p w:rsidR="00630EA1" w:rsidRPr="005F69FB" w:rsidRDefault="00630EA1" w:rsidP="004E69DB">
            <w:pPr>
              <w:autoSpaceDE w:val="0"/>
              <w:autoSpaceDN w:val="0"/>
              <w:adjustRightInd w:val="0"/>
              <w:jc w:val="center"/>
              <w:rPr>
                <w:b/>
                <w:bCs/>
                <w:lang w:val="en-CA"/>
              </w:rPr>
            </w:pPr>
            <w:r w:rsidRPr="005F69FB">
              <w:rPr>
                <w:b/>
                <w:bCs/>
                <w:lang w:val="en-CA"/>
              </w:rPr>
              <w:t xml:space="preserve">Razrešenje sa funkcije izvršnog direktora i zamenika direktora </w:t>
            </w:r>
          </w:p>
          <w:p w:rsidR="00630EA1" w:rsidRPr="005F69FB" w:rsidRDefault="00630EA1" w:rsidP="004E69DB">
            <w:pPr>
              <w:autoSpaceDE w:val="0"/>
              <w:autoSpaceDN w:val="0"/>
              <w:adjustRightInd w:val="0"/>
              <w:jc w:val="center"/>
              <w:rPr>
                <w:lang w:val="en-CA"/>
              </w:rPr>
            </w:pPr>
          </w:p>
          <w:p w:rsidR="00630EA1" w:rsidRPr="005F69FB" w:rsidRDefault="00630EA1" w:rsidP="004E69DB">
            <w:pPr>
              <w:pStyle w:val="gmail-msolistparagraph"/>
              <w:numPr>
                <w:ilvl w:val="0"/>
                <w:numId w:val="31"/>
              </w:numPr>
              <w:spacing w:before="0" w:beforeAutospacing="0" w:after="0" w:afterAutospacing="0"/>
              <w:jc w:val="both"/>
              <w:rPr>
                <w:lang w:val="en-CA"/>
              </w:rPr>
            </w:pPr>
            <w:r w:rsidRPr="005F69FB">
              <w:rPr>
                <w:lang w:val="en-CA"/>
              </w:rPr>
              <w:t>Izvršni dire</w:t>
            </w:r>
            <w:r>
              <w:rPr>
                <w:lang w:val="en-CA"/>
              </w:rPr>
              <w:t>k</w:t>
            </w:r>
            <w:r w:rsidRPr="005F69FB">
              <w:rPr>
                <w:lang w:val="en-CA"/>
              </w:rPr>
              <w:t xml:space="preserve">tor i zamenik direktora se  mogu razrešiti iz sledećih razloga: </w:t>
            </w: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numPr>
                <w:ilvl w:val="1"/>
                <w:numId w:val="31"/>
              </w:numPr>
              <w:spacing w:before="0" w:beforeAutospacing="0" w:after="0" w:afterAutospacing="0"/>
              <w:jc w:val="both"/>
              <w:rPr>
                <w:lang w:val="en-CA"/>
              </w:rPr>
            </w:pPr>
            <w:r w:rsidRPr="005F69FB">
              <w:rPr>
                <w:lang w:val="en-CA"/>
              </w:rPr>
              <w:t>fizičke ili mentalne nesposobnostikoja uzrokuje nemogućnost da on/ona obavlja svoje funkcije;</w:t>
            </w:r>
          </w:p>
          <w:p w:rsidR="00630EA1" w:rsidRPr="005F69FB" w:rsidRDefault="00630EA1" w:rsidP="004E69DB">
            <w:pPr>
              <w:pStyle w:val="gmail-msolistparagraph"/>
              <w:spacing w:before="0" w:beforeAutospacing="0" w:after="0" w:afterAutospacing="0"/>
              <w:ind w:left="905"/>
              <w:jc w:val="both"/>
              <w:rPr>
                <w:lang w:val="en-CA"/>
              </w:rPr>
            </w:pPr>
          </w:p>
          <w:p w:rsidR="00630EA1" w:rsidRPr="005F69FB" w:rsidRDefault="00630EA1" w:rsidP="004E69DB">
            <w:pPr>
              <w:pStyle w:val="gmail-msolistparagraph"/>
              <w:numPr>
                <w:ilvl w:val="1"/>
                <w:numId w:val="31"/>
              </w:numPr>
              <w:spacing w:before="0" w:beforeAutospacing="0" w:after="0" w:afterAutospacing="0"/>
              <w:jc w:val="both"/>
              <w:rPr>
                <w:lang w:val="en-CA"/>
              </w:rPr>
            </w:pPr>
            <w:proofErr w:type="gramStart"/>
            <w:r>
              <w:rPr>
                <w:lang w:val="en-CA"/>
              </w:rPr>
              <w:t>izvrš</w:t>
            </w:r>
            <w:r w:rsidRPr="005F69FB">
              <w:rPr>
                <w:lang w:val="en-CA"/>
              </w:rPr>
              <w:t>io/la</w:t>
            </w:r>
            <w:proofErr w:type="gramEnd"/>
            <w:r w:rsidRPr="005F69FB">
              <w:rPr>
                <w:lang w:val="en-CA"/>
              </w:rPr>
              <w:t xml:space="preserve"> je krivično delo koje je prema zakondavstvu Republike Kosova kažnjivo sa šest (6) ili više meseci zatvora na osnovu pravnosnažne sudske presude. </w:t>
            </w:r>
          </w:p>
          <w:p w:rsidR="00630EA1" w:rsidRPr="005F69FB" w:rsidRDefault="00630EA1" w:rsidP="004E69DB">
            <w:pPr>
              <w:pStyle w:val="ListParagraph"/>
              <w:rPr>
                <w:lang w:val="en-CA"/>
              </w:rPr>
            </w:pPr>
          </w:p>
          <w:p w:rsidR="00630EA1" w:rsidRPr="005F69FB" w:rsidRDefault="00630EA1" w:rsidP="004E69DB">
            <w:pPr>
              <w:pStyle w:val="gmail-msolistparagraph"/>
              <w:numPr>
                <w:ilvl w:val="0"/>
                <w:numId w:val="31"/>
              </w:numPr>
              <w:spacing w:before="0" w:beforeAutospacing="0" w:after="0" w:afterAutospacing="0"/>
              <w:jc w:val="both"/>
              <w:rPr>
                <w:lang w:val="sq-AL"/>
              </w:rPr>
            </w:pPr>
            <w:r w:rsidRPr="005F69FB">
              <w:rPr>
                <w:lang w:val="sq-AL"/>
              </w:rPr>
              <w:t>Postupak za razrešenje izvršnog direktora i zamenika direktora treba da bude o</w:t>
            </w:r>
            <w:r>
              <w:rPr>
                <w:lang w:val="sq-AL"/>
              </w:rPr>
              <w:t>t</w:t>
            </w:r>
            <w:r w:rsidRPr="005F69FB">
              <w:rPr>
                <w:lang w:val="sq-AL"/>
              </w:rPr>
              <w:t xml:space="preserve">voren </w:t>
            </w:r>
            <w:r>
              <w:rPr>
                <w:lang w:val="sq-AL"/>
              </w:rPr>
              <w:t>i jav</w:t>
            </w:r>
            <w:r w:rsidRPr="005F69FB">
              <w:rPr>
                <w:lang w:val="sq-AL"/>
              </w:rPr>
              <w:t xml:space="preserve">ni postupak, gde se izvršnom direktoru i zameniku garantuje pravo na </w:t>
            </w:r>
            <w:r>
              <w:rPr>
                <w:lang w:val="sq-AL"/>
              </w:rPr>
              <w:t xml:space="preserve">da bude </w:t>
            </w:r>
            <w:r w:rsidRPr="005F69FB">
              <w:rPr>
                <w:lang w:val="sq-AL"/>
              </w:rPr>
              <w:t xml:space="preserve">javno </w:t>
            </w:r>
            <w:r>
              <w:rPr>
                <w:lang w:val="sq-AL"/>
              </w:rPr>
              <w:t xml:space="preserve">saslušan (javno </w:t>
            </w:r>
            <w:r w:rsidRPr="005F69FB">
              <w:rPr>
                <w:lang w:val="sq-AL"/>
              </w:rPr>
              <w:t>saslušanje.</w:t>
            </w:r>
            <w:r>
              <w:rPr>
                <w:lang w:val="sq-AL"/>
              </w:rPr>
              <w:t>)</w:t>
            </w:r>
          </w:p>
          <w:p w:rsidR="004E69DB" w:rsidRDefault="004E69DB" w:rsidP="004E69DB">
            <w:pPr>
              <w:pStyle w:val="gmail-msolistparagraph"/>
              <w:spacing w:before="0" w:beforeAutospacing="0" w:after="0" w:afterAutospacing="0"/>
              <w:jc w:val="both"/>
              <w:rPr>
                <w:lang w:val="en-CA"/>
              </w:rPr>
            </w:pPr>
          </w:p>
          <w:p w:rsidR="009562AA" w:rsidRDefault="009562AA" w:rsidP="004E69DB">
            <w:pPr>
              <w:pStyle w:val="gmail-msolistparagraph"/>
              <w:spacing w:before="0" w:beforeAutospacing="0" w:after="0" w:afterAutospacing="0"/>
              <w:jc w:val="both"/>
              <w:rPr>
                <w:lang w:val="en-CA"/>
              </w:rPr>
            </w:pPr>
          </w:p>
          <w:p w:rsidR="009562AA" w:rsidRDefault="009562AA" w:rsidP="004E69DB">
            <w:pPr>
              <w:pStyle w:val="gmail-msolistparagraph"/>
              <w:spacing w:before="0" w:beforeAutospacing="0" w:after="0" w:afterAutospacing="0"/>
              <w:jc w:val="both"/>
              <w:rPr>
                <w:lang w:val="en-CA"/>
              </w:rPr>
            </w:pPr>
          </w:p>
          <w:p w:rsidR="009562AA" w:rsidRDefault="009562AA" w:rsidP="004E69DB">
            <w:pPr>
              <w:pStyle w:val="gmail-msolistparagraph"/>
              <w:spacing w:before="0" w:beforeAutospacing="0" w:after="0" w:afterAutospacing="0"/>
              <w:jc w:val="both"/>
              <w:rPr>
                <w:lang w:val="en-CA"/>
              </w:rPr>
            </w:pPr>
          </w:p>
          <w:p w:rsidR="009562AA" w:rsidRDefault="009562AA" w:rsidP="004E69DB">
            <w:pPr>
              <w:pStyle w:val="gmail-msolistparagraph"/>
              <w:spacing w:before="0" w:beforeAutospacing="0" w:after="0" w:afterAutospacing="0"/>
              <w:jc w:val="both"/>
              <w:rPr>
                <w:lang w:val="en-CA"/>
              </w:rPr>
            </w:pPr>
          </w:p>
          <w:p w:rsidR="009562AA" w:rsidRDefault="009562AA" w:rsidP="004E69DB">
            <w:pPr>
              <w:pStyle w:val="gmail-msolistparagraph"/>
              <w:spacing w:before="0" w:beforeAutospacing="0" w:after="0" w:afterAutospacing="0"/>
              <w:jc w:val="both"/>
              <w:rPr>
                <w:lang w:val="en-CA"/>
              </w:rPr>
            </w:pPr>
          </w:p>
          <w:p w:rsidR="00630EA1" w:rsidRPr="005F69FB" w:rsidRDefault="00630EA1" w:rsidP="004E69DB">
            <w:pPr>
              <w:autoSpaceDE w:val="0"/>
              <w:autoSpaceDN w:val="0"/>
              <w:adjustRightInd w:val="0"/>
              <w:jc w:val="center"/>
              <w:rPr>
                <w:b/>
              </w:rPr>
            </w:pPr>
            <w:r w:rsidRPr="005F69FB">
              <w:rPr>
                <w:b/>
              </w:rPr>
              <w:t>Član 10</w:t>
            </w:r>
          </w:p>
          <w:p w:rsidR="00630EA1" w:rsidRPr="005F69FB" w:rsidRDefault="00630EA1" w:rsidP="004E69DB">
            <w:pPr>
              <w:autoSpaceDE w:val="0"/>
              <w:autoSpaceDN w:val="0"/>
              <w:adjustRightInd w:val="0"/>
              <w:jc w:val="center"/>
              <w:rPr>
                <w:b/>
                <w:bCs/>
                <w:lang w:val="en-CA"/>
              </w:rPr>
            </w:pPr>
            <w:r w:rsidRPr="005F69FB">
              <w:rPr>
                <w:b/>
                <w:bCs/>
                <w:lang w:val="en-CA"/>
              </w:rPr>
              <w:t xml:space="preserve">Završetak funkcije izvršnog direktora i zamenika direktora </w:t>
            </w:r>
          </w:p>
          <w:p w:rsidR="00630EA1" w:rsidRPr="005F69FB" w:rsidRDefault="00630EA1" w:rsidP="004E69DB">
            <w:pPr>
              <w:autoSpaceDE w:val="0"/>
              <w:autoSpaceDN w:val="0"/>
              <w:adjustRightInd w:val="0"/>
              <w:jc w:val="center"/>
              <w:rPr>
                <w:lang w:val="en-CA"/>
              </w:rPr>
            </w:pPr>
          </w:p>
          <w:p w:rsidR="00630EA1" w:rsidRPr="005F69FB" w:rsidRDefault="00630EA1" w:rsidP="004E69DB">
            <w:pPr>
              <w:pStyle w:val="gmail-msolistparagraph"/>
              <w:numPr>
                <w:ilvl w:val="0"/>
                <w:numId w:val="33"/>
              </w:numPr>
              <w:spacing w:before="0" w:beforeAutospacing="0" w:after="0" w:afterAutospacing="0"/>
              <w:jc w:val="both"/>
              <w:rPr>
                <w:lang w:val="en-CA"/>
              </w:rPr>
            </w:pPr>
            <w:r w:rsidRPr="005F69FB">
              <w:rPr>
                <w:lang w:val="en-CA"/>
              </w:rPr>
              <w:t>Funkcija izvršnog direktora i zamenika direktora prestaje:</w:t>
            </w:r>
          </w:p>
          <w:p w:rsidR="00630EA1" w:rsidRDefault="00630EA1" w:rsidP="004E69DB">
            <w:pPr>
              <w:pStyle w:val="gmail-msolistparagraph"/>
              <w:spacing w:before="0" w:beforeAutospacing="0" w:after="0" w:afterAutospacing="0"/>
              <w:ind w:left="360"/>
              <w:jc w:val="both"/>
              <w:rPr>
                <w:lang w:val="en-CA"/>
              </w:rPr>
            </w:pPr>
          </w:p>
          <w:p w:rsidR="004E69DB" w:rsidRPr="005F69FB" w:rsidRDefault="004E69DB" w:rsidP="004E69DB">
            <w:pPr>
              <w:pStyle w:val="gmail-msolistparagraph"/>
              <w:spacing w:before="0" w:beforeAutospacing="0" w:after="0" w:afterAutospacing="0"/>
              <w:ind w:left="360"/>
              <w:jc w:val="both"/>
              <w:rPr>
                <w:lang w:val="en-CA"/>
              </w:rPr>
            </w:pPr>
          </w:p>
          <w:p w:rsidR="00630EA1" w:rsidRDefault="00630EA1" w:rsidP="004E69DB">
            <w:pPr>
              <w:pStyle w:val="gmail-msolistparagraph"/>
              <w:numPr>
                <w:ilvl w:val="1"/>
                <w:numId w:val="33"/>
              </w:numPr>
              <w:spacing w:before="0" w:beforeAutospacing="0" w:after="0" w:afterAutospacing="0"/>
              <w:jc w:val="both"/>
              <w:rPr>
                <w:lang w:val="en-CA"/>
              </w:rPr>
            </w:pPr>
            <w:r w:rsidRPr="005F69FB">
              <w:rPr>
                <w:lang w:val="en-CA"/>
              </w:rPr>
              <w:t>smrću istog/iste;</w:t>
            </w:r>
          </w:p>
          <w:p w:rsidR="004E69DB" w:rsidRPr="005F69FB" w:rsidRDefault="004E69DB" w:rsidP="004E69DB">
            <w:pPr>
              <w:pStyle w:val="gmail-msolistparagraph"/>
              <w:spacing w:before="0" w:beforeAutospacing="0" w:after="0" w:afterAutospacing="0"/>
              <w:ind w:left="763"/>
              <w:jc w:val="both"/>
              <w:rPr>
                <w:lang w:val="en-CA"/>
              </w:rPr>
            </w:pPr>
          </w:p>
          <w:p w:rsidR="00630EA1" w:rsidRDefault="00630EA1" w:rsidP="004E69DB">
            <w:pPr>
              <w:pStyle w:val="gmail-msolistparagraph"/>
              <w:numPr>
                <w:ilvl w:val="1"/>
                <w:numId w:val="33"/>
              </w:numPr>
              <w:spacing w:before="0" w:beforeAutospacing="0" w:after="0" w:afterAutospacing="0"/>
              <w:jc w:val="both"/>
              <w:rPr>
                <w:lang w:val="en-CA"/>
              </w:rPr>
            </w:pPr>
            <w:r w:rsidRPr="005F69FB">
              <w:rPr>
                <w:lang w:val="en-CA"/>
              </w:rPr>
              <w:t>davanjem ostavke;</w:t>
            </w:r>
          </w:p>
          <w:p w:rsidR="004E69DB" w:rsidRDefault="004E69DB" w:rsidP="004E69DB">
            <w:pPr>
              <w:pStyle w:val="ListParagraph"/>
              <w:rPr>
                <w:lang w:val="en-CA"/>
              </w:rPr>
            </w:pPr>
          </w:p>
          <w:p w:rsidR="00630EA1" w:rsidRPr="005F69FB" w:rsidRDefault="00630EA1" w:rsidP="004E69DB">
            <w:pPr>
              <w:pStyle w:val="gmail-msolistparagraph"/>
              <w:numPr>
                <w:ilvl w:val="1"/>
                <w:numId w:val="33"/>
              </w:numPr>
              <w:spacing w:before="0" w:beforeAutospacing="0" w:after="0" w:afterAutospacing="0"/>
              <w:jc w:val="both"/>
              <w:rPr>
                <w:lang w:val="en-CA"/>
              </w:rPr>
            </w:pPr>
            <w:proofErr w:type="gramStart"/>
            <w:r>
              <w:rPr>
                <w:lang w:val="en-CA"/>
              </w:rPr>
              <w:t>p</w:t>
            </w:r>
            <w:r w:rsidRPr="005F69FB">
              <w:rPr>
                <w:lang w:val="en-CA"/>
              </w:rPr>
              <w:t>restankom</w:t>
            </w:r>
            <w:proofErr w:type="gramEnd"/>
            <w:r w:rsidRPr="005F69FB">
              <w:rPr>
                <w:lang w:val="en-CA"/>
              </w:rPr>
              <w:t xml:space="preserve"> mandata izvršnog direktora odnosno zamenika direktora. </w:t>
            </w:r>
          </w:p>
          <w:p w:rsidR="00630EA1" w:rsidRPr="005F69FB" w:rsidRDefault="00630EA1" w:rsidP="004E69DB">
            <w:pPr>
              <w:pStyle w:val="gmail-msolistparagraph"/>
              <w:spacing w:before="0" w:beforeAutospacing="0" w:after="0" w:afterAutospacing="0"/>
              <w:ind w:left="1440"/>
              <w:jc w:val="both"/>
              <w:rPr>
                <w:lang w:val="en-CA"/>
              </w:rPr>
            </w:pPr>
          </w:p>
          <w:p w:rsidR="00630EA1" w:rsidRPr="005F69FB" w:rsidRDefault="00630EA1" w:rsidP="004E69DB">
            <w:pPr>
              <w:pStyle w:val="gmail-msolistparagraph"/>
              <w:numPr>
                <w:ilvl w:val="0"/>
                <w:numId w:val="33"/>
              </w:numPr>
              <w:spacing w:before="0" w:beforeAutospacing="0" w:after="0" w:afterAutospacing="0"/>
              <w:jc w:val="both"/>
              <w:rPr>
                <w:lang w:val="en-CA"/>
              </w:rPr>
            </w:pPr>
            <w:r w:rsidRPr="005F69FB">
              <w:rPr>
                <w:lang w:val="en-CA"/>
              </w:rPr>
              <w:t>Razreš</w:t>
            </w:r>
            <w:r>
              <w:rPr>
                <w:lang w:val="en-CA"/>
              </w:rPr>
              <w:t>enjem.</w:t>
            </w:r>
          </w:p>
          <w:p w:rsidR="00630EA1" w:rsidRPr="005F69FB" w:rsidRDefault="00630EA1" w:rsidP="004E69DB">
            <w:pPr>
              <w:pStyle w:val="gmail-msolistparagraph"/>
              <w:spacing w:before="0" w:beforeAutospacing="0" w:after="0" w:afterAutospacing="0"/>
              <w:ind w:left="360"/>
              <w:jc w:val="both"/>
              <w:rPr>
                <w:lang w:val="en-CA"/>
              </w:rPr>
            </w:pPr>
          </w:p>
          <w:p w:rsidR="00630EA1" w:rsidRPr="005F69FB" w:rsidRDefault="00630EA1" w:rsidP="004E69DB">
            <w:pPr>
              <w:pStyle w:val="gmail-msolistparagraph"/>
              <w:numPr>
                <w:ilvl w:val="0"/>
                <w:numId w:val="33"/>
              </w:numPr>
              <w:spacing w:before="0" w:beforeAutospacing="0" w:after="0" w:afterAutospacing="0"/>
              <w:jc w:val="both"/>
              <w:rPr>
                <w:lang w:val="en-CA"/>
              </w:rPr>
            </w:pPr>
            <w:r w:rsidRPr="005F69FB">
              <w:rPr>
                <w:lang w:val="en-CA"/>
              </w:rPr>
              <w:t xml:space="preserve">U slučaju odsustva, smrti, trajne ili privremene nesposobnosti, ostavke ili razrešenja, izvršnog direktora </w:t>
            </w:r>
            <w:proofErr w:type="gramStart"/>
            <w:r w:rsidRPr="005F69FB">
              <w:rPr>
                <w:lang w:val="en-CA"/>
              </w:rPr>
              <w:t>zamenjuje  zamenik</w:t>
            </w:r>
            <w:proofErr w:type="gramEnd"/>
            <w:r w:rsidRPr="005F69FB">
              <w:rPr>
                <w:lang w:val="en-CA"/>
              </w:rPr>
              <w:t xml:space="preserve"> direktora.  U slučaju odsustva zamenika direktora, izvršnog direktora zamenjuje</w:t>
            </w:r>
            <w:r>
              <w:rPr>
                <w:lang w:val="en-CA"/>
              </w:rPr>
              <w:t xml:space="preserve"> direk</w:t>
            </w:r>
            <w:r w:rsidRPr="005F69FB">
              <w:rPr>
                <w:lang w:val="en-CA"/>
              </w:rPr>
              <w:t>tor departamenta.</w:t>
            </w:r>
          </w:p>
          <w:p w:rsidR="00630EA1" w:rsidRPr="005F69FB" w:rsidRDefault="00630EA1" w:rsidP="004E69DB">
            <w:pPr>
              <w:pStyle w:val="ListParagraph"/>
              <w:rPr>
                <w:lang w:val="en-CA"/>
              </w:rPr>
            </w:pPr>
          </w:p>
          <w:p w:rsidR="00630EA1" w:rsidRPr="005F69FB" w:rsidRDefault="00630EA1" w:rsidP="004E69DB">
            <w:pPr>
              <w:pStyle w:val="gmail-msolistparagraph"/>
              <w:spacing w:before="0" w:beforeAutospacing="0" w:after="0" w:afterAutospacing="0"/>
              <w:jc w:val="both"/>
              <w:rPr>
                <w:lang w:val="en-CA"/>
              </w:rPr>
            </w:pPr>
          </w:p>
          <w:p w:rsidR="00630EA1" w:rsidRPr="005F69FB" w:rsidRDefault="00630EA1" w:rsidP="004E69DB">
            <w:pPr>
              <w:pStyle w:val="gmail-msolistparagraph"/>
              <w:numPr>
                <w:ilvl w:val="0"/>
                <w:numId w:val="33"/>
              </w:numPr>
              <w:spacing w:before="0" w:beforeAutospacing="0" w:after="0" w:afterAutospacing="0"/>
              <w:jc w:val="both"/>
              <w:rPr>
                <w:lang w:val="en-CA"/>
              </w:rPr>
            </w:pPr>
            <w:r w:rsidRPr="005F69FB">
              <w:rPr>
                <w:lang w:val="en-CA"/>
              </w:rPr>
              <w:t xml:space="preserve">U slučaju završetka mandata, izvršni direktor i zamenik direktora, </w:t>
            </w:r>
            <w:proofErr w:type="gramStart"/>
            <w:r w:rsidRPr="005F69FB">
              <w:rPr>
                <w:lang w:val="en-CA"/>
              </w:rPr>
              <w:t>će</w:t>
            </w:r>
            <w:proofErr w:type="gramEnd"/>
            <w:r w:rsidRPr="005F69FB">
              <w:rPr>
                <w:lang w:val="en-CA"/>
              </w:rPr>
              <w:t xml:space="preserve"> obavljati svoju funkciju do izbora izvršnog direktora, odnosno zamenika direktora. </w:t>
            </w:r>
          </w:p>
          <w:p w:rsidR="00630EA1" w:rsidRPr="005F69FB" w:rsidRDefault="00630EA1" w:rsidP="009562AA">
            <w:pPr>
              <w:pStyle w:val="gmail-msolistparagraph"/>
              <w:spacing w:before="0" w:beforeAutospacing="0" w:after="0" w:afterAutospacing="0"/>
              <w:ind w:left="360"/>
              <w:rPr>
                <w:lang w:val="en-CA"/>
              </w:rPr>
            </w:pPr>
          </w:p>
          <w:p w:rsidR="00630EA1" w:rsidRDefault="00630EA1" w:rsidP="009562AA">
            <w:pPr>
              <w:rPr>
                <w:lang w:eastAsia="en-GB"/>
              </w:rPr>
            </w:pPr>
          </w:p>
          <w:p w:rsidR="009562AA" w:rsidRDefault="009562AA" w:rsidP="009562AA">
            <w:pPr>
              <w:rPr>
                <w:lang w:eastAsia="en-GB"/>
              </w:rPr>
            </w:pPr>
          </w:p>
          <w:p w:rsidR="009562AA" w:rsidRDefault="009562AA" w:rsidP="009562AA">
            <w:pPr>
              <w:rPr>
                <w:lang w:eastAsia="en-GB"/>
              </w:rPr>
            </w:pPr>
          </w:p>
          <w:p w:rsidR="009562AA" w:rsidRPr="005F69FB" w:rsidRDefault="009562AA" w:rsidP="009562AA">
            <w:pPr>
              <w:rPr>
                <w:lang w:eastAsia="en-GB"/>
              </w:rPr>
            </w:pPr>
          </w:p>
          <w:p w:rsidR="00630EA1" w:rsidRPr="005F69FB" w:rsidRDefault="00630EA1" w:rsidP="009562AA">
            <w:pPr>
              <w:autoSpaceDE w:val="0"/>
              <w:autoSpaceDN w:val="0"/>
              <w:adjustRightInd w:val="0"/>
              <w:jc w:val="center"/>
              <w:rPr>
                <w:b/>
              </w:rPr>
            </w:pPr>
            <w:r w:rsidRPr="005F69FB">
              <w:rPr>
                <w:b/>
              </w:rPr>
              <w:t>Član 11</w:t>
            </w:r>
          </w:p>
          <w:p w:rsidR="00630EA1" w:rsidRPr="005F69FB" w:rsidRDefault="00630EA1" w:rsidP="009562AA">
            <w:pPr>
              <w:autoSpaceDE w:val="0"/>
              <w:autoSpaceDN w:val="0"/>
              <w:adjustRightInd w:val="0"/>
              <w:jc w:val="center"/>
              <w:rPr>
                <w:b/>
              </w:rPr>
            </w:pPr>
            <w:r w:rsidRPr="005F69FB">
              <w:rPr>
                <w:b/>
              </w:rPr>
              <w:t>Ograničenja i poverljivost</w:t>
            </w:r>
          </w:p>
          <w:p w:rsidR="00630EA1" w:rsidRPr="005F69FB" w:rsidRDefault="00630EA1" w:rsidP="009562AA">
            <w:pPr>
              <w:autoSpaceDE w:val="0"/>
              <w:autoSpaceDN w:val="0"/>
              <w:adjustRightInd w:val="0"/>
              <w:jc w:val="both"/>
            </w:pPr>
          </w:p>
          <w:p w:rsidR="00630EA1" w:rsidRPr="005F69FB" w:rsidRDefault="00630EA1" w:rsidP="009562AA">
            <w:pPr>
              <w:pStyle w:val="ListParagraph"/>
              <w:numPr>
                <w:ilvl w:val="0"/>
                <w:numId w:val="36"/>
              </w:numPr>
              <w:autoSpaceDE w:val="0"/>
              <w:autoSpaceDN w:val="0"/>
              <w:adjustRightInd w:val="0"/>
              <w:jc w:val="both"/>
            </w:pPr>
            <w:r w:rsidRPr="005F69FB">
              <w:t>Niko ne može da postane ili ostane osoblje sekretarijata ako je on/ona uzurpirao/la</w:t>
            </w:r>
            <w:r>
              <w:t xml:space="preserve"> neku</w:t>
            </w:r>
            <w:r w:rsidRPr="005F69FB">
              <w:t xml:space="preserve"> imovinu.</w:t>
            </w:r>
          </w:p>
          <w:p w:rsidR="00630EA1" w:rsidRPr="005F69FB" w:rsidRDefault="00630EA1" w:rsidP="009562AA">
            <w:pPr>
              <w:autoSpaceDE w:val="0"/>
              <w:autoSpaceDN w:val="0"/>
              <w:adjustRightInd w:val="0"/>
              <w:jc w:val="both"/>
            </w:pPr>
          </w:p>
          <w:p w:rsidR="00630EA1" w:rsidRPr="005F69FB" w:rsidRDefault="00630EA1" w:rsidP="009562AA">
            <w:pPr>
              <w:pStyle w:val="ListParagraph"/>
              <w:numPr>
                <w:ilvl w:val="0"/>
                <w:numId w:val="7"/>
              </w:numPr>
              <w:autoSpaceDE w:val="0"/>
              <w:autoSpaceDN w:val="0"/>
              <w:adjustRightInd w:val="0"/>
              <w:jc w:val="both"/>
            </w:pPr>
            <w:r w:rsidRPr="005F69FB">
              <w:t xml:space="preserve">Svo osoblje čuva poverljivost informacija do kojih je došao/la tokom obavljanja dužnosti u sekretarijatu kako tokom perioda zaposlenja tako i posle prestanka rada </w:t>
            </w:r>
          </w:p>
          <w:p w:rsidR="00630EA1" w:rsidRDefault="00630EA1" w:rsidP="009562AA">
            <w:pPr>
              <w:pStyle w:val="ListParagraph"/>
              <w:autoSpaceDE w:val="0"/>
              <w:autoSpaceDN w:val="0"/>
              <w:adjustRightInd w:val="0"/>
              <w:ind w:left="540"/>
              <w:jc w:val="both"/>
            </w:pPr>
          </w:p>
          <w:p w:rsidR="004E69DB" w:rsidRPr="005F69FB" w:rsidRDefault="004E69DB" w:rsidP="009562AA">
            <w:pPr>
              <w:pStyle w:val="ListParagraph"/>
              <w:autoSpaceDE w:val="0"/>
              <w:autoSpaceDN w:val="0"/>
              <w:adjustRightInd w:val="0"/>
              <w:ind w:left="540"/>
              <w:jc w:val="both"/>
            </w:pPr>
          </w:p>
          <w:p w:rsidR="00630EA1" w:rsidRPr="005F69FB" w:rsidRDefault="00630EA1" w:rsidP="009562AA">
            <w:pPr>
              <w:pStyle w:val="ListParagraph"/>
              <w:numPr>
                <w:ilvl w:val="0"/>
                <w:numId w:val="7"/>
              </w:numPr>
              <w:autoSpaceDE w:val="0"/>
              <w:autoSpaceDN w:val="0"/>
              <w:adjustRightInd w:val="0"/>
              <w:jc w:val="both"/>
            </w:pPr>
            <w:r w:rsidRPr="005F69FB">
              <w:t>Nijedan zaposleni u izvršnom sekretarijatu, konsultat ili stručnjak angažovan na pružanju usluga izvršnom sekretarijatu ne učestvuje:</w:t>
            </w:r>
          </w:p>
          <w:p w:rsidR="00630EA1" w:rsidRDefault="00630EA1" w:rsidP="009562AA">
            <w:pPr>
              <w:pStyle w:val="ListParagraph"/>
            </w:pPr>
          </w:p>
          <w:p w:rsidR="00630EA1" w:rsidRDefault="00630EA1" w:rsidP="009562AA">
            <w:pPr>
              <w:pStyle w:val="ListParagraph"/>
              <w:widowControl w:val="0"/>
              <w:numPr>
                <w:ilvl w:val="1"/>
                <w:numId w:val="52"/>
              </w:numPr>
              <w:tabs>
                <w:tab w:val="left" w:pos="840"/>
              </w:tabs>
              <w:autoSpaceDE w:val="0"/>
              <w:autoSpaceDN w:val="0"/>
              <w:adjustRightInd w:val="0"/>
              <w:ind w:right="56"/>
              <w:jc w:val="both"/>
            </w:pPr>
            <w:r w:rsidRPr="005F69FB">
              <w:t>U obradi predmeta:</w:t>
            </w:r>
          </w:p>
          <w:p w:rsidR="004E69DB" w:rsidRPr="005F69FB" w:rsidRDefault="004E69DB" w:rsidP="009562AA">
            <w:pPr>
              <w:pStyle w:val="ListParagraph"/>
              <w:widowControl w:val="0"/>
              <w:tabs>
                <w:tab w:val="left" w:pos="840"/>
              </w:tabs>
              <w:autoSpaceDE w:val="0"/>
              <w:autoSpaceDN w:val="0"/>
              <w:adjustRightInd w:val="0"/>
              <w:ind w:left="675" w:right="56"/>
              <w:jc w:val="both"/>
            </w:pPr>
          </w:p>
          <w:p w:rsidR="00630EA1" w:rsidRDefault="00630EA1" w:rsidP="009562AA">
            <w:pPr>
              <w:pStyle w:val="ListParagraph"/>
              <w:widowControl w:val="0"/>
              <w:numPr>
                <w:ilvl w:val="1"/>
                <w:numId w:val="52"/>
              </w:numPr>
              <w:tabs>
                <w:tab w:val="left" w:pos="840"/>
              </w:tabs>
              <w:autoSpaceDE w:val="0"/>
              <w:autoSpaceDN w:val="0"/>
              <w:adjustRightInd w:val="0"/>
              <w:ind w:right="56"/>
              <w:jc w:val="both"/>
            </w:pPr>
            <w:r w:rsidRPr="005F69FB">
              <w:t>U nekom postupku  predmeta gde ima ličnog interesa:</w:t>
            </w:r>
          </w:p>
          <w:p w:rsidR="004E69DB" w:rsidRDefault="004E69DB" w:rsidP="009562AA">
            <w:pPr>
              <w:pStyle w:val="ListParagraph"/>
            </w:pPr>
          </w:p>
          <w:p w:rsidR="00630EA1" w:rsidRDefault="00630EA1" w:rsidP="009562AA">
            <w:pPr>
              <w:pStyle w:val="ListParagraph"/>
              <w:widowControl w:val="0"/>
              <w:numPr>
                <w:ilvl w:val="1"/>
                <w:numId w:val="52"/>
              </w:numPr>
              <w:tabs>
                <w:tab w:val="left" w:pos="840"/>
              </w:tabs>
              <w:autoSpaceDE w:val="0"/>
              <w:autoSpaceDN w:val="0"/>
              <w:adjustRightInd w:val="0"/>
              <w:ind w:right="56"/>
              <w:jc w:val="both"/>
            </w:pPr>
            <w:r w:rsidRPr="005F69FB">
              <w:t>Ukoliko su se konsultovali ili imaju nekakvu vezu sa strankom;</w:t>
            </w:r>
          </w:p>
          <w:p w:rsidR="004E69DB" w:rsidRDefault="004E69DB" w:rsidP="009562AA">
            <w:pPr>
              <w:pStyle w:val="ListParagraph"/>
            </w:pPr>
          </w:p>
          <w:p w:rsidR="00630EA1" w:rsidRDefault="00630EA1" w:rsidP="009562AA">
            <w:pPr>
              <w:pStyle w:val="ListParagraph"/>
              <w:widowControl w:val="0"/>
              <w:numPr>
                <w:ilvl w:val="1"/>
                <w:numId w:val="52"/>
              </w:numPr>
              <w:tabs>
                <w:tab w:val="left" w:pos="840"/>
              </w:tabs>
              <w:autoSpaceDE w:val="0"/>
              <w:autoSpaceDN w:val="0"/>
              <w:adjustRightInd w:val="0"/>
              <w:ind w:right="56"/>
              <w:jc w:val="both"/>
            </w:pPr>
            <w:r w:rsidRPr="005F69FB">
              <w:t xml:space="preserve">Ukoliko su učestvovali u nekoj zakonskoj proceduri, koja se tiče predmeta, osim postupka izvršnog sekretarijata i komisije, ili ukoliko postoje druge okolnosti koje mogu da utiču na njihovu nepristrasnost. </w:t>
            </w:r>
          </w:p>
          <w:p w:rsidR="00630EA1" w:rsidRDefault="00630EA1" w:rsidP="004E69DB">
            <w:pPr>
              <w:pStyle w:val="ListParagraph"/>
              <w:widowControl w:val="0"/>
              <w:tabs>
                <w:tab w:val="left" w:pos="840"/>
              </w:tabs>
              <w:autoSpaceDE w:val="0"/>
              <w:autoSpaceDN w:val="0"/>
              <w:adjustRightInd w:val="0"/>
              <w:ind w:left="675" w:right="56"/>
              <w:jc w:val="both"/>
            </w:pPr>
          </w:p>
          <w:p w:rsidR="009562AA" w:rsidRPr="005F69FB" w:rsidRDefault="009562AA" w:rsidP="004E69DB">
            <w:pPr>
              <w:pStyle w:val="ListParagraph"/>
              <w:widowControl w:val="0"/>
              <w:tabs>
                <w:tab w:val="left" w:pos="840"/>
              </w:tabs>
              <w:autoSpaceDE w:val="0"/>
              <w:autoSpaceDN w:val="0"/>
              <w:adjustRightInd w:val="0"/>
              <w:ind w:left="675" w:right="56"/>
              <w:jc w:val="both"/>
            </w:pPr>
          </w:p>
          <w:p w:rsidR="00630EA1" w:rsidRPr="005F69FB" w:rsidRDefault="00630EA1" w:rsidP="004E69DB">
            <w:pPr>
              <w:pStyle w:val="ListParagraph"/>
              <w:widowControl w:val="0"/>
              <w:numPr>
                <w:ilvl w:val="0"/>
                <w:numId w:val="52"/>
              </w:numPr>
              <w:tabs>
                <w:tab w:val="left" w:pos="840"/>
              </w:tabs>
              <w:autoSpaceDE w:val="0"/>
              <w:autoSpaceDN w:val="0"/>
              <w:adjustRightInd w:val="0"/>
              <w:ind w:right="56"/>
              <w:jc w:val="both"/>
              <w:rPr>
                <w:rFonts w:eastAsia="Times New Roman"/>
                <w:b/>
                <w:lang w:eastAsia="en-GB"/>
              </w:rPr>
            </w:pPr>
            <w:r w:rsidRPr="005F69FB">
              <w:t xml:space="preserve">U slučaju sumnji u vezi sa ovim pravilom, </w:t>
            </w:r>
            <w:r>
              <w:t>zaposleni ovu činjenicu iz</w:t>
            </w:r>
            <w:r w:rsidRPr="005F69FB">
              <w:t xml:space="preserve">nosi napismeno </w:t>
            </w:r>
            <w:r>
              <w:t>d</w:t>
            </w:r>
            <w:r w:rsidRPr="005F69FB">
              <w:t>irektoru izvršnog sekreta</w:t>
            </w:r>
            <w:r>
              <w:t>rijata preko svog hijerarh</w:t>
            </w:r>
            <w:r w:rsidRPr="005F69FB">
              <w:t>ijskog pretpostavljenog u sekretarijatu,</w:t>
            </w:r>
            <w:r>
              <w:t xml:space="preserve"> dok d</w:t>
            </w:r>
            <w:r w:rsidRPr="005F69FB">
              <w:t xml:space="preserve">irektor određuje dali  njena/vjegova nepristrasnost može biti ugrožena, </w:t>
            </w:r>
            <w:r>
              <w:t xml:space="preserve"> i odlučuje po pitanju </w:t>
            </w:r>
            <w:r w:rsidRPr="005F69FB">
              <w:t>onako kako on/ona smatra da je potrebno.</w:t>
            </w:r>
          </w:p>
          <w:p w:rsidR="00630EA1" w:rsidRDefault="00630EA1" w:rsidP="004E69DB">
            <w:pPr>
              <w:pStyle w:val="ListParagraph"/>
              <w:widowControl w:val="0"/>
              <w:tabs>
                <w:tab w:val="left" w:pos="840"/>
              </w:tabs>
              <w:autoSpaceDE w:val="0"/>
              <w:autoSpaceDN w:val="0"/>
              <w:adjustRightInd w:val="0"/>
              <w:ind w:left="360" w:right="56"/>
              <w:jc w:val="both"/>
              <w:rPr>
                <w:rFonts w:eastAsia="Times New Roman"/>
                <w:b/>
                <w:lang w:eastAsia="en-GB"/>
              </w:rPr>
            </w:pPr>
          </w:p>
          <w:p w:rsidR="00630EA1" w:rsidRPr="005F69FB" w:rsidRDefault="00630EA1" w:rsidP="004E69DB">
            <w:pPr>
              <w:pStyle w:val="ListParagraph"/>
              <w:widowControl w:val="0"/>
              <w:tabs>
                <w:tab w:val="left" w:pos="840"/>
              </w:tabs>
              <w:autoSpaceDE w:val="0"/>
              <w:autoSpaceDN w:val="0"/>
              <w:adjustRightInd w:val="0"/>
              <w:ind w:left="360" w:right="56"/>
              <w:jc w:val="center"/>
              <w:rPr>
                <w:rFonts w:eastAsia="Times New Roman"/>
                <w:b/>
                <w:lang w:eastAsia="en-GB"/>
              </w:rPr>
            </w:pPr>
            <w:r w:rsidRPr="005F69FB">
              <w:rPr>
                <w:rFonts w:eastAsia="Times New Roman"/>
                <w:b/>
                <w:lang w:eastAsia="en-GB"/>
              </w:rPr>
              <w:t>Član 12</w:t>
            </w:r>
          </w:p>
          <w:p w:rsidR="00630EA1" w:rsidRPr="005F69FB" w:rsidRDefault="00630EA1" w:rsidP="004E69DB">
            <w:pPr>
              <w:autoSpaceDE w:val="0"/>
              <w:autoSpaceDN w:val="0"/>
              <w:adjustRightInd w:val="0"/>
              <w:jc w:val="center"/>
              <w:rPr>
                <w:rFonts w:eastAsia="Times New Roman"/>
                <w:b/>
                <w:lang w:eastAsia="en-GB"/>
              </w:rPr>
            </w:pPr>
            <w:r w:rsidRPr="005F69FB">
              <w:rPr>
                <w:rFonts w:eastAsia="Times New Roman"/>
                <w:b/>
                <w:lang w:eastAsia="en-GB"/>
              </w:rPr>
              <w:t>Osoblje koje pruža  podršku</w:t>
            </w:r>
          </w:p>
          <w:p w:rsidR="00630EA1" w:rsidRPr="005F69FB" w:rsidRDefault="00630EA1" w:rsidP="004E69DB">
            <w:pPr>
              <w:autoSpaceDE w:val="0"/>
              <w:autoSpaceDN w:val="0"/>
              <w:adjustRightInd w:val="0"/>
              <w:jc w:val="both"/>
              <w:rPr>
                <w:rFonts w:eastAsia="Times New Roman"/>
                <w:b/>
                <w:lang w:eastAsia="en-GB"/>
              </w:rPr>
            </w:pPr>
          </w:p>
          <w:p w:rsidR="00630EA1" w:rsidRPr="005F69FB" w:rsidRDefault="00630EA1" w:rsidP="004E69DB">
            <w:pPr>
              <w:autoSpaceDE w:val="0"/>
              <w:autoSpaceDN w:val="0"/>
              <w:adjustRightInd w:val="0"/>
              <w:jc w:val="both"/>
              <w:rPr>
                <w:rFonts w:eastAsia="Times New Roman"/>
                <w:lang w:eastAsia="en-GB"/>
              </w:rPr>
            </w:pPr>
            <w:r w:rsidRPr="005F69FB">
              <w:rPr>
                <w:rFonts w:eastAsia="Times New Roman"/>
                <w:lang w:eastAsia="en-GB"/>
              </w:rPr>
              <w:t>Uz saglasnost izvršnog direktora Agencije ostale institucije ili subjekti mogu ponuditi vanjsko osoblje koje pruža podršku izvršnom sekretarijatu. U tim slučajev</w:t>
            </w:r>
            <w:r>
              <w:rPr>
                <w:rFonts w:eastAsia="Times New Roman"/>
                <w:lang w:eastAsia="en-GB"/>
              </w:rPr>
              <w:t>ima, plate i lični uslovi usluga</w:t>
            </w:r>
            <w:r w:rsidRPr="005F69FB">
              <w:rPr>
                <w:rFonts w:eastAsia="Times New Roman"/>
                <w:lang w:eastAsia="en-GB"/>
              </w:rPr>
              <w:t xml:space="preserve"> zavisiće od njihovih ugovora sa subjektom koji ih je predložio. </w:t>
            </w:r>
          </w:p>
          <w:p w:rsidR="00630EA1" w:rsidRPr="005F69FB" w:rsidRDefault="00630EA1" w:rsidP="004E69DB">
            <w:pPr>
              <w:widowControl w:val="0"/>
              <w:tabs>
                <w:tab w:val="left" w:pos="900"/>
              </w:tabs>
              <w:autoSpaceDE w:val="0"/>
              <w:autoSpaceDN w:val="0"/>
              <w:adjustRightInd w:val="0"/>
              <w:ind w:right="57"/>
              <w:jc w:val="both"/>
            </w:pPr>
          </w:p>
          <w:p w:rsidR="00630EA1" w:rsidRPr="005F69FB" w:rsidRDefault="00630EA1" w:rsidP="004E69DB">
            <w:pPr>
              <w:autoSpaceDE w:val="0"/>
              <w:autoSpaceDN w:val="0"/>
              <w:adjustRightInd w:val="0"/>
              <w:jc w:val="both"/>
            </w:pPr>
          </w:p>
          <w:p w:rsidR="00630EA1" w:rsidRPr="005F69FB" w:rsidRDefault="00630EA1" w:rsidP="004E69DB">
            <w:pPr>
              <w:jc w:val="center"/>
              <w:rPr>
                <w:b/>
                <w:bCs/>
              </w:rPr>
            </w:pPr>
            <w:r w:rsidRPr="005F69FB">
              <w:rPr>
                <w:b/>
                <w:bCs/>
              </w:rPr>
              <w:t>Član 13</w:t>
            </w:r>
          </w:p>
          <w:p w:rsidR="00630EA1" w:rsidRPr="005F69FB" w:rsidRDefault="00630EA1" w:rsidP="004E69DB">
            <w:pPr>
              <w:jc w:val="center"/>
              <w:rPr>
                <w:b/>
                <w:bCs/>
              </w:rPr>
            </w:pPr>
            <w:r w:rsidRPr="005F69FB">
              <w:rPr>
                <w:b/>
                <w:bCs/>
              </w:rPr>
              <w:t>Primljena dokumenta</w:t>
            </w:r>
          </w:p>
          <w:p w:rsidR="00630EA1" w:rsidRPr="005F69FB" w:rsidRDefault="00630EA1" w:rsidP="004E69DB"/>
          <w:p w:rsidR="00630EA1" w:rsidRPr="005F69FB" w:rsidRDefault="00630EA1" w:rsidP="004E69DB">
            <w:pPr>
              <w:pStyle w:val="ListParagraph"/>
              <w:numPr>
                <w:ilvl w:val="0"/>
                <w:numId w:val="11"/>
              </w:numPr>
              <w:autoSpaceDE w:val="0"/>
              <w:autoSpaceDN w:val="0"/>
              <w:adjustRightInd w:val="0"/>
              <w:jc w:val="both"/>
            </w:pPr>
            <w:r w:rsidRPr="005F69FB">
              <w:t>Nakon prijema originalnih skeniranih katastarskih dokumenata, treba da se uradi geo referenca svih katastarskih planova –listova u detalje i njihovo preobraćanje u koordinatni sistem  KosovaRef01.</w:t>
            </w:r>
          </w:p>
          <w:p w:rsidR="00630EA1" w:rsidRPr="005F69FB" w:rsidRDefault="00630EA1" w:rsidP="004E69DB">
            <w:pPr>
              <w:pStyle w:val="ListParagraph"/>
              <w:autoSpaceDE w:val="0"/>
              <w:autoSpaceDN w:val="0"/>
              <w:adjustRightInd w:val="0"/>
              <w:ind w:left="360"/>
              <w:jc w:val="both"/>
            </w:pPr>
          </w:p>
          <w:p w:rsidR="00630EA1" w:rsidRPr="005F69FB" w:rsidRDefault="00630EA1" w:rsidP="004E69DB">
            <w:pPr>
              <w:pStyle w:val="ListParagraph"/>
              <w:numPr>
                <w:ilvl w:val="0"/>
                <w:numId w:val="11"/>
              </w:numPr>
              <w:jc w:val="both"/>
            </w:pPr>
            <w:r w:rsidRPr="005F69FB">
              <w:t xml:space="preserve">Agencija će uporediti ova dokumenta sa dokumentima Kosovske Katastarske Agencije, opštinskim katastarskim kancelarijama ili ostalim javnim </w:t>
            </w:r>
            <w:r w:rsidRPr="005F69FB">
              <w:lastRenderedPageBreak/>
              <w:t>institucijama, prema odredbama predvi</w:t>
            </w:r>
            <w:r>
              <w:t>đenim Zakonom i ovim poslovnikom i napraviće</w:t>
            </w:r>
            <w:r w:rsidRPr="005F69FB">
              <w:t xml:space="preserve"> dosije predmeta upoređenih dokumenata.</w:t>
            </w:r>
          </w:p>
          <w:p w:rsidR="00630EA1" w:rsidRPr="005F69FB" w:rsidRDefault="00630EA1" w:rsidP="004E69DB">
            <w:pPr>
              <w:pStyle w:val="ListParagraph"/>
            </w:pPr>
          </w:p>
          <w:p w:rsidR="00630EA1" w:rsidRPr="005F69FB" w:rsidRDefault="00630EA1" w:rsidP="004E69DB">
            <w:pPr>
              <w:widowControl w:val="0"/>
              <w:autoSpaceDE w:val="0"/>
              <w:autoSpaceDN w:val="0"/>
              <w:adjustRightInd w:val="0"/>
              <w:jc w:val="center"/>
              <w:rPr>
                <w:b/>
              </w:rPr>
            </w:pPr>
            <w:r w:rsidRPr="005F69FB">
              <w:rPr>
                <w:b/>
              </w:rPr>
              <w:t>Član 14.</w:t>
            </w:r>
          </w:p>
          <w:p w:rsidR="00630EA1" w:rsidRPr="005F69FB" w:rsidRDefault="00630EA1" w:rsidP="004E69DB">
            <w:pPr>
              <w:tabs>
                <w:tab w:val="left" w:pos="90"/>
              </w:tabs>
              <w:autoSpaceDE w:val="0"/>
              <w:autoSpaceDN w:val="0"/>
              <w:adjustRightInd w:val="0"/>
              <w:jc w:val="center"/>
              <w:rPr>
                <w:b/>
              </w:rPr>
            </w:pPr>
            <w:r w:rsidRPr="005F69FB">
              <w:rPr>
                <w:b/>
              </w:rPr>
              <w:t>Stvaranje  predmeta i obaveštavanje stranaka</w:t>
            </w:r>
          </w:p>
          <w:p w:rsidR="00630EA1" w:rsidRPr="005F69FB" w:rsidRDefault="00630EA1" w:rsidP="004E69DB">
            <w:pPr>
              <w:tabs>
                <w:tab w:val="left" w:pos="90"/>
              </w:tabs>
              <w:autoSpaceDE w:val="0"/>
              <w:autoSpaceDN w:val="0"/>
              <w:adjustRightInd w:val="0"/>
              <w:jc w:val="both"/>
              <w:rPr>
                <w:b/>
              </w:rPr>
            </w:pPr>
          </w:p>
          <w:p w:rsidR="00630EA1" w:rsidRPr="005F69FB" w:rsidRDefault="00630EA1" w:rsidP="004E69DB">
            <w:pPr>
              <w:pStyle w:val="ListParagraph"/>
              <w:numPr>
                <w:ilvl w:val="0"/>
                <w:numId w:val="12"/>
              </w:numPr>
              <w:tabs>
                <w:tab w:val="left" w:pos="90"/>
              </w:tabs>
              <w:autoSpaceDE w:val="0"/>
              <w:autoSpaceDN w:val="0"/>
              <w:adjustRightInd w:val="0"/>
              <w:jc w:val="both"/>
            </w:pPr>
            <w:r w:rsidRPr="005F69FB">
              <w:t xml:space="preserve">Izvršni sekretarijat, u slučajevima gde nema razlika ili nepodudaranja između upoređenih i verifikovanih </w:t>
            </w:r>
            <w:r w:rsidRPr="005F69FB">
              <w:rPr>
                <w:rStyle w:val="hps"/>
              </w:rPr>
              <w:t>dokumenata, don</w:t>
            </w:r>
            <w:r>
              <w:rPr>
                <w:rStyle w:val="hps"/>
              </w:rPr>
              <w:t>osi pismenu odluku u skladu sa č</w:t>
            </w:r>
            <w:r w:rsidRPr="005F69FB">
              <w:rPr>
                <w:rStyle w:val="hps"/>
              </w:rPr>
              <w:t>lanom 7.</w:t>
            </w:r>
            <w:r>
              <w:rPr>
                <w:rStyle w:val="hps"/>
              </w:rPr>
              <w:t xml:space="preserve"> s</w:t>
            </w:r>
            <w:r w:rsidRPr="005F69FB">
              <w:rPr>
                <w:rStyle w:val="hps"/>
              </w:rPr>
              <w:t xml:space="preserve">tav  6  tačka </w:t>
            </w:r>
            <w:r>
              <w:t>6.1</w:t>
            </w:r>
            <w:r w:rsidRPr="005F69FB">
              <w:t xml:space="preserve"> Zakona  i originalne dosije slučaja uključujući i odluku izvršnog sekretariata šalje Kosovskoj katastarskoj agenciji, dok se jedna kopijazadržava u Agenciji. </w:t>
            </w:r>
          </w:p>
          <w:p w:rsidR="00630EA1" w:rsidRPr="005F69FB" w:rsidRDefault="00630EA1" w:rsidP="004E69DB">
            <w:pPr>
              <w:pStyle w:val="ListParagraph"/>
              <w:tabs>
                <w:tab w:val="left" w:pos="90"/>
              </w:tabs>
              <w:autoSpaceDE w:val="0"/>
              <w:autoSpaceDN w:val="0"/>
              <w:adjustRightInd w:val="0"/>
              <w:ind w:left="420"/>
              <w:jc w:val="both"/>
            </w:pPr>
          </w:p>
          <w:p w:rsidR="00630EA1" w:rsidRPr="005F69FB" w:rsidRDefault="00630EA1" w:rsidP="004E69DB">
            <w:pPr>
              <w:pStyle w:val="ListParagraph"/>
              <w:tabs>
                <w:tab w:val="left" w:pos="90"/>
              </w:tabs>
              <w:autoSpaceDE w:val="0"/>
              <w:autoSpaceDN w:val="0"/>
              <w:adjustRightInd w:val="0"/>
              <w:ind w:left="420"/>
              <w:jc w:val="both"/>
            </w:pPr>
          </w:p>
          <w:p w:rsidR="00630EA1" w:rsidRPr="005F69FB" w:rsidRDefault="00630EA1" w:rsidP="004E69DB">
            <w:pPr>
              <w:pStyle w:val="ListParagraph"/>
              <w:numPr>
                <w:ilvl w:val="0"/>
                <w:numId w:val="12"/>
              </w:numPr>
              <w:tabs>
                <w:tab w:val="left" w:pos="90"/>
              </w:tabs>
              <w:autoSpaceDE w:val="0"/>
              <w:autoSpaceDN w:val="0"/>
              <w:adjustRightInd w:val="0"/>
              <w:jc w:val="both"/>
            </w:pPr>
            <w:r w:rsidRPr="005F69FB">
              <w:t>U slučajevima kada se pronađu razlike ili nepodudaranja, sekretarijat ulaže napore da obavesti stranke na čije ime se vodi imovina u katastru, naslednike ili lica koja tvrde da imaju zakonski interes u vezi sa tom  imovinom i procesuira i priprema predmet za upućivanje komisiji za verifikaciju i odlučivanje o imovini (KVOI) radi razmatranja.</w:t>
            </w:r>
          </w:p>
          <w:p w:rsidR="00630EA1" w:rsidRPr="005F69FB" w:rsidRDefault="00630EA1" w:rsidP="004E69DB">
            <w:pPr>
              <w:pStyle w:val="ListParagraph"/>
              <w:tabs>
                <w:tab w:val="left" w:pos="90"/>
              </w:tabs>
              <w:autoSpaceDE w:val="0"/>
              <w:autoSpaceDN w:val="0"/>
              <w:adjustRightInd w:val="0"/>
              <w:ind w:left="420"/>
              <w:jc w:val="both"/>
            </w:pPr>
          </w:p>
          <w:p w:rsidR="00630EA1" w:rsidRPr="005F69FB" w:rsidRDefault="00630EA1" w:rsidP="004E69DB">
            <w:pPr>
              <w:pStyle w:val="ListParagraph"/>
              <w:tabs>
                <w:tab w:val="left" w:pos="90"/>
              </w:tabs>
              <w:autoSpaceDE w:val="0"/>
              <w:autoSpaceDN w:val="0"/>
              <w:adjustRightInd w:val="0"/>
              <w:ind w:left="420"/>
              <w:jc w:val="both"/>
            </w:pPr>
          </w:p>
          <w:p w:rsidR="00630EA1" w:rsidRPr="004E69DB" w:rsidRDefault="00630EA1" w:rsidP="004E69DB">
            <w:pPr>
              <w:pStyle w:val="ListParagraph"/>
              <w:numPr>
                <w:ilvl w:val="0"/>
                <w:numId w:val="12"/>
              </w:numPr>
              <w:tabs>
                <w:tab w:val="left" w:pos="90"/>
              </w:tabs>
              <w:autoSpaceDE w:val="0"/>
              <w:autoSpaceDN w:val="0"/>
              <w:adjustRightInd w:val="0"/>
              <w:jc w:val="both"/>
            </w:pPr>
            <w:r w:rsidRPr="004E69DB">
              <w:t xml:space="preserve">Napori za obavštavanje stranka, uključujući i raseljena lica obuhvataju ali se ne ograničavaju samo na, objave u štampi i elektronskim medijima, web </w:t>
            </w:r>
            <w:r w:rsidRPr="004E69DB">
              <w:lastRenderedPageBreak/>
              <w:t>strani agencije, email, telefon ili faks, telegrami, postavljanje obaveštenja na imovini, kontaktiranje stranaka preko odgovarajućih domaćih i međunarodnioh institucija, ili na druge načine određene od strane izvršnog sekretarijata u konsultaciji sa KVOI</w:t>
            </w:r>
          </w:p>
          <w:p w:rsidR="00630EA1" w:rsidRDefault="00630EA1" w:rsidP="004E69DB">
            <w:pPr>
              <w:tabs>
                <w:tab w:val="left" w:pos="90"/>
              </w:tabs>
              <w:autoSpaceDE w:val="0"/>
              <w:autoSpaceDN w:val="0"/>
              <w:adjustRightInd w:val="0"/>
              <w:jc w:val="both"/>
              <w:rPr>
                <w:b/>
              </w:rPr>
            </w:pPr>
          </w:p>
          <w:p w:rsidR="004E69DB" w:rsidRDefault="004E69DB" w:rsidP="004E69DB">
            <w:pPr>
              <w:tabs>
                <w:tab w:val="left" w:pos="90"/>
              </w:tabs>
              <w:autoSpaceDE w:val="0"/>
              <w:autoSpaceDN w:val="0"/>
              <w:adjustRightInd w:val="0"/>
              <w:jc w:val="both"/>
              <w:rPr>
                <w:b/>
              </w:rPr>
            </w:pPr>
          </w:p>
          <w:p w:rsidR="00630EA1" w:rsidRPr="005F69FB" w:rsidRDefault="00630EA1" w:rsidP="004E69DB">
            <w:pPr>
              <w:tabs>
                <w:tab w:val="left" w:pos="90"/>
              </w:tabs>
              <w:autoSpaceDE w:val="0"/>
              <w:autoSpaceDN w:val="0"/>
              <w:adjustRightInd w:val="0"/>
              <w:jc w:val="center"/>
              <w:rPr>
                <w:b/>
              </w:rPr>
            </w:pPr>
            <w:r w:rsidRPr="005F69FB">
              <w:rPr>
                <w:b/>
              </w:rPr>
              <w:t>Član 15.</w:t>
            </w:r>
          </w:p>
          <w:p w:rsidR="00630EA1" w:rsidRPr="005F69FB" w:rsidRDefault="00630EA1" w:rsidP="004E69DB">
            <w:pPr>
              <w:tabs>
                <w:tab w:val="left" w:pos="90"/>
              </w:tabs>
              <w:autoSpaceDE w:val="0"/>
              <w:autoSpaceDN w:val="0"/>
              <w:adjustRightInd w:val="0"/>
              <w:jc w:val="center"/>
              <w:rPr>
                <w:b/>
              </w:rPr>
            </w:pPr>
            <w:r w:rsidRPr="005F69FB">
              <w:rPr>
                <w:b/>
              </w:rPr>
              <w:t>Prava stranaka u vezi sa predmetima</w:t>
            </w:r>
          </w:p>
          <w:p w:rsidR="00630EA1" w:rsidRPr="005F69FB" w:rsidRDefault="00630EA1" w:rsidP="004E69DB">
            <w:pPr>
              <w:autoSpaceDE w:val="0"/>
              <w:autoSpaceDN w:val="0"/>
              <w:adjustRightInd w:val="0"/>
              <w:jc w:val="both"/>
            </w:pPr>
          </w:p>
          <w:p w:rsidR="00630EA1" w:rsidRPr="005F69FB" w:rsidRDefault="00630EA1" w:rsidP="004E69DB">
            <w:pPr>
              <w:pStyle w:val="ListParagraph"/>
              <w:numPr>
                <w:ilvl w:val="0"/>
                <w:numId w:val="41"/>
              </w:numPr>
              <w:autoSpaceDE w:val="0"/>
              <w:autoSpaceDN w:val="0"/>
              <w:adjustRightInd w:val="0"/>
              <w:jc w:val="both"/>
              <w:rPr>
                <w:rStyle w:val="hps"/>
              </w:rPr>
            </w:pPr>
            <w:r w:rsidRPr="005F69FB">
              <w:rPr>
                <w:lang w:val="sr-Latn-CS"/>
              </w:rPr>
              <w:t xml:space="preserve">Lica navedena u </w:t>
            </w:r>
            <w:r w:rsidRPr="005F69FB">
              <w:rPr>
                <w:rStyle w:val="hps"/>
              </w:rPr>
              <w:t>dokumentima koja su predmet upoređivanja biće stranke u postupku i mogu da daju odgovor u vezi sa predmetom i prilože pismeni podnesa</w:t>
            </w:r>
            <w:r>
              <w:rPr>
                <w:rStyle w:val="hps"/>
              </w:rPr>
              <w:t>k ili pruže dokaze u skladu sa č</w:t>
            </w:r>
            <w:r w:rsidRPr="005F69FB">
              <w:rPr>
                <w:rStyle w:val="hps"/>
              </w:rPr>
              <w:t xml:space="preserve">lanom 13. Zakona i odredbi ovog poslovnika. </w:t>
            </w:r>
          </w:p>
          <w:p w:rsidR="00630EA1" w:rsidRDefault="00630EA1" w:rsidP="004E69DB">
            <w:pPr>
              <w:autoSpaceDE w:val="0"/>
              <w:autoSpaceDN w:val="0"/>
              <w:adjustRightInd w:val="0"/>
              <w:jc w:val="both"/>
              <w:rPr>
                <w:rStyle w:val="hps"/>
              </w:rPr>
            </w:pPr>
          </w:p>
          <w:p w:rsidR="004E69DB" w:rsidRPr="005F69FB" w:rsidRDefault="004E69DB" w:rsidP="004E69DB">
            <w:pPr>
              <w:autoSpaceDE w:val="0"/>
              <w:autoSpaceDN w:val="0"/>
              <w:adjustRightInd w:val="0"/>
              <w:jc w:val="both"/>
              <w:rPr>
                <w:rStyle w:val="hps"/>
              </w:rPr>
            </w:pPr>
          </w:p>
          <w:p w:rsidR="00630EA1" w:rsidRPr="005F69FB" w:rsidRDefault="00630EA1" w:rsidP="004E69DB">
            <w:pPr>
              <w:pStyle w:val="ListParagraph"/>
              <w:numPr>
                <w:ilvl w:val="0"/>
                <w:numId w:val="41"/>
              </w:numPr>
              <w:autoSpaceDE w:val="0"/>
              <w:autoSpaceDN w:val="0"/>
              <w:adjustRightInd w:val="0"/>
              <w:jc w:val="both"/>
            </w:pPr>
            <w:r w:rsidRPr="005F69FB">
              <w:t>Sva druga lica, osim stran</w:t>
            </w:r>
            <w:r>
              <w:t>aka u postupku koja polažu</w:t>
            </w:r>
            <w:r w:rsidRPr="005F69FB">
              <w:t xml:space="preserve"> zakonito pravo na imovinu koja je predmet zahteva, može se uključiti kao zainteresovana strana u postupku koji se vodi kod Agencije. </w:t>
            </w:r>
          </w:p>
          <w:p w:rsidR="00630EA1" w:rsidRDefault="00630EA1" w:rsidP="004E69DB">
            <w:pPr>
              <w:autoSpaceDE w:val="0"/>
              <w:autoSpaceDN w:val="0"/>
              <w:adjustRightInd w:val="0"/>
              <w:jc w:val="both"/>
            </w:pPr>
          </w:p>
          <w:p w:rsidR="004E69DB" w:rsidRPr="005F69FB" w:rsidRDefault="004E69DB" w:rsidP="004E69DB">
            <w:pPr>
              <w:autoSpaceDE w:val="0"/>
              <w:autoSpaceDN w:val="0"/>
              <w:adjustRightInd w:val="0"/>
              <w:jc w:val="both"/>
            </w:pPr>
          </w:p>
          <w:p w:rsidR="00630EA1" w:rsidRPr="005F69FB" w:rsidRDefault="00630EA1" w:rsidP="004E69DB">
            <w:pPr>
              <w:pStyle w:val="ListParagraph"/>
              <w:numPr>
                <w:ilvl w:val="0"/>
                <w:numId w:val="41"/>
              </w:numPr>
              <w:autoSpaceDE w:val="0"/>
              <w:autoSpaceDN w:val="0"/>
              <w:adjustRightInd w:val="0"/>
              <w:jc w:val="both"/>
            </w:pPr>
            <w:r>
              <w:t>Obavest o učešću u postupku iz č</w:t>
            </w:r>
            <w:r w:rsidRPr="005F69FB">
              <w:t xml:space="preserve">lana </w:t>
            </w:r>
            <w:r w:rsidRPr="005F69FB">
              <w:rPr>
                <w:rStyle w:val="hps"/>
              </w:rPr>
              <w:t>13. Zakona je u pismenoj formi i objava uključuje</w:t>
            </w:r>
            <w:r w:rsidRPr="005F69FB">
              <w:t>:</w:t>
            </w:r>
          </w:p>
          <w:p w:rsidR="00630EA1" w:rsidRDefault="00630EA1" w:rsidP="004E69DB">
            <w:pPr>
              <w:autoSpaceDE w:val="0"/>
              <w:autoSpaceDN w:val="0"/>
              <w:adjustRightInd w:val="0"/>
              <w:jc w:val="both"/>
            </w:pPr>
          </w:p>
          <w:p w:rsidR="00722127" w:rsidRDefault="00722127" w:rsidP="004E69DB">
            <w:pPr>
              <w:autoSpaceDE w:val="0"/>
              <w:autoSpaceDN w:val="0"/>
              <w:adjustRightInd w:val="0"/>
              <w:jc w:val="both"/>
            </w:pPr>
          </w:p>
          <w:p w:rsidR="009562AA" w:rsidRDefault="009562AA" w:rsidP="004E69DB">
            <w:pPr>
              <w:autoSpaceDE w:val="0"/>
              <w:autoSpaceDN w:val="0"/>
              <w:adjustRightInd w:val="0"/>
              <w:jc w:val="both"/>
            </w:pPr>
          </w:p>
          <w:p w:rsidR="009562AA" w:rsidRPr="005F69FB" w:rsidRDefault="009562AA" w:rsidP="004E69DB">
            <w:pPr>
              <w:autoSpaceDE w:val="0"/>
              <w:autoSpaceDN w:val="0"/>
              <w:adjustRightInd w:val="0"/>
              <w:jc w:val="both"/>
            </w:pPr>
          </w:p>
          <w:p w:rsidR="00630EA1" w:rsidRDefault="00630EA1" w:rsidP="004E69DB">
            <w:pPr>
              <w:pStyle w:val="ListParagraph"/>
              <w:numPr>
                <w:ilvl w:val="1"/>
                <w:numId w:val="41"/>
              </w:numPr>
              <w:autoSpaceDE w:val="0"/>
              <w:autoSpaceDN w:val="0"/>
              <w:adjustRightInd w:val="0"/>
              <w:jc w:val="both"/>
            </w:pPr>
            <w:r w:rsidRPr="005F69FB">
              <w:t>Broj predmeta;</w:t>
            </w:r>
          </w:p>
          <w:p w:rsidR="004E69DB" w:rsidRPr="005F69FB" w:rsidRDefault="004E69DB" w:rsidP="004E69DB">
            <w:pPr>
              <w:pStyle w:val="ListParagraph"/>
              <w:autoSpaceDE w:val="0"/>
              <w:autoSpaceDN w:val="0"/>
              <w:adjustRightInd w:val="0"/>
              <w:ind w:left="672"/>
              <w:jc w:val="both"/>
            </w:pPr>
          </w:p>
          <w:p w:rsidR="00630EA1" w:rsidRDefault="00630EA1" w:rsidP="004E69DB">
            <w:pPr>
              <w:pStyle w:val="ListParagraph"/>
              <w:numPr>
                <w:ilvl w:val="1"/>
                <w:numId w:val="41"/>
              </w:numPr>
              <w:autoSpaceDE w:val="0"/>
              <w:autoSpaceDN w:val="0"/>
              <w:adjustRightInd w:val="0"/>
              <w:jc w:val="both"/>
            </w:pPr>
            <w:r w:rsidRPr="005F69FB">
              <w:t>Lične podatke;</w:t>
            </w:r>
          </w:p>
          <w:p w:rsidR="004E69DB" w:rsidRDefault="004E69DB" w:rsidP="004E69DB">
            <w:pPr>
              <w:pStyle w:val="ListParagraph"/>
            </w:pPr>
          </w:p>
          <w:p w:rsidR="00630EA1" w:rsidRDefault="00630EA1" w:rsidP="004E69DB">
            <w:pPr>
              <w:pStyle w:val="ListParagraph"/>
              <w:numPr>
                <w:ilvl w:val="1"/>
                <w:numId w:val="41"/>
              </w:numPr>
              <w:autoSpaceDE w:val="0"/>
              <w:autoSpaceDN w:val="0"/>
              <w:adjustRightInd w:val="0"/>
              <w:jc w:val="both"/>
            </w:pPr>
            <w:r w:rsidRPr="005F69FB">
              <w:t>Adresu stranke;</w:t>
            </w:r>
          </w:p>
          <w:p w:rsidR="004E69DB" w:rsidRDefault="004E69DB" w:rsidP="004E69DB">
            <w:pPr>
              <w:pStyle w:val="ListParagraph"/>
            </w:pPr>
          </w:p>
          <w:p w:rsidR="00630EA1" w:rsidRDefault="00630EA1" w:rsidP="004E69DB">
            <w:pPr>
              <w:pStyle w:val="ListParagraph"/>
              <w:numPr>
                <w:ilvl w:val="1"/>
                <w:numId w:val="41"/>
              </w:numPr>
              <w:autoSpaceDE w:val="0"/>
              <w:autoSpaceDN w:val="0"/>
              <w:adjustRightInd w:val="0"/>
              <w:jc w:val="both"/>
            </w:pPr>
            <w:r w:rsidRPr="005F69FB">
              <w:t>Broj parcele;</w:t>
            </w:r>
          </w:p>
          <w:p w:rsidR="004E69DB" w:rsidRDefault="004E69DB" w:rsidP="004E69DB">
            <w:pPr>
              <w:pStyle w:val="ListParagraph"/>
            </w:pPr>
          </w:p>
          <w:p w:rsidR="00630EA1" w:rsidRDefault="00630EA1" w:rsidP="004E69DB">
            <w:pPr>
              <w:pStyle w:val="ListParagraph"/>
              <w:numPr>
                <w:ilvl w:val="1"/>
                <w:numId w:val="41"/>
              </w:numPr>
              <w:autoSpaceDE w:val="0"/>
              <w:autoSpaceDN w:val="0"/>
              <w:adjustRightInd w:val="0"/>
              <w:jc w:val="both"/>
            </w:pPr>
            <w:r w:rsidRPr="005F69FB">
              <w:t>Katastarsku zonu;</w:t>
            </w:r>
          </w:p>
          <w:p w:rsidR="004E69DB" w:rsidRDefault="004E69DB" w:rsidP="004E69DB">
            <w:pPr>
              <w:pStyle w:val="ListParagraph"/>
            </w:pPr>
          </w:p>
          <w:p w:rsidR="00630EA1" w:rsidRDefault="00630EA1" w:rsidP="004E69DB">
            <w:pPr>
              <w:pStyle w:val="ListParagraph"/>
              <w:numPr>
                <w:ilvl w:val="1"/>
                <w:numId w:val="41"/>
              </w:numPr>
              <w:autoSpaceDE w:val="0"/>
              <w:autoSpaceDN w:val="0"/>
              <w:adjustRightInd w:val="0"/>
              <w:jc w:val="both"/>
            </w:pPr>
            <w:r w:rsidRPr="005F69FB">
              <w:t>Opštinu</w:t>
            </w:r>
          </w:p>
          <w:p w:rsidR="009562AA" w:rsidRPr="005F69FB" w:rsidRDefault="009562AA" w:rsidP="009562AA">
            <w:pPr>
              <w:pStyle w:val="ListParagraph"/>
              <w:autoSpaceDE w:val="0"/>
              <w:autoSpaceDN w:val="0"/>
              <w:adjustRightInd w:val="0"/>
              <w:ind w:left="672"/>
              <w:jc w:val="both"/>
            </w:pPr>
          </w:p>
          <w:p w:rsidR="00630EA1" w:rsidRDefault="00630EA1" w:rsidP="004E69DB">
            <w:pPr>
              <w:pStyle w:val="ListParagraph"/>
              <w:numPr>
                <w:ilvl w:val="1"/>
                <w:numId w:val="41"/>
              </w:numPr>
              <w:autoSpaceDE w:val="0"/>
              <w:autoSpaceDN w:val="0"/>
              <w:adjustRightInd w:val="0"/>
              <w:jc w:val="both"/>
            </w:pPr>
            <w:r w:rsidRPr="005F69FB">
              <w:t>Naziv mesta i</w:t>
            </w:r>
          </w:p>
          <w:p w:rsidR="009562AA" w:rsidRDefault="009562AA" w:rsidP="009562AA">
            <w:pPr>
              <w:pStyle w:val="ListParagraph"/>
            </w:pPr>
          </w:p>
          <w:p w:rsidR="00630EA1" w:rsidRPr="005F69FB" w:rsidRDefault="00630EA1" w:rsidP="004E69DB">
            <w:pPr>
              <w:pStyle w:val="ListParagraph"/>
              <w:numPr>
                <w:ilvl w:val="1"/>
                <w:numId w:val="41"/>
              </w:numPr>
              <w:autoSpaceDE w:val="0"/>
              <w:autoSpaceDN w:val="0"/>
              <w:adjustRightInd w:val="0"/>
              <w:jc w:val="both"/>
            </w:pPr>
            <w:r w:rsidRPr="005F69FB">
              <w:t>Standardni početni formular Sekretarijata.</w:t>
            </w:r>
          </w:p>
          <w:p w:rsidR="00630EA1" w:rsidRPr="005F69FB" w:rsidRDefault="00630EA1" w:rsidP="004E69DB">
            <w:pPr>
              <w:autoSpaceDE w:val="0"/>
              <w:autoSpaceDN w:val="0"/>
              <w:adjustRightInd w:val="0"/>
              <w:ind w:left="252"/>
              <w:jc w:val="both"/>
            </w:pPr>
          </w:p>
          <w:p w:rsidR="00630EA1" w:rsidRPr="005F69FB" w:rsidRDefault="00630EA1" w:rsidP="004E69DB">
            <w:pPr>
              <w:pStyle w:val="ListParagraph"/>
              <w:numPr>
                <w:ilvl w:val="0"/>
                <w:numId w:val="41"/>
              </w:numPr>
              <w:autoSpaceDE w:val="0"/>
              <w:autoSpaceDN w:val="0"/>
              <w:adjustRightInd w:val="0"/>
              <w:jc w:val="both"/>
            </w:pPr>
            <w:r w:rsidRPr="005F69FB">
              <w:t>Odgovor na pokrenuti postupak se obavlja pisanim putem na formular  određen od strane Sekretarijata, potpisanom od strane stranke ili fizičkog lica ovlašćenog punomoćjem overenim od strane nadležnog organa (u daljem tekstu” odgovor na slučaj”) i obuhvata:</w:t>
            </w:r>
          </w:p>
          <w:p w:rsidR="00630EA1" w:rsidRDefault="00630EA1" w:rsidP="004E69DB">
            <w:pPr>
              <w:autoSpaceDE w:val="0"/>
              <w:autoSpaceDN w:val="0"/>
              <w:adjustRightInd w:val="0"/>
              <w:jc w:val="both"/>
            </w:pPr>
          </w:p>
          <w:p w:rsidR="00630EA1" w:rsidRPr="005F69FB" w:rsidRDefault="00630EA1" w:rsidP="004E69DB">
            <w:pPr>
              <w:pStyle w:val="ListParagraph"/>
              <w:numPr>
                <w:ilvl w:val="1"/>
                <w:numId w:val="41"/>
              </w:numPr>
              <w:tabs>
                <w:tab w:val="left" w:pos="252"/>
              </w:tabs>
              <w:autoSpaceDE w:val="0"/>
              <w:autoSpaceDN w:val="0"/>
              <w:adjustRightInd w:val="0"/>
            </w:pPr>
            <w:r w:rsidRPr="005F69FB">
              <w:t xml:space="preserve">Činjenice i dokaze na kojima </w:t>
            </w:r>
            <w:r w:rsidRPr="005F69FB">
              <w:tab/>
              <w:t xml:space="preserve">stranka </w:t>
            </w:r>
            <w:r w:rsidRPr="005F69FB">
              <w:tab/>
              <w:t>zasniva prigovor ili osporava slučaj i</w:t>
            </w:r>
          </w:p>
          <w:p w:rsidR="00630EA1" w:rsidRDefault="00630EA1" w:rsidP="004E69DB">
            <w:pPr>
              <w:pStyle w:val="ListParagraph"/>
              <w:tabs>
                <w:tab w:val="left" w:pos="252"/>
              </w:tabs>
              <w:autoSpaceDE w:val="0"/>
              <w:autoSpaceDN w:val="0"/>
              <w:adjustRightInd w:val="0"/>
              <w:ind w:left="672"/>
              <w:jc w:val="both"/>
            </w:pPr>
          </w:p>
          <w:p w:rsidR="009562AA" w:rsidRPr="005F69FB" w:rsidRDefault="009562AA" w:rsidP="004E69DB">
            <w:pPr>
              <w:pStyle w:val="ListParagraph"/>
              <w:tabs>
                <w:tab w:val="left" w:pos="252"/>
              </w:tabs>
              <w:autoSpaceDE w:val="0"/>
              <w:autoSpaceDN w:val="0"/>
              <w:adjustRightInd w:val="0"/>
              <w:ind w:left="672"/>
              <w:jc w:val="both"/>
            </w:pPr>
          </w:p>
          <w:p w:rsidR="00630EA1" w:rsidRPr="005F69FB" w:rsidRDefault="00630EA1" w:rsidP="004E69DB">
            <w:pPr>
              <w:pStyle w:val="ListParagraph"/>
              <w:numPr>
                <w:ilvl w:val="1"/>
                <w:numId w:val="41"/>
              </w:numPr>
              <w:tabs>
                <w:tab w:val="left" w:pos="252"/>
              </w:tabs>
              <w:autoSpaceDE w:val="0"/>
              <w:autoSpaceDN w:val="0"/>
              <w:adjustRightInd w:val="0"/>
            </w:pPr>
            <w:r w:rsidRPr="005F69FB">
              <w:t xml:space="preserve">Priroduimovinskog prava koje </w:t>
            </w:r>
            <w:r w:rsidRPr="005F69FB">
              <w:tab/>
              <w:t xml:space="preserve">stranke polaže nad imovinom. </w:t>
            </w:r>
          </w:p>
          <w:p w:rsidR="00630EA1" w:rsidRPr="005F69FB" w:rsidRDefault="00630EA1" w:rsidP="004E69DB">
            <w:pPr>
              <w:autoSpaceDE w:val="0"/>
              <w:autoSpaceDN w:val="0"/>
              <w:adjustRightInd w:val="0"/>
              <w:jc w:val="both"/>
            </w:pPr>
          </w:p>
          <w:p w:rsidR="00630EA1" w:rsidRDefault="00630EA1" w:rsidP="004E69DB">
            <w:pPr>
              <w:autoSpaceDE w:val="0"/>
              <w:autoSpaceDN w:val="0"/>
              <w:adjustRightInd w:val="0"/>
              <w:jc w:val="both"/>
            </w:pPr>
          </w:p>
          <w:p w:rsidR="00630EA1" w:rsidRPr="005F69FB" w:rsidRDefault="00630EA1" w:rsidP="004E69DB">
            <w:pPr>
              <w:pStyle w:val="ListParagraph"/>
              <w:numPr>
                <w:ilvl w:val="0"/>
                <w:numId w:val="41"/>
              </w:numPr>
              <w:autoSpaceDE w:val="0"/>
              <w:autoSpaceDN w:val="0"/>
              <w:adjustRightInd w:val="0"/>
              <w:jc w:val="both"/>
            </w:pPr>
            <w:r w:rsidRPr="005F69FB">
              <w:t>Stranka predaje original ili overene kopije dokumenata na osnovu kojih namerava da odbrani svoje pravo na imovinu.</w:t>
            </w:r>
          </w:p>
          <w:p w:rsidR="00630EA1" w:rsidRPr="005F69FB" w:rsidRDefault="00630EA1" w:rsidP="004E69DB">
            <w:pPr>
              <w:autoSpaceDE w:val="0"/>
              <w:autoSpaceDN w:val="0"/>
              <w:adjustRightInd w:val="0"/>
              <w:jc w:val="both"/>
            </w:pPr>
          </w:p>
          <w:p w:rsidR="00630EA1" w:rsidRPr="005F69FB" w:rsidRDefault="00630EA1" w:rsidP="004E69DB">
            <w:pPr>
              <w:autoSpaceDE w:val="0"/>
              <w:autoSpaceDN w:val="0"/>
              <w:adjustRightInd w:val="0"/>
              <w:jc w:val="both"/>
            </w:pPr>
          </w:p>
          <w:p w:rsidR="00630EA1" w:rsidRDefault="00630EA1" w:rsidP="004E69DB">
            <w:pPr>
              <w:pStyle w:val="ListParagraph"/>
              <w:numPr>
                <w:ilvl w:val="0"/>
                <w:numId w:val="41"/>
              </w:numPr>
              <w:autoSpaceDE w:val="0"/>
              <w:autoSpaceDN w:val="0"/>
              <w:adjustRightInd w:val="0"/>
              <w:jc w:val="both"/>
            </w:pPr>
            <w:r w:rsidRPr="005F69FB">
              <w:t>Sekretarijat uručuje kopiju odgovora iz predmeta licima uključenim u postupak. Sekretarijat neće otkriti podatke o stupanju u kontakt sa strankama u postupku.</w:t>
            </w:r>
          </w:p>
          <w:p w:rsidR="009562AA" w:rsidRDefault="009562AA" w:rsidP="009562AA">
            <w:pPr>
              <w:autoSpaceDE w:val="0"/>
              <w:autoSpaceDN w:val="0"/>
              <w:adjustRightInd w:val="0"/>
              <w:jc w:val="both"/>
            </w:pPr>
          </w:p>
          <w:p w:rsidR="009562AA" w:rsidRPr="005F69FB" w:rsidRDefault="009562AA" w:rsidP="009562AA">
            <w:pPr>
              <w:autoSpaceDE w:val="0"/>
              <w:autoSpaceDN w:val="0"/>
              <w:adjustRightInd w:val="0"/>
              <w:jc w:val="both"/>
            </w:pPr>
          </w:p>
          <w:p w:rsidR="00630EA1" w:rsidRPr="005F69FB" w:rsidRDefault="00630EA1" w:rsidP="004E69DB">
            <w:pPr>
              <w:pStyle w:val="ListParagraph"/>
              <w:numPr>
                <w:ilvl w:val="0"/>
                <w:numId w:val="41"/>
              </w:numPr>
              <w:autoSpaceDE w:val="0"/>
              <w:autoSpaceDN w:val="0"/>
              <w:adjustRightInd w:val="0"/>
              <w:jc w:val="both"/>
              <w:rPr>
                <w:rStyle w:val="hps"/>
              </w:rPr>
            </w:pPr>
            <w:r w:rsidRPr="005F69FB">
              <w:t xml:space="preserve">U interesu  efikasnog  i pravičnog rešavanja predmeta, KVOI može, u izuzetnim slučajevima i uz valjan razlog produžiti rok za podnošenje dodatne </w:t>
            </w:r>
            <w:r w:rsidRPr="005F69FB">
              <w:rPr>
                <w:rStyle w:val="hps"/>
              </w:rPr>
              <w:t>dokumentacije ili odgovora. Sekretarijat</w:t>
            </w:r>
            <w:r w:rsidRPr="005F69FB">
              <w:t>će obavestiti stranke na vreme ako donese ovakvu odluku</w:t>
            </w:r>
            <w:r w:rsidRPr="005F69FB">
              <w:rPr>
                <w:rStyle w:val="hps"/>
              </w:rPr>
              <w:t>.</w:t>
            </w:r>
          </w:p>
          <w:p w:rsidR="00630EA1" w:rsidRPr="005F69FB" w:rsidRDefault="00630EA1" w:rsidP="004E69DB">
            <w:pPr>
              <w:autoSpaceDE w:val="0"/>
              <w:autoSpaceDN w:val="0"/>
              <w:adjustRightInd w:val="0"/>
              <w:jc w:val="both"/>
              <w:rPr>
                <w:rStyle w:val="hps"/>
              </w:rPr>
            </w:pPr>
          </w:p>
          <w:p w:rsidR="00630EA1" w:rsidRPr="005F69FB" w:rsidRDefault="00630EA1" w:rsidP="004E69DB">
            <w:pPr>
              <w:autoSpaceDE w:val="0"/>
              <w:autoSpaceDN w:val="0"/>
              <w:adjustRightInd w:val="0"/>
              <w:jc w:val="both"/>
              <w:rPr>
                <w:rStyle w:val="hps"/>
              </w:rPr>
            </w:pPr>
          </w:p>
          <w:p w:rsidR="00630EA1" w:rsidRPr="005F69FB" w:rsidRDefault="00630EA1" w:rsidP="004E69DB">
            <w:pPr>
              <w:pStyle w:val="ListParagraph"/>
              <w:numPr>
                <w:ilvl w:val="0"/>
                <w:numId w:val="41"/>
              </w:numPr>
              <w:autoSpaceDE w:val="0"/>
              <w:autoSpaceDN w:val="0"/>
              <w:adjustRightInd w:val="0"/>
              <w:jc w:val="both"/>
            </w:pPr>
            <w:r w:rsidRPr="005F69FB">
              <w:t>Stranka može da priloži dodatne pismene podneske ili relevantne dokaze sekretarijatu u bilo koje vreme tokom postupka osim ako nije doneta konačna odluka od strane KVOI.</w:t>
            </w:r>
          </w:p>
          <w:p w:rsidR="00630EA1" w:rsidRPr="005F69FB" w:rsidRDefault="00630EA1" w:rsidP="004E69DB">
            <w:pPr>
              <w:rPr>
                <w:b/>
              </w:rPr>
            </w:pPr>
          </w:p>
          <w:p w:rsidR="00630EA1" w:rsidRPr="005F69FB" w:rsidRDefault="00630EA1" w:rsidP="004E69DB">
            <w:pPr>
              <w:jc w:val="center"/>
              <w:rPr>
                <w:b/>
              </w:rPr>
            </w:pPr>
            <w:r w:rsidRPr="005F69FB">
              <w:rPr>
                <w:b/>
              </w:rPr>
              <w:t>Član 16.</w:t>
            </w:r>
          </w:p>
          <w:p w:rsidR="00630EA1" w:rsidRPr="005F69FB" w:rsidRDefault="00630EA1" w:rsidP="004E69DB">
            <w:pPr>
              <w:jc w:val="center"/>
              <w:rPr>
                <w:b/>
              </w:rPr>
            </w:pPr>
            <w:r w:rsidRPr="005F69FB">
              <w:rPr>
                <w:b/>
              </w:rPr>
              <w:t>Uručivanje dokumenata</w:t>
            </w:r>
          </w:p>
          <w:p w:rsidR="00630EA1" w:rsidRPr="005F69FB" w:rsidRDefault="00630EA1" w:rsidP="004E69DB">
            <w:pPr>
              <w:jc w:val="center"/>
              <w:rPr>
                <w:b/>
              </w:rPr>
            </w:pPr>
          </w:p>
          <w:p w:rsidR="00630EA1" w:rsidRPr="005F69FB" w:rsidRDefault="00630EA1" w:rsidP="004E69DB">
            <w:pPr>
              <w:pStyle w:val="ListParagraph"/>
              <w:widowControl w:val="0"/>
              <w:numPr>
                <w:ilvl w:val="0"/>
                <w:numId w:val="44"/>
              </w:numPr>
              <w:tabs>
                <w:tab w:val="left" w:pos="840"/>
              </w:tabs>
              <w:autoSpaceDE w:val="0"/>
              <w:autoSpaceDN w:val="0"/>
              <w:adjustRightInd w:val="0"/>
              <w:ind w:right="63"/>
              <w:jc w:val="both"/>
            </w:pPr>
            <w:r w:rsidRPr="005F69FB">
              <w:t xml:space="preserve">Adresa na koju će se obaveštavati stranka ili će se uručivati dokumenta je adresa </w:t>
            </w:r>
            <w:r>
              <w:t xml:space="preserve">prebivališta </w:t>
            </w:r>
            <w:r w:rsidRPr="005F69FB">
              <w:t xml:space="preserve">stranke ili opunomoćenog lica. </w:t>
            </w:r>
          </w:p>
          <w:p w:rsidR="00630EA1" w:rsidRPr="005F69FB" w:rsidRDefault="00630EA1" w:rsidP="004E69DB">
            <w:pPr>
              <w:widowControl w:val="0"/>
              <w:tabs>
                <w:tab w:val="left" w:pos="840"/>
              </w:tabs>
              <w:autoSpaceDE w:val="0"/>
              <w:autoSpaceDN w:val="0"/>
              <w:adjustRightInd w:val="0"/>
              <w:ind w:right="63"/>
              <w:jc w:val="both"/>
            </w:pPr>
          </w:p>
          <w:p w:rsidR="00630EA1" w:rsidRPr="005F69FB" w:rsidRDefault="00630EA1" w:rsidP="004E69DB">
            <w:pPr>
              <w:pStyle w:val="ListParagraph"/>
              <w:widowControl w:val="0"/>
              <w:numPr>
                <w:ilvl w:val="0"/>
                <w:numId w:val="44"/>
              </w:numPr>
              <w:tabs>
                <w:tab w:val="left" w:pos="840"/>
              </w:tabs>
              <w:autoSpaceDE w:val="0"/>
              <w:autoSpaceDN w:val="0"/>
              <w:adjustRightInd w:val="0"/>
              <w:ind w:right="63"/>
              <w:jc w:val="both"/>
            </w:pPr>
            <w:r w:rsidRPr="005F69FB">
              <w:t xml:space="preserve">U predmetu nakon identifikacije </w:t>
            </w:r>
            <w:r>
              <w:t>stranaka, one će imati mogućnost</w:t>
            </w:r>
            <w:r w:rsidRPr="005F69FB">
              <w:t xml:space="preserve"> da se izjasne o adresi preko koje će se obavljati </w:t>
            </w:r>
            <w:r w:rsidRPr="005F69FB">
              <w:lastRenderedPageBreak/>
              <w:t xml:space="preserve">komunikacija. </w:t>
            </w:r>
          </w:p>
          <w:p w:rsidR="00630EA1" w:rsidRPr="005F69FB" w:rsidRDefault="00630EA1" w:rsidP="004E69DB"/>
          <w:p w:rsidR="00630EA1" w:rsidRPr="005F69FB" w:rsidRDefault="00630EA1" w:rsidP="004E69DB"/>
          <w:p w:rsidR="00630EA1" w:rsidRPr="005F69FB" w:rsidRDefault="00630EA1" w:rsidP="004E69DB">
            <w:pPr>
              <w:pStyle w:val="ListParagraph"/>
              <w:numPr>
                <w:ilvl w:val="0"/>
                <w:numId w:val="44"/>
              </w:numPr>
              <w:jc w:val="both"/>
            </w:pPr>
            <w:r w:rsidRPr="005F69FB">
              <w:t>U slučaju promene adrese, st</w:t>
            </w:r>
            <w:r>
              <w:t>ranka je u obavezi sa obavesti izvršni s</w:t>
            </w:r>
            <w:r w:rsidRPr="005F69FB">
              <w:t>ekretari</w:t>
            </w:r>
            <w:r>
              <w:t>j</w:t>
            </w:r>
            <w:r w:rsidRPr="005F69FB">
              <w:t>at.</w:t>
            </w:r>
          </w:p>
          <w:p w:rsidR="00630EA1" w:rsidRDefault="00630EA1" w:rsidP="004E69DB"/>
          <w:p w:rsidR="009562AA" w:rsidRPr="005F69FB" w:rsidRDefault="009562AA" w:rsidP="004E69DB"/>
          <w:p w:rsidR="00630EA1" w:rsidRPr="005F69FB" w:rsidRDefault="00630EA1" w:rsidP="004E69DB"/>
          <w:p w:rsidR="00630EA1" w:rsidRPr="005F69FB" w:rsidRDefault="00630EA1" w:rsidP="004E69DB">
            <w:pPr>
              <w:pStyle w:val="ListParagraph"/>
              <w:numPr>
                <w:ilvl w:val="0"/>
                <w:numId w:val="44"/>
              </w:numPr>
              <w:jc w:val="both"/>
            </w:pPr>
            <w:r>
              <w:t>Izvršni s</w:t>
            </w:r>
            <w:r w:rsidRPr="005F69FB">
              <w:t xml:space="preserve">ekretarijat će se pobrinuti da se uručivanje obavi na adresi stranke ili ovlašćenog zastupnika direktno kom prilikom bi se uzela priznanica o prijemu ili putem slanja kopije dokumenta poštom, preporučeno zajedno sa formularom za potvrdu prijema. </w:t>
            </w:r>
          </w:p>
          <w:p w:rsidR="00630EA1" w:rsidRPr="005F69FB" w:rsidRDefault="00630EA1" w:rsidP="004E69DB"/>
          <w:p w:rsidR="00630EA1" w:rsidRPr="005F69FB" w:rsidRDefault="00630EA1" w:rsidP="004E69DB">
            <w:pPr>
              <w:pStyle w:val="ListParagraph"/>
              <w:widowControl w:val="0"/>
              <w:numPr>
                <w:ilvl w:val="0"/>
                <w:numId w:val="44"/>
              </w:numPr>
              <w:tabs>
                <w:tab w:val="left" w:pos="3600"/>
                <w:tab w:val="left" w:pos="4140"/>
                <w:tab w:val="left" w:pos="4410"/>
              </w:tabs>
              <w:autoSpaceDE w:val="0"/>
              <w:autoSpaceDN w:val="0"/>
              <w:adjustRightInd w:val="0"/>
              <w:ind w:right="162"/>
              <w:jc w:val="both"/>
            </w:pPr>
            <w:r w:rsidRPr="005F69FB">
              <w:t>Ukoliko se stranka složi obaveštavanje se može obaviti i sredstvima elektronske komunikacije, i sva proceduralna dokumenta osim presude Vrhovnog suda se šalju tim sredstvima. Ukoliko usled tehničkih razloga ili zbog prirode ili veličine dokumenta takav prenos nije moguć ili nije praktičan, dokument se uručuje stranci u skladu sa procedurom predviđenom u stavu 4 ovog člana.</w:t>
            </w:r>
          </w:p>
          <w:p w:rsidR="00630EA1" w:rsidRPr="005F69FB" w:rsidRDefault="00630EA1" w:rsidP="004E69DB">
            <w:pPr>
              <w:widowControl w:val="0"/>
              <w:tabs>
                <w:tab w:val="left" w:pos="3600"/>
                <w:tab w:val="left" w:pos="4140"/>
                <w:tab w:val="left" w:pos="4410"/>
              </w:tabs>
              <w:autoSpaceDE w:val="0"/>
              <w:autoSpaceDN w:val="0"/>
              <w:adjustRightInd w:val="0"/>
              <w:ind w:right="162"/>
            </w:pPr>
          </w:p>
          <w:p w:rsidR="00630EA1" w:rsidRPr="005F69FB" w:rsidRDefault="00630EA1" w:rsidP="004E69DB">
            <w:pPr>
              <w:widowControl w:val="0"/>
              <w:tabs>
                <w:tab w:val="left" w:pos="3600"/>
                <w:tab w:val="left" w:pos="4140"/>
                <w:tab w:val="left" w:pos="4410"/>
              </w:tabs>
              <w:autoSpaceDE w:val="0"/>
              <w:autoSpaceDN w:val="0"/>
              <w:adjustRightInd w:val="0"/>
              <w:ind w:right="162"/>
            </w:pPr>
          </w:p>
          <w:p w:rsidR="00630EA1" w:rsidRPr="005F69FB" w:rsidRDefault="00630EA1" w:rsidP="004E69DB">
            <w:pPr>
              <w:widowControl w:val="0"/>
              <w:tabs>
                <w:tab w:val="left" w:pos="3600"/>
                <w:tab w:val="left" w:pos="4140"/>
                <w:tab w:val="left" w:pos="4410"/>
              </w:tabs>
              <w:autoSpaceDE w:val="0"/>
              <w:autoSpaceDN w:val="0"/>
              <w:adjustRightInd w:val="0"/>
              <w:ind w:right="162"/>
            </w:pPr>
          </w:p>
          <w:p w:rsidR="00630EA1" w:rsidRPr="005F69FB" w:rsidRDefault="00630EA1" w:rsidP="004E69DB">
            <w:pPr>
              <w:pStyle w:val="ListParagraph"/>
              <w:widowControl w:val="0"/>
              <w:numPr>
                <w:ilvl w:val="0"/>
                <w:numId w:val="44"/>
              </w:numPr>
              <w:tabs>
                <w:tab w:val="left" w:pos="3600"/>
                <w:tab w:val="left" w:pos="4140"/>
                <w:tab w:val="left" w:pos="4410"/>
              </w:tabs>
              <w:autoSpaceDE w:val="0"/>
              <w:autoSpaceDN w:val="0"/>
              <w:adjustRightInd w:val="0"/>
              <w:ind w:right="162"/>
              <w:jc w:val="both"/>
            </w:pPr>
            <w:r w:rsidRPr="005F69FB">
              <w:t>Slanje dokumenta će se smatrati obavljenim:</w:t>
            </w:r>
          </w:p>
          <w:p w:rsidR="00630EA1" w:rsidRPr="005F69FB" w:rsidRDefault="00630EA1" w:rsidP="004E69DB">
            <w:pPr>
              <w:widowControl w:val="0"/>
              <w:tabs>
                <w:tab w:val="left" w:pos="3600"/>
                <w:tab w:val="left" w:pos="4140"/>
                <w:tab w:val="left" w:pos="4410"/>
              </w:tabs>
              <w:autoSpaceDE w:val="0"/>
              <w:autoSpaceDN w:val="0"/>
              <w:adjustRightInd w:val="0"/>
              <w:ind w:right="162"/>
            </w:pPr>
          </w:p>
          <w:p w:rsidR="00630EA1" w:rsidRPr="005F69FB" w:rsidRDefault="00630EA1" w:rsidP="004E69DB">
            <w:pPr>
              <w:pStyle w:val="ListParagraph"/>
              <w:widowControl w:val="0"/>
              <w:numPr>
                <w:ilvl w:val="1"/>
                <w:numId w:val="44"/>
              </w:numPr>
              <w:tabs>
                <w:tab w:val="left" w:pos="432"/>
              </w:tabs>
              <w:autoSpaceDE w:val="0"/>
              <w:autoSpaceDN w:val="0"/>
              <w:adjustRightInd w:val="0"/>
              <w:ind w:right="58"/>
              <w:jc w:val="both"/>
            </w:pPr>
            <w:r w:rsidRPr="005F69FB">
              <w:t>ako se dokument šalje preporučenom poštom, na dan kad primalac potvdi prijem.</w:t>
            </w:r>
          </w:p>
          <w:p w:rsidR="00630EA1" w:rsidRPr="005F69FB" w:rsidRDefault="00630EA1" w:rsidP="004E69DB">
            <w:pPr>
              <w:widowControl w:val="0"/>
              <w:tabs>
                <w:tab w:val="left" w:pos="432"/>
              </w:tabs>
              <w:autoSpaceDE w:val="0"/>
              <w:autoSpaceDN w:val="0"/>
              <w:adjustRightInd w:val="0"/>
              <w:ind w:right="58"/>
              <w:jc w:val="both"/>
            </w:pPr>
          </w:p>
          <w:p w:rsidR="00630EA1" w:rsidRDefault="00630EA1" w:rsidP="004E69DB">
            <w:pPr>
              <w:widowControl w:val="0"/>
              <w:tabs>
                <w:tab w:val="left" w:pos="432"/>
              </w:tabs>
              <w:autoSpaceDE w:val="0"/>
              <w:autoSpaceDN w:val="0"/>
              <w:adjustRightInd w:val="0"/>
              <w:ind w:right="58"/>
              <w:jc w:val="both"/>
            </w:pPr>
          </w:p>
          <w:p w:rsidR="00630EA1" w:rsidRPr="005F69FB" w:rsidRDefault="00630EA1" w:rsidP="009562AA">
            <w:pPr>
              <w:pStyle w:val="ListParagraph"/>
              <w:widowControl w:val="0"/>
              <w:numPr>
                <w:ilvl w:val="1"/>
                <w:numId w:val="44"/>
              </w:numPr>
              <w:tabs>
                <w:tab w:val="left" w:pos="432"/>
              </w:tabs>
              <w:autoSpaceDE w:val="0"/>
              <w:autoSpaceDN w:val="0"/>
              <w:adjustRightInd w:val="0"/>
              <w:ind w:right="58"/>
              <w:jc w:val="both"/>
            </w:pPr>
            <w:r w:rsidRPr="005F69FB">
              <w:t xml:space="preserve">Ukoliko primalac odbije da primi dokument ili potpiše prijemnicu, na peti </w:t>
            </w:r>
            <w:r w:rsidRPr="005F69FB">
              <w:tab/>
              <w:t>dannakonslanja preporučenom poštom u kancalariji pošte;</w:t>
            </w:r>
          </w:p>
          <w:p w:rsidR="00630EA1" w:rsidRDefault="00630EA1" w:rsidP="004E69DB">
            <w:pPr>
              <w:widowControl w:val="0"/>
              <w:tabs>
                <w:tab w:val="left" w:pos="432"/>
              </w:tabs>
              <w:autoSpaceDE w:val="0"/>
              <w:autoSpaceDN w:val="0"/>
              <w:adjustRightInd w:val="0"/>
              <w:ind w:right="58"/>
              <w:jc w:val="both"/>
            </w:pPr>
          </w:p>
          <w:p w:rsidR="00036F97" w:rsidRPr="005F69FB" w:rsidRDefault="00036F97" w:rsidP="004E69DB">
            <w:pPr>
              <w:widowControl w:val="0"/>
              <w:tabs>
                <w:tab w:val="left" w:pos="432"/>
              </w:tabs>
              <w:autoSpaceDE w:val="0"/>
              <w:autoSpaceDN w:val="0"/>
              <w:adjustRightInd w:val="0"/>
              <w:ind w:right="58"/>
              <w:jc w:val="both"/>
            </w:pPr>
          </w:p>
          <w:p w:rsidR="00630EA1" w:rsidRPr="005F69FB" w:rsidRDefault="00630EA1" w:rsidP="004E69DB">
            <w:pPr>
              <w:pStyle w:val="ListParagraph"/>
              <w:widowControl w:val="0"/>
              <w:numPr>
                <w:ilvl w:val="1"/>
                <w:numId w:val="44"/>
              </w:numPr>
              <w:tabs>
                <w:tab w:val="left" w:pos="432"/>
              </w:tabs>
              <w:autoSpaceDE w:val="0"/>
              <w:autoSpaceDN w:val="0"/>
              <w:adjustRightInd w:val="0"/>
              <w:ind w:right="58"/>
              <w:jc w:val="both"/>
            </w:pPr>
            <w:r w:rsidRPr="005F69FB">
              <w:t>Ukoliko se dokument pošalje lično na dan kada primalac potvrdi prijem;</w:t>
            </w:r>
          </w:p>
          <w:p w:rsidR="00630EA1" w:rsidRPr="005F69FB" w:rsidRDefault="00630EA1" w:rsidP="004E69DB">
            <w:pPr>
              <w:widowControl w:val="0"/>
              <w:tabs>
                <w:tab w:val="left" w:pos="432"/>
              </w:tabs>
              <w:autoSpaceDE w:val="0"/>
              <w:autoSpaceDN w:val="0"/>
              <w:adjustRightInd w:val="0"/>
              <w:ind w:right="58"/>
              <w:jc w:val="both"/>
            </w:pPr>
          </w:p>
          <w:p w:rsidR="00630EA1" w:rsidRPr="005F69FB" w:rsidRDefault="00630EA1" w:rsidP="004E69DB">
            <w:pPr>
              <w:widowControl w:val="0"/>
              <w:tabs>
                <w:tab w:val="left" w:pos="432"/>
              </w:tabs>
              <w:autoSpaceDE w:val="0"/>
              <w:autoSpaceDN w:val="0"/>
              <w:adjustRightInd w:val="0"/>
              <w:ind w:right="58"/>
              <w:jc w:val="both"/>
            </w:pPr>
          </w:p>
          <w:p w:rsidR="00630EA1" w:rsidRPr="005F69FB" w:rsidRDefault="00630EA1" w:rsidP="009562AA">
            <w:pPr>
              <w:pStyle w:val="ListParagraph"/>
              <w:widowControl w:val="0"/>
              <w:numPr>
                <w:ilvl w:val="1"/>
                <w:numId w:val="44"/>
              </w:numPr>
              <w:tabs>
                <w:tab w:val="left" w:pos="432"/>
              </w:tabs>
              <w:autoSpaceDE w:val="0"/>
              <w:autoSpaceDN w:val="0"/>
              <w:adjustRightInd w:val="0"/>
              <w:ind w:right="58"/>
              <w:jc w:val="both"/>
            </w:pPr>
            <w:r w:rsidRPr="005F69FB">
              <w:t xml:space="preserve">Ukoliko primalac odbije da primi dokument ili potpiše prijemnici na dan </w:t>
            </w:r>
            <w:r w:rsidRPr="005F69FB">
              <w:tab/>
              <w:t xml:space="preserve">kada je pokušano uručivanje dokumenta. </w:t>
            </w:r>
            <w:r w:rsidRPr="005F69FB">
              <w:tab/>
              <w:t xml:space="preserve">Osobakoja šalje dokument pravi belešku o odbijanju prijema i potpisivanja dokumenta i tu belešku vraća </w:t>
            </w:r>
            <w:r>
              <w:t>izvršnom s</w:t>
            </w:r>
            <w:r w:rsidRPr="005F69FB">
              <w:t>ekretarijatu;</w:t>
            </w:r>
          </w:p>
          <w:p w:rsidR="00630EA1" w:rsidRDefault="00630EA1" w:rsidP="004E69DB">
            <w:pPr>
              <w:widowControl w:val="0"/>
              <w:tabs>
                <w:tab w:val="left" w:pos="432"/>
              </w:tabs>
              <w:autoSpaceDE w:val="0"/>
              <w:autoSpaceDN w:val="0"/>
              <w:adjustRightInd w:val="0"/>
              <w:ind w:right="58"/>
              <w:jc w:val="both"/>
            </w:pPr>
          </w:p>
          <w:p w:rsidR="00036F97" w:rsidRPr="005F69FB" w:rsidRDefault="00036F97" w:rsidP="004E69DB">
            <w:pPr>
              <w:widowControl w:val="0"/>
              <w:tabs>
                <w:tab w:val="left" w:pos="432"/>
              </w:tabs>
              <w:autoSpaceDE w:val="0"/>
              <w:autoSpaceDN w:val="0"/>
              <w:adjustRightInd w:val="0"/>
              <w:ind w:right="58"/>
              <w:jc w:val="both"/>
            </w:pPr>
          </w:p>
          <w:p w:rsidR="00630EA1" w:rsidRPr="005F69FB" w:rsidRDefault="00630EA1" w:rsidP="009562AA">
            <w:pPr>
              <w:pStyle w:val="ListParagraph"/>
              <w:numPr>
                <w:ilvl w:val="1"/>
                <w:numId w:val="10"/>
              </w:numPr>
              <w:tabs>
                <w:tab w:val="left" w:pos="432"/>
              </w:tabs>
              <w:jc w:val="both"/>
            </w:pPr>
            <w:r w:rsidRPr="005F69FB">
              <w:t>Ukoliko se dokument šalje putem elektronskih</w:t>
            </w:r>
            <w:r>
              <w:t xml:space="preserve"> sredstava komunikacije,</w:t>
            </w:r>
            <w:r w:rsidRPr="005F69FB">
              <w:t xml:space="preserve"> nadan kada se obavlja uručivanje i uspešno </w:t>
            </w:r>
            <w:r>
              <w:t>dokumentu</w:t>
            </w:r>
            <w:r w:rsidRPr="005F69FB">
              <w:t>je od strane Agencije;</w:t>
            </w:r>
          </w:p>
          <w:p w:rsidR="00630EA1" w:rsidRPr="005F69FB" w:rsidRDefault="00630EA1" w:rsidP="004E69DB">
            <w:pPr>
              <w:tabs>
                <w:tab w:val="left" w:pos="432"/>
              </w:tabs>
              <w:jc w:val="both"/>
            </w:pPr>
          </w:p>
          <w:p w:rsidR="00630EA1" w:rsidRDefault="00630EA1" w:rsidP="004E69DB">
            <w:pPr>
              <w:pStyle w:val="ListParagraph"/>
              <w:numPr>
                <w:ilvl w:val="1"/>
                <w:numId w:val="10"/>
              </w:numPr>
              <w:tabs>
                <w:tab w:val="left" w:pos="432"/>
              </w:tabs>
              <w:jc w:val="both"/>
            </w:pPr>
            <w:r w:rsidRPr="005F69FB">
              <w:t xml:space="preserve">Vrhovni sud šalje dokumente strankama preko </w:t>
            </w:r>
            <w:r>
              <w:t>izvršnog sekretarijata</w:t>
            </w:r>
            <w:r w:rsidRPr="005F69FB">
              <w:t xml:space="preserve">. </w:t>
            </w:r>
          </w:p>
          <w:p w:rsidR="00630EA1" w:rsidRDefault="00630EA1" w:rsidP="004E69DB"/>
          <w:p w:rsidR="00036F97" w:rsidRDefault="00036F97" w:rsidP="004E69DB"/>
          <w:p w:rsidR="00036F97" w:rsidRDefault="00036F97" w:rsidP="004E69DB"/>
          <w:p w:rsidR="00036F97" w:rsidRDefault="00036F97" w:rsidP="004E69DB"/>
          <w:p w:rsidR="00036F97" w:rsidRPr="005F69FB" w:rsidRDefault="00036F97" w:rsidP="004E69DB"/>
          <w:p w:rsidR="00630EA1" w:rsidRPr="005F69FB" w:rsidRDefault="00630EA1" w:rsidP="004E69DB">
            <w:pPr>
              <w:jc w:val="center"/>
              <w:rPr>
                <w:b/>
              </w:rPr>
            </w:pPr>
            <w:r w:rsidRPr="005F69FB">
              <w:rPr>
                <w:b/>
              </w:rPr>
              <w:t>Član 17.</w:t>
            </w:r>
          </w:p>
          <w:p w:rsidR="00630EA1" w:rsidRPr="005F69FB" w:rsidRDefault="00630EA1" w:rsidP="004E69DB">
            <w:pPr>
              <w:jc w:val="center"/>
              <w:rPr>
                <w:b/>
              </w:rPr>
            </w:pPr>
            <w:r w:rsidRPr="005F69FB">
              <w:rPr>
                <w:b/>
              </w:rPr>
              <w:t>Računanje rokova</w:t>
            </w:r>
          </w:p>
          <w:p w:rsidR="00630EA1" w:rsidRPr="005F69FB" w:rsidRDefault="00630EA1" w:rsidP="004E69DB">
            <w:pPr>
              <w:jc w:val="center"/>
              <w:rPr>
                <w:b/>
              </w:rPr>
            </w:pPr>
          </w:p>
          <w:p w:rsidR="00630EA1" w:rsidRDefault="00630EA1" w:rsidP="004E69DB">
            <w:pPr>
              <w:widowControl w:val="0"/>
              <w:tabs>
                <w:tab w:val="left" w:pos="820"/>
              </w:tabs>
              <w:autoSpaceDE w:val="0"/>
              <w:autoSpaceDN w:val="0"/>
              <w:adjustRightInd w:val="0"/>
              <w:ind w:right="-20"/>
              <w:jc w:val="both"/>
            </w:pPr>
            <w:r w:rsidRPr="005F69FB">
              <w:t xml:space="preserve"> Vremenski period propisan Zakonom ili ovim poslovnikom računa se u skladu sa Zakonom o upravnom</w:t>
            </w:r>
            <w:r w:rsidRPr="005F69FB">
              <w:rPr>
                <w:rStyle w:val="hps"/>
              </w:rPr>
              <w:t xml:space="preserve"> postupku.</w:t>
            </w:r>
          </w:p>
          <w:p w:rsidR="00630EA1" w:rsidRDefault="00630EA1" w:rsidP="004E69DB">
            <w:pPr>
              <w:widowControl w:val="0"/>
              <w:tabs>
                <w:tab w:val="left" w:pos="820"/>
              </w:tabs>
              <w:autoSpaceDE w:val="0"/>
              <w:autoSpaceDN w:val="0"/>
              <w:adjustRightInd w:val="0"/>
              <w:ind w:right="-20"/>
              <w:jc w:val="both"/>
            </w:pPr>
          </w:p>
          <w:p w:rsidR="00630EA1" w:rsidRDefault="00630EA1" w:rsidP="004E69DB">
            <w:pPr>
              <w:widowControl w:val="0"/>
              <w:tabs>
                <w:tab w:val="left" w:pos="820"/>
              </w:tabs>
              <w:autoSpaceDE w:val="0"/>
              <w:autoSpaceDN w:val="0"/>
              <w:adjustRightInd w:val="0"/>
              <w:ind w:right="-20"/>
              <w:jc w:val="center"/>
            </w:pPr>
          </w:p>
          <w:p w:rsidR="00630EA1" w:rsidRPr="007E455D" w:rsidRDefault="00630EA1" w:rsidP="004E69DB">
            <w:pPr>
              <w:widowControl w:val="0"/>
              <w:tabs>
                <w:tab w:val="left" w:pos="820"/>
              </w:tabs>
              <w:autoSpaceDE w:val="0"/>
              <w:autoSpaceDN w:val="0"/>
              <w:adjustRightInd w:val="0"/>
              <w:ind w:right="-20"/>
              <w:jc w:val="center"/>
            </w:pPr>
            <w:r w:rsidRPr="005F69FB">
              <w:rPr>
                <w:b/>
              </w:rPr>
              <w:t>Član 18.</w:t>
            </w:r>
          </w:p>
          <w:p w:rsidR="00630EA1" w:rsidRDefault="00630EA1" w:rsidP="004E69DB">
            <w:pPr>
              <w:jc w:val="center"/>
              <w:rPr>
                <w:b/>
              </w:rPr>
            </w:pPr>
            <w:r w:rsidRPr="005F69FB">
              <w:rPr>
                <w:b/>
              </w:rPr>
              <w:t>Pravo na žalbu</w:t>
            </w:r>
          </w:p>
          <w:p w:rsidR="00630EA1" w:rsidRPr="005F69FB" w:rsidRDefault="00630EA1" w:rsidP="004E69DB">
            <w:pPr>
              <w:jc w:val="center"/>
              <w:rPr>
                <w:b/>
              </w:rPr>
            </w:pPr>
          </w:p>
          <w:p w:rsidR="00630EA1" w:rsidRPr="005F69FB" w:rsidRDefault="00630EA1" w:rsidP="004E69DB">
            <w:pPr>
              <w:jc w:val="both"/>
            </w:pPr>
            <w:r w:rsidRPr="005F69FB">
              <w:t xml:space="preserve">Nakon što Komisija donese odluku, stranka koja je nezadovoljna sa tom odlukom ima pravo žalbe u roku od 30 dana od dana prijema odluke Komisije, Vrhovnom sudu preko </w:t>
            </w:r>
            <w:r>
              <w:t>izvršnog sekretarijata</w:t>
            </w:r>
            <w:r w:rsidRPr="005F69FB">
              <w:t xml:space="preserve"> iz razloga navedenih u članu 15 Zakona. </w:t>
            </w:r>
          </w:p>
          <w:p w:rsidR="00630EA1" w:rsidRPr="005F69FB" w:rsidRDefault="00630EA1" w:rsidP="004E69DB">
            <w:pPr>
              <w:widowControl w:val="0"/>
              <w:autoSpaceDE w:val="0"/>
              <w:autoSpaceDN w:val="0"/>
              <w:adjustRightInd w:val="0"/>
              <w:spacing w:before="16"/>
              <w:ind w:right="-20"/>
              <w:jc w:val="center"/>
            </w:pPr>
          </w:p>
          <w:p w:rsidR="00630EA1" w:rsidRPr="005F69FB" w:rsidRDefault="00630EA1" w:rsidP="004E69DB">
            <w:pPr>
              <w:widowControl w:val="0"/>
              <w:autoSpaceDE w:val="0"/>
              <w:autoSpaceDN w:val="0"/>
              <w:adjustRightInd w:val="0"/>
              <w:jc w:val="center"/>
              <w:rPr>
                <w:b/>
              </w:rPr>
            </w:pPr>
            <w:r w:rsidRPr="005F69FB">
              <w:rPr>
                <w:b/>
              </w:rPr>
              <w:t>Član 19.</w:t>
            </w:r>
          </w:p>
          <w:p w:rsidR="00630EA1" w:rsidRPr="005F69FB" w:rsidRDefault="00630EA1" w:rsidP="004E69DB">
            <w:pPr>
              <w:widowControl w:val="0"/>
              <w:autoSpaceDE w:val="0"/>
              <w:autoSpaceDN w:val="0"/>
              <w:adjustRightInd w:val="0"/>
              <w:jc w:val="center"/>
              <w:rPr>
                <w:b/>
              </w:rPr>
            </w:pPr>
            <w:r w:rsidRPr="005F69FB">
              <w:rPr>
                <w:b/>
              </w:rPr>
              <w:t>Sprovođenje odluka</w:t>
            </w:r>
          </w:p>
          <w:p w:rsidR="00630EA1" w:rsidRPr="005F69FB" w:rsidRDefault="00630EA1" w:rsidP="004E69DB">
            <w:pPr>
              <w:widowControl w:val="0"/>
              <w:autoSpaceDE w:val="0"/>
              <w:autoSpaceDN w:val="0"/>
              <w:adjustRightInd w:val="0"/>
              <w:jc w:val="center"/>
              <w:rPr>
                <w:b/>
              </w:rPr>
            </w:pPr>
          </w:p>
          <w:p w:rsidR="00630EA1" w:rsidRPr="005F69FB" w:rsidRDefault="00630EA1" w:rsidP="004E69DB">
            <w:pPr>
              <w:pStyle w:val="Default"/>
              <w:numPr>
                <w:ilvl w:val="0"/>
                <w:numId w:val="47"/>
              </w:numPr>
              <w:jc w:val="both"/>
              <w:rPr>
                <w:rFonts w:ascii="Times New Roman" w:hAnsi="Times New Roman" w:cs="Times New Roman"/>
                <w:color w:val="auto"/>
                <w:lang w:val="sq-AL"/>
              </w:rPr>
            </w:pPr>
            <w:r w:rsidRPr="005F69FB">
              <w:rPr>
                <w:rFonts w:ascii="Times New Roman" w:hAnsi="Times New Roman" w:cs="Times New Roman"/>
                <w:color w:val="auto"/>
                <w:lang w:val="sq-AL"/>
              </w:rPr>
              <w:t xml:space="preserve">Konačne odluke KIZ </w:t>
            </w:r>
            <w:r>
              <w:rPr>
                <w:rFonts w:ascii="Times New Roman" w:hAnsi="Times New Roman" w:cs="Times New Roman"/>
                <w:color w:val="auto"/>
                <w:lang w:val="sr-Latn-CS"/>
              </w:rPr>
              <w:t>ili Vrhovnog suda sprovodi izvršni s</w:t>
            </w:r>
            <w:r w:rsidRPr="005F69FB">
              <w:rPr>
                <w:rFonts w:ascii="Times New Roman" w:hAnsi="Times New Roman" w:cs="Times New Roman"/>
                <w:color w:val="auto"/>
                <w:lang w:val="sr-Latn-CS"/>
              </w:rPr>
              <w:t>ekretarijat putem pravnih lekova koji su, ali nisu ograničeni samo na</w:t>
            </w:r>
            <w:r w:rsidRPr="005F69FB">
              <w:rPr>
                <w:rFonts w:ascii="Times New Roman" w:hAnsi="Times New Roman" w:cs="Times New Roman"/>
                <w:color w:val="auto"/>
                <w:lang w:val="sq-AL"/>
              </w:rPr>
              <w:t>:</w:t>
            </w:r>
          </w:p>
          <w:p w:rsidR="00630EA1" w:rsidRPr="005F69FB" w:rsidRDefault="00630EA1" w:rsidP="004E69DB">
            <w:pPr>
              <w:pStyle w:val="Default"/>
              <w:jc w:val="both"/>
              <w:rPr>
                <w:rFonts w:ascii="Times New Roman" w:hAnsi="Times New Roman" w:cs="Times New Roman"/>
                <w:color w:val="auto"/>
                <w:lang w:val="sq-AL"/>
              </w:rPr>
            </w:pPr>
          </w:p>
          <w:p w:rsidR="00630EA1" w:rsidRDefault="00630EA1" w:rsidP="004E69DB">
            <w:pPr>
              <w:pStyle w:val="Default"/>
              <w:numPr>
                <w:ilvl w:val="1"/>
                <w:numId w:val="47"/>
              </w:numPr>
              <w:jc w:val="both"/>
              <w:rPr>
                <w:rFonts w:ascii="Times New Roman" w:hAnsi="Times New Roman" w:cs="Times New Roman"/>
                <w:color w:val="auto"/>
                <w:lang w:val="sq-AL"/>
              </w:rPr>
            </w:pPr>
            <w:r w:rsidRPr="005F69FB">
              <w:rPr>
                <w:rFonts w:ascii="Times New Roman" w:hAnsi="Times New Roman" w:cs="Times New Roman"/>
                <w:color w:val="auto"/>
                <w:lang w:val="sq-AL"/>
              </w:rPr>
              <w:t>iseljenje;</w:t>
            </w:r>
          </w:p>
          <w:p w:rsidR="009562AA" w:rsidRPr="005F69FB" w:rsidRDefault="009562AA" w:rsidP="009562AA">
            <w:pPr>
              <w:pStyle w:val="Default"/>
              <w:ind w:left="780"/>
              <w:jc w:val="both"/>
              <w:rPr>
                <w:rFonts w:ascii="Times New Roman" w:hAnsi="Times New Roman" w:cs="Times New Roman"/>
                <w:color w:val="auto"/>
                <w:lang w:val="sq-AL"/>
              </w:rPr>
            </w:pPr>
          </w:p>
          <w:p w:rsidR="00630EA1" w:rsidRDefault="00630EA1" w:rsidP="004E69DB">
            <w:pPr>
              <w:pStyle w:val="Default"/>
              <w:numPr>
                <w:ilvl w:val="1"/>
                <w:numId w:val="47"/>
              </w:numPr>
              <w:jc w:val="both"/>
              <w:rPr>
                <w:rFonts w:ascii="Times New Roman" w:hAnsi="Times New Roman" w:cs="Times New Roman"/>
                <w:color w:val="auto"/>
                <w:lang w:val="sq-AL"/>
              </w:rPr>
            </w:pPr>
            <w:r w:rsidRPr="005F69FB">
              <w:rPr>
                <w:rFonts w:ascii="Times New Roman" w:hAnsi="Times New Roman" w:cs="Times New Roman"/>
                <w:color w:val="auto"/>
                <w:lang w:val="sq-AL"/>
              </w:rPr>
              <w:t>stavljanje imovine pod upravu;</w:t>
            </w:r>
          </w:p>
          <w:p w:rsidR="009562AA" w:rsidRDefault="009562AA" w:rsidP="009562AA">
            <w:pPr>
              <w:pStyle w:val="ListParagraph"/>
            </w:pPr>
          </w:p>
          <w:p w:rsidR="009562AA" w:rsidRPr="005F69FB" w:rsidRDefault="009562AA" w:rsidP="009562AA">
            <w:pPr>
              <w:pStyle w:val="Default"/>
              <w:ind w:left="780"/>
              <w:jc w:val="both"/>
              <w:rPr>
                <w:rFonts w:ascii="Times New Roman" w:hAnsi="Times New Roman" w:cs="Times New Roman"/>
                <w:color w:val="auto"/>
                <w:lang w:val="sq-AL"/>
              </w:rPr>
            </w:pPr>
          </w:p>
          <w:p w:rsidR="00630EA1" w:rsidRPr="005F69FB" w:rsidRDefault="00630EA1" w:rsidP="004E69DB">
            <w:pPr>
              <w:pStyle w:val="Default"/>
              <w:numPr>
                <w:ilvl w:val="1"/>
                <w:numId w:val="47"/>
              </w:numPr>
              <w:jc w:val="both"/>
              <w:rPr>
                <w:rFonts w:ascii="Times New Roman" w:hAnsi="Times New Roman" w:cs="Times New Roman"/>
                <w:color w:val="auto"/>
                <w:lang w:val="sq-AL"/>
              </w:rPr>
            </w:pPr>
            <w:r w:rsidRPr="005F69FB">
              <w:rPr>
                <w:rFonts w:ascii="Times New Roman" w:hAnsi="Times New Roman" w:cs="Times New Roman"/>
                <w:color w:val="auto"/>
                <w:lang w:val="sq-AL"/>
              </w:rPr>
              <w:t>sklapanje ugovora o zakupu,</w:t>
            </w:r>
          </w:p>
          <w:p w:rsidR="00630EA1" w:rsidRPr="005F69FB" w:rsidRDefault="00630EA1" w:rsidP="004E69DB">
            <w:pPr>
              <w:pStyle w:val="Default"/>
              <w:ind w:left="360"/>
              <w:jc w:val="both"/>
              <w:rPr>
                <w:rFonts w:ascii="Times New Roman" w:hAnsi="Times New Roman" w:cs="Times New Roman"/>
                <w:color w:val="auto"/>
                <w:lang w:val="sq-AL"/>
              </w:rPr>
            </w:pPr>
          </w:p>
          <w:p w:rsidR="00630EA1" w:rsidRDefault="00630EA1" w:rsidP="004E69DB">
            <w:pPr>
              <w:pStyle w:val="Default"/>
              <w:numPr>
                <w:ilvl w:val="1"/>
                <w:numId w:val="47"/>
              </w:numPr>
              <w:jc w:val="both"/>
              <w:rPr>
                <w:rFonts w:ascii="Times New Roman" w:hAnsi="Times New Roman" w:cs="Times New Roman"/>
                <w:color w:val="auto"/>
              </w:rPr>
            </w:pPr>
            <w:r w:rsidRPr="005F69FB">
              <w:rPr>
                <w:rFonts w:ascii="Times New Roman" w:hAnsi="Times New Roman" w:cs="Times New Roman"/>
                <w:color w:val="auto"/>
              </w:rPr>
              <w:t xml:space="preserve">zaplena i rušenje nezakonito </w:t>
            </w:r>
            <w:r w:rsidRPr="005F69FB">
              <w:rPr>
                <w:rFonts w:ascii="Times New Roman" w:hAnsi="Times New Roman" w:cs="Times New Roman"/>
                <w:color w:val="auto"/>
              </w:rPr>
              <w:lastRenderedPageBreak/>
              <w:t>sagrađenog objekta,</w:t>
            </w:r>
          </w:p>
          <w:p w:rsidR="009562AA" w:rsidRDefault="009562AA" w:rsidP="009562AA">
            <w:pPr>
              <w:pStyle w:val="ListParagraph"/>
            </w:pPr>
          </w:p>
          <w:p w:rsidR="00630EA1" w:rsidRDefault="00630EA1" w:rsidP="004E69DB">
            <w:pPr>
              <w:pStyle w:val="Default"/>
              <w:numPr>
                <w:ilvl w:val="1"/>
                <w:numId w:val="47"/>
              </w:numPr>
              <w:jc w:val="both"/>
              <w:rPr>
                <w:rFonts w:ascii="Times New Roman" w:hAnsi="Times New Roman" w:cs="Times New Roman"/>
                <w:color w:val="auto"/>
              </w:rPr>
            </w:pPr>
            <w:r w:rsidRPr="005F69FB">
              <w:rPr>
                <w:rFonts w:ascii="Times New Roman" w:hAnsi="Times New Roman" w:cs="Times New Roman"/>
                <w:color w:val="auto"/>
              </w:rPr>
              <w:t>licitacija,</w:t>
            </w:r>
          </w:p>
          <w:p w:rsidR="009562AA" w:rsidRDefault="009562AA" w:rsidP="009562AA">
            <w:pPr>
              <w:pStyle w:val="ListParagraph"/>
            </w:pPr>
          </w:p>
          <w:p w:rsidR="00630EA1" w:rsidRDefault="00630EA1" w:rsidP="004E69DB">
            <w:pPr>
              <w:pStyle w:val="Default"/>
              <w:numPr>
                <w:ilvl w:val="1"/>
                <w:numId w:val="47"/>
              </w:numPr>
              <w:jc w:val="both"/>
              <w:rPr>
                <w:rFonts w:ascii="Times New Roman" w:hAnsi="Times New Roman" w:cs="Times New Roman"/>
                <w:color w:val="auto"/>
              </w:rPr>
            </w:pPr>
            <w:r w:rsidRPr="005F69FB">
              <w:rPr>
                <w:rFonts w:ascii="Times New Roman" w:hAnsi="Times New Roman" w:cs="Times New Roman"/>
                <w:color w:val="auto"/>
              </w:rPr>
              <w:t>posredovanje i</w:t>
            </w:r>
          </w:p>
          <w:p w:rsidR="009562AA" w:rsidRDefault="009562AA" w:rsidP="009562AA">
            <w:pPr>
              <w:pStyle w:val="ListParagraph"/>
            </w:pPr>
          </w:p>
          <w:p w:rsidR="00630EA1" w:rsidRPr="005F69FB" w:rsidRDefault="00630EA1" w:rsidP="004E69DB">
            <w:pPr>
              <w:pStyle w:val="Default"/>
              <w:numPr>
                <w:ilvl w:val="1"/>
                <w:numId w:val="47"/>
              </w:numPr>
              <w:jc w:val="both"/>
              <w:rPr>
                <w:rFonts w:ascii="Times New Roman" w:hAnsi="Times New Roman" w:cs="Times New Roman"/>
                <w:color w:val="auto"/>
              </w:rPr>
            </w:pPr>
            <w:proofErr w:type="gramStart"/>
            <w:r w:rsidRPr="005F69FB">
              <w:rPr>
                <w:rFonts w:ascii="Times New Roman" w:hAnsi="Times New Roman" w:cs="Times New Roman"/>
                <w:color w:val="auto"/>
              </w:rPr>
              <w:t>zatvaranje</w:t>
            </w:r>
            <w:proofErr w:type="gramEnd"/>
            <w:r w:rsidRPr="005F69FB">
              <w:rPr>
                <w:rFonts w:ascii="Times New Roman" w:hAnsi="Times New Roman" w:cs="Times New Roman"/>
                <w:color w:val="auto"/>
              </w:rPr>
              <w:t xml:space="preserve"> predmeta uz saglasnost podnosioca zahteva čiji je predmet rešen pozitivno. </w:t>
            </w:r>
          </w:p>
          <w:p w:rsidR="00630EA1" w:rsidRPr="005F69FB" w:rsidRDefault="00630EA1" w:rsidP="004E69DB">
            <w:pPr>
              <w:pStyle w:val="Default"/>
              <w:ind w:left="780"/>
              <w:jc w:val="both"/>
              <w:rPr>
                <w:rFonts w:ascii="Times New Roman" w:hAnsi="Times New Roman" w:cs="Times New Roman"/>
                <w:color w:val="auto"/>
              </w:rPr>
            </w:pPr>
          </w:p>
          <w:p w:rsidR="00630EA1" w:rsidRPr="005F69FB" w:rsidRDefault="00630EA1" w:rsidP="004E69DB">
            <w:pPr>
              <w:pStyle w:val="ListParagraph"/>
              <w:numPr>
                <w:ilvl w:val="0"/>
                <w:numId w:val="47"/>
              </w:numPr>
              <w:autoSpaceDE w:val="0"/>
              <w:autoSpaceDN w:val="0"/>
              <w:adjustRightInd w:val="0"/>
              <w:jc w:val="both"/>
            </w:pPr>
            <w:r>
              <w:t>Sekretari</w:t>
            </w:r>
            <w:r w:rsidRPr="005F69FB">
              <w:t>j</w:t>
            </w:r>
            <w:r>
              <w:t>a</w:t>
            </w:r>
            <w:r w:rsidRPr="005F69FB">
              <w:t xml:space="preserve">t šalje konačnu odluku KVOI ili Vrhovnog suda Kosovskoj agenciji za katastar. </w:t>
            </w:r>
          </w:p>
          <w:p w:rsidR="00630EA1" w:rsidRPr="005F69FB" w:rsidRDefault="00630EA1" w:rsidP="004E69DB">
            <w:pPr>
              <w:autoSpaceDE w:val="0"/>
              <w:autoSpaceDN w:val="0"/>
              <w:adjustRightInd w:val="0"/>
              <w:jc w:val="both"/>
            </w:pPr>
          </w:p>
          <w:p w:rsidR="00630EA1" w:rsidRPr="005F69FB" w:rsidRDefault="00630EA1" w:rsidP="004E69DB">
            <w:pPr>
              <w:pStyle w:val="ListParagraph"/>
              <w:numPr>
                <w:ilvl w:val="0"/>
                <w:numId w:val="47"/>
              </w:numPr>
              <w:autoSpaceDE w:val="0"/>
              <w:autoSpaceDN w:val="0"/>
              <w:adjustRightInd w:val="0"/>
              <w:jc w:val="both"/>
            </w:pPr>
            <w:r w:rsidRPr="005F69FB">
              <w:t>Kosovska agencija za katastar obavezna je da ažurira katastarske podatke na osnovu konačne odluke ili presude.</w:t>
            </w:r>
          </w:p>
          <w:p w:rsidR="00630EA1" w:rsidRPr="005F69FB" w:rsidRDefault="00630EA1" w:rsidP="004E69DB">
            <w:pPr>
              <w:widowControl w:val="0"/>
              <w:autoSpaceDE w:val="0"/>
              <w:autoSpaceDN w:val="0"/>
              <w:adjustRightInd w:val="0"/>
              <w:jc w:val="center"/>
              <w:rPr>
                <w:b/>
              </w:rPr>
            </w:pPr>
          </w:p>
          <w:p w:rsidR="00630EA1" w:rsidRPr="005F69FB" w:rsidRDefault="00630EA1" w:rsidP="004E69DB">
            <w:pPr>
              <w:widowControl w:val="0"/>
              <w:autoSpaceDE w:val="0"/>
              <w:autoSpaceDN w:val="0"/>
              <w:adjustRightInd w:val="0"/>
              <w:jc w:val="center"/>
              <w:rPr>
                <w:b/>
              </w:rPr>
            </w:pPr>
          </w:p>
          <w:p w:rsidR="00630EA1" w:rsidRPr="005F69FB" w:rsidRDefault="00630EA1" w:rsidP="004E69DB">
            <w:pPr>
              <w:widowControl w:val="0"/>
              <w:autoSpaceDE w:val="0"/>
              <w:autoSpaceDN w:val="0"/>
              <w:adjustRightInd w:val="0"/>
              <w:jc w:val="center"/>
              <w:rPr>
                <w:b/>
              </w:rPr>
            </w:pPr>
            <w:r w:rsidRPr="005F69FB">
              <w:rPr>
                <w:b/>
              </w:rPr>
              <w:t>Član 20.</w:t>
            </w:r>
          </w:p>
          <w:p w:rsidR="00630EA1" w:rsidRPr="005F69FB" w:rsidRDefault="00630EA1" w:rsidP="004E69DB">
            <w:pPr>
              <w:widowControl w:val="0"/>
              <w:autoSpaceDE w:val="0"/>
              <w:autoSpaceDN w:val="0"/>
              <w:adjustRightInd w:val="0"/>
              <w:jc w:val="center"/>
              <w:rPr>
                <w:b/>
              </w:rPr>
            </w:pPr>
            <w:r w:rsidRPr="005F69FB">
              <w:rPr>
                <w:b/>
              </w:rPr>
              <w:t>Iseljenje</w:t>
            </w:r>
          </w:p>
          <w:p w:rsidR="00630EA1" w:rsidRPr="005F69FB" w:rsidRDefault="00630EA1" w:rsidP="004E69DB">
            <w:pPr>
              <w:widowControl w:val="0"/>
              <w:autoSpaceDE w:val="0"/>
              <w:autoSpaceDN w:val="0"/>
              <w:adjustRightInd w:val="0"/>
              <w:jc w:val="center"/>
              <w:rPr>
                <w:b/>
              </w:rPr>
            </w:pPr>
          </w:p>
          <w:p w:rsidR="00630EA1" w:rsidRPr="005F69FB" w:rsidRDefault="00630EA1" w:rsidP="004E69DB">
            <w:pPr>
              <w:pStyle w:val="ListParagraph"/>
              <w:widowControl w:val="0"/>
              <w:numPr>
                <w:ilvl w:val="0"/>
                <w:numId w:val="50"/>
              </w:numPr>
              <w:autoSpaceDE w:val="0"/>
              <w:autoSpaceDN w:val="0"/>
              <w:adjustRightInd w:val="0"/>
              <w:jc w:val="both"/>
            </w:pPr>
            <w:r w:rsidRPr="005F69FB">
              <w:t>Sekretarijat može da izda nalog za iseljenje radi:</w:t>
            </w:r>
          </w:p>
          <w:p w:rsidR="00630EA1" w:rsidRPr="005F69FB" w:rsidRDefault="00630EA1" w:rsidP="004E69DB">
            <w:pPr>
              <w:widowControl w:val="0"/>
              <w:autoSpaceDE w:val="0"/>
              <w:autoSpaceDN w:val="0"/>
              <w:adjustRightInd w:val="0"/>
              <w:jc w:val="both"/>
            </w:pPr>
          </w:p>
          <w:p w:rsidR="00630EA1" w:rsidRDefault="00630EA1" w:rsidP="004E69DB">
            <w:pPr>
              <w:pStyle w:val="ListParagraph"/>
              <w:widowControl w:val="0"/>
              <w:numPr>
                <w:ilvl w:val="1"/>
                <w:numId w:val="50"/>
              </w:numPr>
              <w:autoSpaceDE w:val="0"/>
              <w:autoSpaceDN w:val="0"/>
              <w:adjustRightInd w:val="0"/>
              <w:jc w:val="both"/>
            </w:pPr>
            <w:r w:rsidRPr="005F69FB">
              <w:t>sprovođenja odluke KIZ ili Vrhovnog suda Kosova kojim se traži iseljenje lica,</w:t>
            </w:r>
          </w:p>
          <w:p w:rsidR="009562AA" w:rsidRPr="005F69FB" w:rsidRDefault="009562AA" w:rsidP="009562AA">
            <w:pPr>
              <w:pStyle w:val="ListParagraph"/>
              <w:widowControl w:val="0"/>
              <w:autoSpaceDE w:val="0"/>
              <w:autoSpaceDN w:val="0"/>
              <w:adjustRightInd w:val="0"/>
              <w:ind w:left="690"/>
              <w:jc w:val="both"/>
            </w:pPr>
          </w:p>
          <w:p w:rsidR="00630EA1" w:rsidRDefault="00630EA1" w:rsidP="004E69DB">
            <w:pPr>
              <w:pStyle w:val="ListParagraph"/>
              <w:widowControl w:val="0"/>
              <w:numPr>
                <w:ilvl w:val="1"/>
                <w:numId w:val="50"/>
              </w:numPr>
              <w:autoSpaceDE w:val="0"/>
              <w:autoSpaceDN w:val="0"/>
              <w:adjustRightInd w:val="0"/>
              <w:jc w:val="both"/>
            </w:pPr>
            <w:r w:rsidRPr="005F69FB">
              <w:t>za imovinom koja je stavljena pod upravu ili uključena u program davanja pod zakup a gde lica nezakonito koriste imovinu,</w:t>
            </w:r>
          </w:p>
          <w:p w:rsidR="009562AA" w:rsidRDefault="009562AA" w:rsidP="009562AA">
            <w:pPr>
              <w:pStyle w:val="ListParagraph"/>
            </w:pPr>
          </w:p>
          <w:p w:rsidR="00630EA1" w:rsidRPr="005F69FB" w:rsidRDefault="00630EA1" w:rsidP="004E69DB">
            <w:pPr>
              <w:pStyle w:val="ListParagraph"/>
              <w:keepNext/>
              <w:widowControl w:val="0"/>
              <w:numPr>
                <w:ilvl w:val="1"/>
                <w:numId w:val="50"/>
              </w:numPr>
              <w:autoSpaceDE w:val="0"/>
              <w:autoSpaceDN w:val="0"/>
              <w:adjustRightInd w:val="0"/>
              <w:jc w:val="both"/>
              <w:outlineLvl w:val="2"/>
            </w:pPr>
            <w:r w:rsidRPr="005F69FB">
              <w:t xml:space="preserve">kada privremeni korisnik ili zakupac </w:t>
            </w:r>
            <w:r w:rsidRPr="005F69FB">
              <w:lastRenderedPageBreak/>
              <w:t>se ne pridržava obaveza i uslova za  korišćenja</w:t>
            </w:r>
            <w:r>
              <w:t xml:space="preserve"> imovine</w:t>
            </w:r>
            <w:r w:rsidRPr="005F69FB">
              <w:t xml:space="preserve"> ili dogovora o zakupu.</w:t>
            </w:r>
          </w:p>
          <w:p w:rsidR="00630EA1" w:rsidRPr="005F69FB" w:rsidRDefault="00630EA1" w:rsidP="004E69DB">
            <w:pPr>
              <w:keepNext/>
              <w:widowControl w:val="0"/>
              <w:autoSpaceDE w:val="0"/>
              <w:autoSpaceDN w:val="0"/>
              <w:adjustRightInd w:val="0"/>
              <w:jc w:val="both"/>
              <w:outlineLvl w:val="2"/>
            </w:pPr>
          </w:p>
          <w:p w:rsidR="00630EA1" w:rsidRPr="005F69FB" w:rsidRDefault="00630EA1" w:rsidP="004E69DB">
            <w:pPr>
              <w:pStyle w:val="ListParagraph"/>
              <w:widowControl w:val="0"/>
              <w:numPr>
                <w:ilvl w:val="0"/>
                <w:numId w:val="50"/>
              </w:numPr>
              <w:autoSpaceDE w:val="0"/>
              <w:autoSpaceDN w:val="0"/>
              <w:adjustRightInd w:val="0"/>
              <w:jc w:val="both"/>
            </w:pPr>
            <w:r w:rsidRPr="005F69FB">
              <w:t>U slučaju kada je izdat nalog uključuj</w:t>
            </w:r>
            <w:r>
              <w:t>ući i nalog za iseljenje lica, izvršni s</w:t>
            </w:r>
            <w:r w:rsidRPr="005F69FB">
              <w:t>ekretari</w:t>
            </w:r>
            <w:r>
              <w:t>j</w:t>
            </w:r>
            <w:r w:rsidRPr="005F69FB">
              <w:t>at će uručiti nalog za iseljenje trenutnom korisniku predmetne imovine.</w:t>
            </w:r>
          </w:p>
          <w:p w:rsidR="00630EA1" w:rsidRDefault="00630EA1" w:rsidP="004E69DB">
            <w:pPr>
              <w:pStyle w:val="ListParagraph"/>
              <w:widowControl w:val="0"/>
              <w:autoSpaceDE w:val="0"/>
              <w:autoSpaceDN w:val="0"/>
              <w:adjustRightInd w:val="0"/>
              <w:ind w:left="360"/>
              <w:jc w:val="both"/>
            </w:pPr>
          </w:p>
          <w:p w:rsidR="009562AA" w:rsidRPr="005F69FB" w:rsidRDefault="009562AA" w:rsidP="004E69DB">
            <w:pPr>
              <w:pStyle w:val="ListParagraph"/>
              <w:widowControl w:val="0"/>
              <w:autoSpaceDE w:val="0"/>
              <w:autoSpaceDN w:val="0"/>
              <w:adjustRightInd w:val="0"/>
              <w:ind w:left="360"/>
              <w:jc w:val="both"/>
            </w:pPr>
          </w:p>
          <w:p w:rsidR="00630EA1" w:rsidRPr="005F69FB" w:rsidRDefault="00630EA1" w:rsidP="004E69DB">
            <w:pPr>
              <w:pStyle w:val="ListParagraph"/>
              <w:widowControl w:val="0"/>
              <w:numPr>
                <w:ilvl w:val="0"/>
                <w:numId w:val="50"/>
              </w:numPr>
              <w:autoSpaceDE w:val="0"/>
              <w:autoSpaceDN w:val="0"/>
              <w:adjustRightInd w:val="0"/>
              <w:jc w:val="both"/>
            </w:pPr>
            <w:r w:rsidRPr="005F69FB">
              <w:t>Odluka kojom se potvrđuje nalog za iseljenje je izvršna nakon isteka roka od trideset (30) dana od dana uručenja odluke ili naloga osim ako to nije drugačije propisano</w:t>
            </w:r>
            <w:r>
              <w:t xml:space="preserve"> članom 21stavom 1, pod</w:t>
            </w:r>
            <w:r w:rsidRPr="005F69FB">
              <w:t>stavom 1.3 Zakona.</w:t>
            </w:r>
          </w:p>
          <w:p w:rsidR="00630EA1" w:rsidRPr="005F69FB" w:rsidRDefault="00630EA1" w:rsidP="004E69DB">
            <w:pPr>
              <w:pStyle w:val="ListParagraph"/>
            </w:pPr>
          </w:p>
          <w:p w:rsidR="00630EA1" w:rsidRPr="005F69FB" w:rsidRDefault="00630EA1" w:rsidP="004E69DB"/>
          <w:p w:rsidR="00630EA1" w:rsidRPr="005F69FB" w:rsidRDefault="00630EA1" w:rsidP="004E69DB">
            <w:pPr>
              <w:pStyle w:val="ListParagraph"/>
              <w:widowControl w:val="0"/>
              <w:numPr>
                <w:ilvl w:val="0"/>
                <w:numId w:val="50"/>
              </w:numPr>
              <w:autoSpaceDE w:val="0"/>
              <w:autoSpaceDN w:val="0"/>
              <w:adjustRightInd w:val="0"/>
              <w:jc w:val="both"/>
            </w:pPr>
            <w:r w:rsidRPr="005F69FB">
              <w:t xml:space="preserve">Izvršni sekretariat može da odloži sprovođenje naloga za iseljenje na razuman vremenski rok ukoliko smatra da okolnosti pravdaju takav postupak. </w:t>
            </w:r>
          </w:p>
          <w:p w:rsidR="00630EA1" w:rsidRDefault="00630EA1" w:rsidP="004E69DB">
            <w:pPr>
              <w:pStyle w:val="ListParagraph"/>
              <w:widowControl w:val="0"/>
              <w:autoSpaceDE w:val="0"/>
              <w:autoSpaceDN w:val="0"/>
              <w:adjustRightInd w:val="0"/>
              <w:ind w:left="360"/>
              <w:jc w:val="both"/>
            </w:pPr>
          </w:p>
          <w:p w:rsidR="009562AA" w:rsidRPr="005F69FB" w:rsidRDefault="009562AA" w:rsidP="004E69DB">
            <w:pPr>
              <w:pStyle w:val="ListParagraph"/>
              <w:widowControl w:val="0"/>
              <w:autoSpaceDE w:val="0"/>
              <w:autoSpaceDN w:val="0"/>
              <w:adjustRightInd w:val="0"/>
              <w:ind w:left="360"/>
              <w:jc w:val="both"/>
            </w:pPr>
          </w:p>
          <w:p w:rsidR="00630EA1" w:rsidRPr="005F69FB" w:rsidRDefault="00630EA1" w:rsidP="004E69DB">
            <w:pPr>
              <w:pStyle w:val="ListParagraph"/>
              <w:widowControl w:val="0"/>
              <w:numPr>
                <w:ilvl w:val="0"/>
                <w:numId w:val="50"/>
              </w:numPr>
              <w:autoSpaceDE w:val="0"/>
              <w:autoSpaceDN w:val="0"/>
              <w:adjustRightInd w:val="0"/>
              <w:jc w:val="both"/>
            </w:pPr>
            <w:r w:rsidRPr="005F69FB">
              <w:t>Prilikom sprovođenja naloga za iseljenje, svako lice koje se ne povinuje uputstvima odgovornog službenika da se udalji sa imovine u cilju oslobađanja iste biće udaljeno od strane organa za sprovođenje reda i zakona.</w:t>
            </w:r>
          </w:p>
          <w:p w:rsidR="00630EA1" w:rsidRPr="005F69FB" w:rsidRDefault="00630EA1" w:rsidP="004E69DB">
            <w:pPr>
              <w:widowControl w:val="0"/>
              <w:autoSpaceDE w:val="0"/>
              <w:autoSpaceDN w:val="0"/>
              <w:adjustRightInd w:val="0"/>
              <w:jc w:val="both"/>
            </w:pPr>
          </w:p>
          <w:p w:rsidR="00630EA1" w:rsidRPr="005F69FB" w:rsidRDefault="00630EA1" w:rsidP="004E69DB">
            <w:pPr>
              <w:pStyle w:val="ListParagraph"/>
              <w:widowControl w:val="0"/>
              <w:numPr>
                <w:ilvl w:val="0"/>
                <w:numId w:val="50"/>
              </w:numPr>
              <w:autoSpaceDE w:val="0"/>
              <w:autoSpaceDN w:val="0"/>
              <w:adjustRightInd w:val="0"/>
              <w:jc w:val="both"/>
            </w:pPr>
            <w:r w:rsidRPr="005F69FB">
              <w:t>U cilju podizanja efikasiteta i sigurnosti prilikom procedura iseljenja Agencija će sa Kosovskom Policijom s</w:t>
            </w:r>
            <w:r>
              <w:t>ačiniti memoradnom o saradnji</w:t>
            </w:r>
            <w:r w:rsidRPr="005F69FB">
              <w:t xml:space="preserve"> kojim će se </w:t>
            </w:r>
            <w:r w:rsidRPr="005F69FB">
              <w:lastRenderedPageBreak/>
              <w:t xml:space="preserve">detaljnije opisati zadaci i odgovornosti u vezi sa sprovođenjem iseljenja. </w:t>
            </w:r>
          </w:p>
          <w:p w:rsidR="00630EA1" w:rsidRPr="005F69FB" w:rsidRDefault="00630EA1" w:rsidP="004E69DB">
            <w:pPr>
              <w:pStyle w:val="ListParagraph"/>
              <w:widowControl w:val="0"/>
              <w:autoSpaceDE w:val="0"/>
              <w:autoSpaceDN w:val="0"/>
              <w:adjustRightInd w:val="0"/>
              <w:ind w:left="360"/>
              <w:jc w:val="both"/>
            </w:pPr>
          </w:p>
          <w:p w:rsidR="00630EA1" w:rsidRPr="005F69FB" w:rsidRDefault="00630EA1" w:rsidP="004E69DB">
            <w:pPr>
              <w:pStyle w:val="ListParagraph"/>
              <w:widowControl w:val="0"/>
              <w:autoSpaceDE w:val="0"/>
              <w:autoSpaceDN w:val="0"/>
              <w:adjustRightInd w:val="0"/>
              <w:ind w:left="360"/>
              <w:jc w:val="both"/>
            </w:pPr>
          </w:p>
          <w:p w:rsidR="00630EA1" w:rsidRPr="005F69FB" w:rsidRDefault="00630EA1" w:rsidP="004E69DB">
            <w:pPr>
              <w:pStyle w:val="ListParagraph"/>
              <w:widowControl w:val="0"/>
              <w:numPr>
                <w:ilvl w:val="0"/>
                <w:numId w:val="50"/>
              </w:numPr>
              <w:autoSpaceDE w:val="0"/>
              <w:autoSpaceDN w:val="0"/>
              <w:adjustRightInd w:val="0"/>
              <w:jc w:val="both"/>
            </w:pPr>
            <w:r w:rsidRPr="005F69FB">
              <w:t xml:space="preserve">Nakon završetka procedura iseljenja opisanih u članu 19 stava 6 Zakona, Agencija smatra da je pitanje sprovođenja odluke unutar Agencije zatvoreno. </w:t>
            </w:r>
          </w:p>
          <w:p w:rsidR="00630EA1" w:rsidRPr="005F69FB" w:rsidRDefault="00630EA1" w:rsidP="004E69DB">
            <w:pPr>
              <w:widowControl w:val="0"/>
              <w:autoSpaceDE w:val="0"/>
              <w:autoSpaceDN w:val="0"/>
              <w:adjustRightInd w:val="0"/>
              <w:jc w:val="both"/>
              <w:rPr>
                <w:b/>
              </w:rPr>
            </w:pPr>
          </w:p>
          <w:p w:rsidR="00630EA1" w:rsidRPr="005F69FB" w:rsidRDefault="00630EA1" w:rsidP="004E69DB">
            <w:pPr>
              <w:widowControl w:val="0"/>
              <w:autoSpaceDE w:val="0"/>
              <w:autoSpaceDN w:val="0"/>
              <w:adjustRightInd w:val="0"/>
              <w:rPr>
                <w:b/>
              </w:rPr>
            </w:pPr>
          </w:p>
          <w:p w:rsidR="00630EA1" w:rsidRPr="005F69FB" w:rsidRDefault="00630EA1" w:rsidP="004E69DB">
            <w:pPr>
              <w:widowControl w:val="0"/>
              <w:autoSpaceDE w:val="0"/>
              <w:autoSpaceDN w:val="0"/>
              <w:adjustRightInd w:val="0"/>
              <w:rPr>
                <w:b/>
              </w:rPr>
            </w:pPr>
            <w:r w:rsidRPr="005F69FB">
              <w:rPr>
                <w:b/>
              </w:rPr>
              <w:t xml:space="preserve">                               Član 21.</w:t>
            </w:r>
          </w:p>
          <w:p w:rsidR="00630EA1" w:rsidRPr="005F69FB" w:rsidRDefault="00630EA1" w:rsidP="004E69DB">
            <w:pPr>
              <w:widowControl w:val="0"/>
              <w:autoSpaceDE w:val="0"/>
              <w:autoSpaceDN w:val="0"/>
              <w:adjustRightInd w:val="0"/>
              <w:jc w:val="center"/>
              <w:rPr>
                <w:b/>
              </w:rPr>
            </w:pPr>
            <w:r w:rsidRPr="005F69FB">
              <w:rPr>
                <w:b/>
              </w:rPr>
              <w:t>Saradnja</w:t>
            </w:r>
          </w:p>
          <w:p w:rsidR="00630EA1" w:rsidRPr="005F69FB" w:rsidRDefault="00630EA1" w:rsidP="004E69DB">
            <w:pPr>
              <w:keepNext/>
              <w:widowControl w:val="0"/>
              <w:autoSpaceDE w:val="0"/>
              <w:autoSpaceDN w:val="0"/>
              <w:adjustRightInd w:val="0"/>
              <w:ind w:left="432"/>
              <w:jc w:val="both"/>
              <w:outlineLvl w:val="0"/>
              <w:rPr>
                <w:b/>
              </w:rPr>
            </w:pPr>
          </w:p>
          <w:p w:rsidR="00630EA1" w:rsidRPr="005F69FB" w:rsidRDefault="00630EA1" w:rsidP="009562AA">
            <w:pPr>
              <w:pStyle w:val="ListParagraph"/>
              <w:widowControl w:val="0"/>
              <w:numPr>
                <w:ilvl w:val="0"/>
                <w:numId w:val="53"/>
              </w:numPr>
              <w:autoSpaceDE w:val="0"/>
              <w:autoSpaceDN w:val="0"/>
              <w:adjustRightInd w:val="0"/>
              <w:jc w:val="both"/>
            </w:pPr>
            <w:r w:rsidRPr="005F69FB">
              <w:t xml:space="preserve">Agencija, radi obavljanja svojih dužnosti sarađuje, koordiniše rad i razmenjuje informacije na osnovu važećeg zakonodavstvasa bilo kojim vladinim, nevladinim ilimeđunarodnim </w:t>
            </w:r>
            <w:r>
              <w:t xml:space="preserve"> organizacijama</w:t>
            </w:r>
            <w:r w:rsidRPr="005F69FB">
              <w:t>.</w:t>
            </w:r>
          </w:p>
          <w:p w:rsidR="00630EA1" w:rsidRPr="005F69FB" w:rsidRDefault="00630EA1" w:rsidP="004E69DB">
            <w:pPr>
              <w:widowControl w:val="0"/>
              <w:autoSpaceDE w:val="0"/>
              <w:autoSpaceDN w:val="0"/>
              <w:adjustRightInd w:val="0"/>
              <w:jc w:val="both"/>
            </w:pPr>
          </w:p>
          <w:p w:rsidR="00630EA1" w:rsidRPr="005F69FB" w:rsidRDefault="00630EA1" w:rsidP="004E69DB">
            <w:pPr>
              <w:pStyle w:val="NormalWeb"/>
              <w:numPr>
                <w:ilvl w:val="0"/>
                <w:numId w:val="53"/>
              </w:numPr>
              <w:spacing w:before="0" w:after="0"/>
              <w:jc w:val="both"/>
              <w:rPr>
                <w:rFonts w:ascii="Times New Roman" w:hAnsi="Times New Roman" w:cs="Times New Roman"/>
                <w:b w:val="0"/>
                <w:bCs/>
                <w:lang w:val="sq-AL"/>
              </w:rPr>
            </w:pPr>
            <w:r w:rsidRPr="005F69FB">
              <w:rPr>
                <w:rFonts w:ascii="Times New Roman" w:hAnsi="Times New Roman" w:cs="Times New Roman"/>
                <w:b w:val="0"/>
                <w:lang w:val="sq-AL"/>
              </w:rPr>
              <w:t>U cilju obavljanja dužnosti izvršnog sekretarijata u vezi sa verifikovanjem dokumenta koje su podnele stranke kao i komunikacije sa strankama, Agencija uzsaglasnost odgovarajućih institucija Republike Kosova može da</w:t>
            </w:r>
            <w:r w:rsidRPr="005F69FB">
              <w:rPr>
                <w:rFonts w:ascii="Times New Roman" w:hAnsi="Times New Roman" w:cs="Times New Roman"/>
                <w:b w:val="0"/>
                <w:bCs/>
                <w:lang w:val="sq-AL"/>
              </w:rPr>
              <w:t>:</w:t>
            </w:r>
          </w:p>
          <w:p w:rsidR="00630EA1" w:rsidRPr="005F69FB" w:rsidRDefault="00630EA1" w:rsidP="004E69DB">
            <w:pPr>
              <w:pStyle w:val="NormalWeb"/>
              <w:spacing w:before="0" w:after="0"/>
              <w:jc w:val="both"/>
              <w:rPr>
                <w:rFonts w:ascii="Times New Roman" w:hAnsi="Times New Roman" w:cs="Times New Roman"/>
                <w:b w:val="0"/>
                <w:bCs/>
                <w:lang w:val="sq-AL"/>
              </w:rPr>
            </w:pPr>
          </w:p>
          <w:p w:rsidR="00630EA1" w:rsidRPr="005F69FB" w:rsidRDefault="00630EA1" w:rsidP="004E69DB">
            <w:pPr>
              <w:pStyle w:val="NormalWeb"/>
              <w:spacing w:before="0" w:after="0"/>
              <w:jc w:val="both"/>
              <w:rPr>
                <w:rFonts w:ascii="Times New Roman" w:hAnsi="Times New Roman" w:cs="Times New Roman"/>
                <w:b w:val="0"/>
                <w:bCs/>
                <w:lang w:val="sq-AL"/>
              </w:rPr>
            </w:pPr>
          </w:p>
          <w:p w:rsidR="00630EA1" w:rsidRPr="005F69FB" w:rsidRDefault="00630EA1" w:rsidP="004E69DB">
            <w:pPr>
              <w:pStyle w:val="ListParagraph"/>
              <w:widowControl w:val="0"/>
              <w:numPr>
                <w:ilvl w:val="1"/>
                <w:numId w:val="53"/>
              </w:numPr>
              <w:tabs>
                <w:tab w:val="left" w:pos="342"/>
              </w:tabs>
              <w:autoSpaceDE w:val="0"/>
              <w:autoSpaceDN w:val="0"/>
              <w:adjustRightInd w:val="0"/>
              <w:jc w:val="both"/>
            </w:pPr>
            <w:r w:rsidRPr="005F69FB">
              <w:t>otvara kancelarije agencije van Kosova;</w:t>
            </w:r>
          </w:p>
          <w:p w:rsidR="00630EA1" w:rsidRPr="005F69FB" w:rsidRDefault="00630EA1" w:rsidP="004E69DB">
            <w:pPr>
              <w:pStyle w:val="ListParagraph"/>
              <w:widowControl w:val="0"/>
              <w:autoSpaceDE w:val="0"/>
              <w:autoSpaceDN w:val="0"/>
              <w:adjustRightInd w:val="0"/>
              <w:ind w:left="960"/>
              <w:jc w:val="both"/>
            </w:pPr>
          </w:p>
          <w:p w:rsidR="00630EA1" w:rsidRPr="005F69FB" w:rsidRDefault="00630EA1" w:rsidP="009562AA">
            <w:pPr>
              <w:pStyle w:val="ListParagraph"/>
              <w:widowControl w:val="0"/>
              <w:numPr>
                <w:ilvl w:val="1"/>
                <w:numId w:val="53"/>
              </w:numPr>
              <w:tabs>
                <w:tab w:val="left" w:pos="342"/>
              </w:tabs>
              <w:autoSpaceDE w:val="0"/>
              <w:autoSpaceDN w:val="0"/>
              <w:adjustRightInd w:val="0"/>
              <w:jc w:val="both"/>
            </w:pPr>
            <w:r w:rsidRPr="005F69FB">
              <w:t xml:space="preserve">napravi </w:t>
            </w:r>
            <w:r w:rsidRPr="005F69FB">
              <w:rPr>
                <w:i/>
              </w:rPr>
              <w:t xml:space="preserve">ad hoc </w:t>
            </w:r>
            <w:r w:rsidRPr="005F69FB">
              <w:t xml:space="preserve">aranžmane sa, i sarađuje sa vladinim, međunarodnim </w:t>
            </w:r>
            <w:r w:rsidRPr="005F69FB">
              <w:tab/>
              <w:t xml:space="preserve">i nevladinim organizacijama iinstitucijama da bi </w:t>
            </w:r>
            <w:r w:rsidRPr="005F69FB">
              <w:lastRenderedPageBreak/>
              <w:t xml:space="preserve">obezbedila i omogućila obrađivanje i rešavanje </w:t>
            </w:r>
            <w:r w:rsidRPr="005F69FB">
              <w:tab/>
              <w:t xml:space="preserve">zahteva </w:t>
            </w:r>
          </w:p>
          <w:p w:rsidR="00630EA1" w:rsidRPr="005F69FB" w:rsidRDefault="00630EA1" w:rsidP="004E69DB">
            <w:pPr>
              <w:pStyle w:val="ListParagraph"/>
              <w:widowControl w:val="0"/>
              <w:tabs>
                <w:tab w:val="left" w:pos="342"/>
              </w:tabs>
              <w:autoSpaceDE w:val="0"/>
              <w:autoSpaceDN w:val="0"/>
              <w:adjustRightInd w:val="0"/>
              <w:ind w:left="960"/>
              <w:jc w:val="both"/>
            </w:pPr>
          </w:p>
          <w:p w:rsidR="00630EA1" w:rsidRPr="005F69FB" w:rsidRDefault="00630EA1" w:rsidP="009562AA">
            <w:pPr>
              <w:pStyle w:val="ListParagraph"/>
              <w:widowControl w:val="0"/>
              <w:numPr>
                <w:ilvl w:val="0"/>
                <w:numId w:val="53"/>
              </w:numPr>
              <w:tabs>
                <w:tab w:val="left" w:pos="820"/>
              </w:tabs>
              <w:autoSpaceDE w:val="0"/>
              <w:autoSpaceDN w:val="0"/>
              <w:adjustRightInd w:val="0"/>
              <w:ind w:right="55"/>
              <w:jc w:val="both"/>
            </w:pPr>
            <w:r w:rsidRPr="005F69FB">
              <w:t xml:space="preserve">U slučaju zahteva suda za pristup dokumentaciji koja se tiče spora, Agencija će tim slučajevima dati prioritet radi njihovog upoređivanja i odlučivanja o eventualnim razlikama. </w:t>
            </w:r>
          </w:p>
          <w:p w:rsidR="00630EA1" w:rsidRPr="005F69FB" w:rsidRDefault="00630EA1" w:rsidP="004E69DB">
            <w:pPr>
              <w:widowControl w:val="0"/>
              <w:autoSpaceDE w:val="0"/>
              <w:autoSpaceDN w:val="0"/>
              <w:adjustRightInd w:val="0"/>
              <w:rPr>
                <w:b/>
              </w:rPr>
            </w:pPr>
          </w:p>
          <w:p w:rsidR="00630EA1" w:rsidRPr="005F69FB" w:rsidRDefault="00630EA1" w:rsidP="004E69DB">
            <w:pPr>
              <w:widowControl w:val="0"/>
              <w:tabs>
                <w:tab w:val="left" w:pos="1590"/>
                <w:tab w:val="center" w:pos="2232"/>
              </w:tabs>
              <w:autoSpaceDE w:val="0"/>
              <w:autoSpaceDN w:val="0"/>
              <w:adjustRightInd w:val="0"/>
              <w:jc w:val="center"/>
              <w:rPr>
                <w:b/>
              </w:rPr>
            </w:pPr>
            <w:r w:rsidRPr="005F69FB">
              <w:rPr>
                <w:b/>
              </w:rPr>
              <w:t>Član 22.</w:t>
            </w:r>
          </w:p>
          <w:p w:rsidR="00630EA1" w:rsidRPr="005F69FB" w:rsidRDefault="00630EA1" w:rsidP="004E69DB">
            <w:pPr>
              <w:widowControl w:val="0"/>
              <w:autoSpaceDE w:val="0"/>
              <w:autoSpaceDN w:val="0"/>
              <w:adjustRightInd w:val="0"/>
              <w:jc w:val="center"/>
              <w:rPr>
                <w:b/>
              </w:rPr>
            </w:pPr>
            <w:r w:rsidRPr="005F69FB">
              <w:rPr>
                <w:b/>
              </w:rPr>
              <w:t>Dodatna pravila</w:t>
            </w:r>
          </w:p>
          <w:p w:rsidR="00630EA1" w:rsidRPr="005F69FB" w:rsidRDefault="00630EA1" w:rsidP="004E69DB">
            <w:pPr>
              <w:keepNext/>
              <w:widowControl w:val="0"/>
              <w:autoSpaceDE w:val="0"/>
              <w:autoSpaceDN w:val="0"/>
              <w:adjustRightInd w:val="0"/>
              <w:ind w:left="432"/>
              <w:jc w:val="both"/>
              <w:outlineLvl w:val="0"/>
              <w:rPr>
                <w:b/>
              </w:rPr>
            </w:pPr>
          </w:p>
          <w:p w:rsidR="00630EA1" w:rsidRPr="005F69FB" w:rsidRDefault="00630EA1" w:rsidP="009562AA">
            <w:pPr>
              <w:widowControl w:val="0"/>
              <w:autoSpaceDE w:val="0"/>
              <w:autoSpaceDN w:val="0"/>
              <w:adjustRightInd w:val="0"/>
              <w:jc w:val="both"/>
            </w:pPr>
            <w:r w:rsidRPr="005F69FB">
              <w:t>Izvršni direktor sekretarijata uz konsultacije sa nadzornim odborom, može da usvoji dodatna pravila radi obavljanja svojih zadataka u skladu sa Zakonom i podzakonskim aktima.</w:t>
            </w:r>
          </w:p>
          <w:p w:rsidR="00630EA1" w:rsidRPr="005F69FB" w:rsidRDefault="00630EA1" w:rsidP="004E69DB">
            <w:pPr>
              <w:widowControl w:val="0"/>
              <w:autoSpaceDE w:val="0"/>
              <w:autoSpaceDN w:val="0"/>
              <w:adjustRightInd w:val="0"/>
              <w:jc w:val="both"/>
              <w:rPr>
                <w:b/>
              </w:rPr>
            </w:pPr>
          </w:p>
          <w:p w:rsidR="00630EA1" w:rsidRPr="005F69FB" w:rsidRDefault="00630EA1" w:rsidP="004E69DB">
            <w:pPr>
              <w:widowControl w:val="0"/>
              <w:autoSpaceDE w:val="0"/>
              <w:autoSpaceDN w:val="0"/>
              <w:adjustRightInd w:val="0"/>
              <w:jc w:val="both"/>
              <w:rPr>
                <w:b/>
              </w:rPr>
            </w:pPr>
          </w:p>
          <w:p w:rsidR="00630EA1" w:rsidRPr="005F69FB" w:rsidRDefault="00630EA1" w:rsidP="004E69DB">
            <w:pPr>
              <w:widowControl w:val="0"/>
              <w:autoSpaceDE w:val="0"/>
              <w:autoSpaceDN w:val="0"/>
              <w:adjustRightInd w:val="0"/>
              <w:jc w:val="center"/>
              <w:rPr>
                <w:b/>
              </w:rPr>
            </w:pPr>
            <w:r w:rsidRPr="005F69FB">
              <w:rPr>
                <w:b/>
              </w:rPr>
              <w:t>Član 23.</w:t>
            </w:r>
          </w:p>
          <w:p w:rsidR="00630EA1" w:rsidRPr="005F69FB" w:rsidRDefault="00630EA1" w:rsidP="004E69DB">
            <w:pPr>
              <w:widowControl w:val="0"/>
              <w:autoSpaceDE w:val="0"/>
              <w:autoSpaceDN w:val="0"/>
              <w:adjustRightInd w:val="0"/>
              <w:jc w:val="center"/>
              <w:rPr>
                <w:b/>
              </w:rPr>
            </w:pPr>
            <w:r w:rsidRPr="005F69FB">
              <w:rPr>
                <w:b/>
              </w:rPr>
              <w:t>Ukidanje</w:t>
            </w:r>
          </w:p>
          <w:p w:rsidR="00630EA1" w:rsidRPr="005F69FB" w:rsidRDefault="00630EA1" w:rsidP="004E69DB">
            <w:pPr>
              <w:widowControl w:val="0"/>
              <w:autoSpaceDE w:val="0"/>
              <w:autoSpaceDN w:val="0"/>
              <w:adjustRightInd w:val="0"/>
              <w:jc w:val="center"/>
              <w:rPr>
                <w:b/>
              </w:rPr>
            </w:pPr>
          </w:p>
          <w:p w:rsidR="00630EA1" w:rsidRPr="005F69FB" w:rsidRDefault="00630EA1" w:rsidP="004E69DB">
            <w:pPr>
              <w:widowControl w:val="0"/>
              <w:autoSpaceDE w:val="0"/>
              <w:autoSpaceDN w:val="0"/>
              <w:adjustRightInd w:val="0"/>
              <w:jc w:val="both"/>
              <w:rPr>
                <w:b/>
              </w:rPr>
            </w:pPr>
            <w:r w:rsidRPr="005F69FB">
              <w:rPr>
                <w:lang w:val="sr-Latn-CS"/>
              </w:rPr>
              <w:t xml:space="preserve">U skladu sa članom 26, Zakona sa stupanjem na snagu ovog poslovnika ukida se aneks </w:t>
            </w:r>
            <w:r w:rsidRPr="009562AA">
              <w:rPr>
                <w:lang w:val="sr-Latn-CS"/>
              </w:rPr>
              <w:t>2</w:t>
            </w:r>
            <w:r w:rsidRPr="005F69FB">
              <w:rPr>
                <w:lang w:val="sr-Latn-CS"/>
              </w:rPr>
              <w:t>UNMIK-ovog administrativnog uputstva br. 2007/5, sprovođenje UNMIK-ove ured</w:t>
            </w:r>
            <w:r>
              <w:rPr>
                <w:lang w:val="sr-Latn-CS"/>
              </w:rPr>
              <w:t xml:space="preserve">be </w:t>
            </w:r>
            <w:r w:rsidRPr="005F69FB">
              <w:rPr>
                <w:lang w:val="sr-Latn-CS"/>
              </w:rPr>
              <w:t xml:space="preserve"> br.2006/50 o rešavanja zahteva u vezi sa privatnom nepokretnom imovinom, uključujući i poljoprivrednu i komercijalnu imovinu,  naime prema Zakonu br 03/L-079, o izmeni UNMIK-ove uredbe br 2006/50.</w:t>
            </w:r>
          </w:p>
          <w:p w:rsidR="00630EA1" w:rsidRPr="005F69FB" w:rsidRDefault="00630EA1" w:rsidP="004E69DB">
            <w:pPr>
              <w:widowControl w:val="0"/>
              <w:autoSpaceDE w:val="0"/>
              <w:autoSpaceDN w:val="0"/>
              <w:adjustRightInd w:val="0"/>
              <w:jc w:val="both"/>
              <w:rPr>
                <w:b/>
              </w:rPr>
            </w:pPr>
          </w:p>
          <w:p w:rsidR="00630EA1" w:rsidRDefault="00630EA1" w:rsidP="004E69DB">
            <w:pPr>
              <w:jc w:val="center"/>
              <w:rPr>
                <w:b/>
              </w:rPr>
            </w:pPr>
          </w:p>
          <w:p w:rsidR="00822A97" w:rsidRDefault="00822A97" w:rsidP="004E69DB">
            <w:pPr>
              <w:jc w:val="center"/>
              <w:rPr>
                <w:b/>
              </w:rPr>
            </w:pPr>
          </w:p>
          <w:p w:rsidR="00822A97" w:rsidRPr="005F69FB" w:rsidRDefault="00822A97" w:rsidP="004E69DB">
            <w:pPr>
              <w:jc w:val="center"/>
              <w:rPr>
                <w:b/>
              </w:rPr>
            </w:pPr>
          </w:p>
          <w:p w:rsidR="00630EA1" w:rsidRPr="005F69FB" w:rsidRDefault="00630EA1" w:rsidP="004E69DB">
            <w:pPr>
              <w:jc w:val="center"/>
              <w:rPr>
                <w:b/>
              </w:rPr>
            </w:pPr>
            <w:r w:rsidRPr="005F69FB">
              <w:rPr>
                <w:b/>
              </w:rPr>
              <w:lastRenderedPageBreak/>
              <w:t>Član 24</w:t>
            </w:r>
          </w:p>
          <w:p w:rsidR="00630EA1" w:rsidRPr="005F69FB" w:rsidRDefault="00630EA1" w:rsidP="004E69DB">
            <w:pPr>
              <w:jc w:val="center"/>
              <w:rPr>
                <w:b/>
              </w:rPr>
            </w:pPr>
            <w:r w:rsidRPr="005F69FB">
              <w:rPr>
                <w:b/>
              </w:rPr>
              <w:t>Stupanje na snagu</w:t>
            </w:r>
          </w:p>
          <w:p w:rsidR="00630EA1" w:rsidRPr="005F69FB" w:rsidRDefault="00630EA1" w:rsidP="004E69DB">
            <w:pPr>
              <w:keepNext/>
              <w:jc w:val="center"/>
              <w:outlineLvl w:val="0"/>
              <w:rPr>
                <w:b/>
              </w:rPr>
            </w:pPr>
          </w:p>
          <w:p w:rsidR="00630EA1" w:rsidRPr="005F69FB" w:rsidRDefault="00630EA1" w:rsidP="004E69DB">
            <w:pPr>
              <w:jc w:val="both"/>
            </w:pPr>
            <w:r w:rsidRPr="005F69FB">
              <w:t>Ovaj Poslovnik stupa na snagu sedam (7) dana nakon što ga potpiše premijer Republike Kosovo.</w:t>
            </w:r>
          </w:p>
          <w:p w:rsidR="00630EA1" w:rsidRDefault="00630EA1" w:rsidP="004E69DB">
            <w:pPr>
              <w:jc w:val="both"/>
              <w:rPr>
                <w:lang w:val="sv-SE"/>
              </w:rPr>
            </w:pPr>
          </w:p>
          <w:p w:rsidR="00630EA1" w:rsidRDefault="00630EA1" w:rsidP="004E69DB">
            <w:pPr>
              <w:jc w:val="both"/>
              <w:rPr>
                <w:lang w:val="sv-SE"/>
              </w:rPr>
            </w:pPr>
          </w:p>
          <w:p w:rsidR="00630EA1" w:rsidRDefault="00630EA1" w:rsidP="004E69DB">
            <w:pPr>
              <w:jc w:val="both"/>
              <w:rPr>
                <w:lang w:val="sv-SE"/>
              </w:rPr>
            </w:pPr>
          </w:p>
          <w:p w:rsidR="00630EA1" w:rsidRPr="005F69FB" w:rsidRDefault="00630EA1" w:rsidP="004E69DB">
            <w:pPr>
              <w:jc w:val="both"/>
              <w:rPr>
                <w:lang w:val="sv-SE"/>
              </w:rPr>
            </w:pPr>
          </w:p>
          <w:p w:rsidR="00630EA1" w:rsidRPr="005F69FB" w:rsidRDefault="00630EA1" w:rsidP="004E69DB">
            <w:pPr>
              <w:autoSpaceDE w:val="0"/>
              <w:autoSpaceDN w:val="0"/>
              <w:adjustRightInd w:val="0"/>
              <w:jc w:val="right"/>
            </w:pPr>
            <w:r w:rsidRPr="005F69FB">
              <w:t>Isa Mustafa</w:t>
            </w:r>
          </w:p>
          <w:p w:rsidR="00630EA1" w:rsidRPr="005F69FB" w:rsidRDefault="00630EA1" w:rsidP="004E69DB">
            <w:pPr>
              <w:autoSpaceDE w:val="0"/>
              <w:autoSpaceDN w:val="0"/>
              <w:adjustRightInd w:val="0"/>
              <w:jc w:val="right"/>
            </w:pPr>
            <w:r w:rsidRPr="005F69FB">
              <w:t>____________________</w:t>
            </w:r>
          </w:p>
          <w:p w:rsidR="00630EA1" w:rsidRPr="005F69FB" w:rsidRDefault="00630EA1" w:rsidP="004E69DB">
            <w:pPr>
              <w:autoSpaceDE w:val="0"/>
              <w:autoSpaceDN w:val="0"/>
              <w:adjustRightInd w:val="0"/>
              <w:jc w:val="right"/>
            </w:pPr>
          </w:p>
          <w:p w:rsidR="00630EA1" w:rsidRPr="005F69FB" w:rsidRDefault="00630EA1" w:rsidP="004E69DB">
            <w:pPr>
              <w:autoSpaceDE w:val="0"/>
              <w:autoSpaceDN w:val="0"/>
              <w:adjustRightInd w:val="0"/>
              <w:jc w:val="right"/>
            </w:pPr>
            <w:r w:rsidRPr="005F69FB">
              <w:t>Pr</w:t>
            </w:r>
            <w:r w:rsidR="00563D7F">
              <w:t>emij</w:t>
            </w:r>
            <w:r w:rsidRPr="005F69FB">
              <w:t>er  Vlade Republike  Kosovo</w:t>
            </w:r>
          </w:p>
          <w:p w:rsidR="00630EA1" w:rsidRPr="005F69FB" w:rsidRDefault="00630EA1" w:rsidP="004E69DB">
            <w:pPr>
              <w:widowControl w:val="0"/>
              <w:autoSpaceDE w:val="0"/>
              <w:autoSpaceDN w:val="0"/>
              <w:adjustRightInd w:val="0"/>
              <w:jc w:val="right"/>
              <w:rPr>
                <w:b/>
              </w:rPr>
            </w:pPr>
          </w:p>
          <w:p w:rsidR="00630EA1" w:rsidRPr="005F69FB" w:rsidRDefault="00630EA1" w:rsidP="004E69DB">
            <w:pPr>
              <w:widowControl w:val="0"/>
              <w:autoSpaceDE w:val="0"/>
              <w:autoSpaceDN w:val="0"/>
              <w:adjustRightInd w:val="0"/>
              <w:jc w:val="center"/>
            </w:pPr>
            <w:r w:rsidRPr="005F69FB">
              <w:rPr>
                <w:bCs/>
                <w:lang w:val="sr-Latn-CS"/>
              </w:rPr>
              <w:t>Pristina __________ 2017</w:t>
            </w:r>
          </w:p>
          <w:p w:rsidR="00695413" w:rsidRPr="005F69FB" w:rsidRDefault="00695413" w:rsidP="004E69DB">
            <w:pPr>
              <w:autoSpaceDE w:val="0"/>
              <w:autoSpaceDN w:val="0"/>
              <w:adjustRightInd w:val="0"/>
              <w:jc w:val="right"/>
              <w:rPr>
                <w:lang w:val="en-GB"/>
              </w:rPr>
            </w:pPr>
          </w:p>
        </w:tc>
      </w:tr>
    </w:tbl>
    <w:p w:rsidR="0006309C" w:rsidRPr="00695413" w:rsidRDefault="0006309C" w:rsidP="004E69DB">
      <w:pPr>
        <w:pStyle w:val="NormalWeb"/>
        <w:jc w:val="both"/>
        <w:rPr>
          <w:rFonts w:ascii="Times New Roman" w:hAnsi="Times New Roman" w:cs="Times New Roman"/>
        </w:rPr>
      </w:pPr>
    </w:p>
    <w:sectPr w:rsidR="0006309C" w:rsidRPr="00695413" w:rsidSect="005402B5">
      <w:headerReference w:type="default" r:id="rId9"/>
      <w:footerReference w:type="even" r:id="rId10"/>
      <w:footerReference w:type="default" r:id="rId11"/>
      <w:headerReference w:type="first" r:id="rId12"/>
      <w:pgSz w:w="15840" w:h="12240" w:orient="landscape"/>
      <w:pgMar w:top="720" w:right="1440" w:bottom="547"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A8" w:rsidRDefault="00F82DA8">
      <w:r>
        <w:separator/>
      </w:r>
    </w:p>
  </w:endnote>
  <w:endnote w:type="continuationSeparator" w:id="0">
    <w:p w:rsidR="00F82DA8" w:rsidRDefault="00F8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88" w:rsidRDefault="00765088" w:rsidP="00C7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5088" w:rsidRDefault="00765088" w:rsidP="00C71C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627"/>
      <w:docPartObj>
        <w:docPartGallery w:val="Page Numbers (Bottom of Page)"/>
        <w:docPartUnique/>
      </w:docPartObj>
    </w:sdtPr>
    <w:sdtEndPr/>
    <w:sdtContent>
      <w:sdt>
        <w:sdtPr>
          <w:id w:val="860082579"/>
          <w:docPartObj>
            <w:docPartGallery w:val="Page Numbers (Top of Page)"/>
            <w:docPartUnique/>
          </w:docPartObj>
        </w:sdtPr>
        <w:sdtEndPr/>
        <w:sdtContent>
          <w:p w:rsidR="00765088" w:rsidRDefault="00765088" w:rsidP="00913425">
            <w:pPr>
              <w:pStyle w:val="Footer"/>
              <w:jc w:val="center"/>
            </w:pPr>
            <w:r>
              <w:t xml:space="preserve">Faqe </w:t>
            </w:r>
            <w:r>
              <w:rPr>
                <w:b/>
                <w:bCs/>
              </w:rPr>
              <w:fldChar w:fldCharType="begin"/>
            </w:r>
            <w:r>
              <w:rPr>
                <w:b/>
                <w:bCs/>
              </w:rPr>
              <w:instrText>PAGE</w:instrText>
            </w:r>
            <w:r>
              <w:rPr>
                <w:b/>
                <w:bCs/>
              </w:rPr>
              <w:fldChar w:fldCharType="separate"/>
            </w:r>
            <w:r w:rsidR="00697A2F">
              <w:rPr>
                <w:b/>
                <w:bCs/>
                <w:noProof/>
              </w:rPr>
              <w:t>2</w:t>
            </w:r>
            <w:r>
              <w:rPr>
                <w:b/>
                <w:bCs/>
              </w:rPr>
              <w:fldChar w:fldCharType="end"/>
            </w:r>
            <w:r>
              <w:t xml:space="preserve"> nga </w:t>
            </w:r>
            <w:r>
              <w:rPr>
                <w:b/>
                <w:bCs/>
              </w:rPr>
              <w:fldChar w:fldCharType="begin"/>
            </w:r>
            <w:r>
              <w:rPr>
                <w:b/>
                <w:bCs/>
              </w:rPr>
              <w:instrText>NUMPAGES</w:instrText>
            </w:r>
            <w:r>
              <w:rPr>
                <w:b/>
                <w:bCs/>
              </w:rPr>
              <w:fldChar w:fldCharType="separate"/>
            </w:r>
            <w:r w:rsidR="00697A2F">
              <w:rPr>
                <w:b/>
                <w:bCs/>
                <w:noProof/>
              </w:rPr>
              <w:t>24</w:t>
            </w:r>
            <w:r>
              <w:rPr>
                <w:b/>
                <w:bCs/>
              </w:rPr>
              <w:fldChar w:fldCharType="end"/>
            </w:r>
          </w:p>
        </w:sdtContent>
      </w:sdt>
    </w:sdtContent>
  </w:sdt>
  <w:p w:rsidR="00765088" w:rsidRDefault="00765088" w:rsidP="00C71C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A8" w:rsidRDefault="00F82DA8">
      <w:r>
        <w:separator/>
      </w:r>
    </w:p>
  </w:footnote>
  <w:footnote w:type="continuationSeparator" w:id="0">
    <w:p w:rsidR="00F82DA8" w:rsidRDefault="00F8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88" w:rsidRDefault="00765088">
    <w:pPr>
      <w:pStyle w:val="Header"/>
    </w:pPr>
  </w:p>
  <w:p w:rsidR="00765088" w:rsidRDefault="00765088" w:rsidP="00E41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88" w:rsidRDefault="00765088">
    <w:pPr>
      <w:pStyle w:val="Header"/>
    </w:pPr>
  </w:p>
  <w:p w:rsidR="00765088" w:rsidRDefault="00765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28D"/>
    <w:multiLevelType w:val="multilevel"/>
    <w:tmpl w:val="C100C42E"/>
    <w:lvl w:ilvl="0">
      <w:start w:val="1"/>
      <w:numFmt w:val="decimal"/>
      <w:lvlText w:val="%1."/>
      <w:lvlJc w:val="left"/>
      <w:pPr>
        <w:ind w:left="360" w:hanging="360"/>
      </w:pPr>
      <w:rPr>
        <w:rFonts w:hint="default"/>
        <w:b w:val="0"/>
        <w:i w:val="0"/>
      </w:rPr>
    </w:lvl>
    <w:lvl w:ilvl="1">
      <w:start w:val="1"/>
      <w:numFmt w:val="decimal"/>
      <w:isLgl/>
      <w:lvlText w:val="%1.%2"/>
      <w:lvlJc w:val="left"/>
      <w:pPr>
        <w:ind w:left="735" w:hanging="39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855" w:hanging="1440"/>
      </w:pPr>
      <w:rPr>
        <w:rFonts w:hint="default"/>
      </w:rPr>
    </w:lvl>
    <w:lvl w:ilvl="8">
      <w:start w:val="1"/>
      <w:numFmt w:val="decimal"/>
      <w:isLgl/>
      <w:lvlText w:val="%1.%2.%3.%4.%5.%6.%7.%8.%9"/>
      <w:lvlJc w:val="left"/>
      <w:pPr>
        <w:ind w:left="4560" w:hanging="1800"/>
      </w:pPr>
      <w:rPr>
        <w:rFonts w:hint="default"/>
      </w:rPr>
    </w:lvl>
  </w:abstractNum>
  <w:abstractNum w:abstractNumId="1">
    <w:nsid w:val="0128146C"/>
    <w:multiLevelType w:val="hybridMultilevel"/>
    <w:tmpl w:val="6D48C99E"/>
    <w:lvl w:ilvl="0" w:tplc="322AE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34646D"/>
    <w:multiLevelType w:val="multilevel"/>
    <w:tmpl w:val="0F14BDFE"/>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472370B"/>
    <w:multiLevelType w:val="hybridMultilevel"/>
    <w:tmpl w:val="EC7E5B3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4E320DE"/>
    <w:multiLevelType w:val="multilevel"/>
    <w:tmpl w:val="702477D0"/>
    <w:lvl w:ilvl="0">
      <w:start w:val="1"/>
      <w:numFmt w:val="decimal"/>
      <w:lvlText w:val="%1."/>
      <w:lvlJc w:val="left"/>
      <w:pPr>
        <w:ind w:left="360" w:hanging="360"/>
      </w:pPr>
      <w:rPr>
        <w:rFonts w:ascii="Times New Roman" w:hAnsi="Times New Roman" w:cs="Times New Roman" w:hint="default"/>
        <w:color w:val="000000"/>
      </w:rPr>
    </w:lvl>
    <w:lvl w:ilvl="1">
      <w:start w:val="5"/>
      <w:numFmt w:val="decimal"/>
      <w:isLgl/>
      <w:lvlText w:val="%1.%2"/>
      <w:lvlJc w:val="left"/>
      <w:pPr>
        <w:ind w:left="885" w:hanging="45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25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80" w:hanging="1800"/>
      </w:pPr>
      <w:rPr>
        <w:rFonts w:hint="default"/>
      </w:rPr>
    </w:lvl>
  </w:abstractNum>
  <w:abstractNum w:abstractNumId="5">
    <w:nsid w:val="06CE2A45"/>
    <w:multiLevelType w:val="multilevel"/>
    <w:tmpl w:val="65AE4EC2"/>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nsid w:val="0DFD55C6"/>
    <w:multiLevelType w:val="multilevel"/>
    <w:tmpl w:val="2604B45C"/>
    <w:lvl w:ilvl="0">
      <w:start w:val="1"/>
      <w:numFmt w:val="decimal"/>
      <w:lvlText w:val="%1."/>
      <w:lvlJc w:val="left"/>
      <w:pPr>
        <w:ind w:left="501"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21" w:hanging="1800"/>
      </w:pPr>
      <w:rPr>
        <w:rFonts w:hint="default"/>
      </w:rPr>
    </w:lvl>
  </w:abstractNum>
  <w:abstractNum w:abstractNumId="7">
    <w:nsid w:val="0E7419E3"/>
    <w:multiLevelType w:val="multilevel"/>
    <w:tmpl w:val="47F6050A"/>
    <w:lvl w:ilvl="0">
      <w:start w:val="1"/>
      <w:numFmt w:val="decimal"/>
      <w:lvlText w:val="%1."/>
      <w:lvlJc w:val="left"/>
      <w:pPr>
        <w:ind w:left="360" w:hanging="360"/>
      </w:pPr>
      <w:rPr>
        <w:rFonts w:hint="default"/>
        <w:b w:val="0"/>
      </w:rPr>
    </w:lvl>
    <w:lvl w:ilvl="1">
      <w:start w:val="1"/>
      <w:numFmt w:val="decimal"/>
      <w:isLgl/>
      <w:lvlText w:val="%1.%2."/>
      <w:lvlJc w:val="left"/>
      <w:pPr>
        <w:ind w:left="884" w:hanging="60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70" w:hanging="1440"/>
      </w:pPr>
      <w:rPr>
        <w:rFonts w:hint="default"/>
      </w:rPr>
    </w:lvl>
    <w:lvl w:ilvl="8">
      <w:start w:val="1"/>
      <w:numFmt w:val="decimal"/>
      <w:isLgl/>
      <w:lvlText w:val="%1.%2.%3.%4.%5.%6.%7.%8.%9."/>
      <w:lvlJc w:val="left"/>
      <w:pPr>
        <w:ind w:left="7320" w:hanging="1800"/>
      </w:pPr>
      <w:rPr>
        <w:rFonts w:hint="default"/>
      </w:rPr>
    </w:lvl>
  </w:abstractNum>
  <w:abstractNum w:abstractNumId="8">
    <w:nsid w:val="179F755E"/>
    <w:multiLevelType w:val="multilevel"/>
    <w:tmpl w:val="A7526596"/>
    <w:lvl w:ilvl="0">
      <w:start w:val="1"/>
      <w:numFmt w:val="decimal"/>
      <w:lvlText w:val="%1."/>
      <w:lvlJc w:val="left"/>
      <w:pPr>
        <w:ind w:left="360"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8A2348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9B86780"/>
    <w:multiLevelType w:val="multilevel"/>
    <w:tmpl w:val="59629AEC"/>
    <w:lvl w:ilvl="0">
      <w:start w:val="1"/>
      <w:numFmt w:val="decimal"/>
      <w:lvlText w:val="%1."/>
      <w:lvlJc w:val="left"/>
      <w:pPr>
        <w:ind w:left="36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EE56B4"/>
    <w:multiLevelType w:val="multilevel"/>
    <w:tmpl w:val="D632FDE8"/>
    <w:lvl w:ilvl="0">
      <w:start w:val="1"/>
      <w:numFmt w:val="decimal"/>
      <w:lvlText w:val="%1."/>
      <w:lvlJc w:val="left"/>
      <w:pPr>
        <w:ind w:left="360" w:hanging="360"/>
      </w:pPr>
      <w:rPr>
        <w:rFonts w:hint="default"/>
      </w:rPr>
    </w:lvl>
    <w:lvl w:ilvl="1">
      <w:start w:val="1"/>
      <w:numFmt w:val="decimal"/>
      <w:isLgl/>
      <w:lvlText w:val="%1.%2."/>
      <w:lvlJc w:val="left"/>
      <w:pPr>
        <w:ind w:left="711" w:hanging="57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12">
    <w:nsid w:val="1FBB766E"/>
    <w:multiLevelType w:val="multilevel"/>
    <w:tmpl w:val="DB060D90"/>
    <w:lvl w:ilvl="0">
      <w:start w:val="1"/>
      <w:numFmt w:val="decimal"/>
      <w:lvlText w:val="%1."/>
      <w:lvlJc w:val="left"/>
      <w:pPr>
        <w:ind w:left="390" w:hanging="390"/>
      </w:pPr>
      <w:rPr>
        <w:rFonts w:hint="default"/>
      </w:rPr>
    </w:lvl>
    <w:lvl w:ilvl="1">
      <w:start w:val="1"/>
      <w:numFmt w:val="decimal"/>
      <w:isLgl/>
      <w:lvlText w:val="%1.%2."/>
      <w:lvlJc w:val="left"/>
      <w:pPr>
        <w:ind w:left="975" w:hanging="58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13">
    <w:nsid w:val="1FE5453F"/>
    <w:multiLevelType w:val="multilevel"/>
    <w:tmpl w:val="5F92D1EA"/>
    <w:lvl w:ilvl="0">
      <w:start w:val="1"/>
      <w:numFmt w:val="decimal"/>
      <w:lvlText w:val="%1."/>
      <w:lvlJc w:val="left"/>
      <w:pPr>
        <w:ind w:left="360" w:hanging="360"/>
      </w:pPr>
      <w:rPr>
        <w:rFonts w:hint="default"/>
        <w:color w:val="auto"/>
      </w:rPr>
    </w:lvl>
    <w:lvl w:ilvl="1">
      <w:start w:val="1"/>
      <w:numFmt w:val="decimal"/>
      <w:isLgl/>
      <w:lvlText w:val="%1.%2."/>
      <w:lvlJc w:val="left"/>
      <w:pPr>
        <w:ind w:left="717" w:hanging="465"/>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47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952" w:hanging="1440"/>
      </w:pPr>
      <w:rPr>
        <w:rFonts w:hint="default"/>
      </w:rPr>
    </w:lvl>
    <w:lvl w:ilvl="7">
      <w:start w:val="1"/>
      <w:numFmt w:val="decimal"/>
      <w:isLgl/>
      <w:lvlText w:val="%1.%2.%3.%4.%5.%6.%7.%8."/>
      <w:lvlJc w:val="left"/>
      <w:pPr>
        <w:ind w:left="3204" w:hanging="1440"/>
      </w:pPr>
      <w:rPr>
        <w:rFonts w:hint="default"/>
      </w:rPr>
    </w:lvl>
    <w:lvl w:ilvl="8">
      <w:start w:val="1"/>
      <w:numFmt w:val="decimal"/>
      <w:isLgl/>
      <w:lvlText w:val="%1.%2.%3.%4.%5.%6.%7.%8.%9."/>
      <w:lvlJc w:val="left"/>
      <w:pPr>
        <w:ind w:left="3816" w:hanging="1800"/>
      </w:pPr>
      <w:rPr>
        <w:rFonts w:hint="default"/>
      </w:rPr>
    </w:lvl>
  </w:abstractNum>
  <w:abstractNum w:abstractNumId="14">
    <w:nsid w:val="23BF1BCB"/>
    <w:multiLevelType w:val="hybridMultilevel"/>
    <w:tmpl w:val="751C13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3F82103"/>
    <w:multiLevelType w:val="multilevel"/>
    <w:tmpl w:val="4368719A"/>
    <w:lvl w:ilvl="0">
      <w:start w:val="1"/>
      <w:numFmt w:val="decimal"/>
      <w:lvlText w:val="%1."/>
      <w:lvlJc w:val="left"/>
      <w:pPr>
        <w:ind w:left="360" w:hanging="360"/>
      </w:pPr>
      <w:rPr>
        <w:rFonts w:hint="default"/>
        <w:b w:val="0"/>
      </w:rPr>
    </w:lvl>
    <w:lvl w:ilvl="1">
      <w:start w:val="1"/>
      <w:numFmt w:val="decimal"/>
      <w:isLgl/>
      <w:lvlText w:val="%1.%2."/>
      <w:lvlJc w:val="left"/>
      <w:pPr>
        <w:ind w:left="1063" w:hanging="780"/>
      </w:pPr>
      <w:rPr>
        <w:rFonts w:hint="default"/>
      </w:rPr>
    </w:lvl>
    <w:lvl w:ilvl="2">
      <w:start w:val="1"/>
      <w:numFmt w:val="decimal"/>
      <w:isLgl/>
      <w:lvlText w:val="%1.%2.%3."/>
      <w:lvlJc w:val="left"/>
      <w:pPr>
        <w:ind w:left="3660" w:hanging="780"/>
      </w:pPr>
      <w:rPr>
        <w:rFonts w:hint="default"/>
      </w:rPr>
    </w:lvl>
    <w:lvl w:ilvl="3">
      <w:start w:val="1"/>
      <w:numFmt w:val="decimal"/>
      <w:isLgl/>
      <w:lvlText w:val="%1.%2.%3.%4."/>
      <w:lvlJc w:val="left"/>
      <w:pPr>
        <w:ind w:left="5100" w:hanging="7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6">
    <w:nsid w:val="2685777F"/>
    <w:multiLevelType w:val="multilevel"/>
    <w:tmpl w:val="0504C090"/>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7">
    <w:nsid w:val="2BC57250"/>
    <w:multiLevelType w:val="multilevel"/>
    <w:tmpl w:val="7D2EE7CA"/>
    <w:lvl w:ilvl="0">
      <w:start w:val="1"/>
      <w:numFmt w:val="decimal"/>
      <w:lvlText w:val="%1."/>
      <w:lvlJc w:val="left"/>
      <w:pPr>
        <w:ind w:left="375" w:hanging="375"/>
      </w:pPr>
      <w:rPr>
        <w:rFonts w:hint="default"/>
        <w:b w:val="0"/>
      </w:rPr>
    </w:lvl>
    <w:lvl w:ilvl="1">
      <w:start w:val="1"/>
      <w:numFmt w:val="decimal"/>
      <w:isLgl/>
      <w:lvlText w:val="%1.%2."/>
      <w:lvlJc w:val="left"/>
      <w:pPr>
        <w:ind w:left="945" w:hanging="57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800" w:hanging="1800"/>
      </w:pPr>
      <w:rPr>
        <w:rFonts w:hint="default"/>
      </w:rPr>
    </w:lvl>
  </w:abstractNum>
  <w:abstractNum w:abstractNumId="18">
    <w:nsid w:val="2BD3680E"/>
    <w:multiLevelType w:val="hybridMultilevel"/>
    <w:tmpl w:val="7646BF9A"/>
    <w:lvl w:ilvl="0" w:tplc="45F2D65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F1025E"/>
    <w:multiLevelType w:val="multilevel"/>
    <w:tmpl w:val="23C0E34C"/>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E036C66"/>
    <w:multiLevelType w:val="multilevel"/>
    <w:tmpl w:val="59126778"/>
    <w:lvl w:ilvl="0">
      <w:start w:val="1"/>
      <w:numFmt w:val="decimal"/>
      <w:lvlText w:val="%1."/>
      <w:lvlJc w:val="left"/>
      <w:pPr>
        <w:ind w:left="360" w:hanging="360"/>
      </w:pPr>
      <w:rPr>
        <w:rFonts w:hint="default"/>
        <w:b w:val="0"/>
      </w:rPr>
    </w:lvl>
    <w:lvl w:ilvl="1">
      <w:start w:val="1"/>
      <w:numFmt w:val="decimal"/>
      <w:isLgl/>
      <w:lvlText w:val="%1.%2."/>
      <w:lvlJc w:val="left"/>
      <w:pPr>
        <w:ind w:left="675" w:hanging="4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840" w:hanging="1800"/>
      </w:pPr>
      <w:rPr>
        <w:rFonts w:hint="default"/>
      </w:rPr>
    </w:lvl>
  </w:abstractNum>
  <w:abstractNum w:abstractNumId="21">
    <w:nsid w:val="2EAD65AF"/>
    <w:multiLevelType w:val="hybridMultilevel"/>
    <w:tmpl w:val="6CBC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D704C5"/>
    <w:multiLevelType w:val="hybridMultilevel"/>
    <w:tmpl w:val="EAB0EBE6"/>
    <w:lvl w:ilvl="0" w:tplc="651EBF4C">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08F20EE"/>
    <w:multiLevelType w:val="multilevel"/>
    <w:tmpl w:val="D64465D8"/>
    <w:lvl w:ilvl="0">
      <w:start w:val="1"/>
      <w:numFmt w:val="decimal"/>
      <w:lvlText w:val="%1."/>
      <w:lvlJc w:val="left"/>
      <w:pPr>
        <w:ind w:left="36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1E270CD"/>
    <w:multiLevelType w:val="multilevel"/>
    <w:tmpl w:val="F5FE9B0E"/>
    <w:lvl w:ilvl="0">
      <w:start w:val="1"/>
      <w:numFmt w:val="decimal"/>
      <w:lvlText w:val="%1."/>
      <w:lvlJc w:val="left"/>
      <w:pPr>
        <w:ind w:left="360" w:hanging="360"/>
      </w:pPr>
      <w:rPr>
        <w:rFonts w:ascii="Times New Roman" w:eastAsia="MS Mincho" w:hAnsi="Times New Roman" w:cs="Times New Roman"/>
        <w:b w:val="0"/>
      </w:rPr>
    </w:lvl>
    <w:lvl w:ilvl="1">
      <w:start w:val="1"/>
      <w:numFmt w:val="decimal"/>
      <w:isLgl/>
      <w:lvlText w:val="%1.%2."/>
      <w:lvlJc w:val="left"/>
      <w:pPr>
        <w:ind w:left="1017"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35122E74"/>
    <w:multiLevelType w:val="multilevel"/>
    <w:tmpl w:val="42A89880"/>
    <w:lvl w:ilvl="0">
      <w:start w:val="1"/>
      <w:numFmt w:val="decimal"/>
      <w:lvlText w:val="%1."/>
      <w:lvlJc w:val="left"/>
      <w:pPr>
        <w:ind w:left="36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8247EAA"/>
    <w:multiLevelType w:val="multilevel"/>
    <w:tmpl w:val="1A0A428C"/>
    <w:lvl w:ilvl="0">
      <w:start w:val="1"/>
      <w:numFmt w:val="decimal"/>
      <w:lvlText w:val="%1."/>
      <w:lvlJc w:val="left"/>
      <w:pPr>
        <w:ind w:left="360" w:hanging="360"/>
      </w:pPr>
      <w:rPr>
        <w:rFonts w:hint="default"/>
      </w:rPr>
    </w:lvl>
    <w:lvl w:ilvl="1">
      <w:start w:val="1"/>
      <w:numFmt w:val="decimal"/>
      <w:isLgl/>
      <w:lvlText w:val="%1.%2."/>
      <w:lvlJc w:val="left"/>
      <w:pPr>
        <w:ind w:left="832" w:hanging="69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25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80" w:hanging="1800"/>
      </w:pPr>
      <w:rPr>
        <w:rFonts w:hint="default"/>
      </w:rPr>
    </w:lvl>
  </w:abstractNum>
  <w:abstractNum w:abstractNumId="27">
    <w:nsid w:val="38572675"/>
    <w:multiLevelType w:val="multilevel"/>
    <w:tmpl w:val="8340BEC8"/>
    <w:lvl w:ilvl="0">
      <w:start w:val="1"/>
      <w:numFmt w:val="decimal"/>
      <w:lvlText w:val="%1."/>
      <w:lvlJc w:val="left"/>
      <w:pPr>
        <w:ind w:left="600" w:hanging="600"/>
      </w:pPr>
      <w:rPr>
        <w:rFonts w:hint="default"/>
        <w:color w:val="000000"/>
      </w:rPr>
    </w:lvl>
    <w:lvl w:ilvl="1">
      <w:start w:val="6"/>
      <w:numFmt w:val="decimal"/>
      <w:isLgl/>
      <w:lvlText w:val="%1.%2"/>
      <w:lvlJc w:val="left"/>
      <w:pPr>
        <w:ind w:left="64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28">
    <w:nsid w:val="3BBF5810"/>
    <w:multiLevelType w:val="multilevel"/>
    <w:tmpl w:val="F1E6B9FA"/>
    <w:lvl w:ilvl="0">
      <w:start w:val="1"/>
      <w:numFmt w:val="decimal"/>
      <w:lvlText w:val="%1."/>
      <w:lvlJc w:val="left"/>
      <w:pPr>
        <w:ind w:left="36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530068C"/>
    <w:multiLevelType w:val="multilevel"/>
    <w:tmpl w:val="6F884E88"/>
    <w:lvl w:ilvl="0">
      <w:start w:val="1"/>
      <w:numFmt w:val="decimal"/>
      <w:lvlText w:val="%1."/>
      <w:lvlJc w:val="left"/>
      <w:pPr>
        <w:ind w:left="360" w:hanging="360"/>
      </w:pPr>
      <w:rPr>
        <w:rFonts w:hint="default"/>
      </w:rPr>
    </w:lvl>
    <w:lvl w:ilvl="1">
      <w:start w:val="1"/>
      <w:numFmt w:val="decimal"/>
      <w:isLgl/>
      <w:lvlText w:val="%1.%2."/>
      <w:lvlJc w:val="left"/>
      <w:pPr>
        <w:ind w:left="672" w:hanging="4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47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952" w:hanging="1440"/>
      </w:pPr>
      <w:rPr>
        <w:rFonts w:hint="default"/>
      </w:rPr>
    </w:lvl>
    <w:lvl w:ilvl="7">
      <w:start w:val="1"/>
      <w:numFmt w:val="decimal"/>
      <w:isLgl/>
      <w:lvlText w:val="%1.%2.%3.%4.%5.%6.%7.%8."/>
      <w:lvlJc w:val="left"/>
      <w:pPr>
        <w:ind w:left="3204" w:hanging="1440"/>
      </w:pPr>
      <w:rPr>
        <w:rFonts w:hint="default"/>
      </w:rPr>
    </w:lvl>
    <w:lvl w:ilvl="8">
      <w:start w:val="1"/>
      <w:numFmt w:val="decimal"/>
      <w:isLgl/>
      <w:lvlText w:val="%1.%2.%3.%4.%5.%6.%7.%8.%9."/>
      <w:lvlJc w:val="left"/>
      <w:pPr>
        <w:ind w:left="3816" w:hanging="1800"/>
      </w:pPr>
      <w:rPr>
        <w:rFonts w:hint="default"/>
      </w:rPr>
    </w:lvl>
  </w:abstractNum>
  <w:abstractNum w:abstractNumId="30">
    <w:nsid w:val="455F108F"/>
    <w:multiLevelType w:val="hybridMultilevel"/>
    <w:tmpl w:val="3EF0079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46FE3817"/>
    <w:multiLevelType w:val="hybridMultilevel"/>
    <w:tmpl w:val="F280C8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4AD34756"/>
    <w:multiLevelType w:val="multilevel"/>
    <w:tmpl w:val="1FB6F6C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4B857724"/>
    <w:multiLevelType w:val="multilevel"/>
    <w:tmpl w:val="798A414E"/>
    <w:lvl w:ilvl="0">
      <w:start w:val="1"/>
      <w:numFmt w:val="decimal"/>
      <w:lvlText w:val="%1."/>
      <w:lvlJc w:val="left"/>
      <w:pPr>
        <w:ind w:left="360" w:hanging="360"/>
      </w:pPr>
      <w:rPr>
        <w:rFonts w:hint="default"/>
      </w:rPr>
    </w:lvl>
    <w:lvl w:ilvl="1">
      <w:start w:val="1"/>
      <w:numFmt w:val="decimal"/>
      <w:isLgl/>
      <w:lvlText w:val="%1.%2."/>
      <w:lvlJc w:val="left"/>
      <w:pPr>
        <w:ind w:left="672" w:hanging="4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47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952" w:hanging="1440"/>
      </w:pPr>
      <w:rPr>
        <w:rFonts w:hint="default"/>
      </w:rPr>
    </w:lvl>
    <w:lvl w:ilvl="7">
      <w:start w:val="1"/>
      <w:numFmt w:val="decimal"/>
      <w:isLgl/>
      <w:lvlText w:val="%1.%2.%3.%4.%5.%6.%7.%8."/>
      <w:lvlJc w:val="left"/>
      <w:pPr>
        <w:ind w:left="3204" w:hanging="1440"/>
      </w:pPr>
      <w:rPr>
        <w:rFonts w:hint="default"/>
      </w:rPr>
    </w:lvl>
    <w:lvl w:ilvl="8">
      <w:start w:val="1"/>
      <w:numFmt w:val="decimal"/>
      <w:isLgl/>
      <w:lvlText w:val="%1.%2.%3.%4.%5.%6.%7.%8.%9."/>
      <w:lvlJc w:val="left"/>
      <w:pPr>
        <w:ind w:left="3816" w:hanging="1800"/>
      </w:pPr>
      <w:rPr>
        <w:rFonts w:hint="default"/>
      </w:rPr>
    </w:lvl>
  </w:abstractNum>
  <w:abstractNum w:abstractNumId="34">
    <w:nsid w:val="4F5B2B75"/>
    <w:multiLevelType w:val="hybridMultilevel"/>
    <w:tmpl w:val="24ECEE8A"/>
    <w:lvl w:ilvl="0" w:tplc="EED86FE0">
      <w:start w:val="1"/>
      <w:numFmt w:val="decimal"/>
      <w:lvlText w:val="%1."/>
      <w:lvlJc w:val="left"/>
      <w:pPr>
        <w:ind w:left="360" w:hanging="360"/>
      </w:pPr>
      <w:rPr>
        <w:rFonts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510B5465"/>
    <w:multiLevelType w:val="multilevel"/>
    <w:tmpl w:val="D9E0EA46"/>
    <w:lvl w:ilvl="0">
      <w:start w:val="1"/>
      <w:numFmt w:val="decimal"/>
      <w:lvlText w:val="%1."/>
      <w:lvlJc w:val="left"/>
      <w:pPr>
        <w:ind w:left="600" w:hanging="60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6704770"/>
    <w:multiLevelType w:val="multilevel"/>
    <w:tmpl w:val="BB3EBFFE"/>
    <w:lvl w:ilvl="0">
      <w:start w:val="1"/>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37">
    <w:nsid w:val="57DD08BF"/>
    <w:multiLevelType w:val="multilevel"/>
    <w:tmpl w:val="DBE80AB8"/>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5DCB7C4A"/>
    <w:multiLevelType w:val="multilevel"/>
    <w:tmpl w:val="D70C8E9E"/>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EA069DF"/>
    <w:multiLevelType w:val="hybridMultilevel"/>
    <w:tmpl w:val="390CEBB4"/>
    <w:lvl w:ilvl="0" w:tplc="00201AB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5EA53820"/>
    <w:multiLevelType w:val="multilevel"/>
    <w:tmpl w:val="AE9E4EE6"/>
    <w:lvl w:ilvl="0">
      <w:start w:val="1"/>
      <w:numFmt w:val="decimal"/>
      <w:lvlText w:val="%1."/>
      <w:lvlJc w:val="left"/>
      <w:pPr>
        <w:ind w:left="420" w:hanging="420"/>
      </w:pPr>
      <w:rPr>
        <w:rFonts w:hint="default"/>
      </w:rPr>
    </w:lvl>
    <w:lvl w:ilvl="1">
      <w:start w:val="1"/>
      <w:numFmt w:val="decimal"/>
      <w:lvlText w:val="%1.%2."/>
      <w:lvlJc w:val="left"/>
      <w:pPr>
        <w:ind w:left="69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1B6C16"/>
    <w:multiLevelType w:val="multilevel"/>
    <w:tmpl w:val="59126778"/>
    <w:lvl w:ilvl="0">
      <w:start w:val="1"/>
      <w:numFmt w:val="decimal"/>
      <w:lvlText w:val="%1."/>
      <w:lvlJc w:val="left"/>
      <w:pPr>
        <w:ind w:left="360" w:hanging="360"/>
      </w:pPr>
      <w:rPr>
        <w:rFonts w:hint="default"/>
        <w:b w:val="0"/>
      </w:rPr>
    </w:lvl>
    <w:lvl w:ilvl="1">
      <w:start w:val="1"/>
      <w:numFmt w:val="decimal"/>
      <w:isLgl/>
      <w:lvlText w:val="%1.%2."/>
      <w:lvlJc w:val="left"/>
      <w:pPr>
        <w:ind w:left="675" w:hanging="4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840" w:hanging="1800"/>
      </w:pPr>
      <w:rPr>
        <w:rFonts w:hint="default"/>
      </w:rPr>
    </w:lvl>
  </w:abstractNum>
  <w:abstractNum w:abstractNumId="42">
    <w:nsid w:val="5F3131F3"/>
    <w:multiLevelType w:val="multilevel"/>
    <w:tmpl w:val="F1CA7214"/>
    <w:lvl w:ilvl="0">
      <w:start w:val="1"/>
      <w:numFmt w:val="decimal"/>
      <w:lvlText w:val="%1."/>
      <w:lvlJc w:val="left"/>
      <w:pPr>
        <w:ind w:left="360" w:hanging="360"/>
      </w:pPr>
      <w:rPr>
        <w:rFonts w:hint="default"/>
      </w:rPr>
    </w:lvl>
    <w:lvl w:ilvl="1">
      <w:start w:val="1"/>
      <w:numFmt w:val="decimal"/>
      <w:isLgl/>
      <w:lvlText w:val="%1.%2."/>
      <w:lvlJc w:val="left"/>
      <w:pPr>
        <w:ind w:left="690" w:hanging="45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43">
    <w:nsid w:val="5F592723"/>
    <w:multiLevelType w:val="multilevel"/>
    <w:tmpl w:val="B8D2D0EA"/>
    <w:lvl w:ilvl="0">
      <w:start w:val="1"/>
      <w:numFmt w:val="decimal"/>
      <w:lvlText w:val="%1."/>
      <w:lvlJc w:val="left"/>
      <w:pPr>
        <w:ind w:left="360" w:hanging="360"/>
      </w:pPr>
      <w:rPr>
        <w:rFonts w:ascii="Times New Roman" w:eastAsia="MS Mincho"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62436F02"/>
    <w:multiLevelType w:val="multilevel"/>
    <w:tmpl w:val="4E9E5790"/>
    <w:lvl w:ilvl="0">
      <w:start w:val="1"/>
      <w:numFmt w:val="decimal"/>
      <w:lvlText w:val="%1."/>
      <w:lvlJc w:val="left"/>
      <w:pPr>
        <w:ind w:left="360" w:hanging="360"/>
      </w:pPr>
      <w:rPr>
        <w:rFonts w:hint="default"/>
      </w:rPr>
    </w:lvl>
    <w:lvl w:ilvl="1">
      <w:start w:val="1"/>
      <w:numFmt w:val="decimal"/>
      <w:isLgl/>
      <w:lvlText w:val="%1.%2."/>
      <w:lvlJc w:val="left"/>
      <w:pPr>
        <w:ind w:left="763"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45">
    <w:nsid w:val="63741C9E"/>
    <w:multiLevelType w:val="hybridMultilevel"/>
    <w:tmpl w:val="07FC8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45D2109"/>
    <w:multiLevelType w:val="multilevel"/>
    <w:tmpl w:val="DBE80AB8"/>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64915C98"/>
    <w:multiLevelType w:val="multilevel"/>
    <w:tmpl w:val="0798A37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6B404A15"/>
    <w:multiLevelType w:val="multilevel"/>
    <w:tmpl w:val="63681A08"/>
    <w:lvl w:ilvl="0">
      <w:start w:val="1"/>
      <w:numFmt w:val="decimal"/>
      <w:lvlText w:val="%1."/>
      <w:lvlJc w:val="left"/>
      <w:pPr>
        <w:ind w:left="36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840" w:hanging="1800"/>
      </w:pPr>
      <w:rPr>
        <w:rFonts w:hint="default"/>
      </w:rPr>
    </w:lvl>
  </w:abstractNum>
  <w:abstractNum w:abstractNumId="49">
    <w:nsid w:val="6BBB306C"/>
    <w:multiLevelType w:val="hybridMultilevel"/>
    <w:tmpl w:val="22C444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6C363385"/>
    <w:multiLevelType w:val="multilevel"/>
    <w:tmpl w:val="01A463D8"/>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1">
    <w:nsid w:val="71010577"/>
    <w:multiLevelType w:val="multilevel"/>
    <w:tmpl w:val="C6507DA8"/>
    <w:lvl w:ilvl="0">
      <w:start w:val="1"/>
      <w:numFmt w:val="decimal"/>
      <w:lvlText w:val="%1."/>
      <w:lvlJc w:val="left"/>
      <w:pPr>
        <w:ind w:left="360" w:hanging="360"/>
      </w:pPr>
      <w:rPr>
        <w:rFonts w:hint="default"/>
      </w:rPr>
    </w:lvl>
    <w:lvl w:ilvl="1">
      <w:start w:val="1"/>
      <w:numFmt w:val="decimal"/>
      <w:isLgl/>
      <w:lvlText w:val="%1.%2."/>
      <w:lvlJc w:val="left"/>
      <w:pPr>
        <w:ind w:left="69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52">
    <w:nsid w:val="780E0A12"/>
    <w:multiLevelType w:val="hybridMultilevel"/>
    <w:tmpl w:val="23C0E34C"/>
    <w:lvl w:ilvl="0" w:tplc="9A74CCC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nsid w:val="7A753FAF"/>
    <w:multiLevelType w:val="multilevel"/>
    <w:tmpl w:val="3704EFAC"/>
    <w:lvl w:ilvl="0">
      <w:start w:val="1"/>
      <w:numFmt w:val="decimal"/>
      <w:lvlText w:val="%1."/>
      <w:lvlJc w:val="left"/>
      <w:pPr>
        <w:ind w:left="36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4">
    <w:nsid w:val="7C79113B"/>
    <w:multiLevelType w:val="multilevel"/>
    <w:tmpl w:val="D0D0670C"/>
    <w:lvl w:ilvl="0">
      <w:start w:val="1"/>
      <w:numFmt w:val="lowerRoman"/>
      <w:pStyle w:val="Heading1"/>
      <w:lvlText w:val="%1"/>
      <w:lvlJc w:val="left"/>
      <w:pPr>
        <w:tabs>
          <w:tab w:val="num" w:pos="720"/>
        </w:tabs>
        <w:ind w:left="432" w:hanging="432"/>
      </w:pPr>
      <w:rPr>
        <w:rFonts w:ascii="Arial" w:hAnsi="Arial" w:hint="default"/>
        <w:sz w:val="22"/>
      </w:rPr>
    </w:lvl>
    <w:lvl w:ilvl="1">
      <w:start w:val="1"/>
      <w:numFmt w:val="decimal"/>
      <w:pStyle w:val="Heading2"/>
      <w:lvlText w:val="%1.%2"/>
      <w:lvlJc w:val="left"/>
      <w:pPr>
        <w:tabs>
          <w:tab w:val="num" w:pos="576"/>
        </w:tabs>
        <w:ind w:left="576" w:hanging="576"/>
      </w:pPr>
    </w:lvl>
    <w:lvl w:ilvl="2">
      <w:start w:val="2"/>
      <w:numFmt w:val="lowerRoman"/>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nsid w:val="7D1B401B"/>
    <w:multiLevelType w:val="multilevel"/>
    <w:tmpl w:val="6CCEBAC6"/>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4"/>
  </w:num>
  <w:num w:numId="2">
    <w:abstractNumId w:val="9"/>
  </w:num>
  <w:num w:numId="3">
    <w:abstractNumId w:val="40"/>
  </w:num>
  <w:num w:numId="4">
    <w:abstractNumId w:val="23"/>
  </w:num>
  <w:num w:numId="5">
    <w:abstractNumId w:val="16"/>
  </w:num>
  <w:num w:numId="6">
    <w:abstractNumId w:val="36"/>
  </w:num>
  <w:num w:numId="7">
    <w:abstractNumId w:val="2"/>
  </w:num>
  <w:num w:numId="8">
    <w:abstractNumId w:val="53"/>
  </w:num>
  <w:num w:numId="9">
    <w:abstractNumId w:val="38"/>
  </w:num>
  <w:num w:numId="10">
    <w:abstractNumId w:val="4"/>
  </w:num>
  <w:num w:numId="11">
    <w:abstractNumId w:val="5"/>
  </w:num>
  <w:num w:numId="12">
    <w:abstractNumId w:val="18"/>
  </w:num>
  <w:num w:numId="13">
    <w:abstractNumId w:val="21"/>
  </w:num>
  <w:num w:numId="14">
    <w:abstractNumId w:val="1"/>
  </w:num>
  <w:num w:numId="15">
    <w:abstractNumId w:val="10"/>
  </w:num>
  <w:num w:numId="16">
    <w:abstractNumId w:val="43"/>
  </w:num>
  <w:num w:numId="17">
    <w:abstractNumId w:val="45"/>
  </w:num>
  <w:num w:numId="18">
    <w:abstractNumId w:val="55"/>
  </w:num>
  <w:num w:numId="19">
    <w:abstractNumId w:val="7"/>
  </w:num>
  <w:num w:numId="20">
    <w:abstractNumId w:val="31"/>
  </w:num>
  <w:num w:numId="21">
    <w:abstractNumId w:val="22"/>
  </w:num>
  <w:num w:numId="22">
    <w:abstractNumId w:val="30"/>
  </w:num>
  <w:num w:numId="23">
    <w:abstractNumId w:val="12"/>
  </w:num>
  <w:num w:numId="24">
    <w:abstractNumId w:val="17"/>
  </w:num>
  <w:num w:numId="25">
    <w:abstractNumId w:val="0"/>
  </w:num>
  <w:num w:numId="26">
    <w:abstractNumId w:val="52"/>
  </w:num>
  <w:num w:numId="27">
    <w:abstractNumId w:val="19"/>
  </w:num>
  <w:num w:numId="28">
    <w:abstractNumId w:val="27"/>
  </w:num>
  <w:num w:numId="29">
    <w:abstractNumId w:val="35"/>
  </w:num>
  <w:num w:numId="30">
    <w:abstractNumId w:val="24"/>
  </w:num>
  <w:num w:numId="31">
    <w:abstractNumId w:val="25"/>
  </w:num>
  <w:num w:numId="32">
    <w:abstractNumId w:val="15"/>
  </w:num>
  <w:num w:numId="33">
    <w:abstractNumId w:val="44"/>
  </w:num>
  <w:num w:numId="34">
    <w:abstractNumId w:val="47"/>
  </w:num>
  <w:num w:numId="35">
    <w:abstractNumId w:val="8"/>
  </w:num>
  <w:num w:numId="36">
    <w:abstractNumId w:val="3"/>
  </w:num>
  <w:num w:numId="37">
    <w:abstractNumId w:val="14"/>
  </w:num>
  <w:num w:numId="38">
    <w:abstractNumId w:val="39"/>
  </w:num>
  <w:num w:numId="39">
    <w:abstractNumId w:val="51"/>
  </w:num>
  <w:num w:numId="40">
    <w:abstractNumId w:val="33"/>
  </w:num>
  <w:num w:numId="41">
    <w:abstractNumId w:val="29"/>
  </w:num>
  <w:num w:numId="42">
    <w:abstractNumId w:val="11"/>
  </w:num>
  <w:num w:numId="43">
    <w:abstractNumId w:val="48"/>
  </w:num>
  <w:num w:numId="44">
    <w:abstractNumId w:val="26"/>
  </w:num>
  <w:num w:numId="45">
    <w:abstractNumId w:val="28"/>
  </w:num>
  <w:num w:numId="46">
    <w:abstractNumId w:val="50"/>
  </w:num>
  <w:num w:numId="47">
    <w:abstractNumId w:val="46"/>
  </w:num>
  <w:num w:numId="48">
    <w:abstractNumId w:val="37"/>
  </w:num>
  <w:num w:numId="49">
    <w:abstractNumId w:val="13"/>
  </w:num>
  <w:num w:numId="50">
    <w:abstractNumId w:val="42"/>
  </w:num>
  <w:num w:numId="51">
    <w:abstractNumId w:val="6"/>
  </w:num>
  <w:num w:numId="52">
    <w:abstractNumId w:val="20"/>
  </w:num>
  <w:num w:numId="53">
    <w:abstractNumId w:val="32"/>
  </w:num>
  <w:num w:numId="54">
    <w:abstractNumId w:val="34"/>
  </w:num>
  <w:num w:numId="55">
    <w:abstractNumId w:val="49"/>
  </w:num>
  <w:num w:numId="56">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472B"/>
    <w:rsid w:val="00000FE6"/>
    <w:rsid w:val="00002E9A"/>
    <w:rsid w:val="00004DB2"/>
    <w:rsid w:val="0000567A"/>
    <w:rsid w:val="0000639A"/>
    <w:rsid w:val="000105CA"/>
    <w:rsid w:val="00010EA8"/>
    <w:rsid w:val="000114FE"/>
    <w:rsid w:val="00011F91"/>
    <w:rsid w:val="00012FA1"/>
    <w:rsid w:val="00013720"/>
    <w:rsid w:val="00014805"/>
    <w:rsid w:val="000172AE"/>
    <w:rsid w:val="0001735E"/>
    <w:rsid w:val="0001768B"/>
    <w:rsid w:val="00017C72"/>
    <w:rsid w:val="000200AA"/>
    <w:rsid w:val="00020143"/>
    <w:rsid w:val="0002034C"/>
    <w:rsid w:val="000204B3"/>
    <w:rsid w:val="000205D0"/>
    <w:rsid w:val="00020DB9"/>
    <w:rsid w:val="00022454"/>
    <w:rsid w:val="0002260D"/>
    <w:rsid w:val="000246AC"/>
    <w:rsid w:val="00024742"/>
    <w:rsid w:val="0002514A"/>
    <w:rsid w:val="00026565"/>
    <w:rsid w:val="0002698F"/>
    <w:rsid w:val="00026C58"/>
    <w:rsid w:val="00030811"/>
    <w:rsid w:val="000311EC"/>
    <w:rsid w:val="0003160E"/>
    <w:rsid w:val="000316AB"/>
    <w:rsid w:val="00033AAF"/>
    <w:rsid w:val="0003482C"/>
    <w:rsid w:val="000353FE"/>
    <w:rsid w:val="00035E7E"/>
    <w:rsid w:val="00036F97"/>
    <w:rsid w:val="00037CBA"/>
    <w:rsid w:val="000419D1"/>
    <w:rsid w:val="00041F0C"/>
    <w:rsid w:val="00042795"/>
    <w:rsid w:val="00042A6B"/>
    <w:rsid w:val="00043334"/>
    <w:rsid w:val="00043847"/>
    <w:rsid w:val="00043F18"/>
    <w:rsid w:val="00044898"/>
    <w:rsid w:val="00044A34"/>
    <w:rsid w:val="00045515"/>
    <w:rsid w:val="00045805"/>
    <w:rsid w:val="00045E14"/>
    <w:rsid w:val="0004630D"/>
    <w:rsid w:val="00046743"/>
    <w:rsid w:val="00046844"/>
    <w:rsid w:val="00047BB5"/>
    <w:rsid w:val="000500D5"/>
    <w:rsid w:val="000508FB"/>
    <w:rsid w:val="00051106"/>
    <w:rsid w:val="0005134E"/>
    <w:rsid w:val="0005169F"/>
    <w:rsid w:val="00052868"/>
    <w:rsid w:val="000528B1"/>
    <w:rsid w:val="00052EF5"/>
    <w:rsid w:val="000549F5"/>
    <w:rsid w:val="00054B98"/>
    <w:rsid w:val="0005500C"/>
    <w:rsid w:val="0005554A"/>
    <w:rsid w:val="00055B89"/>
    <w:rsid w:val="000560E6"/>
    <w:rsid w:val="000568D9"/>
    <w:rsid w:val="00056BD4"/>
    <w:rsid w:val="00056C9D"/>
    <w:rsid w:val="00060FB1"/>
    <w:rsid w:val="000618DB"/>
    <w:rsid w:val="0006250E"/>
    <w:rsid w:val="00062F7A"/>
    <w:rsid w:val="0006309C"/>
    <w:rsid w:val="00063E56"/>
    <w:rsid w:val="0006488C"/>
    <w:rsid w:val="000657E0"/>
    <w:rsid w:val="00065A11"/>
    <w:rsid w:val="000701AC"/>
    <w:rsid w:val="00070C1B"/>
    <w:rsid w:val="000712A3"/>
    <w:rsid w:val="00071A41"/>
    <w:rsid w:val="00072356"/>
    <w:rsid w:val="000736B3"/>
    <w:rsid w:val="00074531"/>
    <w:rsid w:val="00074718"/>
    <w:rsid w:val="000750B9"/>
    <w:rsid w:val="00076684"/>
    <w:rsid w:val="000766CE"/>
    <w:rsid w:val="000766E1"/>
    <w:rsid w:val="00077068"/>
    <w:rsid w:val="00077264"/>
    <w:rsid w:val="00080A20"/>
    <w:rsid w:val="00080C1D"/>
    <w:rsid w:val="00080E0D"/>
    <w:rsid w:val="00080E9E"/>
    <w:rsid w:val="00081396"/>
    <w:rsid w:val="00081CB8"/>
    <w:rsid w:val="00083159"/>
    <w:rsid w:val="00083575"/>
    <w:rsid w:val="00083585"/>
    <w:rsid w:val="00083CB4"/>
    <w:rsid w:val="00084E57"/>
    <w:rsid w:val="0008614D"/>
    <w:rsid w:val="00086D7F"/>
    <w:rsid w:val="000879CE"/>
    <w:rsid w:val="00087E05"/>
    <w:rsid w:val="00090AAB"/>
    <w:rsid w:val="00090F48"/>
    <w:rsid w:val="000933C2"/>
    <w:rsid w:val="000947CB"/>
    <w:rsid w:val="00094A64"/>
    <w:rsid w:val="00097502"/>
    <w:rsid w:val="00097A34"/>
    <w:rsid w:val="00097C09"/>
    <w:rsid w:val="00097DC8"/>
    <w:rsid w:val="000A02E3"/>
    <w:rsid w:val="000A134B"/>
    <w:rsid w:val="000A3247"/>
    <w:rsid w:val="000A349C"/>
    <w:rsid w:val="000A35AC"/>
    <w:rsid w:val="000A4E83"/>
    <w:rsid w:val="000A7881"/>
    <w:rsid w:val="000A791F"/>
    <w:rsid w:val="000B03DD"/>
    <w:rsid w:val="000B0956"/>
    <w:rsid w:val="000B12DF"/>
    <w:rsid w:val="000B182E"/>
    <w:rsid w:val="000B207F"/>
    <w:rsid w:val="000B2326"/>
    <w:rsid w:val="000B2936"/>
    <w:rsid w:val="000B2C0C"/>
    <w:rsid w:val="000B3016"/>
    <w:rsid w:val="000B4380"/>
    <w:rsid w:val="000B5167"/>
    <w:rsid w:val="000B5717"/>
    <w:rsid w:val="000B6410"/>
    <w:rsid w:val="000B68B2"/>
    <w:rsid w:val="000B68B7"/>
    <w:rsid w:val="000B6B29"/>
    <w:rsid w:val="000B72F8"/>
    <w:rsid w:val="000C0A68"/>
    <w:rsid w:val="000C0B57"/>
    <w:rsid w:val="000C19E0"/>
    <w:rsid w:val="000C2AE5"/>
    <w:rsid w:val="000C3058"/>
    <w:rsid w:val="000C3716"/>
    <w:rsid w:val="000C3BC0"/>
    <w:rsid w:val="000C533F"/>
    <w:rsid w:val="000C6197"/>
    <w:rsid w:val="000C69AA"/>
    <w:rsid w:val="000C6F17"/>
    <w:rsid w:val="000D0840"/>
    <w:rsid w:val="000D0F14"/>
    <w:rsid w:val="000D1314"/>
    <w:rsid w:val="000D2D81"/>
    <w:rsid w:val="000D3F46"/>
    <w:rsid w:val="000D3F9D"/>
    <w:rsid w:val="000D4224"/>
    <w:rsid w:val="000D4DF2"/>
    <w:rsid w:val="000D4FE5"/>
    <w:rsid w:val="000D5E55"/>
    <w:rsid w:val="000D62D9"/>
    <w:rsid w:val="000D64B7"/>
    <w:rsid w:val="000D65BA"/>
    <w:rsid w:val="000D6C51"/>
    <w:rsid w:val="000D7025"/>
    <w:rsid w:val="000D76CC"/>
    <w:rsid w:val="000E0468"/>
    <w:rsid w:val="000E0E8E"/>
    <w:rsid w:val="000E1A2D"/>
    <w:rsid w:val="000E2B88"/>
    <w:rsid w:val="000E3C56"/>
    <w:rsid w:val="000E3F36"/>
    <w:rsid w:val="000E6DAF"/>
    <w:rsid w:val="000F11F6"/>
    <w:rsid w:val="000F15FF"/>
    <w:rsid w:val="000F1BAE"/>
    <w:rsid w:val="000F2062"/>
    <w:rsid w:val="000F2AC7"/>
    <w:rsid w:val="000F365C"/>
    <w:rsid w:val="000F36B0"/>
    <w:rsid w:val="000F4A2A"/>
    <w:rsid w:val="000F5261"/>
    <w:rsid w:val="000F532F"/>
    <w:rsid w:val="000F541E"/>
    <w:rsid w:val="000F60E8"/>
    <w:rsid w:val="000F625F"/>
    <w:rsid w:val="000F675D"/>
    <w:rsid w:val="000F6976"/>
    <w:rsid w:val="000F6F5D"/>
    <w:rsid w:val="000F7FAA"/>
    <w:rsid w:val="000F7FDD"/>
    <w:rsid w:val="00100B0C"/>
    <w:rsid w:val="00100DC0"/>
    <w:rsid w:val="001014A4"/>
    <w:rsid w:val="00101AD4"/>
    <w:rsid w:val="001021F2"/>
    <w:rsid w:val="00102EAF"/>
    <w:rsid w:val="001046B8"/>
    <w:rsid w:val="0010495E"/>
    <w:rsid w:val="00104D12"/>
    <w:rsid w:val="001052D9"/>
    <w:rsid w:val="001053CF"/>
    <w:rsid w:val="001056B6"/>
    <w:rsid w:val="001068DA"/>
    <w:rsid w:val="001070E4"/>
    <w:rsid w:val="001076DD"/>
    <w:rsid w:val="00107BD9"/>
    <w:rsid w:val="001113A4"/>
    <w:rsid w:val="001125F0"/>
    <w:rsid w:val="00112DCD"/>
    <w:rsid w:val="00113435"/>
    <w:rsid w:val="00116648"/>
    <w:rsid w:val="0011664B"/>
    <w:rsid w:val="001177A8"/>
    <w:rsid w:val="00117AF3"/>
    <w:rsid w:val="00120997"/>
    <w:rsid w:val="00120D06"/>
    <w:rsid w:val="0012233B"/>
    <w:rsid w:val="00122C0B"/>
    <w:rsid w:val="001232A7"/>
    <w:rsid w:val="00124422"/>
    <w:rsid w:val="00125019"/>
    <w:rsid w:val="00125068"/>
    <w:rsid w:val="00125377"/>
    <w:rsid w:val="00125537"/>
    <w:rsid w:val="001256CC"/>
    <w:rsid w:val="00127152"/>
    <w:rsid w:val="00127332"/>
    <w:rsid w:val="00127F18"/>
    <w:rsid w:val="001314CF"/>
    <w:rsid w:val="00132047"/>
    <w:rsid w:val="0013241E"/>
    <w:rsid w:val="00132BD1"/>
    <w:rsid w:val="0013338B"/>
    <w:rsid w:val="00136616"/>
    <w:rsid w:val="001367EC"/>
    <w:rsid w:val="00136EFE"/>
    <w:rsid w:val="00137A36"/>
    <w:rsid w:val="00137AEB"/>
    <w:rsid w:val="00140810"/>
    <w:rsid w:val="00140B0B"/>
    <w:rsid w:val="00140DB9"/>
    <w:rsid w:val="00141095"/>
    <w:rsid w:val="00141BA4"/>
    <w:rsid w:val="0014384B"/>
    <w:rsid w:val="00143F99"/>
    <w:rsid w:val="0014495F"/>
    <w:rsid w:val="00145101"/>
    <w:rsid w:val="00145BD8"/>
    <w:rsid w:val="001461AE"/>
    <w:rsid w:val="00146E51"/>
    <w:rsid w:val="00150690"/>
    <w:rsid w:val="00150B5C"/>
    <w:rsid w:val="00152A48"/>
    <w:rsid w:val="00153389"/>
    <w:rsid w:val="00153981"/>
    <w:rsid w:val="00153FBB"/>
    <w:rsid w:val="001540B6"/>
    <w:rsid w:val="0015587B"/>
    <w:rsid w:val="00155B5C"/>
    <w:rsid w:val="00155F9B"/>
    <w:rsid w:val="0015672A"/>
    <w:rsid w:val="00160897"/>
    <w:rsid w:val="0016141D"/>
    <w:rsid w:val="00161E8D"/>
    <w:rsid w:val="001623F1"/>
    <w:rsid w:val="00162845"/>
    <w:rsid w:val="00162F8C"/>
    <w:rsid w:val="001630AD"/>
    <w:rsid w:val="001630FE"/>
    <w:rsid w:val="00163AB8"/>
    <w:rsid w:val="00163BF6"/>
    <w:rsid w:val="00164731"/>
    <w:rsid w:val="00165112"/>
    <w:rsid w:val="00165174"/>
    <w:rsid w:val="0016537C"/>
    <w:rsid w:val="0016587E"/>
    <w:rsid w:val="001658C0"/>
    <w:rsid w:val="00166151"/>
    <w:rsid w:val="001668AA"/>
    <w:rsid w:val="00166EC4"/>
    <w:rsid w:val="001700E4"/>
    <w:rsid w:val="0017028E"/>
    <w:rsid w:val="001710EB"/>
    <w:rsid w:val="00172F08"/>
    <w:rsid w:val="001740B9"/>
    <w:rsid w:val="00174108"/>
    <w:rsid w:val="00175637"/>
    <w:rsid w:val="001759E0"/>
    <w:rsid w:val="00176B3E"/>
    <w:rsid w:val="00181D62"/>
    <w:rsid w:val="00181DE9"/>
    <w:rsid w:val="00182265"/>
    <w:rsid w:val="001832C3"/>
    <w:rsid w:val="001833AE"/>
    <w:rsid w:val="00183882"/>
    <w:rsid w:val="00183E10"/>
    <w:rsid w:val="0018428B"/>
    <w:rsid w:val="00186218"/>
    <w:rsid w:val="0018682F"/>
    <w:rsid w:val="00186F75"/>
    <w:rsid w:val="00187532"/>
    <w:rsid w:val="001875A8"/>
    <w:rsid w:val="00190277"/>
    <w:rsid w:val="001904F6"/>
    <w:rsid w:val="00191489"/>
    <w:rsid w:val="00191A64"/>
    <w:rsid w:val="001926EE"/>
    <w:rsid w:val="0019290F"/>
    <w:rsid w:val="00192CF1"/>
    <w:rsid w:val="00192DBB"/>
    <w:rsid w:val="00193122"/>
    <w:rsid w:val="00193F98"/>
    <w:rsid w:val="00194887"/>
    <w:rsid w:val="00196333"/>
    <w:rsid w:val="00196837"/>
    <w:rsid w:val="00197A2D"/>
    <w:rsid w:val="00197DE2"/>
    <w:rsid w:val="001A0147"/>
    <w:rsid w:val="001A1AF3"/>
    <w:rsid w:val="001A2259"/>
    <w:rsid w:val="001A25B0"/>
    <w:rsid w:val="001A2B19"/>
    <w:rsid w:val="001A2C7F"/>
    <w:rsid w:val="001A2D06"/>
    <w:rsid w:val="001A40BB"/>
    <w:rsid w:val="001A4B76"/>
    <w:rsid w:val="001A4E91"/>
    <w:rsid w:val="001A5AE8"/>
    <w:rsid w:val="001A5EDF"/>
    <w:rsid w:val="001A649B"/>
    <w:rsid w:val="001A767C"/>
    <w:rsid w:val="001A7795"/>
    <w:rsid w:val="001A7901"/>
    <w:rsid w:val="001B1660"/>
    <w:rsid w:val="001B1BFB"/>
    <w:rsid w:val="001B280F"/>
    <w:rsid w:val="001B36FF"/>
    <w:rsid w:val="001B5046"/>
    <w:rsid w:val="001B531A"/>
    <w:rsid w:val="001B73A5"/>
    <w:rsid w:val="001B7CE1"/>
    <w:rsid w:val="001C029F"/>
    <w:rsid w:val="001C0FBD"/>
    <w:rsid w:val="001C41B6"/>
    <w:rsid w:val="001C4BBC"/>
    <w:rsid w:val="001C4C87"/>
    <w:rsid w:val="001C5DDE"/>
    <w:rsid w:val="001C638E"/>
    <w:rsid w:val="001C7C22"/>
    <w:rsid w:val="001D0570"/>
    <w:rsid w:val="001D1193"/>
    <w:rsid w:val="001D1351"/>
    <w:rsid w:val="001D151D"/>
    <w:rsid w:val="001D156F"/>
    <w:rsid w:val="001D1A0E"/>
    <w:rsid w:val="001D1EDD"/>
    <w:rsid w:val="001D34A5"/>
    <w:rsid w:val="001D3CAD"/>
    <w:rsid w:val="001D5BC9"/>
    <w:rsid w:val="001D6FA0"/>
    <w:rsid w:val="001D7FF2"/>
    <w:rsid w:val="001E0001"/>
    <w:rsid w:val="001E02C6"/>
    <w:rsid w:val="001E06EA"/>
    <w:rsid w:val="001E0CC1"/>
    <w:rsid w:val="001E1077"/>
    <w:rsid w:val="001E3510"/>
    <w:rsid w:val="001E365D"/>
    <w:rsid w:val="001E53F8"/>
    <w:rsid w:val="001E59EF"/>
    <w:rsid w:val="001E7A66"/>
    <w:rsid w:val="001F0B2D"/>
    <w:rsid w:val="001F0F3F"/>
    <w:rsid w:val="001F13CA"/>
    <w:rsid w:val="001F14C4"/>
    <w:rsid w:val="001F184F"/>
    <w:rsid w:val="001F1A05"/>
    <w:rsid w:val="001F20C9"/>
    <w:rsid w:val="001F29D2"/>
    <w:rsid w:val="001F2B75"/>
    <w:rsid w:val="001F4228"/>
    <w:rsid w:val="001F4590"/>
    <w:rsid w:val="001F58B8"/>
    <w:rsid w:val="001F6384"/>
    <w:rsid w:val="001F788E"/>
    <w:rsid w:val="001F7E65"/>
    <w:rsid w:val="00200754"/>
    <w:rsid w:val="00200AB8"/>
    <w:rsid w:val="00200D63"/>
    <w:rsid w:val="00201EC2"/>
    <w:rsid w:val="002025C5"/>
    <w:rsid w:val="00203E0F"/>
    <w:rsid w:val="00203FC7"/>
    <w:rsid w:val="0020553B"/>
    <w:rsid w:val="00205DAB"/>
    <w:rsid w:val="0020707F"/>
    <w:rsid w:val="002106C2"/>
    <w:rsid w:val="002113CC"/>
    <w:rsid w:val="0021142E"/>
    <w:rsid w:val="00211DFE"/>
    <w:rsid w:val="002120CB"/>
    <w:rsid w:val="00214319"/>
    <w:rsid w:val="00214AB6"/>
    <w:rsid w:val="00214B9B"/>
    <w:rsid w:val="00214F3F"/>
    <w:rsid w:val="0021559E"/>
    <w:rsid w:val="002160E9"/>
    <w:rsid w:val="00217852"/>
    <w:rsid w:val="00220698"/>
    <w:rsid w:val="00221A0E"/>
    <w:rsid w:val="00222365"/>
    <w:rsid w:val="002228A7"/>
    <w:rsid w:val="00222A7E"/>
    <w:rsid w:val="00223478"/>
    <w:rsid w:val="0022516F"/>
    <w:rsid w:val="002258DF"/>
    <w:rsid w:val="00227A1E"/>
    <w:rsid w:val="00230194"/>
    <w:rsid w:val="00230846"/>
    <w:rsid w:val="00230EC3"/>
    <w:rsid w:val="00231403"/>
    <w:rsid w:val="00231595"/>
    <w:rsid w:val="00232069"/>
    <w:rsid w:val="0023299B"/>
    <w:rsid w:val="00232D41"/>
    <w:rsid w:val="00234A26"/>
    <w:rsid w:val="002352E3"/>
    <w:rsid w:val="002379E2"/>
    <w:rsid w:val="00240507"/>
    <w:rsid w:val="0024072E"/>
    <w:rsid w:val="00240C8F"/>
    <w:rsid w:val="00240DAD"/>
    <w:rsid w:val="002413D8"/>
    <w:rsid w:val="0024169E"/>
    <w:rsid w:val="0024176F"/>
    <w:rsid w:val="00241B24"/>
    <w:rsid w:val="00242369"/>
    <w:rsid w:val="002439E7"/>
    <w:rsid w:val="00243FE8"/>
    <w:rsid w:val="00246577"/>
    <w:rsid w:val="00246CA8"/>
    <w:rsid w:val="00247117"/>
    <w:rsid w:val="00247231"/>
    <w:rsid w:val="00247722"/>
    <w:rsid w:val="00250282"/>
    <w:rsid w:val="00250AAE"/>
    <w:rsid w:val="00250E26"/>
    <w:rsid w:val="00252261"/>
    <w:rsid w:val="00252495"/>
    <w:rsid w:val="002537E1"/>
    <w:rsid w:val="00254D26"/>
    <w:rsid w:val="00254DB3"/>
    <w:rsid w:val="002550A0"/>
    <w:rsid w:val="0025554D"/>
    <w:rsid w:val="00255905"/>
    <w:rsid w:val="0025669B"/>
    <w:rsid w:val="002570A2"/>
    <w:rsid w:val="00257133"/>
    <w:rsid w:val="00257C3C"/>
    <w:rsid w:val="00260332"/>
    <w:rsid w:val="002605A0"/>
    <w:rsid w:val="00260CA7"/>
    <w:rsid w:val="00260D60"/>
    <w:rsid w:val="002614B2"/>
    <w:rsid w:val="00261AC5"/>
    <w:rsid w:val="00262173"/>
    <w:rsid w:val="00262202"/>
    <w:rsid w:val="00262C32"/>
    <w:rsid w:val="00263461"/>
    <w:rsid w:val="002656B8"/>
    <w:rsid w:val="00265744"/>
    <w:rsid w:val="0026632A"/>
    <w:rsid w:val="00266685"/>
    <w:rsid w:val="00270891"/>
    <w:rsid w:val="00270E61"/>
    <w:rsid w:val="00270EC4"/>
    <w:rsid w:val="0027156F"/>
    <w:rsid w:val="0027165C"/>
    <w:rsid w:val="0027262E"/>
    <w:rsid w:val="002737C2"/>
    <w:rsid w:val="0027639C"/>
    <w:rsid w:val="002768C1"/>
    <w:rsid w:val="00276C1D"/>
    <w:rsid w:val="00276E5C"/>
    <w:rsid w:val="00277466"/>
    <w:rsid w:val="002779DB"/>
    <w:rsid w:val="00277AB5"/>
    <w:rsid w:val="00277E3C"/>
    <w:rsid w:val="00282589"/>
    <w:rsid w:val="00282C54"/>
    <w:rsid w:val="00283175"/>
    <w:rsid w:val="00283624"/>
    <w:rsid w:val="00285A17"/>
    <w:rsid w:val="002869E8"/>
    <w:rsid w:val="0028781B"/>
    <w:rsid w:val="00287A24"/>
    <w:rsid w:val="00290069"/>
    <w:rsid w:val="002922BC"/>
    <w:rsid w:val="00292656"/>
    <w:rsid w:val="002927E8"/>
    <w:rsid w:val="00292E25"/>
    <w:rsid w:val="00293F26"/>
    <w:rsid w:val="0029436E"/>
    <w:rsid w:val="00296B07"/>
    <w:rsid w:val="00297B3D"/>
    <w:rsid w:val="00297D79"/>
    <w:rsid w:val="002A02A3"/>
    <w:rsid w:val="002A0445"/>
    <w:rsid w:val="002A0CFF"/>
    <w:rsid w:val="002A0D91"/>
    <w:rsid w:val="002A13B9"/>
    <w:rsid w:val="002A28F2"/>
    <w:rsid w:val="002A29F4"/>
    <w:rsid w:val="002A2A95"/>
    <w:rsid w:val="002A2E72"/>
    <w:rsid w:val="002A3B63"/>
    <w:rsid w:val="002A460C"/>
    <w:rsid w:val="002A469C"/>
    <w:rsid w:val="002A4895"/>
    <w:rsid w:val="002A4CF7"/>
    <w:rsid w:val="002A4D00"/>
    <w:rsid w:val="002A637D"/>
    <w:rsid w:val="002A6F8A"/>
    <w:rsid w:val="002B0458"/>
    <w:rsid w:val="002B1D82"/>
    <w:rsid w:val="002B1DC2"/>
    <w:rsid w:val="002B22A6"/>
    <w:rsid w:val="002B31B0"/>
    <w:rsid w:val="002B49A5"/>
    <w:rsid w:val="002B4A1B"/>
    <w:rsid w:val="002B6047"/>
    <w:rsid w:val="002B6FA4"/>
    <w:rsid w:val="002B745E"/>
    <w:rsid w:val="002C0B6F"/>
    <w:rsid w:val="002C0D0D"/>
    <w:rsid w:val="002C21E0"/>
    <w:rsid w:val="002C2602"/>
    <w:rsid w:val="002C293A"/>
    <w:rsid w:val="002C4860"/>
    <w:rsid w:val="002C5054"/>
    <w:rsid w:val="002C5956"/>
    <w:rsid w:val="002C59BE"/>
    <w:rsid w:val="002C5EBC"/>
    <w:rsid w:val="002C72F8"/>
    <w:rsid w:val="002D08F7"/>
    <w:rsid w:val="002D1584"/>
    <w:rsid w:val="002D1853"/>
    <w:rsid w:val="002D2A8E"/>
    <w:rsid w:val="002D6BC3"/>
    <w:rsid w:val="002D71D3"/>
    <w:rsid w:val="002D74EB"/>
    <w:rsid w:val="002D771A"/>
    <w:rsid w:val="002D7C4D"/>
    <w:rsid w:val="002E1230"/>
    <w:rsid w:val="002E136F"/>
    <w:rsid w:val="002E39CE"/>
    <w:rsid w:val="002E51E1"/>
    <w:rsid w:val="002E589F"/>
    <w:rsid w:val="002E5A68"/>
    <w:rsid w:val="002E5E0C"/>
    <w:rsid w:val="002E6491"/>
    <w:rsid w:val="002F02CF"/>
    <w:rsid w:val="002F032B"/>
    <w:rsid w:val="002F056C"/>
    <w:rsid w:val="002F0759"/>
    <w:rsid w:val="002F0A38"/>
    <w:rsid w:val="002F12F3"/>
    <w:rsid w:val="002F1639"/>
    <w:rsid w:val="002F25E9"/>
    <w:rsid w:val="002F5D73"/>
    <w:rsid w:val="002F625D"/>
    <w:rsid w:val="002F666F"/>
    <w:rsid w:val="002F6F53"/>
    <w:rsid w:val="002F78BC"/>
    <w:rsid w:val="002F7905"/>
    <w:rsid w:val="003002FB"/>
    <w:rsid w:val="0030055E"/>
    <w:rsid w:val="00300E1A"/>
    <w:rsid w:val="003010F1"/>
    <w:rsid w:val="00302217"/>
    <w:rsid w:val="00303DA5"/>
    <w:rsid w:val="00304692"/>
    <w:rsid w:val="003059E2"/>
    <w:rsid w:val="003063A2"/>
    <w:rsid w:val="00306F3C"/>
    <w:rsid w:val="003102A7"/>
    <w:rsid w:val="003114D4"/>
    <w:rsid w:val="00311BF6"/>
    <w:rsid w:val="00311E8F"/>
    <w:rsid w:val="00313560"/>
    <w:rsid w:val="00313A09"/>
    <w:rsid w:val="00313EB8"/>
    <w:rsid w:val="00314BDE"/>
    <w:rsid w:val="00315362"/>
    <w:rsid w:val="003154DB"/>
    <w:rsid w:val="00315D0B"/>
    <w:rsid w:val="003160EF"/>
    <w:rsid w:val="003164AE"/>
    <w:rsid w:val="00316EAA"/>
    <w:rsid w:val="0031730B"/>
    <w:rsid w:val="00321F87"/>
    <w:rsid w:val="00323F90"/>
    <w:rsid w:val="00325157"/>
    <w:rsid w:val="00325482"/>
    <w:rsid w:val="003256BD"/>
    <w:rsid w:val="00325AAA"/>
    <w:rsid w:val="00326093"/>
    <w:rsid w:val="003269E9"/>
    <w:rsid w:val="00327501"/>
    <w:rsid w:val="003276AC"/>
    <w:rsid w:val="00327F92"/>
    <w:rsid w:val="003303F0"/>
    <w:rsid w:val="00331569"/>
    <w:rsid w:val="00331614"/>
    <w:rsid w:val="003338B9"/>
    <w:rsid w:val="00334495"/>
    <w:rsid w:val="00335474"/>
    <w:rsid w:val="003401FF"/>
    <w:rsid w:val="00341898"/>
    <w:rsid w:val="00342159"/>
    <w:rsid w:val="003425DF"/>
    <w:rsid w:val="003425F2"/>
    <w:rsid w:val="0034351A"/>
    <w:rsid w:val="00345040"/>
    <w:rsid w:val="00346010"/>
    <w:rsid w:val="0034719E"/>
    <w:rsid w:val="00347250"/>
    <w:rsid w:val="0034774E"/>
    <w:rsid w:val="0035073D"/>
    <w:rsid w:val="00350E13"/>
    <w:rsid w:val="00350E9B"/>
    <w:rsid w:val="003516B8"/>
    <w:rsid w:val="0035174F"/>
    <w:rsid w:val="00351EAD"/>
    <w:rsid w:val="003566BA"/>
    <w:rsid w:val="00356839"/>
    <w:rsid w:val="003575C2"/>
    <w:rsid w:val="00357FA4"/>
    <w:rsid w:val="0036093D"/>
    <w:rsid w:val="00361309"/>
    <w:rsid w:val="00361E66"/>
    <w:rsid w:val="0036217D"/>
    <w:rsid w:val="003629C2"/>
    <w:rsid w:val="00365C49"/>
    <w:rsid w:val="00365DCB"/>
    <w:rsid w:val="00366640"/>
    <w:rsid w:val="00366B32"/>
    <w:rsid w:val="00370755"/>
    <w:rsid w:val="003710CB"/>
    <w:rsid w:val="00371593"/>
    <w:rsid w:val="00371978"/>
    <w:rsid w:val="0037294D"/>
    <w:rsid w:val="00372C49"/>
    <w:rsid w:val="00372C86"/>
    <w:rsid w:val="003735A7"/>
    <w:rsid w:val="00374477"/>
    <w:rsid w:val="00374CA6"/>
    <w:rsid w:val="00375948"/>
    <w:rsid w:val="00375E74"/>
    <w:rsid w:val="00375EC9"/>
    <w:rsid w:val="00376055"/>
    <w:rsid w:val="00376361"/>
    <w:rsid w:val="00376F87"/>
    <w:rsid w:val="003778A9"/>
    <w:rsid w:val="00377F99"/>
    <w:rsid w:val="0038098E"/>
    <w:rsid w:val="00382B10"/>
    <w:rsid w:val="003830ED"/>
    <w:rsid w:val="00383AF4"/>
    <w:rsid w:val="0038466A"/>
    <w:rsid w:val="00385A4E"/>
    <w:rsid w:val="00386067"/>
    <w:rsid w:val="00386176"/>
    <w:rsid w:val="00390673"/>
    <w:rsid w:val="003906B3"/>
    <w:rsid w:val="003906E0"/>
    <w:rsid w:val="00390BC6"/>
    <w:rsid w:val="00390D4A"/>
    <w:rsid w:val="00391106"/>
    <w:rsid w:val="003921EF"/>
    <w:rsid w:val="00392E8B"/>
    <w:rsid w:val="0039563B"/>
    <w:rsid w:val="00395CB8"/>
    <w:rsid w:val="00395D51"/>
    <w:rsid w:val="0039638C"/>
    <w:rsid w:val="003A0768"/>
    <w:rsid w:val="003A0A31"/>
    <w:rsid w:val="003A0A9C"/>
    <w:rsid w:val="003A2533"/>
    <w:rsid w:val="003A392C"/>
    <w:rsid w:val="003A3D0B"/>
    <w:rsid w:val="003A4399"/>
    <w:rsid w:val="003A4EF3"/>
    <w:rsid w:val="003A5B10"/>
    <w:rsid w:val="003A6A65"/>
    <w:rsid w:val="003A6D15"/>
    <w:rsid w:val="003A7348"/>
    <w:rsid w:val="003A7D02"/>
    <w:rsid w:val="003B1A2E"/>
    <w:rsid w:val="003B1F35"/>
    <w:rsid w:val="003B225D"/>
    <w:rsid w:val="003B2C10"/>
    <w:rsid w:val="003B441C"/>
    <w:rsid w:val="003B4B25"/>
    <w:rsid w:val="003B4ED7"/>
    <w:rsid w:val="003B51B3"/>
    <w:rsid w:val="003B53B6"/>
    <w:rsid w:val="003B5EED"/>
    <w:rsid w:val="003B6A5B"/>
    <w:rsid w:val="003C0654"/>
    <w:rsid w:val="003C11F9"/>
    <w:rsid w:val="003C2896"/>
    <w:rsid w:val="003C3169"/>
    <w:rsid w:val="003C39CB"/>
    <w:rsid w:val="003C3D1A"/>
    <w:rsid w:val="003C4832"/>
    <w:rsid w:val="003C4F79"/>
    <w:rsid w:val="003C5C35"/>
    <w:rsid w:val="003C6A78"/>
    <w:rsid w:val="003C7CA9"/>
    <w:rsid w:val="003D17EB"/>
    <w:rsid w:val="003D25EC"/>
    <w:rsid w:val="003D286D"/>
    <w:rsid w:val="003D4148"/>
    <w:rsid w:val="003D43A1"/>
    <w:rsid w:val="003D43DA"/>
    <w:rsid w:val="003D46F7"/>
    <w:rsid w:val="003D4E0D"/>
    <w:rsid w:val="003D5247"/>
    <w:rsid w:val="003D6D05"/>
    <w:rsid w:val="003E19A7"/>
    <w:rsid w:val="003E2276"/>
    <w:rsid w:val="003E392F"/>
    <w:rsid w:val="003E41AA"/>
    <w:rsid w:val="003E4267"/>
    <w:rsid w:val="003E6E1F"/>
    <w:rsid w:val="003E768D"/>
    <w:rsid w:val="003F0142"/>
    <w:rsid w:val="003F2DA3"/>
    <w:rsid w:val="003F368B"/>
    <w:rsid w:val="003F41B0"/>
    <w:rsid w:val="003F433F"/>
    <w:rsid w:val="003F49B0"/>
    <w:rsid w:val="003F4EDA"/>
    <w:rsid w:val="003F6070"/>
    <w:rsid w:val="003F647B"/>
    <w:rsid w:val="003F652C"/>
    <w:rsid w:val="003F6547"/>
    <w:rsid w:val="003F6C7B"/>
    <w:rsid w:val="003F75DE"/>
    <w:rsid w:val="003F7E86"/>
    <w:rsid w:val="00402E05"/>
    <w:rsid w:val="00402E1C"/>
    <w:rsid w:val="0040320F"/>
    <w:rsid w:val="00405509"/>
    <w:rsid w:val="0040554D"/>
    <w:rsid w:val="0040561D"/>
    <w:rsid w:val="00405A22"/>
    <w:rsid w:val="00405D26"/>
    <w:rsid w:val="004060C4"/>
    <w:rsid w:val="0040631B"/>
    <w:rsid w:val="00407DFC"/>
    <w:rsid w:val="00410000"/>
    <w:rsid w:val="00410CD6"/>
    <w:rsid w:val="0041154B"/>
    <w:rsid w:val="00411F12"/>
    <w:rsid w:val="00411F66"/>
    <w:rsid w:val="004127C4"/>
    <w:rsid w:val="004131DB"/>
    <w:rsid w:val="00413B2E"/>
    <w:rsid w:val="00413FE2"/>
    <w:rsid w:val="00414CA4"/>
    <w:rsid w:val="00415DB0"/>
    <w:rsid w:val="004165F6"/>
    <w:rsid w:val="004175B3"/>
    <w:rsid w:val="004202F5"/>
    <w:rsid w:val="004209BB"/>
    <w:rsid w:val="0042250A"/>
    <w:rsid w:val="004226F7"/>
    <w:rsid w:val="00422748"/>
    <w:rsid w:val="0042298C"/>
    <w:rsid w:val="00424CEC"/>
    <w:rsid w:val="00424F4A"/>
    <w:rsid w:val="00426B80"/>
    <w:rsid w:val="00426F89"/>
    <w:rsid w:val="0043025B"/>
    <w:rsid w:val="00431B42"/>
    <w:rsid w:val="00431DCF"/>
    <w:rsid w:val="00431F97"/>
    <w:rsid w:val="00432227"/>
    <w:rsid w:val="004323FC"/>
    <w:rsid w:val="00432758"/>
    <w:rsid w:val="00432C68"/>
    <w:rsid w:val="00432E29"/>
    <w:rsid w:val="0043315C"/>
    <w:rsid w:val="00433270"/>
    <w:rsid w:val="0043432A"/>
    <w:rsid w:val="00434E25"/>
    <w:rsid w:val="00435486"/>
    <w:rsid w:val="00436545"/>
    <w:rsid w:val="004366B2"/>
    <w:rsid w:val="00437C8B"/>
    <w:rsid w:val="004417B8"/>
    <w:rsid w:val="004418AD"/>
    <w:rsid w:val="00442436"/>
    <w:rsid w:val="004439A4"/>
    <w:rsid w:val="00443BC5"/>
    <w:rsid w:val="00445487"/>
    <w:rsid w:val="00445AB5"/>
    <w:rsid w:val="004466C9"/>
    <w:rsid w:val="0044719B"/>
    <w:rsid w:val="00447D70"/>
    <w:rsid w:val="00450625"/>
    <w:rsid w:val="00450660"/>
    <w:rsid w:val="004511BA"/>
    <w:rsid w:val="004534F2"/>
    <w:rsid w:val="00453823"/>
    <w:rsid w:val="00454BF2"/>
    <w:rsid w:val="004551A8"/>
    <w:rsid w:val="004553EA"/>
    <w:rsid w:val="00455548"/>
    <w:rsid w:val="00455B80"/>
    <w:rsid w:val="004566BE"/>
    <w:rsid w:val="004579E7"/>
    <w:rsid w:val="00461715"/>
    <w:rsid w:val="00462215"/>
    <w:rsid w:val="00463204"/>
    <w:rsid w:val="00464F7A"/>
    <w:rsid w:val="0046596D"/>
    <w:rsid w:val="00465DC2"/>
    <w:rsid w:val="0046641E"/>
    <w:rsid w:val="00466997"/>
    <w:rsid w:val="00466E11"/>
    <w:rsid w:val="0046779E"/>
    <w:rsid w:val="00467F25"/>
    <w:rsid w:val="0047050A"/>
    <w:rsid w:val="00470D17"/>
    <w:rsid w:val="0047107C"/>
    <w:rsid w:val="0047113C"/>
    <w:rsid w:val="00471252"/>
    <w:rsid w:val="00472F4B"/>
    <w:rsid w:val="0047300A"/>
    <w:rsid w:val="004736B0"/>
    <w:rsid w:val="004744ED"/>
    <w:rsid w:val="004747C8"/>
    <w:rsid w:val="0047517C"/>
    <w:rsid w:val="00475502"/>
    <w:rsid w:val="00475A9F"/>
    <w:rsid w:val="00476C00"/>
    <w:rsid w:val="00480124"/>
    <w:rsid w:val="004801C2"/>
    <w:rsid w:val="004812A1"/>
    <w:rsid w:val="00481B53"/>
    <w:rsid w:val="004824B4"/>
    <w:rsid w:val="004829F9"/>
    <w:rsid w:val="00484D89"/>
    <w:rsid w:val="00484DC7"/>
    <w:rsid w:val="0048747A"/>
    <w:rsid w:val="00490169"/>
    <w:rsid w:val="0049060A"/>
    <w:rsid w:val="00490A8C"/>
    <w:rsid w:val="00493A74"/>
    <w:rsid w:val="00494BD7"/>
    <w:rsid w:val="00494E51"/>
    <w:rsid w:val="0049549C"/>
    <w:rsid w:val="00495532"/>
    <w:rsid w:val="00496466"/>
    <w:rsid w:val="004972FE"/>
    <w:rsid w:val="004A0B06"/>
    <w:rsid w:val="004A5782"/>
    <w:rsid w:val="004A7554"/>
    <w:rsid w:val="004A7D36"/>
    <w:rsid w:val="004B014A"/>
    <w:rsid w:val="004B042D"/>
    <w:rsid w:val="004B0F5E"/>
    <w:rsid w:val="004B1210"/>
    <w:rsid w:val="004B1AC9"/>
    <w:rsid w:val="004B27E7"/>
    <w:rsid w:val="004B35F5"/>
    <w:rsid w:val="004B3A29"/>
    <w:rsid w:val="004B4D0B"/>
    <w:rsid w:val="004B5775"/>
    <w:rsid w:val="004B6C92"/>
    <w:rsid w:val="004B7571"/>
    <w:rsid w:val="004B7E75"/>
    <w:rsid w:val="004C03BB"/>
    <w:rsid w:val="004C077F"/>
    <w:rsid w:val="004C0C2C"/>
    <w:rsid w:val="004C18FD"/>
    <w:rsid w:val="004C1CB9"/>
    <w:rsid w:val="004C2908"/>
    <w:rsid w:val="004C2C53"/>
    <w:rsid w:val="004C4595"/>
    <w:rsid w:val="004C45A4"/>
    <w:rsid w:val="004C4949"/>
    <w:rsid w:val="004C5312"/>
    <w:rsid w:val="004C7042"/>
    <w:rsid w:val="004C752D"/>
    <w:rsid w:val="004D003D"/>
    <w:rsid w:val="004D1E45"/>
    <w:rsid w:val="004D238E"/>
    <w:rsid w:val="004D2CB6"/>
    <w:rsid w:val="004D2F4A"/>
    <w:rsid w:val="004D3AFA"/>
    <w:rsid w:val="004D3CEE"/>
    <w:rsid w:val="004D41EC"/>
    <w:rsid w:val="004D5052"/>
    <w:rsid w:val="004D635C"/>
    <w:rsid w:val="004D642A"/>
    <w:rsid w:val="004D6BA7"/>
    <w:rsid w:val="004D7FF5"/>
    <w:rsid w:val="004E0771"/>
    <w:rsid w:val="004E0814"/>
    <w:rsid w:val="004E1F39"/>
    <w:rsid w:val="004E2D01"/>
    <w:rsid w:val="004E3049"/>
    <w:rsid w:val="004E38BF"/>
    <w:rsid w:val="004E4187"/>
    <w:rsid w:val="004E4598"/>
    <w:rsid w:val="004E4C05"/>
    <w:rsid w:val="004E529D"/>
    <w:rsid w:val="004E5E17"/>
    <w:rsid w:val="004E69DB"/>
    <w:rsid w:val="004F0742"/>
    <w:rsid w:val="004F31D8"/>
    <w:rsid w:val="004F3947"/>
    <w:rsid w:val="004F3DEF"/>
    <w:rsid w:val="004F40A1"/>
    <w:rsid w:val="004F4299"/>
    <w:rsid w:val="004F4552"/>
    <w:rsid w:val="004F5167"/>
    <w:rsid w:val="004F58D3"/>
    <w:rsid w:val="004F5D9B"/>
    <w:rsid w:val="004F632F"/>
    <w:rsid w:val="004F74F7"/>
    <w:rsid w:val="005010A2"/>
    <w:rsid w:val="005018AD"/>
    <w:rsid w:val="00502244"/>
    <w:rsid w:val="005030B8"/>
    <w:rsid w:val="005064D8"/>
    <w:rsid w:val="00506C22"/>
    <w:rsid w:val="0050716A"/>
    <w:rsid w:val="0050739A"/>
    <w:rsid w:val="005100D4"/>
    <w:rsid w:val="00511A60"/>
    <w:rsid w:val="00511D86"/>
    <w:rsid w:val="005123E9"/>
    <w:rsid w:val="005124F2"/>
    <w:rsid w:val="0051390D"/>
    <w:rsid w:val="0051468F"/>
    <w:rsid w:val="00515065"/>
    <w:rsid w:val="005151CC"/>
    <w:rsid w:val="0051528C"/>
    <w:rsid w:val="0051577B"/>
    <w:rsid w:val="00516998"/>
    <w:rsid w:val="0051701C"/>
    <w:rsid w:val="00517119"/>
    <w:rsid w:val="00520431"/>
    <w:rsid w:val="00520781"/>
    <w:rsid w:val="00521825"/>
    <w:rsid w:val="00522D29"/>
    <w:rsid w:val="005231C0"/>
    <w:rsid w:val="0052350C"/>
    <w:rsid w:val="00523BFC"/>
    <w:rsid w:val="00523C02"/>
    <w:rsid w:val="005240F9"/>
    <w:rsid w:val="0052411C"/>
    <w:rsid w:val="00524F7D"/>
    <w:rsid w:val="005251AA"/>
    <w:rsid w:val="00525F0A"/>
    <w:rsid w:val="0052624B"/>
    <w:rsid w:val="00530758"/>
    <w:rsid w:val="0053174F"/>
    <w:rsid w:val="00531D4E"/>
    <w:rsid w:val="00532512"/>
    <w:rsid w:val="00532930"/>
    <w:rsid w:val="00532E77"/>
    <w:rsid w:val="00533146"/>
    <w:rsid w:val="0053318C"/>
    <w:rsid w:val="005334E5"/>
    <w:rsid w:val="005341A2"/>
    <w:rsid w:val="005348BF"/>
    <w:rsid w:val="00535375"/>
    <w:rsid w:val="00537265"/>
    <w:rsid w:val="005372F8"/>
    <w:rsid w:val="005377A5"/>
    <w:rsid w:val="005402B5"/>
    <w:rsid w:val="00541439"/>
    <w:rsid w:val="00541F21"/>
    <w:rsid w:val="00542882"/>
    <w:rsid w:val="005432BD"/>
    <w:rsid w:val="00544173"/>
    <w:rsid w:val="00546F81"/>
    <w:rsid w:val="005470A0"/>
    <w:rsid w:val="0054725C"/>
    <w:rsid w:val="00547B99"/>
    <w:rsid w:val="00551180"/>
    <w:rsid w:val="005516EA"/>
    <w:rsid w:val="00551FFF"/>
    <w:rsid w:val="005527CC"/>
    <w:rsid w:val="00553423"/>
    <w:rsid w:val="005534E7"/>
    <w:rsid w:val="00554446"/>
    <w:rsid w:val="00554CF8"/>
    <w:rsid w:val="00556B86"/>
    <w:rsid w:val="005609BF"/>
    <w:rsid w:val="00561754"/>
    <w:rsid w:val="00562DD8"/>
    <w:rsid w:val="00563490"/>
    <w:rsid w:val="00563511"/>
    <w:rsid w:val="00563D7F"/>
    <w:rsid w:val="005642DA"/>
    <w:rsid w:val="00564362"/>
    <w:rsid w:val="00564B38"/>
    <w:rsid w:val="00565072"/>
    <w:rsid w:val="005667C5"/>
    <w:rsid w:val="00566984"/>
    <w:rsid w:val="00567A8E"/>
    <w:rsid w:val="00570952"/>
    <w:rsid w:val="005712B2"/>
    <w:rsid w:val="0057291A"/>
    <w:rsid w:val="00572ABE"/>
    <w:rsid w:val="00573AB2"/>
    <w:rsid w:val="0057432E"/>
    <w:rsid w:val="00576EB6"/>
    <w:rsid w:val="00580276"/>
    <w:rsid w:val="00580A56"/>
    <w:rsid w:val="00580BE4"/>
    <w:rsid w:val="00581C62"/>
    <w:rsid w:val="005833CE"/>
    <w:rsid w:val="00583CFB"/>
    <w:rsid w:val="005843CF"/>
    <w:rsid w:val="00586050"/>
    <w:rsid w:val="005862C6"/>
    <w:rsid w:val="0058673E"/>
    <w:rsid w:val="005867A3"/>
    <w:rsid w:val="00586E44"/>
    <w:rsid w:val="00586E4A"/>
    <w:rsid w:val="00590B5D"/>
    <w:rsid w:val="00590FE6"/>
    <w:rsid w:val="0059102C"/>
    <w:rsid w:val="005917DA"/>
    <w:rsid w:val="005935AD"/>
    <w:rsid w:val="005948A7"/>
    <w:rsid w:val="005950C5"/>
    <w:rsid w:val="00595917"/>
    <w:rsid w:val="00596BB3"/>
    <w:rsid w:val="00596C41"/>
    <w:rsid w:val="00596CE3"/>
    <w:rsid w:val="005978CB"/>
    <w:rsid w:val="005A0627"/>
    <w:rsid w:val="005A07EF"/>
    <w:rsid w:val="005A095C"/>
    <w:rsid w:val="005A0D1A"/>
    <w:rsid w:val="005A143E"/>
    <w:rsid w:val="005A1551"/>
    <w:rsid w:val="005A166A"/>
    <w:rsid w:val="005A1B45"/>
    <w:rsid w:val="005A2199"/>
    <w:rsid w:val="005A2879"/>
    <w:rsid w:val="005A3896"/>
    <w:rsid w:val="005A5165"/>
    <w:rsid w:val="005A5E8E"/>
    <w:rsid w:val="005A6C61"/>
    <w:rsid w:val="005A716C"/>
    <w:rsid w:val="005A7A10"/>
    <w:rsid w:val="005A7BCC"/>
    <w:rsid w:val="005B0057"/>
    <w:rsid w:val="005B191F"/>
    <w:rsid w:val="005B2A4A"/>
    <w:rsid w:val="005B351A"/>
    <w:rsid w:val="005B3CD2"/>
    <w:rsid w:val="005B3DD0"/>
    <w:rsid w:val="005B4523"/>
    <w:rsid w:val="005B4887"/>
    <w:rsid w:val="005B6235"/>
    <w:rsid w:val="005B63D4"/>
    <w:rsid w:val="005B7089"/>
    <w:rsid w:val="005B7A2D"/>
    <w:rsid w:val="005B7DE8"/>
    <w:rsid w:val="005C199E"/>
    <w:rsid w:val="005C283A"/>
    <w:rsid w:val="005C4248"/>
    <w:rsid w:val="005C43CD"/>
    <w:rsid w:val="005C6C15"/>
    <w:rsid w:val="005D1295"/>
    <w:rsid w:val="005D1FE5"/>
    <w:rsid w:val="005D2F8B"/>
    <w:rsid w:val="005D3D03"/>
    <w:rsid w:val="005D40DF"/>
    <w:rsid w:val="005D4B30"/>
    <w:rsid w:val="005D5C3C"/>
    <w:rsid w:val="005D5E4F"/>
    <w:rsid w:val="005D7205"/>
    <w:rsid w:val="005E059F"/>
    <w:rsid w:val="005E104C"/>
    <w:rsid w:val="005E2142"/>
    <w:rsid w:val="005E28BD"/>
    <w:rsid w:val="005E2B46"/>
    <w:rsid w:val="005E4CD8"/>
    <w:rsid w:val="005E6142"/>
    <w:rsid w:val="005E616B"/>
    <w:rsid w:val="005E738B"/>
    <w:rsid w:val="005E75BD"/>
    <w:rsid w:val="005F00A3"/>
    <w:rsid w:val="005F110E"/>
    <w:rsid w:val="005F14D1"/>
    <w:rsid w:val="005F1709"/>
    <w:rsid w:val="005F1A5F"/>
    <w:rsid w:val="005F1FEA"/>
    <w:rsid w:val="005F21CB"/>
    <w:rsid w:val="005F2F60"/>
    <w:rsid w:val="005F41E5"/>
    <w:rsid w:val="005F43DC"/>
    <w:rsid w:val="005F46BC"/>
    <w:rsid w:val="005F51EB"/>
    <w:rsid w:val="005F5A4D"/>
    <w:rsid w:val="005F69FB"/>
    <w:rsid w:val="005F7475"/>
    <w:rsid w:val="005F7BF5"/>
    <w:rsid w:val="0060034F"/>
    <w:rsid w:val="00601B7A"/>
    <w:rsid w:val="00601D6B"/>
    <w:rsid w:val="006030F3"/>
    <w:rsid w:val="00603C09"/>
    <w:rsid w:val="00603E19"/>
    <w:rsid w:val="00605CC0"/>
    <w:rsid w:val="006066DE"/>
    <w:rsid w:val="00606B58"/>
    <w:rsid w:val="00606FCC"/>
    <w:rsid w:val="0060749D"/>
    <w:rsid w:val="0060781A"/>
    <w:rsid w:val="00607E18"/>
    <w:rsid w:val="00611B72"/>
    <w:rsid w:val="00612189"/>
    <w:rsid w:val="006126DB"/>
    <w:rsid w:val="00612980"/>
    <w:rsid w:val="00612E8C"/>
    <w:rsid w:val="00614247"/>
    <w:rsid w:val="006145F0"/>
    <w:rsid w:val="00614814"/>
    <w:rsid w:val="00615F2D"/>
    <w:rsid w:val="00616218"/>
    <w:rsid w:val="00616E5C"/>
    <w:rsid w:val="0062052C"/>
    <w:rsid w:val="0062056E"/>
    <w:rsid w:val="0062099C"/>
    <w:rsid w:val="006209AB"/>
    <w:rsid w:val="00620A33"/>
    <w:rsid w:val="00620C4A"/>
    <w:rsid w:val="00620DDB"/>
    <w:rsid w:val="00620ED2"/>
    <w:rsid w:val="0062195C"/>
    <w:rsid w:val="00622F43"/>
    <w:rsid w:val="0062483F"/>
    <w:rsid w:val="006251DF"/>
    <w:rsid w:val="006253D8"/>
    <w:rsid w:val="00625AD2"/>
    <w:rsid w:val="00630EA1"/>
    <w:rsid w:val="00631082"/>
    <w:rsid w:val="00631A5E"/>
    <w:rsid w:val="0063272D"/>
    <w:rsid w:val="00632A7C"/>
    <w:rsid w:val="00632DC2"/>
    <w:rsid w:val="00633C30"/>
    <w:rsid w:val="00634E80"/>
    <w:rsid w:val="00635F04"/>
    <w:rsid w:val="00635F23"/>
    <w:rsid w:val="00637DA8"/>
    <w:rsid w:val="00641273"/>
    <w:rsid w:val="00642161"/>
    <w:rsid w:val="00642607"/>
    <w:rsid w:val="00643312"/>
    <w:rsid w:val="00643610"/>
    <w:rsid w:val="00643C56"/>
    <w:rsid w:val="0064680F"/>
    <w:rsid w:val="006472E9"/>
    <w:rsid w:val="006505C1"/>
    <w:rsid w:val="00650B57"/>
    <w:rsid w:val="0065469B"/>
    <w:rsid w:val="00654C10"/>
    <w:rsid w:val="00655E19"/>
    <w:rsid w:val="00656B96"/>
    <w:rsid w:val="00657542"/>
    <w:rsid w:val="006603FA"/>
    <w:rsid w:val="00660C5F"/>
    <w:rsid w:val="00661DD2"/>
    <w:rsid w:val="00661E7E"/>
    <w:rsid w:val="00661EF6"/>
    <w:rsid w:val="00663700"/>
    <w:rsid w:val="006640D8"/>
    <w:rsid w:val="006656C6"/>
    <w:rsid w:val="00665D21"/>
    <w:rsid w:val="00666189"/>
    <w:rsid w:val="00666B75"/>
    <w:rsid w:val="0066722E"/>
    <w:rsid w:val="0066732C"/>
    <w:rsid w:val="006675A4"/>
    <w:rsid w:val="006676FB"/>
    <w:rsid w:val="00667988"/>
    <w:rsid w:val="00667A40"/>
    <w:rsid w:val="00670028"/>
    <w:rsid w:val="00670276"/>
    <w:rsid w:val="00670F1A"/>
    <w:rsid w:val="00671465"/>
    <w:rsid w:val="0067194C"/>
    <w:rsid w:val="00671CF0"/>
    <w:rsid w:val="00672EC1"/>
    <w:rsid w:val="0067580F"/>
    <w:rsid w:val="006759B7"/>
    <w:rsid w:val="00675B9B"/>
    <w:rsid w:val="00675BB2"/>
    <w:rsid w:val="0067706F"/>
    <w:rsid w:val="00677695"/>
    <w:rsid w:val="00677939"/>
    <w:rsid w:val="00680B86"/>
    <w:rsid w:val="00681434"/>
    <w:rsid w:val="0068175D"/>
    <w:rsid w:val="006820E2"/>
    <w:rsid w:val="0068364B"/>
    <w:rsid w:val="00683BED"/>
    <w:rsid w:val="00683C97"/>
    <w:rsid w:val="00684269"/>
    <w:rsid w:val="00684329"/>
    <w:rsid w:val="006850BD"/>
    <w:rsid w:val="00685A78"/>
    <w:rsid w:val="00685F2E"/>
    <w:rsid w:val="0068633A"/>
    <w:rsid w:val="00686583"/>
    <w:rsid w:val="00686C2E"/>
    <w:rsid w:val="0068705C"/>
    <w:rsid w:val="006874BC"/>
    <w:rsid w:val="006876CA"/>
    <w:rsid w:val="00687969"/>
    <w:rsid w:val="0069176A"/>
    <w:rsid w:val="006917AE"/>
    <w:rsid w:val="00692067"/>
    <w:rsid w:val="0069213A"/>
    <w:rsid w:val="00692CDD"/>
    <w:rsid w:val="00692D47"/>
    <w:rsid w:val="006941A5"/>
    <w:rsid w:val="0069500F"/>
    <w:rsid w:val="00695413"/>
    <w:rsid w:val="006964C1"/>
    <w:rsid w:val="00696716"/>
    <w:rsid w:val="00696D31"/>
    <w:rsid w:val="0069768B"/>
    <w:rsid w:val="00697A2F"/>
    <w:rsid w:val="006A062D"/>
    <w:rsid w:val="006A1453"/>
    <w:rsid w:val="006A2DA9"/>
    <w:rsid w:val="006A3AF0"/>
    <w:rsid w:val="006A3B59"/>
    <w:rsid w:val="006A6001"/>
    <w:rsid w:val="006A7120"/>
    <w:rsid w:val="006A7634"/>
    <w:rsid w:val="006A7F21"/>
    <w:rsid w:val="006B01C2"/>
    <w:rsid w:val="006B06B8"/>
    <w:rsid w:val="006B0D95"/>
    <w:rsid w:val="006B114F"/>
    <w:rsid w:val="006B1C12"/>
    <w:rsid w:val="006B2B1C"/>
    <w:rsid w:val="006B2F00"/>
    <w:rsid w:val="006B2F96"/>
    <w:rsid w:val="006B4623"/>
    <w:rsid w:val="006B51AF"/>
    <w:rsid w:val="006B57B6"/>
    <w:rsid w:val="006B68FC"/>
    <w:rsid w:val="006B6AD0"/>
    <w:rsid w:val="006C00D3"/>
    <w:rsid w:val="006C2578"/>
    <w:rsid w:val="006C2DF6"/>
    <w:rsid w:val="006C2EAA"/>
    <w:rsid w:val="006C33B6"/>
    <w:rsid w:val="006C3545"/>
    <w:rsid w:val="006C41C7"/>
    <w:rsid w:val="006C43BF"/>
    <w:rsid w:val="006C4A81"/>
    <w:rsid w:val="006C4AD4"/>
    <w:rsid w:val="006C60FF"/>
    <w:rsid w:val="006C61D3"/>
    <w:rsid w:val="006C77DB"/>
    <w:rsid w:val="006D06F2"/>
    <w:rsid w:val="006D0840"/>
    <w:rsid w:val="006D0F53"/>
    <w:rsid w:val="006D145E"/>
    <w:rsid w:val="006D16FE"/>
    <w:rsid w:val="006D1A47"/>
    <w:rsid w:val="006D1C7D"/>
    <w:rsid w:val="006D20E7"/>
    <w:rsid w:val="006D27E3"/>
    <w:rsid w:val="006D2C9A"/>
    <w:rsid w:val="006D4131"/>
    <w:rsid w:val="006D4FC0"/>
    <w:rsid w:val="006D5299"/>
    <w:rsid w:val="006D64CB"/>
    <w:rsid w:val="006D6B7C"/>
    <w:rsid w:val="006D73F8"/>
    <w:rsid w:val="006D74D7"/>
    <w:rsid w:val="006D7992"/>
    <w:rsid w:val="006E028C"/>
    <w:rsid w:val="006E0B7F"/>
    <w:rsid w:val="006E2459"/>
    <w:rsid w:val="006E2468"/>
    <w:rsid w:val="006E3407"/>
    <w:rsid w:val="006E3A2F"/>
    <w:rsid w:val="006E5B69"/>
    <w:rsid w:val="006E5D8A"/>
    <w:rsid w:val="006E6985"/>
    <w:rsid w:val="006E70BA"/>
    <w:rsid w:val="006F013A"/>
    <w:rsid w:val="006F0901"/>
    <w:rsid w:val="006F0D23"/>
    <w:rsid w:val="006F1DC2"/>
    <w:rsid w:val="006F24B3"/>
    <w:rsid w:val="006F2B0F"/>
    <w:rsid w:val="006F2F98"/>
    <w:rsid w:val="006F3B03"/>
    <w:rsid w:val="006F41A6"/>
    <w:rsid w:val="006F59F7"/>
    <w:rsid w:val="006F5AD6"/>
    <w:rsid w:val="006F5BBB"/>
    <w:rsid w:val="006F6EA8"/>
    <w:rsid w:val="006F7D59"/>
    <w:rsid w:val="00700EEC"/>
    <w:rsid w:val="00701BE6"/>
    <w:rsid w:val="00703E26"/>
    <w:rsid w:val="007041E9"/>
    <w:rsid w:val="00705D90"/>
    <w:rsid w:val="00705F63"/>
    <w:rsid w:val="007066BB"/>
    <w:rsid w:val="00706893"/>
    <w:rsid w:val="00706B27"/>
    <w:rsid w:val="00706D88"/>
    <w:rsid w:val="00710567"/>
    <w:rsid w:val="00710A82"/>
    <w:rsid w:val="00711E52"/>
    <w:rsid w:val="007133BD"/>
    <w:rsid w:val="00713632"/>
    <w:rsid w:val="00713EA9"/>
    <w:rsid w:val="0071535C"/>
    <w:rsid w:val="00715728"/>
    <w:rsid w:val="00716702"/>
    <w:rsid w:val="0071683B"/>
    <w:rsid w:val="00717051"/>
    <w:rsid w:val="007178B7"/>
    <w:rsid w:val="00722127"/>
    <w:rsid w:val="007227EF"/>
    <w:rsid w:val="007228D6"/>
    <w:rsid w:val="00722ABB"/>
    <w:rsid w:val="00722BA7"/>
    <w:rsid w:val="007236ED"/>
    <w:rsid w:val="00723BD6"/>
    <w:rsid w:val="007246CD"/>
    <w:rsid w:val="0072477D"/>
    <w:rsid w:val="00726D78"/>
    <w:rsid w:val="0072756D"/>
    <w:rsid w:val="007279E6"/>
    <w:rsid w:val="007306D9"/>
    <w:rsid w:val="0073151D"/>
    <w:rsid w:val="00734A1F"/>
    <w:rsid w:val="0073570B"/>
    <w:rsid w:val="00735D4A"/>
    <w:rsid w:val="00737189"/>
    <w:rsid w:val="00740521"/>
    <w:rsid w:val="00740CE1"/>
    <w:rsid w:val="0074136A"/>
    <w:rsid w:val="0074171B"/>
    <w:rsid w:val="00741871"/>
    <w:rsid w:val="00741D2B"/>
    <w:rsid w:val="00742C6F"/>
    <w:rsid w:val="007459F2"/>
    <w:rsid w:val="00745A2D"/>
    <w:rsid w:val="007464C8"/>
    <w:rsid w:val="00746B80"/>
    <w:rsid w:val="00746DF5"/>
    <w:rsid w:val="00746F1D"/>
    <w:rsid w:val="00747012"/>
    <w:rsid w:val="00747E48"/>
    <w:rsid w:val="0075005C"/>
    <w:rsid w:val="00750948"/>
    <w:rsid w:val="00750CCE"/>
    <w:rsid w:val="007514AF"/>
    <w:rsid w:val="00751F62"/>
    <w:rsid w:val="0075262F"/>
    <w:rsid w:val="00752E1D"/>
    <w:rsid w:val="00754965"/>
    <w:rsid w:val="0075716C"/>
    <w:rsid w:val="00760005"/>
    <w:rsid w:val="00760CFA"/>
    <w:rsid w:val="00761458"/>
    <w:rsid w:val="00761C0A"/>
    <w:rsid w:val="00761E2B"/>
    <w:rsid w:val="00762252"/>
    <w:rsid w:val="00763A27"/>
    <w:rsid w:val="0076432D"/>
    <w:rsid w:val="007643F5"/>
    <w:rsid w:val="00765088"/>
    <w:rsid w:val="00765F6F"/>
    <w:rsid w:val="00770FE6"/>
    <w:rsid w:val="007714BD"/>
    <w:rsid w:val="00771659"/>
    <w:rsid w:val="00772224"/>
    <w:rsid w:val="007728B5"/>
    <w:rsid w:val="007729C0"/>
    <w:rsid w:val="0077323B"/>
    <w:rsid w:val="00773312"/>
    <w:rsid w:val="0077551B"/>
    <w:rsid w:val="00775A56"/>
    <w:rsid w:val="00775B0D"/>
    <w:rsid w:val="007769F2"/>
    <w:rsid w:val="00777043"/>
    <w:rsid w:val="00777626"/>
    <w:rsid w:val="00781743"/>
    <w:rsid w:val="0078201E"/>
    <w:rsid w:val="007821FF"/>
    <w:rsid w:val="0078259C"/>
    <w:rsid w:val="007829CF"/>
    <w:rsid w:val="007841DC"/>
    <w:rsid w:val="007842B0"/>
    <w:rsid w:val="00784324"/>
    <w:rsid w:val="007844B5"/>
    <w:rsid w:val="00785522"/>
    <w:rsid w:val="00785680"/>
    <w:rsid w:val="00785972"/>
    <w:rsid w:val="007866DB"/>
    <w:rsid w:val="00786F82"/>
    <w:rsid w:val="00787247"/>
    <w:rsid w:val="00787AE0"/>
    <w:rsid w:val="00787D47"/>
    <w:rsid w:val="00791652"/>
    <w:rsid w:val="00793989"/>
    <w:rsid w:val="00793CA1"/>
    <w:rsid w:val="00793DB6"/>
    <w:rsid w:val="00793F29"/>
    <w:rsid w:val="00794156"/>
    <w:rsid w:val="0079738E"/>
    <w:rsid w:val="0079779D"/>
    <w:rsid w:val="00797875"/>
    <w:rsid w:val="00797E3C"/>
    <w:rsid w:val="007A188A"/>
    <w:rsid w:val="007A282C"/>
    <w:rsid w:val="007A45CF"/>
    <w:rsid w:val="007A53C7"/>
    <w:rsid w:val="007A62BF"/>
    <w:rsid w:val="007A65A4"/>
    <w:rsid w:val="007A65BC"/>
    <w:rsid w:val="007A69AD"/>
    <w:rsid w:val="007A6E7C"/>
    <w:rsid w:val="007A73C5"/>
    <w:rsid w:val="007B06E4"/>
    <w:rsid w:val="007B1BBE"/>
    <w:rsid w:val="007B1E6E"/>
    <w:rsid w:val="007B31BA"/>
    <w:rsid w:val="007B31FB"/>
    <w:rsid w:val="007B3AFE"/>
    <w:rsid w:val="007B3D6D"/>
    <w:rsid w:val="007B68ED"/>
    <w:rsid w:val="007B7810"/>
    <w:rsid w:val="007C02E5"/>
    <w:rsid w:val="007C097A"/>
    <w:rsid w:val="007C0989"/>
    <w:rsid w:val="007C0A30"/>
    <w:rsid w:val="007C1253"/>
    <w:rsid w:val="007C18A0"/>
    <w:rsid w:val="007C1C9B"/>
    <w:rsid w:val="007C298D"/>
    <w:rsid w:val="007C301F"/>
    <w:rsid w:val="007C3102"/>
    <w:rsid w:val="007C31F6"/>
    <w:rsid w:val="007C385D"/>
    <w:rsid w:val="007C69CA"/>
    <w:rsid w:val="007C7F8F"/>
    <w:rsid w:val="007D1095"/>
    <w:rsid w:val="007D10BD"/>
    <w:rsid w:val="007D298B"/>
    <w:rsid w:val="007D2A4A"/>
    <w:rsid w:val="007D3FB3"/>
    <w:rsid w:val="007D7153"/>
    <w:rsid w:val="007D7224"/>
    <w:rsid w:val="007D7B8F"/>
    <w:rsid w:val="007E01F0"/>
    <w:rsid w:val="007E0555"/>
    <w:rsid w:val="007E0DB5"/>
    <w:rsid w:val="007E0F11"/>
    <w:rsid w:val="007E1098"/>
    <w:rsid w:val="007E1411"/>
    <w:rsid w:val="007E29BE"/>
    <w:rsid w:val="007E342B"/>
    <w:rsid w:val="007E42BB"/>
    <w:rsid w:val="007E455D"/>
    <w:rsid w:val="007E59A4"/>
    <w:rsid w:val="007E60CC"/>
    <w:rsid w:val="007E60E4"/>
    <w:rsid w:val="007E6C68"/>
    <w:rsid w:val="007F072A"/>
    <w:rsid w:val="007F0749"/>
    <w:rsid w:val="007F14B2"/>
    <w:rsid w:val="007F16EC"/>
    <w:rsid w:val="007F2708"/>
    <w:rsid w:val="007F285E"/>
    <w:rsid w:val="007F2BF7"/>
    <w:rsid w:val="007F39B6"/>
    <w:rsid w:val="007F5015"/>
    <w:rsid w:val="007F5D29"/>
    <w:rsid w:val="007F5F70"/>
    <w:rsid w:val="0080014E"/>
    <w:rsid w:val="008009F7"/>
    <w:rsid w:val="0080180D"/>
    <w:rsid w:val="0080223A"/>
    <w:rsid w:val="008022A2"/>
    <w:rsid w:val="0080500B"/>
    <w:rsid w:val="0080559E"/>
    <w:rsid w:val="00805A33"/>
    <w:rsid w:val="008061F0"/>
    <w:rsid w:val="008112BE"/>
    <w:rsid w:val="00811497"/>
    <w:rsid w:val="00811948"/>
    <w:rsid w:val="00811B56"/>
    <w:rsid w:val="00813111"/>
    <w:rsid w:val="00813E4A"/>
    <w:rsid w:val="00814526"/>
    <w:rsid w:val="00814E5C"/>
    <w:rsid w:val="008178D4"/>
    <w:rsid w:val="00820602"/>
    <w:rsid w:val="00820BC1"/>
    <w:rsid w:val="00821996"/>
    <w:rsid w:val="00822A97"/>
    <w:rsid w:val="00822B63"/>
    <w:rsid w:val="008244DA"/>
    <w:rsid w:val="00824FC1"/>
    <w:rsid w:val="008264C3"/>
    <w:rsid w:val="00826CC4"/>
    <w:rsid w:val="008300F1"/>
    <w:rsid w:val="008302E9"/>
    <w:rsid w:val="00831515"/>
    <w:rsid w:val="008315FD"/>
    <w:rsid w:val="008323FA"/>
    <w:rsid w:val="008325B2"/>
    <w:rsid w:val="00832716"/>
    <w:rsid w:val="00832992"/>
    <w:rsid w:val="00833014"/>
    <w:rsid w:val="00835273"/>
    <w:rsid w:val="0083570B"/>
    <w:rsid w:val="00835B52"/>
    <w:rsid w:val="00835CB6"/>
    <w:rsid w:val="00837694"/>
    <w:rsid w:val="00840B29"/>
    <w:rsid w:val="00840BD3"/>
    <w:rsid w:val="00840C48"/>
    <w:rsid w:val="00840DCB"/>
    <w:rsid w:val="00841244"/>
    <w:rsid w:val="00841C8F"/>
    <w:rsid w:val="00841FA8"/>
    <w:rsid w:val="00844FFE"/>
    <w:rsid w:val="008450A0"/>
    <w:rsid w:val="008457E7"/>
    <w:rsid w:val="008458C0"/>
    <w:rsid w:val="008467B8"/>
    <w:rsid w:val="00846EA1"/>
    <w:rsid w:val="0084712A"/>
    <w:rsid w:val="00847557"/>
    <w:rsid w:val="00847947"/>
    <w:rsid w:val="008500A1"/>
    <w:rsid w:val="00851095"/>
    <w:rsid w:val="00851AB7"/>
    <w:rsid w:val="00852057"/>
    <w:rsid w:val="0085444E"/>
    <w:rsid w:val="0085492D"/>
    <w:rsid w:val="008551D9"/>
    <w:rsid w:val="00856601"/>
    <w:rsid w:val="00856FAD"/>
    <w:rsid w:val="008571EC"/>
    <w:rsid w:val="00857E59"/>
    <w:rsid w:val="008601C2"/>
    <w:rsid w:val="00860A88"/>
    <w:rsid w:val="00861AAB"/>
    <w:rsid w:val="00861C2D"/>
    <w:rsid w:val="008624F0"/>
    <w:rsid w:val="008625D3"/>
    <w:rsid w:val="008628AD"/>
    <w:rsid w:val="0086348D"/>
    <w:rsid w:val="00863A51"/>
    <w:rsid w:val="00864309"/>
    <w:rsid w:val="0086625D"/>
    <w:rsid w:val="00866BAD"/>
    <w:rsid w:val="00867C34"/>
    <w:rsid w:val="00867EC6"/>
    <w:rsid w:val="00870169"/>
    <w:rsid w:val="0087046F"/>
    <w:rsid w:val="008723EE"/>
    <w:rsid w:val="0087439B"/>
    <w:rsid w:val="00874FA7"/>
    <w:rsid w:val="008750F6"/>
    <w:rsid w:val="0087566E"/>
    <w:rsid w:val="00875735"/>
    <w:rsid w:val="008766EA"/>
    <w:rsid w:val="00876813"/>
    <w:rsid w:val="00876AD5"/>
    <w:rsid w:val="00876DEF"/>
    <w:rsid w:val="008824C9"/>
    <w:rsid w:val="0088281E"/>
    <w:rsid w:val="00882EBE"/>
    <w:rsid w:val="00883A58"/>
    <w:rsid w:val="00883B14"/>
    <w:rsid w:val="00883B17"/>
    <w:rsid w:val="00884407"/>
    <w:rsid w:val="008864EB"/>
    <w:rsid w:val="00886517"/>
    <w:rsid w:val="00887524"/>
    <w:rsid w:val="008918BD"/>
    <w:rsid w:val="0089215C"/>
    <w:rsid w:val="00892C91"/>
    <w:rsid w:val="008942C1"/>
    <w:rsid w:val="0089430A"/>
    <w:rsid w:val="00894C26"/>
    <w:rsid w:val="00894EE9"/>
    <w:rsid w:val="00895838"/>
    <w:rsid w:val="008962EF"/>
    <w:rsid w:val="0089694E"/>
    <w:rsid w:val="00896A4D"/>
    <w:rsid w:val="00896EE7"/>
    <w:rsid w:val="00896FE8"/>
    <w:rsid w:val="008A005E"/>
    <w:rsid w:val="008A07E9"/>
    <w:rsid w:val="008A1E25"/>
    <w:rsid w:val="008A1F2D"/>
    <w:rsid w:val="008A1F43"/>
    <w:rsid w:val="008A2D85"/>
    <w:rsid w:val="008A3DC4"/>
    <w:rsid w:val="008A4488"/>
    <w:rsid w:val="008A4541"/>
    <w:rsid w:val="008A5478"/>
    <w:rsid w:val="008A57FD"/>
    <w:rsid w:val="008A7AE0"/>
    <w:rsid w:val="008B09E1"/>
    <w:rsid w:val="008B1CFB"/>
    <w:rsid w:val="008B1EB2"/>
    <w:rsid w:val="008B2A85"/>
    <w:rsid w:val="008B4084"/>
    <w:rsid w:val="008B4238"/>
    <w:rsid w:val="008B4C79"/>
    <w:rsid w:val="008B5BC7"/>
    <w:rsid w:val="008B6299"/>
    <w:rsid w:val="008B7064"/>
    <w:rsid w:val="008C034F"/>
    <w:rsid w:val="008C089A"/>
    <w:rsid w:val="008C0C27"/>
    <w:rsid w:val="008C2BEE"/>
    <w:rsid w:val="008C2F8C"/>
    <w:rsid w:val="008C33EB"/>
    <w:rsid w:val="008C3A28"/>
    <w:rsid w:val="008C476C"/>
    <w:rsid w:val="008C48F0"/>
    <w:rsid w:val="008C5527"/>
    <w:rsid w:val="008C6897"/>
    <w:rsid w:val="008C6992"/>
    <w:rsid w:val="008C791F"/>
    <w:rsid w:val="008C7D54"/>
    <w:rsid w:val="008C7F1C"/>
    <w:rsid w:val="008D22C3"/>
    <w:rsid w:val="008D27D0"/>
    <w:rsid w:val="008D2F6D"/>
    <w:rsid w:val="008D5CE4"/>
    <w:rsid w:val="008D6746"/>
    <w:rsid w:val="008E0B42"/>
    <w:rsid w:val="008E11E5"/>
    <w:rsid w:val="008E167B"/>
    <w:rsid w:val="008E1736"/>
    <w:rsid w:val="008E195B"/>
    <w:rsid w:val="008E3126"/>
    <w:rsid w:val="008E39CF"/>
    <w:rsid w:val="008E403C"/>
    <w:rsid w:val="008E40BE"/>
    <w:rsid w:val="008E432B"/>
    <w:rsid w:val="008E5397"/>
    <w:rsid w:val="008E56D5"/>
    <w:rsid w:val="008E5BF9"/>
    <w:rsid w:val="008E5E50"/>
    <w:rsid w:val="008E6DD7"/>
    <w:rsid w:val="008E7AA9"/>
    <w:rsid w:val="008E7EC0"/>
    <w:rsid w:val="008F0869"/>
    <w:rsid w:val="008F198F"/>
    <w:rsid w:val="008F24C6"/>
    <w:rsid w:val="008F2713"/>
    <w:rsid w:val="008F2F43"/>
    <w:rsid w:val="008F3009"/>
    <w:rsid w:val="008F3416"/>
    <w:rsid w:val="008F3761"/>
    <w:rsid w:val="008F390F"/>
    <w:rsid w:val="008F3AF2"/>
    <w:rsid w:val="008F52D5"/>
    <w:rsid w:val="008F5550"/>
    <w:rsid w:val="008F58F2"/>
    <w:rsid w:val="008F6434"/>
    <w:rsid w:val="008F64A2"/>
    <w:rsid w:val="008F6E59"/>
    <w:rsid w:val="008F715E"/>
    <w:rsid w:val="00900095"/>
    <w:rsid w:val="00900D61"/>
    <w:rsid w:val="00900FFC"/>
    <w:rsid w:val="00901AC3"/>
    <w:rsid w:val="00902283"/>
    <w:rsid w:val="00902A48"/>
    <w:rsid w:val="00904A51"/>
    <w:rsid w:val="00905767"/>
    <w:rsid w:val="00905D51"/>
    <w:rsid w:val="009108DD"/>
    <w:rsid w:val="00913425"/>
    <w:rsid w:val="00913578"/>
    <w:rsid w:val="0091376F"/>
    <w:rsid w:val="0091480E"/>
    <w:rsid w:val="00915B02"/>
    <w:rsid w:val="009178BD"/>
    <w:rsid w:val="00917E1D"/>
    <w:rsid w:val="00920045"/>
    <w:rsid w:val="00921285"/>
    <w:rsid w:val="00921C46"/>
    <w:rsid w:val="00922AF5"/>
    <w:rsid w:val="00923670"/>
    <w:rsid w:val="009238D4"/>
    <w:rsid w:val="00923CF6"/>
    <w:rsid w:val="0092622B"/>
    <w:rsid w:val="00926814"/>
    <w:rsid w:val="0092743F"/>
    <w:rsid w:val="00927774"/>
    <w:rsid w:val="00930FFA"/>
    <w:rsid w:val="00933954"/>
    <w:rsid w:val="00934729"/>
    <w:rsid w:val="00934FB7"/>
    <w:rsid w:val="009357DA"/>
    <w:rsid w:val="009358F2"/>
    <w:rsid w:val="00935988"/>
    <w:rsid w:val="00935B4F"/>
    <w:rsid w:val="00936034"/>
    <w:rsid w:val="0094081E"/>
    <w:rsid w:val="00941E03"/>
    <w:rsid w:val="0094286E"/>
    <w:rsid w:val="00942F8D"/>
    <w:rsid w:val="00943CAC"/>
    <w:rsid w:val="00944335"/>
    <w:rsid w:val="00944C54"/>
    <w:rsid w:val="009468DF"/>
    <w:rsid w:val="00950895"/>
    <w:rsid w:val="009533B0"/>
    <w:rsid w:val="0095340E"/>
    <w:rsid w:val="00954837"/>
    <w:rsid w:val="009549E3"/>
    <w:rsid w:val="00954AEB"/>
    <w:rsid w:val="00954ECE"/>
    <w:rsid w:val="009553A8"/>
    <w:rsid w:val="009562AA"/>
    <w:rsid w:val="00960C05"/>
    <w:rsid w:val="0096255A"/>
    <w:rsid w:val="00962B27"/>
    <w:rsid w:val="00965565"/>
    <w:rsid w:val="00965FCC"/>
    <w:rsid w:val="009674B3"/>
    <w:rsid w:val="00970ABA"/>
    <w:rsid w:val="00970AC5"/>
    <w:rsid w:val="00973200"/>
    <w:rsid w:val="009738B2"/>
    <w:rsid w:val="00973D94"/>
    <w:rsid w:val="0097444E"/>
    <w:rsid w:val="00975FA1"/>
    <w:rsid w:val="009804FB"/>
    <w:rsid w:val="00980B74"/>
    <w:rsid w:val="009837CC"/>
    <w:rsid w:val="0098399C"/>
    <w:rsid w:val="00983F7B"/>
    <w:rsid w:val="00984161"/>
    <w:rsid w:val="00984871"/>
    <w:rsid w:val="009865B2"/>
    <w:rsid w:val="00986F30"/>
    <w:rsid w:val="00987054"/>
    <w:rsid w:val="00987E00"/>
    <w:rsid w:val="009901E5"/>
    <w:rsid w:val="0099077B"/>
    <w:rsid w:val="00990A33"/>
    <w:rsid w:val="0099104B"/>
    <w:rsid w:val="00991F0F"/>
    <w:rsid w:val="00991F7D"/>
    <w:rsid w:val="0099237C"/>
    <w:rsid w:val="009929DC"/>
    <w:rsid w:val="009938BD"/>
    <w:rsid w:val="009942FA"/>
    <w:rsid w:val="0099484C"/>
    <w:rsid w:val="00997671"/>
    <w:rsid w:val="00997D93"/>
    <w:rsid w:val="009A35F2"/>
    <w:rsid w:val="009A3C0D"/>
    <w:rsid w:val="009A3D6D"/>
    <w:rsid w:val="009A545F"/>
    <w:rsid w:val="009A55B9"/>
    <w:rsid w:val="009A5635"/>
    <w:rsid w:val="009A6B03"/>
    <w:rsid w:val="009B08C9"/>
    <w:rsid w:val="009B0D23"/>
    <w:rsid w:val="009B1B13"/>
    <w:rsid w:val="009B1B5D"/>
    <w:rsid w:val="009B2AA3"/>
    <w:rsid w:val="009B3AE0"/>
    <w:rsid w:val="009B3F95"/>
    <w:rsid w:val="009B586C"/>
    <w:rsid w:val="009B6F49"/>
    <w:rsid w:val="009B7911"/>
    <w:rsid w:val="009B7EE8"/>
    <w:rsid w:val="009C08F1"/>
    <w:rsid w:val="009C1211"/>
    <w:rsid w:val="009C2450"/>
    <w:rsid w:val="009C3343"/>
    <w:rsid w:val="009C4624"/>
    <w:rsid w:val="009C4BD7"/>
    <w:rsid w:val="009C532F"/>
    <w:rsid w:val="009C585E"/>
    <w:rsid w:val="009C5EE8"/>
    <w:rsid w:val="009C78F9"/>
    <w:rsid w:val="009D1273"/>
    <w:rsid w:val="009D21B7"/>
    <w:rsid w:val="009D2453"/>
    <w:rsid w:val="009D29FA"/>
    <w:rsid w:val="009D3FB2"/>
    <w:rsid w:val="009D4AD2"/>
    <w:rsid w:val="009D4ED9"/>
    <w:rsid w:val="009D4FC4"/>
    <w:rsid w:val="009D573E"/>
    <w:rsid w:val="009D7370"/>
    <w:rsid w:val="009D7591"/>
    <w:rsid w:val="009D7A95"/>
    <w:rsid w:val="009D7F43"/>
    <w:rsid w:val="009D7FF0"/>
    <w:rsid w:val="009E1309"/>
    <w:rsid w:val="009E23DC"/>
    <w:rsid w:val="009E37C9"/>
    <w:rsid w:val="009E3A7A"/>
    <w:rsid w:val="009E4CA8"/>
    <w:rsid w:val="009E6032"/>
    <w:rsid w:val="009E7A97"/>
    <w:rsid w:val="009F0403"/>
    <w:rsid w:val="009F04A3"/>
    <w:rsid w:val="009F1B1C"/>
    <w:rsid w:val="009F261D"/>
    <w:rsid w:val="009F2A9B"/>
    <w:rsid w:val="009F2BB9"/>
    <w:rsid w:val="009F337E"/>
    <w:rsid w:val="009F35BA"/>
    <w:rsid w:val="009F3BCB"/>
    <w:rsid w:val="009F3C22"/>
    <w:rsid w:val="009F3E21"/>
    <w:rsid w:val="009F4A8D"/>
    <w:rsid w:val="009F5790"/>
    <w:rsid w:val="009F6AEC"/>
    <w:rsid w:val="00A00FBC"/>
    <w:rsid w:val="00A010FA"/>
    <w:rsid w:val="00A025C8"/>
    <w:rsid w:val="00A02ACF"/>
    <w:rsid w:val="00A02D40"/>
    <w:rsid w:val="00A034B3"/>
    <w:rsid w:val="00A03C17"/>
    <w:rsid w:val="00A0574F"/>
    <w:rsid w:val="00A06650"/>
    <w:rsid w:val="00A075F3"/>
    <w:rsid w:val="00A10444"/>
    <w:rsid w:val="00A10CC9"/>
    <w:rsid w:val="00A129C0"/>
    <w:rsid w:val="00A1460F"/>
    <w:rsid w:val="00A14E2C"/>
    <w:rsid w:val="00A14F05"/>
    <w:rsid w:val="00A14FA8"/>
    <w:rsid w:val="00A15935"/>
    <w:rsid w:val="00A16812"/>
    <w:rsid w:val="00A17071"/>
    <w:rsid w:val="00A17879"/>
    <w:rsid w:val="00A17DED"/>
    <w:rsid w:val="00A17EA1"/>
    <w:rsid w:val="00A201EA"/>
    <w:rsid w:val="00A229AC"/>
    <w:rsid w:val="00A22D59"/>
    <w:rsid w:val="00A23EFA"/>
    <w:rsid w:val="00A23F6B"/>
    <w:rsid w:val="00A23F72"/>
    <w:rsid w:val="00A24CA4"/>
    <w:rsid w:val="00A257D7"/>
    <w:rsid w:val="00A26825"/>
    <w:rsid w:val="00A26F34"/>
    <w:rsid w:val="00A26FF3"/>
    <w:rsid w:val="00A272F1"/>
    <w:rsid w:val="00A27B31"/>
    <w:rsid w:val="00A30B97"/>
    <w:rsid w:val="00A30BB9"/>
    <w:rsid w:val="00A31046"/>
    <w:rsid w:val="00A31492"/>
    <w:rsid w:val="00A31741"/>
    <w:rsid w:val="00A31C84"/>
    <w:rsid w:val="00A31D60"/>
    <w:rsid w:val="00A3241F"/>
    <w:rsid w:val="00A32673"/>
    <w:rsid w:val="00A3272A"/>
    <w:rsid w:val="00A32DF2"/>
    <w:rsid w:val="00A335B0"/>
    <w:rsid w:val="00A33776"/>
    <w:rsid w:val="00A34255"/>
    <w:rsid w:val="00A35819"/>
    <w:rsid w:val="00A36370"/>
    <w:rsid w:val="00A3771C"/>
    <w:rsid w:val="00A37769"/>
    <w:rsid w:val="00A377C1"/>
    <w:rsid w:val="00A40130"/>
    <w:rsid w:val="00A4028A"/>
    <w:rsid w:val="00A40827"/>
    <w:rsid w:val="00A40D7A"/>
    <w:rsid w:val="00A411C6"/>
    <w:rsid w:val="00A41A41"/>
    <w:rsid w:val="00A42BB2"/>
    <w:rsid w:val="00A42D41"/>
    <w:rsid w:val="00A43D32"/>
    <w:rsid w:val="00A44B33"/>
    <w:rsid w:val="00A44C11"/>
    <w:rsid w:val="00A45453"/>
    <w:rsid w:val="00A456C3"/>
    <w:rsid w:val="00A458BF"/>
    <w:rsid w:val="00A463EC"/>
    <w:rsid w:val="00A47E95"/>
    <w:rsid w:val="00A50D35"/>
    <w:rsid w:val="00A5184D"/>
    <w:rsid w:val="00A525BA"/>
    <w:rsid w:val="00A53289"/>
    <w:rsid w:val="00A54716"/>
    <w:rsid w:val="00A54C2F"/>
    <w:rsid w:val="00A54D7F"/>
    <w:rsid w:val="00A54F12"/>
    <w:rsid w:val="00A56688"/>
    <w:rsid w:val="00A57942"/>
    <w:rsid w:val="00A579ED"/>
    <w:rsid w:val="00A57C99"/>
    <w:rsid w:val="00A6038C"/>
    <w:rsid w:val="00A609F7"/>
    <w:rsid w:val="00A61424"/>
    <w:rsid w:val="00A6227C"/>
    <w:rsid w:val="00A62942"/>
    <w:rsid w:val="00A63181"/>
    <w:rsid w:val="00A64309"/>
    <w:rsid w:val="00A64EBE"/>
    <w:rsid w:val="00A65293"/>
    <w:rsid w:val="00A661F9"/>
    <w:rsid w:val="00A6699F"/>
    <w:rsid w:val="00A672FC"/>
    <w:rsid w:val="00A674EE"/>
    <w:rsid w:val="00A67989"/>
    <w:rsid w:val="00A67BD8"/>
    <w:rsid w:val="00A70F11"/>
    <w:rsid w:val="00A711F7"/>
    <w:rsid w:val="00A71B62"/>
    <w:rsid w:val="00A71C36"/>
    <w:rsid w:val="00A73B1D"/>
    <w:rsid w:val="00A73E2F"/>
    <w:rsid w:val="00A7460E"/>
    <w:rsid w:val="00A7478B"/>
    <w:rsid w:val="00A752C0"/>
    <w:rsid w:val="00A80366"/>
    <w:rsid w:val="00A8090D"/>
    <w:rsid w:val="00A80C3C"/>
    <w:rsid w:val="00A81C6F"/>
    <w:rsid w:val="00A84223"/>
    <w:rsid w:val="00A84424"/>
    <w:rsid w:val="00A84474"/>
    <w:rsid w:val="00A844E1"/>
    <w:rsid w:val="00A84DFC"/>
    <w:rsid w:val="00A857B0"/>
    <w:rsid w:val="00A86299"/>
    <w:rsid w:val="00A86DFA"/>
    <w:rsid w:val="00A90110"/>
    <w:rsid w:val="00A90957"/>
    <w:rsid w:val="00A90C16"/>
    <w:rsid w:val="00A9126B"/>
    <w:rsid w:val="00A919A1"/>
    <w:rsid w:val="00A91EF8"/>
    <w:rsid w:val="00A9235F"/>
    <w:rsid w:val="00A92429"/>
    <w:rsid w:val="00A937D0"/>
    <w:rsid w:val="00A938A6"/>
    <w:rsid w:val="00A93D58"/>
    <w:rsid w:val="00A93F3F"/>
    <w:rsid w:val="00A94291"/>
    <w:rsid w:val="00A957E0"/>
    <w:rsid w:val="00A95C2A"/>
    <w:rsid w:val="00A96EFD"/>
    <w:rsid w:val="00AA3740"/>
    <w:rsid w:val="00AA3BB1"/>
    <w:rsid w:val="00AA3FE0"/>
    <w:rsid w:val="00AA4A1F"/>
    <w:rsid w:val="00AA546D"/>
    <w:rsid w:val="00AA569F"/>
    <w:rsid w:val="00AB1566"/>
    <w:rsid w:val="00AB1FE5"/>
    <w:rsid w:val="00AB2406"/>
    <w:rsid w:val="00AB31D7"/>
    <w:rsid w:val="00AB3770"/>
    <w:rsid w:val="00AB3BEF"/>
    <w:rsid w:val="00AB589B"/>
    <w:rsid w:val="00AB625A"/>
    <w:rsid w:val="00AB70F9"/>
    <w:rsid w:val="00AC0A12"/>
    <w:rsid w:val="00AC1A6E"/>
    <w:rsid w:val="00AC3627"/>
    <w:rsid w:val="00AC43F2"/>
    <w:rsid w:val="00AC453F"/>
    <w:rsid w:val="00AC4643"/>
    <w:rsid w:val="00AC50FE"/>
    <w:rsid w:val="00AC58EF"/>
    <w:rsid w:val="00AC5B41"/>
    <w:rsid w:val="00AC658B"/>
    <w:rsid w:val="00AD1E9B"/>
    <w:rsid w:val="00AD3BA0"/>
    <w:rsid w:val="00AD5543"/>
    <w:rsid w:val="00AD61E7"/>
    <w:rsid w:val="00AD7B27"/>
    <w:rsid w:val="00AE0C5F"/>
    <w:rsid w:val="00AE10D0"/>
    <w:rsid w:val="00AE1CA2"/>
    <w:rsid w:val="00AE1FEA"/>
    <w:rsid w:val="00AE248B"/>
    <w:rsid w:val="00AE2763"/>
    <w:rsid w:val="00AE2FEA"/>
    <w:rsid w:val="00AE41A3"/>
    <w:rsid w:val="00AE434E"/>
    <w:rsid w:val="00AE47CC"/>
    <w:rsid w:val="00AE489C"/>
    <w:rsid w:val="00AE55B0"/>
    <w:rsid w:val="00AE5631"/>
    <w:rsid w:val="00AE58DB"/>
    <w:rsid w:val="00AE60BD"/>
    <w:rsid w:val="00AF0AE4"/>
    <w:rsid w:val="00AF110A"/>
    <w:rsid w:val="00AF1468"/>
    <w:rsid w:val="00AF16D9"/>
    <w:rsid w:val="00AF176D"/>
    <w:rsid w:val="00AF2CB4"/>
    <w:rsid w:val="00AF3B1A"/>
    <w:rsid w:val="00AF3EBE"/>
    <w:rsid w:val="00AF41C4"/>
    <w:rsid w:val="00AF46CA"/>
    <w:rsid w:val="00AF470E"/>
    <w:rsid w:val="00AF4E1C"/>
    <w:rsid w:val="00AF567E"/>
    <w:rsid w:val="00AF70C1"/>
    <w:rsid w:val="00B0120B"/>
    <w:rsid w:val="00B0146B"/>
    <w:rsid w:val="00B01ECB"/>
    <w:rsid w:val="00B03D23"/>
    <w:rsid w:val="00B03F31"/>
    <w:rsid w:val="00B0427D"/>
    <w:rsid w:val="00B04E3D"/>
    <w:rsid w:val="00B05B1D"/>
    <w:rsid w:val="00B05DE2"/>
    <w:rsid w:val="00B068C6"/>
    <w:rsid w:val="00B06A15"/>
    <w:rsid w:val="00B06D06"/>
    <w:rsid w:val="00B070F4"/>
    <w:rsid w:val="00B07D55"/>
    <w:rsid w:val="00B100DE"/>
    <w:rsid w:val="00B107DC"/>
    <w:rsid w:val="00B1125E"/>
    <w:rsid w:val="00B11F18"/>
    <w:rsid w:val="00B12255"/>
    <w:rsid w:val="00B12E9A"/>
    <w:rsid w:val="00B1346E"/>
    <w:rsid w:val="00B15294"/>
    <w:rsid w:val="00B16311"/>
    <w:rsid w:val="00B165C6"/>
    <w:rsid w:val="00B16B1E"/>
    <w:rsid w:val="00B16B8D"/>
    <w:rsid w:val="00B17C5F"/>
    <w:rsid w:val="00B211DD"/>
    <w:rsid w:val="00B21696"/>
    <w:rsid w:val="00B21C31"/>
    <w:rsid w:val="00B22CE9"/>
    <w:rsid w:val="00B234D6"/>
    <w:rsid w:val="00B24067"/>
    <w:rsid w:val="00B24736"/>
    <w:rsid w:val="00B24F99"/>
    <w:rsid w:val="00B252C1"/>
    <w:rsid w:val="00B25ABF"/>
    <w:rsid w:val="00B25FE6"/>
    <w:rsid w:val="00B26298"/>
    <w:rsid w:val="00B26554"/>
    <w:rsid w:val="00B266B6"/>
    <w:rsid w:val="00B26BAE"/>
    <w:rsid w:val="00B2794B"/>
    <w:rsid w:val="00B30F72"/>
    <w:rsid w:val="00B31AC6"/>
    <w:rsid w:val="00B31CCA"/>
    <w:rsid w:val="00B32816"/>
    <w:rsid w:val="00B32E90"/>
    <w:rsid w:val="00B33F02"/>
    <w:rsid w:val="00B3451D"/>
    <w:rsid w:val="00B34A7B"/>
    <w:rsid w:val="00B35009"/>
    <w:rsid w:val="00B3540B"/>
    <w:rsid w:val="00B36517"/>
    <w:rsid w:val="00B36EDB"/>
    <w:rsid w:val="00B407C1"/>
    <w:rsid w:val="00B40F40"/>
    <w:rsid w:val="00B427FD"/>
    <w:rsid w:val="00B42823"/>
    <w:rsid w:val="00B42E7B"/>
    <w:rsid w:val="00B438A5"/>
    <w:rsid w:val="00B43904"/>
    <w:rsid w:val="00B43FF6"/>
    <w:rsid w:val="00B4412E"/>
    <w:rsid w:val="00B44308"/>
    <w:rsid w:val="00B443C5"/>
    <w:rsid w:val="00B44AA3"/>
    <w:rsid w:val="00B44ECC"/>
    <w:rsid w:val="00B45611"/>
    <w:rsid w:val="00B45ED2"/>
    <w:rsid w:val="00B47525"/>
    <w:rsid w:val="00B47AD5"/>
    <w:rsid w:val="00B47B8A"/>
    <w:rsid w:val="00B50304"/>
    <w:rsid w:val="00B50D57"/>
    <w:rsid w:val="00B51687"/>
    <w:rsid w:val="00B53114"/>
    <w:rsid w:val="00B5335F"/>
    <w:rsid w:val="00B53E87"/>
    <w:rsid w:val="00B5408A"/>
    <w:rsid w:val="00B5508C"/>
    <w:rsid w:val="00B55287"/>
    <w:rsid w:val="00B554A1"/>
    <w:rsid w:val="00B55B3D"/>
    <w:rsid w:val="00B569FE"/>
    <w:rsid w:val="00B56F09"/>
    <w:rsid w:val="00B57CBA"/>
    <w:rsid w:val="00B57DB4"/>
    <w:rsid w:val="00B60817"/>
    <w:rsid w:val="00B60CA4"/>
    <w:rsid w:val="00B60E56"/>
    <w:rsid w:val="00B62B20"/>
    <w:rsid w:val="00B62FBF"/>
    <w:rsid w:val="00B6302A"/>
    <w:rsid w:val="00B63B79"/>
    <w:rsid w:val="00B63C49"/>
    <w:rsid w:val="00B64CC5"/>
    <w:rsid w:val="00B653F3"/>
    <w:rsid w:val="00B65AEF"/>
    <w:rsid w:val="00B65B1C"/>
    <w:rsid w:val="00B665DF"/>
    <w:rsid w:val="00B676B4"/>
    <w:rsid w:val="00B70097"/>
    <w:rsid w:val="00B7030D"/>
    <w:rsid w:val="00B70BFA"/>
    <w:rsid w:val="00B713AB"/>
    <w:rsid w:val="00B717B5"/>
    <w:rsid w:val="00B71BB7"/>
    <w:rsid w:val="00B720E9"/>
    <w:rsid w:val="00B73319"/>
    <w:rsid w:val="00B736C1"/>
    <w:rsid w:val="00B7417B"/>
    <w:rsid w:val="00B74D21"/>
    <w:rsid w:val="00B75384"/>
    <w:rsid w:val="00B758FD"/>
    <w:rsid w:val="00B76E32"/>
    <w:rsid w:val="00B7792E"/>
    <w:rsid w:val="00B77947"/>
    <w:rsid w:val="00B8127A"/>
    <w:rsid w:val="00B81306"/>
    <w:rsid w:val="00B82059"/>
    <w:rsid w:val="00B83673"/>
    <w:rsid w:val="00B84587"/>
    <w:rsid w:val="00B85013"/>
    <w:rsid w:val="00B8533A"/>
    <w:rsid w:val="00B85876"/>
    <w:rsid w:val="00B865B4"/>
    <w:rsid w:val="00B87D98"/>
    <w:rsid w:val="00B90D9D"/>
    <w:rsid w:val="00B926F9"/>
    <w:rsid w:val="00B92C47"/>
    <w:rsid w:val="00B93413"/>
    <w:rsid w:val="00B9360E"/>
    <w:rsid w:val="00B9489F"/>
    <w:rsid w:val="00B9746C"/>
    <w:rsid w:val="00BA051F"/>
    <w:rsid w:val="00BA07B5"/>
    <w:rsid w:val="00BA276F"/>
    <w:rsid w:val="00BA29A8"/>
    <w:rsid w:val="00BA2D23"/>
    <w:rsid w:val="00BA3725"/>
    <w:rsid w:val="00BA3A82"/>
    <w:rsid w:val="00BA67C7"/>
    <w:rsid w:val="00BA6E27"/>
    <w:rsid w:val="00BA7812"/>
    <w:rsid w:val="00BA7E12"/>
    <w:rsid w:val="00BB07A0"/>
    <w:rsid w:val="00BB1FA5"/>
    <w:rsid w:val="00BB214D"/>
    <w:rsid w:val="00BB23CD"/>
    <w:rsid w:val="00BB3054"/>
    <w:rsid w:val="00BB3121"/>
    <w:rsid w:val="00BB320C"/>
    <w:rsid w:val="00BB3667"/>
    <w:rsid w:val="00BB54A4"/>
    <w:rsid w:val="00BB5F15"/>
    <w:rsid w:val="00BB5FBA"/>
    <w:rsid w:val="00BB6E90"/>
    <w:rsid w:val="00BB7CF9"/>
    <w:rsid w:val="00BC1E3F"/>
    <w:rsid w:val="00BC2601"/>
    <w:rsid w:val="00BC2A8B"/>
    <w:rsid w:val="00BC5BAB"/>
    <w:rsid w:val="00BC6665"/>
    <w:rsid w:val="00BC6C49"/>
    <w:rsid w:val="00BC6D10"/>
    <w:rsid w:val="00BC7059"/>
    <w:rsid w:val="00BD04A8"/>
    <w:rsid w:val="00BD18B4"/>
    <w:rsid w:val="00BD1F70"/>
    <w:rsid w:val="00BD2C18"/>
    <w:rsid w:val="00BD2CAB"/>
    <w:rsid w:val="00BD2E7B"/>
    <w:rsid w:val="00BD3961"/>
    <w:rsid w:val="00BD3DA4"/>
    <w:rsid w:val="00BD53D4"/>
    <w:rsid w:val="00BD6D69"/>
    <w:rsid w:val="00BD72BB"/>
    <w:rsid w:val="00BD7F33"/>
    <w:rsid w:val="00BE0169"/>
    <w:rsid w:val="00BE01A2"/>
    <w:rsid w:val="00BE0EC8"/>
    <w:rsid w:val="00BE15F7"/>
    <w:rsid w:val="00BE1F9A"/>
    <w:rsid w:val="00BE2013"/>
    <w:rsid w:val="00BE202F"/>
    <w:rsid w:val="00BE2378"/>
    <w:rsid w:val="00BE257F"/>
    <w:rsid w:val="00BE2BC5"/>
    <w:rsid w:val="00BE3434"/>
    <w:rsid w:val="00BE374D"/>
    <w:rsid w:val="00BE4609"/>
    <w:rsid w:val="00BF02DB"/>
    <w:rsid w:val="00BF035D"/>
    <w:rsid w:val="00BF20FF"/>
    <w:rsid w:val="00BF2BF1"/>
    <w:rsid w:val="00BF3341"/>
    <w:rsid w:val="00BF42D7"/>
    <w:rsid w:val="00BF5795"/>
    <w:rsid w:val="00BF580C"/>
    <w:rsid w:val="00BF78B2"/>
    <w:rsid w:val="00C003B1"/>
    <w:rsid w:val="00C01537"/>
    <w:rsid w:val="00C01F3D"/>
    <w:rsid w:val="00C02B8F"/>
    <w:rsid w:val="00C03473"/>
    <w:rsid w:val="00C036CB"/>
    <w:rsid w:val="00C03FC5"/>
    <w:rsid w:val="00C048F9"/>
    <w:rsid w:val="00C05465"/>
    <w:rsid w:val="00C05BB0"/>
    <w:rsid w:val="00C05E63"/>
    <w:rsid w:val="00C0606A"/>
    <w:rsid w:val="00C0741D"/>
    <w:rsid w:val="00C10286"/>
    <w:rsid w:val="00C10EC2"/>
    <w:rsid w:val="00C121E0"/>
    <w:rsid w:val="00C1305F"/>
    <w:rsid w:val="00C1344F"/>
    <w:rsid w:val="00C1356A"/>
    <w:rsid w:val="00C202A6"/>
    <w:rsid w:val="00C20CA8"/>
    <w:rsid w:val="00C23082"/>
    <w:rsid w:val="00C23EE8"/>
    <w:rsid w:val="00C24D91"/>
    <w:rsid w:val="00C26612"/>
    <w:rsid w:val="00C2731F"/>
    <w:rsid w:val="00C31133"/>
    <w:rsid w:val="00C32C53"/>
    <w:rsid w:val="00C333C0"/>
    <w:rsid w:val="00C33AA0"/>
    <w:rsid w:val="00C33B00"/>
    <w:rsid w:val="00C34ADF"/>
    <w:rsid w:val="00C34B2F"/>
    <w:rsid w:val="00C3629B"/>
    <w:rsid w:val="00C375F5"/>
    <w:rsid w:val="00C376C0"/>
    <w:rsid w:val="00C377D5"/>
    <w:rsid w:val="00C37FE0"/>
    <w:rsid w:val="00C40C64"/>
    <w:rsid w:val="00C40E85"/>
    <w:rsid w:val="00C40F64"/>
    <w:rsid w:val="00C41681"/>
    <w:rsid w:val="00C43C2A"/>
    <w:rsid w:val="00C44A9D"/>
    <w:rsid w:val="00C44CF6"/>
    <w:rsid w:val="00C4503A"/>
    <w:rsid w:val="00C45C8B"/>
    <w:rsid w:val="00C4774F"/>
    <w:rsid w:val="00C47F89"/>
    <w:rsid w:val="00C5020C"/>
    <w:rsid w:val="00C50289"/>
    <w:rsid w:val="00C50575"/>
    <w:rsid w:val="00C5072C"/>
    <w:rsid w:val="00C507E1"/>
    <w:rsid w:val="00C532B1"/>
    <w:rsid w:val="00C5443F"/>
    <w:rsid w:val="00C54AC6"/>
    <w:rsid w:val="00C556D8"/>
    <w:rsid w:val="00C556E7"/>
    <w:rsid w:val="00C55C6B"/>
    <w:rsid w:val="00C56E8A"/>
    <w:rsid w:val="00C5757B"/>
    <w:rsid w:val="00C5764D"/>
    <w:rsid w:val="00C57DA7"/>
    <w:rsid w:val="00C6130C"/>
    <w:rsid w:val="00C61D13"/>
    <w:rsid w:val="00C62145"/>
    <w:rsid w:val="00C63501"/>
    <w:rsid w:val="00C64022"/>
    <w:rsid w:val="00C643A0"/>
    <w:rsid w:val="00C64AE3"/>
    <w:rsid w:val="00C652D3"/>
    <w:rsid w:val="00C65B4F"/>
    <w:rsid w:val="00C67ACD"/>
    <w:rsid w:val="00C67EF0"/>
    <w:rsid w:val="00C7100F"/>
    <w:rsid w:val="00C71643"/>
    <w:rsid w:val="00C71C4B"/>
    <w:rsid w:val="00C733D0"/>
    <w:rsid w:val="00C75274"/>
    <w:rsid w:val="00C75750"/>
    <w:rsid w:val="00C75AF4"/>
    <w:rsid w:val="00C81086"/>
    <w:rsid w:val="00C81A49"/>
    <w:rsid w:val="00C8257C"/>
    <w:rsid w:val="00C827B0"/>
    <w:rsid w:val="00C83325"/>
    <w:rsid w:val="00C8346F"/>
    <w:rsid w:val="00C84FC5"/>
    <w:rsid w:val="00C8649D"/>
    <w:rsid w:val="00C8649F"/>
    <w:rsid w:val="00C86CF2"/>
    <w:rsid w:val="00C90461"/>
    <w:rsid w:val="00C9099B"/>
    <w:rsid w:val="00C90AEC"/>
    <w:rsid w:val="00C91DEB"/>
    <w:rsid w:val="00C92993"/>
    <w:rsid w:val="00C92D2F"/>
    <w:rsid w:val="00C9308E"/>
    <w:rsid w:val="00C940EB"/>
    <w:rsid w:val="00C94F22"/>
    <w:rsid w:val="00C951CB"/>
    <w:rsid w:val="00C95A7F"/>
    <w:rsid w:val="00C96AD8"/>
    <w:rsid w:val="00C970C2"/>
    <w:rsid w:val="00C9743E"/>
    <w:rsid w:val="00CA0426"/>
    <w:rsid w:val="00CA05E6"/>
    <w:rsid w:val="00CA2356"/>
    <w:rsid w:val="00CA2C4E"/>
    <w:rsid w:val="00CA508F"/>
    <w:rsid w:val="00CA59C5"/>
    <w:rsid w:val="00CA6521"/>
    <w:rsid w:val="00CA6CDC"/>
    <w:rsid w:val="00CA72F8"/>
    <w:rsid w:val="00CA73A8"/>
    <w:rsid w:val="00CB0F3B"/>
    <w:rsid w:val="00CB1BF3"/>
    <w:rsid w:val="00CB3D89"/>
    <w:rsid w:val="00CB4381"/>
    <w:rsid w:val="00CB4D1C"/>
    <w:rsid w:val="00CB4E6A"/>
    <w:rsid w:val="00CB58A9"/>
    <w:rsid w:val="00CB786C"/>
    <w:rsid w:val="00CB7ECB"/>
    <w:rsid w:val="00CC002B"/>
    <w:rsid w:val="00CC0379"/>
    <w:rsid w:val="00CC0433"/>
    <w:rsid w:val="00CC0821"/>
    <w:rsid w:val="00CC1E3A"/>
    <w:rsid w:val="00CC26C2"/>
    <w:rsid w:val="00CC31AB"/>
    <w:rsid w:val="00CC4151"/>
    <w:rsid w:val="00CC4C1F"/>
    <w:rsid w:val="00CC5224"/>
    <w:rsid w:val="00CC526B"/>
    <w:rsid w:val="00CC6596"/>
    <w:rsid w:val="00CC6C24"/>
    <w:rsid w:val="00CC6E74"/>
    <w:rsid w:val="00CC6FDC"/>
    <w:rsid w:val="00CD0B2B"/>
    <w:rsid w:val="00CD1D3D"/>
    <w:rsid w:val="00CD25FA"/>
    <w:rsid w:val="00CD2A4B"/>
    <w:rsid w:val="00CD2BA5"/>
    <w:rsid w:val="00CD339A"/>
    <w:rsid w:val="00CD4AFE"/>
    <w:rsid w:val="00CD5230"/>
    <w:rsid w:val="00CD6033"/>
    <w:rsid w:val="00CD6891"/>
    <w:rsid w:val="00CD7E7E"/>
    <w:rsid w:val="00CD7F44"/>
    <w:rsid w:val="00CE03C1"/>
    <w:rsid w:val="00CE0806"/>
    <w:rsid w:val="00CE0E7F"/>
    <w:rsid w:val="00CE10D8"/>
    <w:rsid w:val="00CE1A73"/>
    <w:rsid w:val="00CE3C5E"/>
    <w:rsid w:val="00CE4156"/>
    <w:rsid w:val="00CE4B2E"/>
    <w:rsid w:val="00CE57D0"/>
    <w:rsid w:val="00CE626D"/>
    <w:rsid w:val="00CE64FA"/>
    <w:rsid w:val="00CE6A94"/>
    <w:rsid w:val="00CE79C9"/>
    <w:rsid w:val="00CF0253"/>
    <w:rsid w:val="00CF04E9"/>
    <w:rsid w:val="00CF0BDA"/>
    <w:rsid w:val="00CF13B5"/>
    <w:rsid w:val="00CF1A12"/>
    <w:rsid w:val="00CF1BDA"/>
    <w:rsid w:val="00CF1DE2"/>
    <w:rsid w:val="00CF27A0"/>
    <w:rsid w:val="00CF423C"/>
    <w:rsid w:val="00CF43B8"/>
    <w:rsid w:val="00CF7F82"/>
    <w:rsid w:val="00D0033E"/>
    <w:rsid w:val="00D00FAC"/>
    <w:rsid w:val="00D0122D"/>
    <w:rsid w:val="00D02C27"/>
    <w:rsid w:val="00D036E4"/>
    <w:rsid w:val="00D04A8A"/>
    <w:rsid w:val="00D04B2A"/>
    <w:rsid w:val="00D0581A"/>
    <w:rsid w:val="00D07C0D"/>
    <w:rsid w:val="00D07D00"/>
    <w:rsid w:val="00D07D41"/>
    <w:rsid w:val="00D07DEB"/>
    <w:rsid w:val="00D1221B"/>
    <w:rsid w:val="00D1367B"/>
    <w:rsid w:val="00D138A8"/>
    <w:rsid w:val="00D141C9"/>
    <w:rsid w:val="00D1438F"/>
    <w:rsid w:val="00D14D93"/>
    <w:rsid w:val="00D160DD"/>
    <w:rsid w:val="00D16BB6"/>
    <w:rsid w:val="00D17120"/>
    <w:rsid w:val="00D1746F"/>
    <w:rsid w:val="00D17E0E"/>
    <w:rsid w:val="00D2108F"/>
    <w:rsid w:val="00D2120C"/>
    <w:rsid w:val="00D21544"/>
    <w:rsid w:val="00D216DF"/>
    <w:rsid w:val="00D21827"/>
    <w:rsid w:val="00D2282A"/>
    <w:rsid w:val="00D22EE8"/>
    <w:rsid w:val="00D2323B"/>
    <w:rsid w:val="00D246D5"/>
    <w:rsid w:val="00D24EB4"/>
    <w:rsid w:val="00D266BE"/>
    <w:rsid w:val="00D2748D"/>
    <w:rsid w:val="00D30038"/>
    <w:rsid w:val="00D3059A"/>
    <w:rsid w:val="00D31653"/>
    <w:rsid w:val="00D319B7"/>
    <w:rsid w:val="00D3205D"/>
    <w:rsid w:val="00D32911"/>
    <w:rsid w:val="00D332BE"/>
    <w:rsid w:val="00D34CC0"/>
    <w:rsid w:val="00D3510C"/>
    <w:rsid w:val="00D3582D"/>
    <w:rsid w:val="00D3631E"/>
    <w:rsid w:val="00D374AF"/>
    <w:rsid w:val="00D37B36"/>
    <w:rsid w:val="00D37BBF"/>
    <w:rsid w:val="00D37E37"/>
    <w:rsid w:val="00D425BC"/>
    <w:rsid w:val="00D4383A"/>
    <w:rsid w:val="00D44400"/>
    <w:rsid w:val="00D449BF"/>
    <w:rsid w:val="00D45126"/>
    <w:rsid w:val="00D46A6D"/>
    <w:rsid w:val="00D46C1A"/>
    <w:rsid w:val="00D46F02"/>
    <w:rsid w:val="00D475A8"/>
    <w:rsid w:val="00D478DC"/>
    <w:rsid w:val="00D47BED"/>
    <w:rsid w:val="00D5049E"/>
    <w:rsid w:val="00D50BB1"/>
    <w:rsid w:val="00D510F0"/>
    <w:rsid w:val="00D5161C"/>
    <w:rsid w:val="00D517A3"/>
    <w:rsid w:val="00D5222E"/>
    <w:rsid w:val="00D52A08"/>
    <w:rsid w:val="00D52A94"/>
    <w:rsid w:val="00D5443D"/>
    <w:rsid w:val="00D54D57"/>
    <w:rsid w:val="00D552D5"/>
    <w:rsid w:val="00D55B34"/>
    <w:rsid w:val="00D5670D"/>
    <w:rsid w:val="00D567B6"/>
    <w:rsid w:val="00D60C61"/>
    <w:rsid w:val="00D60DFD"/>
    <w:rsid w:val="00D60F7E"/>
    <w:rsid w:val="00D61570"/>
    <w:rsid w:val="00D622FB"/>
    <w:rsid w:val="00D62617"/>
    <w:rsid w:val="00D626FA"/>
    <w:rsid w:val="00D62CDC"/>
    <w:rsid w:val="00D64018"/>
    <w:rsid w:val="00D65D0A"/>
    <w:rsid w:val="00D67007"/>
    <w:rsid w:val="00D671CE"/>
    <w:rsid w:val="00D675A5"/>
    <w:rsid w:val="00D70143"/>
    <w:rsid w:val="00D70B34"/>
    <w:rsid w:val="00D70C56"/>
    <w:rsid w:val="00D70D6D"/>
    <w:rsid w:val="00D70F72"/>
    <w:rsid w:val="00D719D3"/>
    <w:rsid w:val="00D71EB7"/>
    <w:rsid w:val="00D723CD"/>
    <w:rsid w:val="00D72C1D"/>
    <w:rsid w:val="00D7326B"/>
    <w:rsid w:val="00D733BA"/>
    <w:rsid w:val="00D75C06"/>
    <w:rsid w:val="00D76278"/>
    <w:rsid w:val="00D76760"/>
    <w:rsid w:val="00D771B0"/>
    <w:rsid w:val="00D77FE0"/>
    <w:rsid w:val="00D808A3"/>
    <w:rsid w:val="00D8125B"/>
    <w:rsid w:val="00D820CD"/>
    <w:rsid w:val="00D836E4"/>
    <w:rsid w:val="00D83EF5"/>
    <w:rsid w:val="00D842CF"/>
    <w:rsid w:val="00D842D1"/>
    <w:rsid w:val="00D84392"/>
    <w:rsid w:val="00D84798"/>
    <w:rsid w:val="00D85C4B"/>
    <w:rsid w:val="00D85DD0"/>
    <w:rsid w:val="00D867D0"/>
    <w:rsid w:val="00D86D7A"/>
    <w:rsid w:val="00D86FB0"/>
    <w:rsid w:val="00D87723"/>
    <w:rsid w:val="00D90406"/>
    <w:rsid w:val="00D90515"/>
    <w:rsid w:val="00D9102D"/>
    <w:rsid w:val="00D9193A"/>
    <w:rsid w:val="00D91A00"/>
    <w:rsid w:val="00D91A15"/>
    <w:rsid w:val="00D92C04"/>
    <w:rsid w:val="00D95535"/>
    <w:rsid w:val="00D95A91"/>
    <w:rsid w:val="00D95FD6"/>
    <w:rsid w:val="00D96538"/>
    <w:rsid w:val="00D966CF"/>
    <w:rsid w:val="00D96A44"/>
    <w:rsid w:val="00DA00F9"/>
    <w:rsid w:val="00DA11CC"/>
    <w:rsid w:val="00DA2640"/>
    <w:rsid w:val="00DA2F6B"/>
    <w:rsid w:val="00DA4049"/>
    <w:rsid w:val="00DA5C46"/>
    <w:rsid w:val="00DA5D74"/>
    <w:rsid w:val="00DA7ADE"/>
    <w:rsid w:val="00DB0A24"/>
    <w:rsid w:val="00DB1E81"/>
    <w:rsid w:val="00DB2259"/>
    <w:rsid w:val="00DB2E1B"/>
    <w:rsid w:val="00DB2E95"/>
    <w:rsid w:val="00DB311D"/>
    <w:rsid w:val="00DB313E"/>
    <w:rsid w:val="00DB36B2"/>
    <w:rsid w:val="00DB446C"/>
    <w:rsid w:val="00DB4FD4"/>
    <w:rsid w:val="00DB5058"/>
    <w:rsid w:val="00DB53B4"/>
    <w:rsid w:val="00DB6163"/>
    <w:rsid w:val="00DB625D"/>
    <w:rsid w:val="00DB6840"/>
    <w:rsid w:val="00DB7ADD"/>
    <w:rsid w:val="00DC0045"/>
    <w:rsid w:val="00DC0914"/>
    <w:rsid w:val="00DC0CBD"/>
    <w:rsid w:val="00DC1E33"/>
    <w:rsid w:val="00DC1EEF"/>
    <w:rsid w:val="00DC21A6"/>
    <w:rsid w:val="00DC268F"/>
    <w:rsid w:val="00DC4679"/>
    <w:rsid w:val="00DC5468"/>
    <w:rsid w:val="00DC59BC"/>
    <w:rsid w:val="00DC5EDF"/>
    <w:rsid w:val="00DC622C"/>
    <w:rsid w:val="00DC6493"/>
    <w:rsid w:val="00DC75CE"/>
    <w:rsid w:val="00DC7673"/>
    <w:rsid w:val="00DD037C"/>
    <w:rsid w:val="00DD23A4"/>
    <w:rsid w:val="00DD3A88"/>
    <w:rsid w:val="00DD5A3E"/>
    <w:rsid w:val="00DD647B"/>
    <w:rsid w:val="00DD6E97"/>
    <w:rsid w:val="00DD7D90"/>
    <w:rsid w:val="00DE0038"/>
    <w:rsid w:val="00DE00CB"/>
    <w:rsid w:val="00DE11FB"/>
    <w:rsid w:val="00DE14EF"/>
    <w:rsid w:val="00DE1624"/>
    <w:rsid w:val="00DE1EED"/>
    <w:rsid w:val="00DE291A"/>
    <w:rsid w:val="00DE2B2F"/>
    <w:rsid w:val="00DE2B8C"/>
    <w:rsid w:val="00DE3206"/>
    <w:rsid w:val="00DE3461"/>
    <w:rsid w:val="00DE3A37"/>
    <w:rsid w:val="00DE3FC4"/>
    <w:rsid w:val="00DE540F"/>
    <w:rsid w:val="00DE5481"/>
    <w:rsid w:val="00DE5737"/>
    <w:rsid w:val="00DE5A53"/>
    <w:rsid w:val="00DE5C49"/>
    <w:rsid w:val="00DE60D6"/>
    <w:rsid w:val="00DE7D7B"/>
    <w:rsid w:val="00DF0219"/>
    <w:rsid w:val="00DF090B"/>
    <w:rsid w:val="00DF20AF"/>
    <w:rsid w:val="00DF247C"/>
    <w:rsid w:val="00DF24EA"/>
    <w:rsid w:val="00DF3305"/>
    <w:rsid w:val="00DF4853"/>
    <w:rsid w:val="00DF5527"/>
    <w:rsid w:val="00DF613D"/>
    <w:rsid w:val="00DF62BB"/>
    <w:rsid w:val="00DF6D9C"/>
    <w:rsid w:val="00DF738D"/>
    <w:rsid w:val="00E00284"/>
    <w:rsid w:val="00E00385"/>
    <w:rsid w:val="00E0078F"/>
    <w:rsid w:val="00E00849"/>
    <w:rsid w:val="00E00AF4"/>
    <w:rsid w:val="00E019CD"/>
    <w:rsid w:val="00E01DC5"/>
    <w:rsid w:val="00E03929"/>
    <w:rsid w:val="00E03C37"/>
    <w:rsid w:val="00E04363"/>
    <w:rsid w:val="00E046B6"/>
    <w:rsid w:val="00E04CA7"/>
    <w:rsid w:val="00E06D97"/>
    <w:rsid w:val="00E0712A"/>
    <w:rsid w:val="00E075B8"/>
    <w:rsid w:val="00E10142"/>
    <w:rsid w:val="00E10438"/>
    <w:rsid w:val="00E10608"/>
    <w:rsid w:val="00E10730"/>
    <w:rsid w:val="00E10E50"/>
    <w:rsid w:val="00E1283C"/>
    <w:rsid w:val="00E12CC3"/>
    <w:rsid w:val="00E15260"/>
    <w:rsid w:val="00E15E56"/>
    <w:rsid w:val="00E15FE4"/>
    <w:rsid w:val="00E1638E"/>
    <w:rsid w:val="00E16D37"/>
    <w:rsid w:val="00E16DD2"/>
    <w:rsid w:val="00E1737B"/>
    <w:rsid w:val="00E17526"/>
    <w:rsid w:val="00E22144"/>
    <w:rsid w:val="00E222FC"/>
    <w:rsid w:val="00E22E27"/>
    <w:rsid w:val="00E2403F"/>
    <w:rsid w:val="00E24E71"/>
    <w:rsid w:val="00E25D8D"/>
    <w:rsid w:val="00E261AA"/>
    <w:rsid w:val="00E262DD"/>
    <w:rsid w:val="00E26869"/>
    <w:rsid w:val="00E268D0"/>
    <w:rsid w:val="00E271EB"/>
    <w:rsid w:val="00E274F0"/>
    <w:rsid w:val="00E27CB3"/>
    <w:rsid w:val="00E301CC"/>
    <w:rsid w:val="00E3184B"/>
    <w:rsid w:val="00E31A89"/>
    <w:rsid w:val="00E32FC7"/>
    <w:rsid w:val="00E335A8"/>
    <w:rsid w:val="00E33761"/>
    <w:rsid w:val="00E33C3A"/>
    <w:rsid w:val="00E34B7A"/>
    <w:rsid w:val="00E34EC5"/>
    <w:rsid w:val="00E35D2B"/>
    <w:rsid w:val="00E3667D"/>
    <w:rsid w:val="00E377AC"/>
    <w:rsid w:val="00E37AA9"/>
    <w:rsid w:val="00E4021A"/>
    <w:rsid w:val="00E403CE"/>
    <w:rsid w:val="00E4070C"/>
    <w:rsid w:val="00E417F2"/>
    <w:rsid w:val="00E41F00"/>
    <w:rsid w:val="00E41F2E"/>
    <w:rsid w:val="00E42A95"/>
    <w:rsid w:val="00E436F5"/>
    <w:rsid w:val="00E43FAE"/>
    <w:rsid w:val="00E44454"/>
    <w:rsid w:val="00E44B30"/>
    <w:rsid w:val="00E45819"/>
    <w:rsid w:val="00E45D7B"/>
    <w:rsid w:val="00E45F2A"/>
    <w:rsid w:val="00E46EC5"/>
    <w:rsid w:val="00E47054"/>
    <w:rsid w:val="00E475EC"/>
    <w:rsid w:val="00E47915"/>
    <w:rsid w:val="00E507AA"/>
    <w:rsid w:val="00E50CAA"/>
    <w:rsid w:val="00E510F2"/>
    <w:rsid w:val="00E5133F"/>
    <w:rsid w:val="00E51B36"/>
    <w:rsid w:val="00E52387"/>
    <w:rsid w:val="00E53193"/>
    <w:rsid w:val="00E54778"/>
    <w:rsid w:val="00E554D5"/>
    <w:rsid w:val="00E5562C"/>
    <w:rsid w:val="00E558A6"/>
    <w:rsid w:val="00E55D19"/>
    <w:rsid w:val="00E55D90"/>
    <w:rsid w:val="00E56473"/>
    <w:rsid w:val="00E56A2D"/>
    <w:rsid w:val="00E60032"/>
    <w:rsid w:val="00E60794"/>
    <w:rsid w:val="00E60E50"/>
    <w:rsid w:val="00E61C9D"/>
    <w:rsid w:val="00E6268E"/>
    <w:rsid w:val="00E648D5"/>
    <w:rsid w:val="00E6577F"/>
    <w:rsid w:val="00E65AF7"/>
    <w:rsid w:val="00E664FC"/>
    <w:rsid w:val="00E66540"/>
    <w:rsid w:val="00E66928"/>
    <w:rsid w:val="00E66B9E"/>
    <w:rsid w:val="00E66EDD"/>
    <w:rsid w:val="00E704CE"/>
    <w:rsid w:val="00E7086F"/>
    <w:rsid w:val="00E7114A"/>
    <w:rsid w:val="00E71D55"/>
    <w:rsid w:val="00E7337A"/>
    <w:rsid w:val="00E7361B"/>
    <w:rsid w:val="00E73F45"/>
    <w:rsid w:val="00E73F5F"/>
    <w:rsid w:val="00E75027"/>
    <w:rsid w:val="00E76DC3"/>
    <w:rsid w:val="00E7711D"/>
    <w:rsid w:val="00E80883"/>
    <w:rsid w:val="00E81168"/>
    <w:rsid w:val="00E821FF"/>
    <w:rsid w:val="00E83BF6"/>
    <w:rsid w:val="00E83C7C"/>
    <w:rsid w:val="00E851A5"/>
    <w:rsid w:val="00E87644"/>
    <w:rsid w:val="00E9137F"/>
    <w:rsid w:val="00E92792"/>
    <w:rsid w:val="00E929D8"/>
    <w:rsid w:val="00E94005"/>
    <w:rsid w:val="00E94859"/>
    <w:rsid w:val="00E95757"/>
    <w:rsid w:val="00E95B78"/>
    <w:rsid w:val="00E9675A"/>
    <w:rsid w:val="00E97AE7"/>
    <w:rsid w:val="00EA015A"/>
    <w:rsid w:val="00EA04FC"/>
    <w:rsid w:val="00EA0A69"/>
    <w:rsid w:val="00EA12D7"/>
    <w:rsid w:val="00EA1798"/>
    <w:rsid w:val="00EA1C98"/>
    <w:rsid w:val="00EA2795"/>
    <w:rsid w:val="00EA3951"/>
    <w:rsid w:val="00EA3DA0"/>
    <w:rsid w:val="00EA4C30"/>
    <w:rsid w:val="00EA51C3"/>
    <w:rsid w:val="00EA57EB"/>
    <w:rsid w:val="00EA5A3C"/>
    <w:rsid w:val="00EA5C64"/>
    <w:rsid w:val="00EA637B"/>
    <w:rsid w:val="00EA7893"/>
    <w:rsid w:val="00EA7D6E"/>
    <w:rsid w:val="00EB0B9A"/>
    <w:rsid w:val="00EB18B7"/>
    <w:rsid w:val="00EB2008"/>
    <w:rsid w:val="00EB20AA"/>
    <w:rsid w:val="00EB231B"/>
    <w:rsid w:val="00EB3B4D"/>
    <w:rsid w:val="00EB3CD0"/>
    <w:rsid w:val="00EB468D"/>
    <w:rsid w:val="00EB566B"/>
    <w:rsid w:val="00EB58F3"/>
    <w:rsid w:val="00EC01E0"/>
    <w:rsid w:val="00EC09CA"/>
    <w:rsid w:val="00EC0A0E"/>
    <w:rsid w:val="00EC0EC6"/>
    <w:rsid w:val="00EC1367"/>
    <w:rsid w:val="00EC1A55"/>
    <w:rsid w:val="00EC2F5E"/>
    <w:rsid w:val="00EC3362"/>
    <w:rsid w:val="00EC393E"/>
    <w:rsid w:val="00EC4C4F"/>
    <w:rsid w:val="00EC5349"/>
    <w:rsid w:val="00EC5368"/>
    <w:rsid w:val="00EC66CB"/>
    <w:rsid w:val="00EC6C6A"/>
    <w:rsid w:val="00EC7177"/>
    <w:rsid w:val="00EC7C6A"/>
    <w:rsid w:val="00ED1A42"/>
    <w:rsid w:val="00ED2813"/>
    <w:rsid w:val="00ED49AA"/>
    <w:rsid w:val="00ED5D00"/>
    <w:rsid w:val="00ED6D3B"/>
    <w:rsid w:val="00ED6EEB"/>
    <w:rsid w:val="00ED7C27"/>
    <w:rsid w:val="00EE0259"/>
    <w:rsid w:val="00EE1533"/>
    <w:rsid w:val="00EE20FD"/>
    <w:rsid w:val="00EE2E21"/>
    <w:rsid w:val="00EE2ED6"/>
    <w:rsid w:val="00EE37D1"/>
    <w:rsid w:val="00EE3F35"/>
    <w:rsid w:val="00EE3F83"/>
    <w:rsid w:val="00EE4291"/>
    <w:rsid w:val="00EE4EF2"/>
    <w:rsid w:val="00EE5E2D"/>
    <w:rsid w:val="00EE673B"/>
    <w:rsid w:val="00EE6859"/>
    <w:rsid w:val="00EE6AE8"/>
    <w:rsid w:val="00EE74A5"/>
    <w:rsid w:val="00EE7ED4"/>
    <w:rsid w:val="00EF00D3"/>
    <w:rsid w:val="00EF0480"/>
    <w:rsid w:val="00EF0D6E"/>
    <w:rsid w:val="00EF1569"/>
    <w:rsid w:val="00EF1DE2"/>
    <w:rsid w:val="00EF1EBA"/>
    <w:rsid w:val="00EF212E"/>
    <w:rsid w:val="00EF2460"/>
    <w:rsid w:val="00EF2BBC"/>
    <w:rsid w:val="00EF38AA"/>
    <w:rsid w:val="00EF4499"/>
    <w:rsid w:val="00EF46CB"/>
    <w:rsid w:val="00EF4A8B"/>
    <w:rsid w:val="00EF664C"/>
    <w:rsid w:val="00EF6A70"/>
    <w:rsid w:val="00EF7A8B"/>
    <w:rsid w:val="00F00896"/>
    <w:rsid w:val="00F00A16"/>
    <w:rsid w:val="00F00ADC"/>
    <w:rsid w:val="00F012D6"/>
    <w:rsid w:val="00F01AA5"/>
    <w:rsid w:val="00F01D4E"/>
    <w:rsid w:val="00F033AE"/>
    <w:rsid w:val="00F03F3C"/>
    <w:rsid w:val="00F04F00"/>
    <w:rsid w:val="00F05561"/>
    <w:rsid w:val="00F05842"/>
    <w:rsid w:val="00F058A9"/>
    <w:rsid w:val="00F05A80"/>
    <w:rsid w:val="00F0605E"/>
    <w:rsid w:val="00F06B56"/>
    <w:rsid w:val="00F06BDF"/>
    <w:rsid w:val="00F10156"/>
    <w:rsid w:val="00F1038D"/>
    <w:rsid w:val="00F10973"/>
    <w:rsid w:val="00F11057"/>
    <w:rsid w:val="00F12646"/>
    <w:rsid w:val="00F12DF2"/>
    <w:rsid w:val="00F135BF"/>
    <w:rsid w:val="00F14BCB"/>
    <w:rsid w:val="00F15C94"/>
    <w:rsid w:val="00F15F38"/>
    <w:rsid w:val="00F15FEA"/>
    <w:rsid w:val="00F20430"/>
    <w:rsid w:val="00F20584"/>
    <w:rsid w:val="00F21F3B"/>
    <w:rsid w:val="00F21F5A"/>
    <w:rsid w:val="00F23AD7"/>
    <w:rsid w:val="00F23D8F"/>
    <w:rsid w:val="00F24CB0"/>
    <w:rsid w:val="00F25663"/>
    <w:rsid w:val="00F27B3B"/>
    <w:rsid w:val="00F32BA5"/>
    <w:rsid w:val="00F33411"/>
    <w:rsid w:val="00F33A8F"/>
    <w:rsid w:val="00F359A0"/>
    <w:rsid w:val="00F3667C"/>
    <w:rsid w:val="00F36F17"/>
    <w:rsid w:val="00F374CC"/>
    <w:rsid w:val="00F37DEC"/>
    <w:rsid w:val="00F418FD"/>
    <w:rsid w:val="00F42CBC"/>
    <w:rsid w:val="00F43950"/>
    <w:rsid w:val="00F43A5C"/>
    <w:rsid w:val="00F43F1B"/>
    <w:rsid w:val="00F44E8C"/>
    <w:rsid w:val="00F45111"/>
    <w:rsid w:val="00F454B0"/>
    <w:rsid w:val="00F46035"/>
    <w:rsid w:val="00F463FB"/>
    <w:rsid w:val="00F46B05"/>
    <w:rsid w:val="00F47468"/>
    <w:rsid w:val="00F508C8"/>
    <w:rsid w:val="00F52AFC"/>
    <w:rsid w:val="00F5323E"/>
    <w:rsid w:val="00F53D0B"/>
    <w:rsid w:val="00F53DE8"/>
    <w:rsid w:val="00F53FB7"/>
    <w:rsid w:val="00F54F31"/>
    <w:rsid w:val="00F55790"/>
    <w:rsid w:val="00F55EE4"/>
    <w:rsid w:val="00F55F73"/>
    <w:rsid w:val="00F56285"/>
    <w:rsid w:val="00F56307"/>
    <w:rsid w:val="00F56A02"/>
    <w:rsid w:val="00F600E3"/>
    <w:rsid w:val="00F60D54"/>
    <w:rsid w:val="00F6154C"/>
    <w:rsid w:val="00F619E1"/>
    <w:rsid w:val="00F6277F"/>
    <w:rsid w:val="00F62C44"/>
    <w:rsid w:val="00F646B0"/>
    <w:rsid w:val="00F64DF3"/>
    <w:rsid w:val="00F652FB"/>
    <w:rsid w:val="00F65679"/>
    <w:rsid w:val="00F65F23"/>
    <w:rsid w:val="00F65F31"/>
    <w:rsid w:val="00F7080A"/>
    <w:rsid w:val="00F7185A"/>
    <w:rsid w:val="00F730CD"/>
    <w:rsid w:val="00F74D28"/>
    <w:rsid w:val="00F75004"/>
    <w:rsid w:val="00F76C32"/>
    <w:rsid w:val="00F77034"/>
    <w:rsid w:val="00F77380"/>
    <w:rsid w:val="00F77C0A"/>
    <w:rsid w:val="00F80108"/>
    <w:rsid w:val="00F802E9"/>
    <w:rsid w:val="00F80579"/>
    <w:rsid w:val="00F80D49"/>
    <w:rsid w:val="00F81240"/>
    <w:rsid w:val="00F8160B"/>
    <w:rsid w:val="00F82DA8"/>
    <w:rsid w:val="00F8340C"/>
    <w:rsid w:val="00F83832"/>
    <w:rsid w:val="00F84360"/>
    <w:rsid w:val="00F84E42"/>
    <w:rsid w:val="00F85043"/>
    <w:rsid w:val="00F852B9"/>
    <w:rsid w:val="00F86879"/>
    <w:rsid w:val="00F86E8A"/>
    <w:rsid w:val="00F87977"/>
    <w:rsid w:val="00F87B55"/>
    <w:rsid w:val="00F900DA"/>
    <w:rsid w:val="00F90707"/>
    <w:rsid w:val="00F92D2A"/>
    <w:rsid w:val="00F9320E"/>
    <w:rsid w:val="00F935D6"/>
    <w:rsid w:val="00F93650"/>
    <w:rsid w:val="00F938E8"/>
    <w:rsid w:val="00F9464D"/>
    <w:rsid w:val="00F94E21"/>
    <w:rsid w:val="00F954A2"/>
    <w:rsid w:val="00F96495"/>
    <w:rsid w:val="00F9666A"/>
    <w:rsid w:val="00FA06A5"/>
    <w:rsid w:val="00FA16AC"/>
    <w:rsid w:val="00FA1911"/>
    <w:rsid w:val="00FA2082"/>
    <w:rsid w:val="00FA235F"/>
    <w:rsid w:val="00FA283A"/>
    <w:rsid w:val="00FA4585"/>
    <w:rsid w:val="00FA45B3"/>
    <w:rsid w:val="00FA472B"/>
    <w:rsid w:val="00FA521E"/>
    <w:rsid w:val="00FA617C"/>
    <w:rsid w:val="00FA6860"/>
    <w:rsid w:val="00FA6C76"/>
    <w:rsid w:val="00FA6DB9"/>
    <w:rsid w:val="00FB14DD"/>
    <w:rsid w:val="00FB16B3"/>
    <w:rsid w:val="00FB2495"/>
    <w:rsid w:val="00FB2F42"/>
    <w:rsid w:val="00FB39A7"/>
    <w:rsid w:val="00FB3F51"/>
    <w:rsid w:val="00FB5313"/>
    <w:rsid w:val="00FB5319"/>
    <w:rsid w:val="00FB5386"/>
    <w:rsid w:val="00FB5946"/>
    <w:rsid w:val="00FB6081"/>
    <w:rsid w:val="00FB68C7"/>
    <w:rsid w:val="00FB79CB"/>
    <w:rsid w:val="00FB7E96"/>
    <w:rsid w:val="00FC1701"/>
    <w:rsid w:val="00FC1E98"/>
    <w:rsid w:val="00FC29AD"/>
    <w:rsid w:val="00FC3068"/>
    <w:rsid w:val="00FC3B54"/>
    <w:rsid w:val="00FC40AB"/>
    <w:rsid w:val="00FC49A8"/>
    <w:rsid w:val="00FC571D"/>
    <w:rsid w:val="00FC618A"/>
    <w:rsid w:val="00FC7A23"/>
    <w:rsid w:val="00FD039B"/>
    <w:rsid w:val="00FD0E27"/>
    <w:rsid w:val="00FD1918"/>
    <w:rsid w:val="00FD335B"/>
    <w:rsid w:val="00FD4E80"/>
    <w:rsid w:val="00FE0A59"/>
    <w:rsid w:val="00FE11FB"/>
    <w:rsid w:val="00FE1D26"/>
    <w:rsid w:val="00FE2E94"/>
    <w:rsid w:val="00FE4042"/>
    <w:rsid w:val="00FE45FF"/>
    <w:rsid w:val="00FE540A"/>
    <w:rsid w:val="00FE588C"/>
    <w:rsid w:val="00FE5FC2"/>
    <w:rsid w:val="00FE71B2"/>
    <w:rsid w:val="00FE78A3"/>
    <w:rsid w:val="00FE7CF4"/>
    <w:rsid w:val="00FF125F"/>
    <w:rsid w:val="00FF1ED5"/>
    <w:rsid w:val="00FF1F33"/>
    <w:rsid w:val="00FF227D"/>
    <w:rsid w:val="00FF2689"/>
    <w:rsid w:val="00FF331C"/>
    <w:rsid w:val="00FF3E12"/>
    <w:rsid w:val="00FF46E8"/>
    <w:rsid w:val="00FF4F3A"/>
    <w:rsid w:val="00FF53A6"/>
    <w:rsid w:val="00FF5462"/>
    <w:rsid w:val="00FF5DA7"/>
    <w:rsid w:val="00FF5F88"/>
    <w:rsid w:val="00FF6D61"/>
    <w:rsid w:val="00FF7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30709-DE4E-44CA-BD54-923DCA91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49"/>
    <w:rPr>
      <w:sz w:val="24"/>
      <w:szCs w:val="24"/>
      <w:lang w:val="sq-AL"/>
    </w:rPr>
  </w:style>
  <w:style w:type="paragraph" w:styleId="Heading1">
    <w:name w:val="heading 1"/>
    <w:basedOn w:val="Normal"/>
    <w:next w:val="Normal"/>
    <w:link w:val="Heading1Char"/>
    <w:qFormat/>
    <w:rsid w:val="00C71C4B"/>
    <w:pPr>
      <w:keepNext/>
      <w:numPr>
        <w:numId w:val="1"/>
      </w:numPr>
      <w:jc w:val="center"/>
      <w:outlineLvl w:val="0"/>
    </w:pPr>
    <w:rPr>
      <w:rFonts w:ascii="Arial" w:hAnsi="Arial"/>
      <w:b/>
      <w:sz w:val="20"/>
    </w:rPr>
  </w:style>
  <w:style w:type="paragraph" w:styleId="Heading2">
    <w:name w:val="heading 2"/>
    <w:basedOn w:val="Normal"/>
    <w:next w:val="Normal"/>
    <w:link w:val="Heading2Char"/>
    <w:qFormat/>
    <w:rsid w:val="00C71C4B"/>
    <w:pPr>
      <w:keepNext/>
      <w:numPr>
        <w:ilvl w:val="1"/>
        <w:numId w:val="1"/>
      </w:numPr>
      <w:tabs>
        <w:tab w:val="clear" w:pos="576"/>
        <w:tab w:val="num" w:pos="720"/>
      </w:tabs>
      <w:ind w:left="720" w:hanging="660"/>
      <w:jc w:val="center"/>
      <w:outlineLvl w:val="1"/>
    </w:pPr>
    <w:rPr>
      <w:rFonts w:ascii="Arial" w:hAnsi="Arial" w:cs="Arial"/>
      <w:sz w:val="20"/>
      <w:szCs w:val="16"/>
      <w:u w:val="single"/>
    </w:rPr>
  </w:style>
  <w:style w:type="paragraph" w:styleId="Heading3">
    <w:name w:val="heading 3"/>
    <w:basedOn w:val="Normal"/>
    <w:next w:val="Normal"/>
    <w:link w:val="Heading3Char"/>
    <w:qFormat/>
    <w:rsid w:val="00C71C4B"/>
    <w:pPr>
      <w:keepNext/>
      <w:numPr>
        <w:ilvl w:val="2"/>
        <w:numId w:val="1"/>
      </w:numPr>
      <w:tabs>
        <w:tab w:val="clear" w:pos="1080"/>
        <w:tab w:val="num" w:pos="840"/>
      </w:tabs>
      <w:ind w:left="840"/>
      <w:jc w:val="center"/>
      <w:outlineLvl w:val="2"/>
    </w:pPr>
    <w:rPr>
      <w:rFonts w:ascii="Arial" w:hAnsi="Arial" w:cs="Arial"/>
      <w:bCs/>
      <w:sz w:val="22"/>
      <w:szCs w:val="16"/>
      <w:u w:val="single"/>
      <w:lang w:val="en-GB"/>
    </w:rPr>
  </w:style>
  <w:style w:type="paragraph" w:styleId="Heading4">
    <w:name w:val="heading 4"/>
    <w:basedOn w:val="Normal"/>
    <w:next w:val="Normal"/>
    <w:link w:val="Heading4Char"/>
    <w:qFormat/>
    <w:rsid w:val="00C71C4B"/>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C71C4B"/>
    <w:pPr>
      <w:numPr>
        <w:ilvl w:val="4"/>
        <w:numId w:val="1"/>
      </w:numPr>
      <w:spacing w:before="240" w:after="60"/>
      <w:outlineLvl w:val="4"/>
    </w:pPr>
    <w:rPr>
      <w:sz w:val="22"/>
    </w:rPr>
  </w:style>
  <w:style w:type="paragraph" w:styleId="Heading6">
    <w:name w:val="heading 6"/>
    <w:basedOn w:val="Normal"/>
    <w:next w:val="Normal"/>
    <w:link w:val="Heading6Char"/>
    <w:qFormat/>
    <w:rsid w:val="00C71C4B"/>
    <w:pPr>
      <w:numPr>
        <w:ilvl w:val="5"/>
        <w:numId w:val="1"/>
      </w:numPr>
      <w:spacing w:before="240" w:after="60"/>
      <w:outlineLvl w:val="5"/>
    </w:pPr>
    <w:rPr>
      <w:i/>
      <w:sz w:val="22"/>
    </w:rPr>
  </w:style>
  <w:style w:type="paragraph" w:styleId="Heading7">
    <w:name w:val="heading 7"/>
    <w:basedOn w:val="Normal"/>
    <w:next w:val="Normal"/>
    <w:link w:val="Heading7Char"/>
    <w:qFormat/>
    <w:rsid w:val="00C71C4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71C4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71C4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C4B"/>
    <w:pPr>
      <w:tabs>
        <w:tab w:val="center" w:pos="4320"/>
        <w:tab w:val="right" w:pos="8640"/>
      </w:tabs>
    </w:pPr>
  </w:style>
  <w:style w:type="paragraph" w:styleId="BodyText">
    <w:name w:val="Body Text"/>
    <w:basedOn w:val="Normal"/>
    <w:link w:val="BodyTextChar"/>
    <w:rsid w:val="00C71C4B"/>
    <w:rPr>
      <w:rFonts w:ascii="Arial" w:hAnsi="Arial" w:cs="Arial"/>
      <w:sz w:val="20"/>
    </w:rPr>
  </w:style>
  <w:style w:type="paragraph" w:styleId="NormalWeb">
    <w:name w:val="Normal (Web)"/>
    <w:aliases w:val=" Char"/>
    <w:basedOn w:val="Normal"/>
    <w:link w:val="NormalWebChar"/>
    <w:rsid w:val="00C71C4B"/>
    <w:pPr>
      <w:spacing w:before="100" w:after="100"/>
    </w:pPr>
    <w:rPr>
      <w:rFonts w:ascii="Arial Unicode MS" w:eastAsia="Arial Unicode MS" w:hAnsi="Arial Unicode MS" w:cs="Arial"/>
      <w:b/>
      <w:lang w:val="en-GB"/>
    </w:rPr>
  </w:style>
  <w:style w:type="table" w:styleId="TableGrid">
    <w:name w:val="Table Grid"/>
    <w:basedOn w:val="TableNormal"/>
    <w:rsid w:val="00C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71C4B"/>
    <w:pPr>
      <w:tabs>
        <w:tab w:val="center" w:pos="4320"/>
        <w:tab w:val="right" w:pos="8640"/>
      </w:tabs>
    </w:pPr>
  </w:style>
  <w:style w:type="character" w:styleId="PageNumber">
    <w:name w:val="page number"/>
    <w:basedOn w:val="DefaultParagraphFont"/>
    <w:rsid w:val="00C71C4B"/>
  </w:style>
  <w:style w:type="paragraph" w:styleId="BodyText2">
    <w:name w:val="Body Text 2"/>
    <w:basedOn w:val="Normal"/>
    <w:link w:val="BodyText2Char"/>
    <w:rsid w:val="00C71C4B"/>
    <w:pPr>
      <w:spacing w:after="120" w:line="480" w:lineRule="auto"/>
    </w:pPr>
  </w:style>
  <w:style w:type="paragraph" w:styleId="Title">
    <w:name w:val="Title"/>
    <w:basedOn w:val="Normal"/>
    <w:link w:val="TitleChar"/>
    <w:qFormat/>
    <w:rsid w:val="00C71C4B"/>
    <w:pPr>
      <w:spacing w:after="240" w:line="300" w:lineRule="auto"/>
      <w:jc w:val="center"/>
    </w:pPr>
    <w:rPr>
      <w:rFonts w:ascii="Arial" w:hAnsi="Arial"/>
      <w:b/>
      <w:bCs/>
      <w:spacing w:val="6"/>
      <w:sz w:val="28"/>
      <w:szCs w:val="20"/>
      <w:lang w:eastAsia="it-IT"/>
    </w:rPr>
  </w:style>
  <w:style w:type="numbering" w:styleId="ArticleSection">
    <w:name w:val="Outline List 3"/>
    <w:basedOn w:val="NoList"/>
    <w:rsid w:val="00C71C4B"/>
    <w:pPr>
      <w:numPr>
        <w:numId w:val="2"/>
      </w:numPr>
    </w:pPr>
  </w:style>
  <w:style w:type="paragraph" w:styleId="BalloonText">
    <w:name w:val="Balloon Text"/>
    <w:basedOn w:val="Normal"/>
    <w:link w:val="BalloonTextChar"/>
    <w:semiHidden/>
    <w:rsid w:val="00C71C4B"/>
    <w:rPr>
      <w:rFonts w:ascii="Tahoma" w:hAnsi="Tahoma" w:cs="Tahoma"/>
      <w:bCs/>
      <w:sz w:val="16"/>
      <w:szCs w:val="16"/>
      <w:lang w:val="en-GB" w:eastAsia="it-IT"/>
    </w:rPr>
  </w:style>
  <w:style w:type="paragraph" w:customStyle="1" w:styleId="bglang">
    <w:name w:val="bglang"/>
    <w:basedOn w:val="Normal"/>
    <w:rsid w:val="00042795"/>
    <w:pPr>
      <w:spacing w:before="100" w:beforeAutospacing="1" w:after="100" w:afterAutospacing="1"/>
    </w:pPr>
    <w:rPr>
      <w:lang w:eastAsia="ja-JP"/>
    </w:rPr>
  </w:style>
  <w:style w:type="character" w:styleId="Hyperlink">
    <w:name w:val="Hyperlink"/>
    <w:basedOn w:val="DefaultParagraphFont"/>
    <w:rsid w:val="00042795"/>
    <w:rPr>
      <w:color w:val="0000FF"/>
      <w:u w:val="single"/>
    </w:rPr>
  </w:style>
  <w:style w:type="character" w:styleId="Emphasis">
    <w:name w:val="Emphasis"/>
    <w:basedOn w:val="DefaultParagraphFont"/>
    <w:uiPriority w:val="20"/>
    <w:qFormat/>
    <w:rsid w:val="00042795"/>
    <w:rPr>
      <w:i/>
      <w:iCs/>
    </w:rPr>
  </w:style>
  <w:style w:type="character" w:styleId="Strong">
    <w:name w:val="Strong"/>
    <w:basedOn w:val="DefaultParagraphFont"/>
    <w:qFormat/>
    <w:rsid w:val="00042795"/>
    <w:rPr>
      <w:b/>
      <w:bCs/>
    </w:rPr>
  </w:style>
  <w:style w:type="character" w:customStyle="1" w:styleId="NormalWebChar">
    <w:name w:val="Normal (Web) Char"/>
    <w:aliases w:val=" Char Char"/>
    <w:basedOn w:val="DefaultParagraphFont"/>
    <w:link w:val="NormalWeb"/>
    <w:rsid w:val="00A57942"/>
    <w:rPr>
      <w:rFonts w:ascii="Arial Unicode MS" w:eastAsia="Arial Unicode MS" w:hAnsi="Arial Unicode MS" w:cs="Arial"/>
      <w:b/>
      <w:sz w:val="24"/>
      <w:szCs w:val="24"/>
      <w:lang w:val="en-GB" w:eastAsia="en-US" w:bidi="ar-SA"/>
    </w:rPr>
  </w:style>
  <w:style w:type="paragraph" w:styleId="DocumentMap">
    <w:name w:val="Document Map"/>
    <w:basedOn w:val="Normal"/>
    <w:link w:val="DocumentMapChar"/>
    <w:semiHidden/>
    <w:rsid w:val="00250E26"/>
    <w:pPr>
      <w:shd w:val="clear" w:color="auto" w:fill="000080"/>
    </w:pPr>
    <w:rPr>
      <w:rFonts w:ascii="Tahoma" w:hAnsi="Tahoma" w:cs="Tahoma"/>
    </w:rPr>
  </w:style>
  <w:style w:type="paragraph" w:customStyle="1" w:styleId="CharChar2CharCharCharChar">
    <w:name w:val="Char Char2 Char Char Char Char"/>
    <w:basedOn w:val="Normal"/>
    <w:rsid w:val="000D65BA"/>
    <w:pPr>
      <w:spacing w:after="160" w:line="240" w:lineRule="exact"/>
    </w:pPr>
    <w:rPr>
      <w:rFonts w:ascii="Tahoma" w:eastAsia="Times New Roman" w:hAnsi="Tahoma" w:cs="Tahoma"/>
      <w:sz w:val="20"/>
      <w:szCs w:val="20"/>
    </w:rPr>
  </w:style>
  <w:style w:type="paragraph" w:customStyle="1" w:styleId="CharChar">
    <w:name w:val="Char Char"/>
    <w:basedOn w:val="Normal"/>
    <w:rsid w:val="007D7224"/>
    <w:pPr>
      <w:spacing w:after="160" w:line="240" w:lineRule="exact"/>
    </w:pPr>
    <w:rPr>
      <w:rFonts w:ascii="Tahoma" w:eastAsia="Times New Roman" w:hAnsi="Tahoma" w:cs="Tahoma"/>
      <w:sz w:val="20"/>
      <w:szCs w:val="20"/>
    </w:rPr>
  </w:style>
  <w:style w:type="paragraph" w:customStyle="1" w:styleId="CharCharCharCharCharCharCharChar">
    <w:name w:val="Char Char Char Char Char Char Char Char"/>
    <w:basedOn w:val="Normal"/>
    <w:rsid w:val="00580BE4"/>
    <w:pPr>
      <w:spacing w:after="160" w:line="240" w:lineRule="exact"/>
    </w:pPr>
    <w:rPr>
      <w:rFonts w:ascii="Tahoma" w:eastAsia="Times New Roman" w:hAnsi="Tahoma" w:cs="Tahoma"/>
      <w:sz w:val="20"/>
      <w:szCs w:val="20"/>
    </w:rPr>
  </w:style>
  <w:style w:type="paragraph" w:customStyle="1" w:styleId="CharCharCharCharCharCharCharCharCharCharChar">
    <w:name w:val="Char Char Char Char Char Char Char Char Char Char Char"/>
    <w:basedOn w:val="Normal"/>
    <w:rsid w:val="000D62D9"/>
    <w:pPr>
      <w:spacing w:after="160" w:line="240" w:lineRule="exact"/>
    </w:pPr>
    <w:rPr>
      <w:rFonts w:ascii="Tahoma" w:eastAsia="Times New Roman" w:hAnsi="Tahoma" w:cs="Tahoma"/>
      <w:sz w:val="20"/>
      <w:szCs w:val="20"/>
    </w:rPr>
  </w:style>
  <w:style w:type="paragraph" w:customStyle="1" w:styleId="CharCharCharCharChar">
    <w:name w:val="Char Char Char Char Char"/>
    <w:basedOn w:val="Normal"/>
    <w:rsid w:val="00D71EB7"/>
    <w:pPr>
      <w:spacing w:after="160" w:line="240" w:lineRule="exact"/>
    </w:pPr>
    <w:rPr>
      <w:rFonts w:ascii="Tahoma" w:eastAsia="Times New Roman" w:hAnsi="Tahoma" w:cs="Tahoma"/>
      <w:sz w:val="20"/>
      <w:szCs w:val="20"/>
    </w:rPr>
  </w:style>
  <w:style w:type="paragraph" w:customStyle="1" w:styleId="CharChar2CharCharCharCharCharChar">
    <w:name w:val="Char Char2 Char Char Char Char Char Char"/>
    <w:basedOn w:val="Normal"/>
    <w:rsid w:val="00D449BF"/>
    <w:pPr>
      <w:spacing w:after="160" w:line="240" w:lineRule="exact"/>
    </w:pPr>
    <w:rPr>
      <w:rFonts w:ascii="Tahoma" w:eastAsia="Times New Roman" w:hAnsi="Tahoma" w:cs="Tahoma"/>
      <w:sz w:val="20"/>
      <w:szCs w:val="20"/>
    </w:rPr>
  </w:style>
  <w:style w:type="paragraph" w:styleId="ListParagraph">
    <w:name w:val="List Paragraph"/>
    <w:basedOn w:val="Normal"/>
    <w:uiPriority w:val="34"/>
    <w:qFormat/>
    <w:rsid w:val="008B1EB2"/>
    <w:pPr>
      <w:ind w:left="720"/>
    </w:pPr>
  </w:style>
  <w:style w:type="paragraph" w:customStyle="1" w:styleId="Default">
    <w:name w:val="Default"/>
    <w:rsid w:val="00A711F7"/>
    <w:pPr>
      <w:autoSpaceDE w:val="0"/>
      <w:autoSpaceDN w:val="0"/>
      <w:adjustRightInd w:val="0"/>
    </w:pPr>
    <w:rPr>
      <w:rFonts w:ascii="Calibri" w:eastAsia="Times New Roman" w:hAnsi="Calibri" w:cs="Calibri"/>
      <w:color w:val="000000"/>
      <w:sz w:val="24"/>
      <w:szCs w:val="24"/>
    </w:rPr>
  </w:style>
  <w:style w:type="character" w:customStyle="1" w:styleId="HeaderChar">
    <w:name w:val="Header Char"/>
    <w:basedOn w:val="DefaultParagraphFont"/>
    <w:link w:val="Header"/>
    <w:uiPriority w:val="99"/>
    <w:rsid w:val="00E41F00"/>
    <w:rPr>
      <w:sz w:val="24"/>
      <w:szCs w:val="24"/>
    </w:rPr>
  </w:style>
  <w:style w:type="character" w:styleId="CommentReference">
    <w:name w:val="annotation reference"/>
    <w:basedOn w:val="DefaultParagraphFont"/>
    <w:rsid w:val="00D65D0A"/>
    <w:rPr>
      <w:sz w:val="16"/>
      <w:szCs w:val="16"/>
    </w:rPr>
  </w:style>
  <w:style w:type="paragraph" w:styleId="CommentText">
    <w:name w:val="annotation text"/>
    <w:basedOn w:val="Normal"/>
    <w:link w:val="CommentTextChar"/>
    <w:rsid w:val="00D65D0A"/>
    <w:rPr>
      <w:sz w:val="20"/>
      <w:szCs w:val="20"/>
    </w:rPr>
  </w:style>
  <w:style w:type="character" w:customStyle="1" w:styleId="CommentTextChar">
    <w:name w:val="Comment Text Char"/>
    <w:basedOn w:val="DefaultParagraphFont"/>
    <w:link w:val="CommentText"/>
    <w:rsid w:val="00D65D0A"/>
    <w:rPr>
      <w:lang w:val="sq-AL"/>
    </w:rPr>
  </w:style>
  <w:style w:type="paragraph" w:styleId="CommentSubject">
    <w:name w:val="annotation subject"/>
    <w:basedOn w:val="CommentText"/>
    <w:next w:val="CommentText"/>
    <w:link w:val="CommentSubjectChar"/>
    <w:rsid w:val="00D65D0A"/>
    <w:rPr>
      <w:b/>
      <w:bCs/>
    </w:rPr>
  </w:style>
  <w:style w:type="character" w:customStyle="1" w:styleId="CommentSubjectChar">
    <w:name w:val="Comment Subject Char"/>
    <w:basedOn w:val="CommentTextChar"/>
    <w:link w:val="CommentSubject"/>
    <w:rsid w:val="00D65D0A"/>
    <w:rPr>
      <w:b/>
      <w:bCs/>
      <w:lang w:val="sq-AL"/>
    </w:rPr>
  </w:style>
  <w:style w:type="paragraph" w:customStyle="1" w:styleId="CharChar2CharCharCharChar1">
    <w:name w:val="Char Char2 Char Char Char Char1"/>
    <w:basedOn w:val="Normal"/>
    <w:rsid w:val="0005169F"/>
    <w:pPr>
      <w:spacing w:after="160" w:line="240" w:lineRule="exact"/>
    </w:pPr>
    <w:rPr>
      <w:rFonts w:ascii="Tahoma" w:eastAsia="Times New Roman" w:hAnsi="Tahoma" w:cs="Tahoma"/>
      <w:sz w:val="20"/>
      <w:szCs w:val="20"/>
    </w:rPr>
  </w:style>
  <w:style w:type="paragraph" w:customStyle="1" w:styleId="CharCharCharCharCharCharCharChar1">
    <w:name w:val="Char Char Char Char Char Char Char Char1"/>
    <w:basedOn w:val="Normal"/>
    <w:rsid w:val="0005169F"/>
    <w:pPr>
      <w:spacing w:after="160" w:line="240" w:lineRule="exact"/>
    </w:pPr>
    <w:rPr>
      <w:rFonts w:ascii="Tahoma" w:eastAsia="Times New Roman" w:hAnsi="Tahoma" w:cs="Tahoma"/>
      <w:sz w:val="20"/>
      <w:szCs w:val="20"/>
    </w:rPr>
  </w:style>
  <w:style w:type="paragraph" w:customStyle="1" w:styleId="CharCharCharCharCharCharCharCharCharCharChar1">
    <w:name w:val="Char Char Char Char Char Char Char Char Char Char Char1"/>
    <w:basedOn w:val="Normal"/>
    <w:rsid w:val="0005169F"/>
    <w:pPr>
      <w:spacing w:after="160" w:line="240" w:lineRule="exact"/>
    </w:pPr>
    <w:rPr>
      <w:rFonts w:ascii="Tahoma" w:eastAsia="Times New Roman" w:hAnsi="Tahoma" w:cs="Tahoma"/>
      <w:sz w:val="20"/>
      <w:szCs w:val="20"/>
    </w:rPr>
  </w:style>
  <w:style w:type="paragraph" w:customStyle="1" w:styleId="CharChar2CharCharCharCharCharChar1">
    <w:name w:val="Char Char2 Char Char Char Char Char Char1"/>
    <w:basedOn w:val="Normal"/>
    <w:rsid w:val="0005169F"/>
    <w:pPr>
      <w:spacing w:after="160" w:line="240" w:lineRule="exact"/>
    </w:pPr>
    <w:rPr>
      <w:rFonts w:ascii="Tahoma" w:eastAsia="Times New Roman" w:hAnsi="Tahoma" w:cs="Tahoma"/>
      <w:sz w:val="20"/>
      <w:szCs w:val="20"/>
    </w:rPr>
  </w:style>
  <w:style w:type="paragraph" w:styleId="Revision">
    <w:name w:val="Revision"/>
    <w:hidden/>
    <w:uiPriority w:val="99"/>
    <w:semiHidden/>
    <w:rsid w:val="0005169F"/>
    <w:rPr>
      <w:sz w:val="24"/>
      <w:szCs w:val="24"/>
      <w:lang w:val="sq-AL"/>
    </w:rPr>
  </w:style>
  <w:style w:type="character" w:customStyle="1" w:styleId="Heading1Char">
    <w:name w:val="Heading 1 Char"/>
    <w:basedOn w:val="DefaultParagraphFont"/>
    <w:link w:val="Heading1"/>
    <w:rsid w:val="009E1309"/>
    <w:rPr>
      <w:rFonts w:ascii="Arial" w:hAnsi="Arial"/>
      <w:b/>
      <w:szCs w:val="24"/>
      <w:lang w:val="sq-AL"/>
    </w:rPr>
  </w:style>
  <w:style w:type="character" w:customStyle="1" w:styleId="Heading2Char">
    <w:name w:val="Heading 2 Char"/>
    <w:basedOn w:val="DefaultParagraphFont"/>
    <w:link w:val="Heading2"/>
    <w:rsid w:val="009E1309"/>
    <w:rPr>
      <w:rFonts w:ascii="Arial" w:hAnsi="Arial" w:cs="Arial"/>
      <w:szCs w:val="16"/>
      <w:u w:val="single"/>
      <w:lang w:val="sq-AL"/>
    </w:rPr>
  </w:style>
  <w:style w:type="character" w:customStyle="1" w:styleId="Heading3Char">
    <w:name w:val="Heading 3 Char"/>
    <w:basedOn w:val="DefaultParagraphFont"/>
    <w:link w:val="Heading3"/>
    <w:rsid w:val="009E1309"/>
    <w:rPr>
      <w:rFonts w:ascii="Arial" w:hAnsi="Arial" w:cs="Arial"/>
      <w:bCs/>
      <w:sz w:val="22"/>
      <w:szCs w:val="16"/>
      <w:u w:val="single"/>
      <w:lang w:val="en-GB"/>
    </w:rPr>
  </w:style>
  <w:style w:type="character" w:customStyle="1" w:styleId="Heading4Char">
    <w:name w:val="Heading 4 Char"/>
    <w:basedOn w:val="DefaultParagraphFont"/>
    <w:link w:val="Heading4"/>
    <w:rsid w:val="009E1309"/>
    <w:rPr>
      <w:rFonts w:ascii="Arial" w:hAnsi="Arial"/>
      <w:b/>
      <w:sz w:val="24"/>
      <w:szCs w:val="24"/>
      <w:lang w:val="sq-AL"/>
    </w:rPr>
  </w:style>
  <w:style w:type="character" w:customStyle="1" w:styleId="Heading5Char">
    <w:name w:val="Heading 5 Char"/>
    <w:basedOn w:val="DefaultParagraphFont"/>
    <w:link w:val="Heading5"/>
    <w:rsid w:val="009E1309"/>
    <w:rPr>
      <w:sz w:val="22"/>
      <w:szCs w:val="24"/>
      <w:lang w:val="sq-AL"/>
    </w:rPr>
  </w:style>
  <w:style w:type="character" w:customStyle="1" w:styleId="Heading6Char">
    <w:name w:val="Heading 6 Char"/>
    <w:basedOn w:val="DefaultParagraphFont"/>
    <w:link w:val="Heading6"/>
    <w:rsid w:val="009E1309"/>
    <w:rPr>
      <w:i/>
      <w:sz w:val="22"/>
      <w:szCs w:val="24"/>
      <w:lang w:val="sq-AL"/>
    </w:rPr>
  </w:style>
  <w:style w:type="character" w:customStyle="1" w:styleId="Heading7Char">
    <w:name w:val="Heading 7 Char"/>
    <w:basedOn w:val="DefaultParagraphFont"/>
    <w:link w:val="Heading7"/>
    <w:rsid w:val="009E1309"/>
    <w:rPr>
      <w:rFonts w:ascii="Arial" w:hAnsi="Arial"/>
      <w:szCs w:val="24"/>
      <w:lang w:val="sq-AL"/>
    </w:rPr>
  </w:style>
  <w:style w:type="character" w:customStyle="1" w:styleId="Heading8Char">
    <w:name w:val="Heading 8 Char"/>
    <w:basedOn w:val="DefaultParagraphFont"/>
    <w:link w:val="Heading8"/>
    <w:rsid w:val="009E1309"/>
    <w:rPr>
      <w:rFonts w:ascii="Arial" w:hAnsi="Arial"/>
      <w:i/>
      <w:szCs w:val="24"/>
      <w:lang w:val="sq-AL"/>
    </w:rPr>
  </w:style>
  <w:style w:type="character" w:customStyle="1" w:styleId="Heading9Char">
    <w:name w:val="Heading 9 Char"/>
    <w:basedOn w:val="DefaultParagraphFont"/>
    <w:link w:val="Heading9"/>
    <w:rsid w:val="009E1309"/>
    <w:rPr>
      <w:rFonts w:ascii="Arial" w:hAnsi="Arial"/>
      <w:b/>
      <w:i/>
      <w:sz w:val="18"/>
      <w:szCs w:val="24"/>
      <w:lang w:val="sq-AL"/>
    </w:rPr>
  </w:style>
  <w:style w:type="character" w:customStyle="1" w:styleId="BodyTextChar">
    <w:name w:val="Body Text Char"/>
    <w:basedOn w:val="DefaultParagraphFont"/>
    <w:link w:val="BodyText"/>
    <w:rsid w:val="009E1309"/>
    <w:rPr>
      <w:rFonts w:ascii="Arial" w:hAnsi="Arial" w:cs="Arial"/>
      <w:szCs w:val="24"/>
      <w:lang w:val="sq-AL"/>
    </w:rPr>
  </w:style>
  <w:style w:type="character" w:customStyle="1" w:styleId="FooterChar">
    <w:name w:val="Footer Char"/>
    <w:basedOn w:val="DefaultParagraphFont"/>
    <w:link w:val="Footer"/>
    <w:uiPriority w:val="99"/>
    <w:rsid w:val="009E1309"/>
    <w:rPr>
      <w:sz w:val="24"/>
      <w:szCs w:val="24"/>
      <w:lang w:val="sq-AL"/>
    </w:rPr>
  </w:style>
  <w:style w:type="character" w:customStyle="1" w:styleId="BodyText2Char">
    <w:name w:val="Body Text 2 Char"/>
    <w:basedOn w:val="DefaultParagraphFont"/>
    <w:link w:val="BodyText2"/>
    <w:rsid w:val="009E1309"/>
    <w:rPr>
      <w:sz w:val="24"/>
      <w:szCs w:val="24"/>
      <w:lang w:val="sq-AL"/>
    </w:rPr>
  </w:style>
  <w:style w:type="character" w:customStyle="1" w:styleId="TitleChar">
    <w:name w:val="Title Char"/>
    <w:basedOn w:val="DefaultParagraphFont"/>
    <w:link w:val="Title"/>
    <w:rsid w:val="009E1309"/>
    <w:rPr>
      <w:rFonts w:ascii="Arial" w:hAnsi="Arial"/>
      <w:b/>
      <w:bCs/>
      <w:spacing w:val="6"/>
      <w:sz w:val="28"/>
      <w:lang w:val="sq-AL" w:eastAsia="it-IT"/>
    </w:rPr>
  </w:style>
  <w:style w:type="character" w:customStyle="1" w:styleId="BalloonTextChar">
    <w:name w:val="Balloon Text Char"/>
    <w:basedOn w:val="DefaultParagraphFont"/>
    <w:link w:val="BalloonText"/>
    <w:semiHidden/>
    <w:rsid w:val="009E1309"/>
    <w:rPr>
      <w:rFonts w:ascii="Tahoma" w:hAnsi="Tahoma" w:cs="Tahoma"/>
      <w:bCs/>
      <w:sz w:val="16"/>
      <w:szCs w:val="16"/>
      <w:lang w:val="en-GB" w:eastAsia="it-IT"/>
    </w:rPr>
  </w:style>
  <w:style w:type="character" w:customStyle="1" w:styleId="DocumentMapChar">
    <w:name w:val="Document Map Char"/>
    <w:basedOn w:val="DefaultParagraphFont"/>
    <w:link w:val="DocumentMap"/>
    <w:semiHidden/>
    <w:rsid w:val="009E1309"/>
    <w:rPr>
      <w:rFonts w:ascii="Tahoma" w:hAnsi="Tahoma" w:cs="Tahoma"/>
      <w:sz w:val="24"/>
      <w:szCs w:val="24"/>
      <w:shd w:val="clear" w:color="auto" w:fill="000080"/>
      <w:lang w:val="sq-AL"/>
    </w:rPr>
  </w:style>
  <w:style w:type="character" w:customStyle="1" w:styleId="hps">
    <w:name w:val="hps"/>
    <w:basedOn w:val="DefaultParagraphFont"/>
    <w:rsid w:val="009E1309"/>
  </w:style>
  <w:style w:type="character" w:customStyle="1" w:styleId="atn">
    <w:name w:val="atn"/>
    <w:basedOn w:val="DefaultParagraphFont"/>
    <w:rsid w:val="009E1309"/>
  </w:style>
  <w:style w:type="character" w:customStyle="1" w:styleId="shorttext">
    <w:name w:val="short_text"/>
    <w:basedOn w:val="DefaultParagraphFont"/>
    <w:rsid w:val="009E1309"/>
  </w:style>
  <w:style w:type="character" w:customStyle="1" w:styleId="st">
    <w:name w:val="st"/>
    <w:basedOn w:val="DefaultParagraphFont"/>
    <w:rsid w:val="009E1309"/>
  </w:style>
  <w:style w:type="paragraph" w:styleId="FootnoteText">
    <w:name w:val="footnote text"/>
    <w:basedOn w:val="Normal"/>
    <w:link w:val="FootnoteTextChar"/>
    <w:semiHidden/>
    <w:unhideWhenUsed/>
    <w:rsid w:val="00913425"/>
    <w:rPr>
      <w:sz w:val="20"/>
      <w:szCs w:val="20"/>
    </w:rPr>
  </w:style>
  <w:style w:type="character" w:customStyle="1" w:styleId="FootnoteTextChar">
    <w:name w:val="Footnote Text Char"/>
    <w:basedOn w:val="DefaultParagraphFont"/>
    <w:link w:val="FootnoteText"/>
    <w:semiHidden/>
    <w:rsid w:val="00913425"/>
    <w:rPr>
      <w:lang w:val="sq-AL"/>
    </w:rPr>
  </w:style>
  <w:style w:type="character" w:styleId="FootnoteReference">
    <w:name w:val="footnote reference"/>
    <w:basedOn w:val="DefaultParagraphFont"/>
    <w:semiHidden/>
    <w:unhideWhenUsed/>
    <w:rsid w:val="00913425"/>
    <w:rPr>
      <w:vertAlign w:val="superscript"/>
    </w:rPr>
  </w:style>
  <w:style w:type="paragraph" w:customStyle="1" w:styleId="gmail-msolistparagraph">
    <w:name w:val="gmail-msolistparagraph"/>
    <w:basedOn w:val="Normal"/>
    <w:rsid w:val="00943CAC"/>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3934">
      <w:bodyDiv w:val="1"/>
      <w:marLeft w:val="0"/>
      <w:marRight w:val="0"/>
      <w:marTop w:val="0"/>
      <w:marBottom w:val="0"/>
      <w:divBdr>
        <w:top w:val="none" w:sz="0" w:space="0" w:color="auto"/>
        <w:left w:val="none" w:sz="0" w:space="0" w:color="auto"/>
        <w:bottom w:val="none" w:sz="0" w:space="0" w:color="auto"/>
        <w:right w:val="none" w:sz="0" w:space="0" w:color="auto"/>
      </w:divBdr>
    </w:div>
    <w:div w:id="272827250">
      <w:bodyDiv w:val="1"/>
      <w:marLeft w:val="0"/>
      <w:marRight w:val="0"/>
      <w:marTop w:val="0"/>
      <w:marBottom w:val="0"/>
      <w:divBdr>
        <w:top w:val="none" w:sz="0" w:space="0" w:color="auto"/>
        <w:left w:val="none" w:sz="0" w:space="0" w:color="auto"/>
        <w:bottom w:val="none" w:sz="0" w:space="0" w:color="auto"/>
        <w:right w:val="none" w:sz="0" w:space="0" w:color="auto"/>
      </w:divBdr>
    </w:div>
    <w:div w:id="414674020">
      <w:bodyDiv w:val="1"/>
      <w:marLeft w:val="0"/>
      <w:marRight w:val="0"/>
      <w:marTop w:val="0"/>
      <w:marBottom w:val="0"/>
      <w:divBdr>
        <w:top w:val="none" w:sz="0" w:space="0" w:color="auto"/>
        <w:left w:val="none" w:sz="0" w:space="0" w:color="auto"/>
        <w:bottom w:val="none" w:sz="0" w:space="0" w:color="auto"/>
        <w:right w:val="none" w:sz="0" w:space="0" w:color="auto"/>
      </w:divBdr>
    </w:div>
    <w:div w:id="549995101">
      <w:bodyDiv w:val="1"/>
      <w:marLeft w:val="0"/>
      <w:marRight w:val="0"/>
      <w:marTop w:val="0"/>
      <w:marBottom w:val="0"/>
      <w:divBdr>
        <w:top w:val="none" w:sz="0" w:space="0" w:color="auto"/>
        <w:left w:val="none" w:sz="0" w:space="0" w:color="auto"/>
        <w:bottom w:val="none" w:sz="0" w:space="0" w:color="auto"/>
        <w:right w:val="none" w:sz="0" w:space="0" w:color="auto"/>
      </w:divBdr>
    </w:div>
    <w:div w:id="746266562">
      <w:bodyDiv w:val="1"/>
      <w:marLeft w:val="0"/>
      <w:marRight w:val="0"/>
      <w:marTop w:val="0"/>
      <w:marBottom w:val="0"/>
      <w:divBdr>
        <w:top w:val="none" w:sz="0" w:space="0" w:color="auto"/>
        <w:left w:val="none" w:sz="0" w:space="0" w:color="auto"/>
        <w:bottom w:val="none" w:sz="0" w:space="0" w:color="auto"/>
        <w:right w:val="none" w:sz="0" w:space="0" w:color="auto"/>
      </w:divBdr>
    </w:div>
    <w:div w:id="756906821">
      <w:bodyDiv w:val="1"/>
      <w:marLeft w:val="0"/>
      <w:marRight w:val="0"/>
      <w:marTop w:val="0"/>
      <w:marBottom w:val="0"/>
      <w:divBdr>
        <w:top w:val="none" w:sz="0" w:space="0" w:color="auto"/>
        <w:left w:val="none" w:sz="0" w:space="0" w:color="auto"/>
        <w:bottom w:val="none" w:sz="0" w:space="0" w:color="auto"/>
        <w:right w:val="none" w:sz="0" w:space="0" w:color="auto"/>
      </w:divBdr>
    </w:div>
    <w:div w:id="913078995">
      <w:bodyDiv w:val="1"/>
      <w:marLeft w:val="0"/>
      <w:marRight w:val="0"/>
      <w:marTop w:val="0"/>
      <w:marBottom w:val="0"/>
      <w:divBdr>
        <w:top w:val="none" w:sz="0" w:space="0" w:color="auto"/>
        <w:left w:val="none" w:sz="0" w:space="0" w:color="auto"/>
        <w:bottom w:val="none" w:sz="0" w:space="0" w:color="auto"/>
        <w:right w:val="none" w:sz="0" w:space="0" w:color="auto"/>
      </w:divBdr>
    </w:div>
    <w:div w:id="923151795">
      <w:bodyDiv w:val="1"/>
      <w:marLeft w:val="0"/>
      <w:marRight w:val="0"/>
      <w:marTop w:val="0"/>
      <w:marBottom w:val="0"/>
      <w:divBdr>
        <w:top w:val="none" w:sz="0" w:space="0" w:color="auto"/>
        <w:left w:val="none" w:sz="0" w:space="0" w:color="auto"/>
        <w:bottom w:val="none" w:sz="0" w:space="0" w:color="auto"/>
        <w:right w:val="none" w:sz="0" w:space="0" w:color="auto"/>
      </w:divBdr>
    </w:div>
    <w:div w:id="1070075034">
      <w:bodyDiv w:val="1"/>
      <w:marLeft w:val="0"/>
      <w:marRight w:val="0"/>
      <w:marTop w:val="0"/>
      <w:marBottom w:val="0"/>
      <w:divBdr>
        <w:top w:val="none" w:sz="0" w:space="0" w:color="auto"/>
        <w:left w:val="none" w:sz="0" w:space="0" w:color="auto"/>
        <w:bottom w:val="none" w:sz="0" w:space="0" w:color="auto"/>
        <w:right w:val="none" w:sz="0" w:space="0" w:color="auto"/>
      </w:divBdr>
    </w:div>
    <w:div w:id="1160267855">
      <w:bodyDiv w:val="1"/>
      <w:marLeft w:val="0"/>
      <w:marRight w:val="0"/>
      <w:marTop w:val="0"/>
      <w:marBottom w:val="0"/>
      <w:divBdr>
        <w:top w:val="none" w:sz="0" w:space="0" w:color="auto"/>
        <w:left w:val="none" w:sz="0" w:space="0" w:color="auto"/>
        <w:bottom w:val="none" w:sz="0" w:space="0" w:color="auto"/>
        <w:right w:val="none" w:sz="0" w:space="0" w:color="auto"/>
      </w:divBdr>
    </w:div>
    <w:div w:id="1183014821">
      <w:bodyDiv w:val="1"/>
      <w:marLeft w:val="0"/>
      <w:marRight w:val="0"/>
      <w:marTop w:val="0"/>
      <w:marBottom w:val="0"/>
      <w:divBdr>
        <w:top w:val="none" w:sz="0" w:space="0" w:color="auto"/>
        <w:left w:val="none" w:sz="0" w:space="0" w:color="auto"/>
        <w:bottom w:val="none" w:sz="0" w:space="0" w:color="auto"/>
        <w:right w:val="none" w:sz="0" w:space="0" w:color="auto"/>
      </w:divBdr>
    </w:div>
    <w:div w:id="1360817180">
      <w:bodyDiv w:val="1"/>
      <w:marLeft w:val="0"/>
      <w:marRight w:val="0"/>
      <w:marTop w:val="0"/>
      <w:marBottom w:val="0"/>
      <w:divBdr>
        <w:top w:val="none" w:sz="0" w:space="0" w:color="auto"/>
        <w:left w:val="none" w:sz="0" w:space="0" w:color="auto"/>
        <w:bottom w:val="none" w:sz="0" w:space="0" w:color="auto"/>
        <w:right w:val="none" w:sz="0" w:space="0" w:color="auto"/>
      </w:divBdr>
    </w:div>
    <w:div w:id="1461532780">
      <w:bodyDiv w:val="1"/>
      <w:marLeft w:val="0"/>
      <w:marRight w:val="0"/>
      <w:marTop w:val="0"/>
      <w:marBottom w:val="0"/>
      <w:divBdr>
        <w:top w:val="none" w:sz="0" w:space="0" w:color="auto"/>
        <w:left w:val="none" w:sz="0" w:space="0" w:color="auto"/>
        <w:bottom w:val="none" w:sz="0" w:space="0" w:color="auto"/>
        <w:right w:val="none" w:sz="0" w:space="0" w:color="auto"/>
      </w:divBdr>
    </w:div>
    <w:div w:id="1676763298">
      <w:bodyDiv w:val="1"/>
      <w:marLeft w:val="0"/>
      <w:marRight w:val="0"/>
      <w:marTop w:val="0"/>
      <w:marBottom w:val="0"/>
      <w:divBdr>
        <w:top w:val="none" w:sz="0" w:space="0" w:color="auto"/>
        <w:left w:val="none" w:sz="0" w:space="0" w:color="auto"/>
        <w:bottom w:val="none" w:sz="0" w:space="0" w:color="auto"/>
        <w:right w:val="none" w:sz="0" w:space="0" w:color="auto"/>
      </w:divBdr>
    </w:div>
    <w:div w:id="1811820556">
      <w:bodyDiv w:val="1"/>
      <w:marLeft w:val="0"/>
      <w:marRight w:val="0"/>
      <w:marTop w:val="0"/>
      <w:marBottom w:val="0"/>
      <w:divBdr>
        <w:top w:val="none" w:sz="0" w:space="0" w:color="auto"/>
        <w:left w:val="none" w:sz="0" w:space="0" w:color="auto"/>
        <w:bottom w:val="none" w:sz="0" w:space="0" w:color="auto"/>
        <w:right w:val="none" w:sz="0" w:space="0" w:color="auto"/>
      </w:divBdr>
    </w:div>
    <w:div w:id="1972711560">
      <w:bodyDiv w:val="1"/>
      <w:marLeft w:val="0"/>
      <w:marRight w:val="0"/>
      <w:marTop w:val="0"/>
      <w:marBottom w:val="0"/>
      <w:divBdr>
        <w:top w:val="none" w:sz="0" w:space="0" w:color="auto"/>
        <w:left w:val="none" w:sz="0" w:space="0" w:color="auto"/>
        <w:bottom w:val="none" w:sz="0" w:space="0" w:color="auto"/>
        <w:right w:val="none" w:sz="0" w:space="0" w:color="auto"/>
      </w:divBdr>
    </w:div>
    <w:div w:id="19800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CD17-F80F-48AF-A02B-C89946C2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8244</Words>
  <Characters>46993</Characters>
  <Application>Microsoft Office Word</Application>
  <DocSecurity>0</DocSecurity>
  <Lines>391</Lines>
  <Paragraphs>110</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DRA</Company>
  <LinksUpToDate>false</LinksUpToDate>
  <CharactersWithSpaces>55127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shyhrete.bunjaku</dc:creator>
  <cp:lastModifiedBy>Besnike Mehmeti</cp:lastModifiedBy>
  <cp:revision>11</cp:revision>
  <cp:lastPrinted>2015-10-23T08:52:00Z</cp:lastPrinted>
  <dcterms:created xsi:type="dcterms:W3CDTF">2017-02-10T14:27:00Z</dcterms:created>
  <dcterms:modified xsi:type="dcterms:W3CDTF">2017-03-08T07:55:00Z</dcterms:modified>
</cp:coreProperties>
</file>