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E0D" w:rsidRDefault="00456E0D" w:rsidP="00456E0D">
      <w:pPr>
        <w:spacing w:after="0" w:line="20" w:lineRule="atLeast"/>
        <w:jc w:val="both"/>
        <w:rPr>
          <w:rFonts w:ascii="Times New Roman" w:hAnsi="Times New Roman"/>
          <w:sz w:val="24"/>
          <w:szCs w:val="24"/>
          <w:lang w:val="sq-AL"/>
        </w:rPr>
      </w:pPr>
    </w:p>
    <w:p w:rsidR="00456E0D" w:rsidRDefault="00456E0D" w:rsidP="00456E0D">
      <w:pPr>
        <w:jc w:val="center"/>
        <w:rPr>
          <w:rFonts w:ascii="Book Antiqua" w:hAnsi="Book Antiqua" w:cs="Book Antiqua"/>
        </w:rPr>
      </w:pPr>
      <w:r>
        <w:rPr>
          <w:rFonts w:ascii="Book Antiqua" w:hAnsi="Book Antiqua" w:cs="Book Antiqua"/>
          <w:noProof/>
          <w:lang w:val="sq-AL" w:eastAsia="sq-AL"/>
        </w:rPr>
        <w:drawing>
          <wp:inline distT="0" distB="0" distL="0" distR="0">
            <wp:extent cx="875665" cy="9296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5665" cy="929640"/>
                    </a:xfrm>
                    <a:prstGeom prst="rect">
                      <a:avLst/>
                    </a:prstGeom>
                    <a:noFill/>
                    <a:ln>
                      <a:noFill/>
                    </a:ln>
                  </pic:spPr>
                </pic:pic>
              </a:graphicData>
            </a:graphic>
          </wp:inline>
        </w:drawing>
      </w:r>
    </w:p>
    <w:p w:rsidR="00456E0D" w:rsidRDefault="00456E0D" w:rsidP="00456E0D">
      <w:pPr>
        <w:pStyle w:val="Title"/>
        <w:rPr>
          <w:rFonts w:ascii="Book Antiqua" w:hAnsi="Book Antiqua"/>
          <w:iCs/>
          <w:sz w:val="32"/>
          <w:szCs w:val="32"/>
        </w:rPr>
      </w:pPr>
      <w:r>
        <w:rPr>
          <w:rFonts w:ascii="Book Antiqua" w:hAnsi="Book Antiqua"/>
          <w:iCs/>
          <w:sz w:val="32"/>
          <w:szCs w:val="32"/>
        </w:rPr>
        <w:t>Republika e Kosovës</w:t>
      </w:r>
    </w:p>
    <w:p w:rsidR="00456E0D" w:rsidRDefault="00456E0D" w:rsidP="00456E0D">
      <w:pPr>
        <w:pStyle w:val="Title"/>
        <w:rPr>
          <w:rFonts w:ascii="Book Antiqua" w:hAnsi="Book Antiqua"/>
          <w:iCs/>
          <w:sz w:val="26"/>
          <w:szCs w:val="26"/>
        </w:rPr>
      </w:pPr>
      <w:r>
        <w:rPr>
          <w:rFonts w:ascii="Book Antiqua" w:hAnsi="Book Antiqua"/>
          <w:iCs/>
          <w:sz w:val="26"/>
          <w:szCs w:val="26"/>
        </w:rPr>
        <w:t>Republika Kosova - Republic of Kosovo</w:t>
      </w:r>
    </w:p>
    <w:p w:rsidR="00456E0D" w:rsidRDefault="00456E0D" w:rsidP="00456E0D">
      <w:pPr>
        <w:pStyle w:val="Title"/>
        <w:rPr>
          <w:rFonts w:ascii="Book Antiqua" w:hAnsi="Book Antiqua"/>
          <w:i/>
          <w:iCs/>
        </w:rPr>
      </w:pPr>
      <w:r>
        <w:rPr>
          <w:rFonts w:ascii="Book Antiqua" w:hAnsi="Book Antiqua"/>
          <w:i/>
          <w:iCs/>
        </w:rPr>
        <w:t>Qeveria - Vlada - Government</w:t>
      </w:r>
    </w:p>
    <w:p w:rsidR="00B828D7" w:rsidRPr="00DD78B8" w:rsidRDefault="00B828D7" w:rsidP="00B828D7">
      <w:pPr>
        <w:jc w:val="center"/>
        <w:rPr>
          <w:rFonts w:ascii="Times New Roman" w:hAnsi="Times New Roman"/>
          <w:i/>
          <w:iCs/>
          <w:sz w:val="24"/>
          <w:szCs w:val="24"/>
        </w:rPr>
      </w:pPr>
      <w:proofErr w:type="spellStart"/>
      <w:r w:rsidRPr="00DD78B8">
        <w:rPr>
          <w:rFonts w:ascii="Times New Roman" w:hAnsi="Times New Roman"/>
          <w:i/>
          <w:iCs/>
          <w:sz w:val="24"/>
          <w:szCs w:val="24"/>
        </w:rPr>
        <w:t>Ministria</w:t>
      </w:r>
      <w:proofErr w:type="spellEnd"/>
      <w:r w:rsidRPr="00DD78B8">
        <w:rPr>
          <w:rFonts w:ascii="Times New Roman" w:hAnsi="Times New Roman"/>
          <w:i/>
          <w:iCs/>
          <w:sz w:val="24"/>
          <w:szCs w:val="24"/>
        </w:rPr>
        <w:t xml:space="preserve"> e </w:t>
      </w:r>
      <w:proofErr w:type="spellStart"/>
      <w:r w:rsidRPr="00DD78B8">
        <w:rPr>
          <w:rFonts w:ascii="Times New Roman" w:hAnsi="Times New Roman"/>
          <w:i/>
          <w:iCs/>
          <w:sz w:val="24"/>
          <w:szCs w:val="24"/>
        </w:rPr>
        <w:t>Mjedisit</w:t>
      </w:r>
      <w:proofErr w:type="spellEnd"/>
      <w:r w:rsidRPr="00DD78B8">
        <w:rPr>
          <w:rFonts w:ascii="Times New Roman" w:hAnsi="Times New Roman"/>
          <w:i/>
          <w:iCs/>
          <w:sz w:val="24"/>
          <w:szCs w:val="24"/>
        </w:rPr>
        <w:t xml:space="preserve"> </w:t>
      </w:r>
      <w:proofErr w:type="spellStart"/>
      <w:r w:rsidRPr="00DD78B8">
        <w:rPr>
          <w:rFonts w:ascii="Times New Roman" w:hAnsi="Times New Roman"/>
          <w:i/>
          <w:iCs/>
          <w:sz w:val="24"/>
          <w:szCs w:val="24"/>
        </w:rPr>
        <w:t>Planifikimit</w:t>
      </w:r>
      <w:proofErr w:type="spellEnd"/>
      <w:r w:rsidRPr="00DD78B8">
        <w:rPr>
          <w:rFonts w:ascii="Times New Roman" w:hAnsi="Times New Roman"/>
          <w:i/>
          <w:iCs/>
          <w:sz w:val="24"/>
          <w:szCs w:val="24"/>
        </w:rPr>
        <w:t xml:space="preserve"> </w:t>
      </w:r>
      <w:proofErr w:type="spellStart"/>
      <w:r w:rsidRPr="00DD78B8">
        <w:rPr>
          <w:rFonts w:ascii="Times New Roman" w:hAnsi="Times New Roman"/>
          <w:i/>
          <w:iCs/>
          <w:sz w:val="24"/>
          <w:szCs w:val="24"/>
        </w:rPr>
        <w:t>Hapësinor</w:t>
      </w:r>
      <w:proofErr w:type="spellEnd"/>
      <w:r w:rsidRPr="00DD78B8">
        <w:rPr>
          <w:rFonts w:ascii="Times New Roman" w:hAnsi="Times New Roman"/>
          <w:i/>
          <w:iCs/>
          <w:sz w:val="24"/>
          <w:szCs w:val="24"/>
        </w:rPr>
        <w:t xml:space="preserve"> </w:t>
      </w:r>
      <w:proofErr w:type="spellStart"/>
      <w:r w:rsidRPr="00DD78B8">
        <w:rPr>
          <w:rFonts w:ascii="Times New Roman" w:hAnsi="Times New Roman"/>
          <w:i/>
          <w:iCs/>
          <w:sz w:val="24"/>
          <w:szCs w:val="24"/>
        </w:rPr>
        <w:t>dhe</w:t>
      </w:r>
      <w:proofErr w:type="spellEnd"/>
      <w:r w:rsidRPr="00DD78B8">
        <w:rPr>
          <w:rFonts w:ascii="Times New Roman" w:hAnsi="Times New Roman"/>
          <w:i/>
          <w:iCs/>
          <w:sz w:val="24"/>
          <w:szCs w:val="24"/>
        </w:rPr>
        <w:t xml:space="preserve"> </w:t>
      </w:r>
      <w:proofErr w:type="spellStart"/>
      <w:r w:rsidRPr="00DD78B8">
        <w:rPr>
          <w:rFonts w:ascii="Times New Roman" w:hAnsi="Times New Roman"/>
          <w:i/>
          <w:iCs/>
          <w:sz w:val="24"/>
          <w:szCs w:val="24"/>
        </w:rPr>
        <w:t>Infrastrukturës</w:t>
      </w:r>
      <w:proofErr w:type="spellEnd"/>
    </w:p>
    <w:p w:rsidR="00B828D7" w:rsidRPr="00DD78B8" w:rsidRDefault="00B828D7" w:rsidP="00B828D7">
      <w:pPr>
        <w:jc w:val="center"/>
        <w:rPr>
          <w:rFonts w:ascii="Times New Roman" w:hAnsi="Times New Roman"/>
          <w:i/>
          <w:iCs/>
          <w:sz w:val="24"/>
          <w:szCs w:val="24"/>
        </w:rPr>
      </w:pPr>
      <w:proofErr w:type="spellStart"/>
      <w:r w:rsidRPr="00DD78B8">
        <w:rPr>
          <w:rFonts w:ascii="Times New Roman" w:hAnsi="Times New Roman"/>
          <w:i/>
          <w:iCs/>
          <w:sz w:val="24"/>
          <w:szCs w:val="24"/>
        </w:rPr>
        <w:t>Ministarstvo</w:t>
      </w:r>
      <w:proofErr w:type="spellEnd"/>
      <w:r w:rsidRPr="00DD78B8">
        <w:rPr>
          <w:rFonts w:ascii="Times New Roman" w:hAnsi="Times New Roman"/>
          <w:i/>
          <w:iCs/>
          <w:sz w:val="24"/>
          <w:szCs w:val="24"/>
        </w:rPr>
        <w:t xml:space="preserve"> </w:t>
      </w:r>
      <w:proofErr w:type="spellStart"/>
      <w:r w:rsidRPr="00DD78B8">
        <w:rPr>
          <w:rFonts w:ascii="Times New Roman" w:hAnsi="Times New Roman"/>
          <w:i/>
          <w:iCs/>
          <w:sz w:val="24"/>
          <w:szCs w:val="24"/>
        </w:rPr>
        <w:t>Zivotne</w:t>
      </w:r>
      <w:proofErr w:type="spellEnd"/>
      <w:r w:rsidRPr="00DD78B8">
        <w:rPr>
          <w:rFonts w:ascii="Times New Roman" w:hAnsi="Times New Roman"/>
          <w:i/>
          <w:iCs/>
          <w:sz w:val="24"/>
          <w:szCs w:val="24"/>
        </w:rPr>
        <w:t xml:space="preserve"> </w:t>
      </w:r>
      <w:proofErr w:type="spellStart"/>
      <w:r w:rsidRPr="00DD78B8">
        <w:rPr>
          <w:rFonts w:ascii="Times New Roman" w:hAnsi="Times New Roman"/>
          <w:i/>
          <w:iCs/>
          <w:sz w:val="24"/>
          <w:szCs w:val="24"/>
        </w:rPr>
        <w:t>Sredine</w:t>
      </w:r>
      <w:proofErr w:type="spellEnd"/>
      <w:r w:rsidRPr="00DD78B8">
        <w:rPr>
          <w:rFonts w:ascii="Times New Roman" w:hAnsi="Times New Roman"/>
          <w:i/>
          <w:iCs/>
          <w:sz w:val="24"/>
          <w:szCs w:val="24"/>
        </w:rPr>
        <w:t xml:space="preserve"> </w:t>
      </w:r>
      <w:proofErr w:type="spellStart"/>
      <w:r w:rsidRPr="00DD78B8">
        <w:rPr>
          <w:rFonts w:ascii="Times New Roman" w:hAnsi="Times New Roman"/>
          <w:i/>
          <w:iCs/>
          <w:sz w:val="24"/>
          <w:szCs w:val="24"/>
        </w:rPr>
        <w:t>Prostornog</w:t>
      </w:r>
      <w:proofErr w:type="spellEnd"/>
      <w:r w:rsidRPr="00DD78B8">
        <w:rPr>
          <w:rFonts w:ascii="Times New Roman" w:hAnsi="Times New Roman"/>
          <w:i/>
          <w:iCs/>
          <w:sz w:val="24"/>
          <w:szCs w:val="24"/>
        </w:rPr>
        <w:t xml:space="preserve"> </w:t>
      </w:r>
      <w:proofErr w:type="spellStart"/>
      <w:r w:rsidRPr="00DD78B8">
        <w:rPr>
          <w:rFonts w:ascii="Times New Roman" w:hAnsi="Times New Roman"/>
          <w:i/>
          <w:iCs/>
          <w:sz w:val="24"/>
          <w:szCs w:val="24"/>
        </w:rPr>
        <w:t>Planiranja</w:t>
      </w:r>
      <w:proofErr w:type="spellEnd"/>
      <w:r w:rsidRPr="00DD78B8">
        <w:rPr>
          <w:rFonts w:ascii="Times New Roman" w:hAnsi="Times New Roman"/>
          <w:i/>
          <w:iCs/>
          <w:sz w:val="24"/>
          <w:szCs w:val="24"/>
        </w:rPr>
        <w:t xml:space="preserve"> i </w:t>
      </w:r>
      <w:proofErr w:type="spellStart"/>
      <w:r w:rsidRPr="00DD78B8">
        <w:rPr>
          <w:rFonts w:ascii="Times New Roman" w:hAnsi="Times New Roman"/>
          <w:i/>
          <w:iCs/>
          <w:sz w:val="24"/>
          <w:szCs w:val="24"/>
        </w:rPr>
        <w:t>Infrastrukture</w:t>
      </w:r>
      <w:proofErr w:type="spellEnd"/>
    </w:p>
    <w:p w:rsidR="00B828D7" w:rsidRDefault="00B828D7" w:rsidP="00B828D7">
      <w:pPr>
        <w:rPr>
          <w:rFonts w:ascii="Times New Roman" w:eastAsia="MS Mincho" w:hAnsi="Times New Roman"/>
          <w:i/>
          <w:iCs/>
          <w:sz w:val="24"/>
          <w:szCs w:val="24"/>
        </w:rPr>
      </w:pPr>
      <w:r w:rsidRPr="00DD78B8">
        <w:rPr>
          <w:rFonts w:ascii="Times New Roman" w:eastAsia="MS Mincho" w:hAnsi="Times New Roman"/>
          <w:i/>
          <w:iCs/>
          <w:sz w:val="24"/>
          <w:szCs w:val="24"/>
        </w:rPr>
        <w:t xml:space="preserve">                        </w:t>
      </w:r>
      <w:r w:rsidR="006D0339" w:rsidRPr="00DD78B8">
        <w:rPr>
          <w:rFonts w:ascii="Times New Roman" w:eastAsia="MS Mincho" w:hAnsi="Times New Roman"/>
          <w:i/>
          <w:iCs/>
          <w:sz w:val="24"/>
          <w:szCs w:val="24"/>
        </w:rPr>
        <w:t xml:space="preserve">          </w:t>
      </w:r>
      <w:r w:rsidRPr="00DD78B8">
        <w:rPr>
          <w:rFonts w:ascii="Times New Roman" w:eastAsia="MS Mincho" w:hAnsi="Times New Roman"/>
          <w:i/>
          <w:iCs/>
          <w:sz w:val="24"/>
          <w:szCs w:val="24"/>
        </w:rPr>
        <w:t>Ministry of Environment, Spatial Planning and Infrastructure</w:t>
      </w:r>
    </w:p>
    <w:p w:rsidR="00DD78B8" w:rsidRPr="00DD78B8" w:rsidRDefault="00DD78B8" w:rsidP="00B828D7">
      <w:pPr>
        <w:rPr>
          <w:rFonts w:ascii="Times New Roman" w:eastAsia="MS Mincho" w:hAnsi="Times New Roman"/>
          <w:sz w:val="24"/>
          <w:szCs w:val="24"/>
        </w:rPr>
      </w:pPr>
    </w:p>
    <w:p w:rsidR="00456E0D" w:rsidRPr="00DD78B8" w:rsidRDefault="00456E0D" w:rsidP="00456E0D">
      <w:pPr>
        <w:spacing w:line="240" w:lineRule="auto"/>
        <w:jc w:val="center"/>
        <w:rPr>
          <w:rFonts w:ascii="Times New Roman" w:hAnsi="Times New Roman"/>
          <w:b/>
          <w:sz w:val="24"/>
          <w:szCs w:val="24"/>
          <w:lang w:val="sq-AL"/>
        </w:rPr>
      </w:pPr>
      <w:proofErr w:type="spellStart"/>
      <w:r w:rsidRPr="00DD78B8">
        <w:rPr>
          <w:rFonts w:ascii="Times New Roman" w:eastAsia="MS Mincho" w:hAnsi="Times New Roman"/>
          <w:sz w:val="24"/>
          <w:szCs w:val="24"/>
        </w:rPr>
        <w:t>Departamenti</w:t>
      </w:r>
      <w:proofErr w:type="spellEnd"/>
      <w:r w:rsidRPr="00DD78B8">
        <w:rPr>
          <w:rFonts w:ascii="Times New Roman" w:eastAsia="MS Mincho" w:hAnsi="Times New Roman"/>
          <w:sz w:val="24"/>
          <w:szCs w:val="24"/>
        </w:rPr>
        <w:t xml:space="preserve"> i </w:t>
      </w:r>
      <w:proofErr w:type="spellStart"/>
      <w:r w:rsidRPr="00DD78B8">
        <w:rPr>
          <w:rFonts w:ascii="Times New Roman" w:eastAsia="MS Mincho" w:hAnsi="Times New Roman"/>
          <w:sz w:val="24"/>
          <w:szCs w:val="24"/>
        </w:rPr>
        <w:t>Transportit</w:t>
      </w:r>
      <w:proofErr w:type="spellEnd"/>
      <w:r w:rsidRPr="00DD78B8">
        <w:rPr>
          <w:rFonts w:ascii="Times New Roman" w:eastAsia="MS Mincho" w:hAnsi="Times New Roman"/>
          <w:sz w:val="24"/>
          <w:szCs w:val="24"/>
        </w:rPr>
        <w:t xml:space="preserve"> </w:t>
      </w:r>
      <w:proofErr w:type="spellStart"/>
      <w:r w:rsidRPr="00DD78B8">
        <w:rPr>
          <w:rFonts w:ascii="Times New Roman" w:eastAsia="MS Mincho" w:hAnsi="Times New Roman"/>
          <w:sz w:val="24"/>
          <w:szCs w:val="24"/>
        </w:rPr>
        <w:t>Toksor</w:t>
      </w:r>
      <w:proofErr w:type="spellEnd"/>
      <w:r w:rsidRPr="00DD78B8">
        <w:rPr>
          <w:rFonts w:ascii="Times New Roman" w:eastAsia="MS Mincho" w:hAnsi="Times New Roman"/>
          <w:sz w:val="24"/>
          <w:szCs w:val="24"/>
        </w:rPr>
        <w:t>/</w:t>
      </w:r>
      <w:proofErr w:type="spellStart"/>
      <w:r w:rsidRPr="00DD78B8">
        <w:rPr>
          <w:rFonts w:ascii="Times New Roman" w:eastAsia="MS Mincho" w:hAnsi="Times New Roman"/>
          <w:sz w:val="24"/>
          <w:szCs w:val="24"/>
        </w:rPr>
        <w:t>Departament</w:t>
      </w:r>
      <w:proofErr w:type="spellEnd"/>
      <w:r w:rsidRPr="00DD78B8">
        <w:rPr>
          <w:rFonts w:ascii="Times New Roman" w:eastAsia="MS Mincho" w:hAnsi="Times New Roman"/>
          <w:sz w:val="24"/>
          <w:szCs w:val="24"/>
        </w:rPr>
        <w:t xml:space="preserve"> </w:t>
      </w:r>
      <w:proofErr w:type="spellStart"/>
      <w:r w:rsidRPr="00DD78B8">
        <w:rPr>
          <w:rFonts w:ascii="Times New Roman" w:eastAsia="MS Mincho" w:hAnsi="Times New Roman"/>
          <w:sz w:val="24"/>
          <w:szCs w:val="24"/>
        </w:rPr>
        <w:t>Drumskog</w:t>
      </w:r>
      <w:proofErr w:type="spellEnd"/>
      <w:r w:rsidRPr="00DD78B8">
        <w:rPr>
          <w:rFonts w:ascii="Times New Roman" w:eastAsia="MS Mincho" w:hAnsi="Times New Roman"/>
          <w:sz w:val="24"/>
          <w:szCs w:val="24"/>
        </w:rPr>
        <w:t xml:space="preserve"> </w:t>
      </w:r>
      <w:proofErr w:type="spellStart"/>
      <w:r w:rsidRPr="00DD78B8">
        <w:rPr>
          <w:rFonts w:ascii="Times New Roman" w:eastAsia="MS Mincho" w:hAnsi="Times New Roman"/>
          <w:sz w:val="24"/>
          <w:szCs w:val="24"/>
        </w:rPr>
        <w:t>Saobra</w:t>
      </w:r>
      <w:proofErr w:type="spellEnd"/>
      <w:r w:rsidRPr="00DD78B8">
        <w:rPr>
          <w:rFonts w:ascii="Times New Roman" w:eastAsia="MS Mincho" w:hAnsi="Times New Roman"/>
          <w:sz w:val="24"/>
          <w:szCs w:val="24"/>
          <w:lang w:val="sq-AL" w:eastAsia="sr-Latn-CS"/>
        </w:rPr>
        <w:t>ć</w:t>
      </w:r>
      <w:proofErr w:type="spellStart"/>
      <w:r w:rsidRPr="00DD78B8">
        <w:rPr>
          <w:rFonts w:ascii="Times New Roman" w:eastAsia="MS Mincho" w:hAnsi="Times New Roman"/>
          <w:sz w:val="24"/>
          <w:szCs w:val="24"/>
        </w:rPr>
        <w:t>aja</w:t>
      </w:r>
      <w:proofErr w:type="spellEnd"/>
      <w:r w:rsidRPr="00DD78B8">
        <w:rPr>
          <w:rFonts w:ascii="Times New Roman" w:eastAsia="MS Mincho" w:hAnsi="Times New Roman"/>
          <w:sz w:val="24"/>
          <w:szCs w:val="24"/>
        </w:rPr>
        <w:t xml:space="preserve">/Road Transport Department </w:t>
      </w:r>
    </w:p>
    <w:p w:rsidR="00456E0D" w:rsidRPr="00DD78B8" w:rsidRDefault="00456E0D" w:rsidP="00456E0D">
      <w:pPr>
        <w:spacing w:after="0" w:line="240" w:lineRule="auto"/>
        <w:jc w:val="center"/>
        <w:rPr>
          <w:rFonts w:ascii="Times New Roman" w:hAnsi="Times New Roman"/>
          <w:sz w:val="24"/>
          <w:szCs w:val="24"/>
          <w:lang w:val="sq-AL"/>
        </w:rPr>
      </w:pPr>
    </w:p>
    <w:p w:rsidR="00456E0D" w:rsidRDefault="00456E0D" w:rsidP="00456E0D">
      <w:pPr>
        <w:pStyle w:val="ListParagraph"/>
        <w:ind w:left="0"/>
        <w:jc w:val="both"/>
        <w:rPr>
          <w:rFonts w:ascii="Times New Roman" w:hAnsi="Times New Roman"/>
          <w:sz w:val="24"/>
          <w:szCs w:val="24"/>
          <w:lang w:val="sq-AL"/>
        </w:rPr>
      </w:pPr>
    </w:p>
    <w:p w:rsidR="00327927" w:rsidRDefault="00327927" w:rsidP="00456E0D">
      <w:pPr>
        <w:pStyle w:val="ListParagraph"/>
        <w:ind w:left="0"/>
        <w:jc w:val="both"/>
        <w:rPr>
          <w:rFonts w:ascii="Times New Roman" w:hAnsi="Times New Roman"/>
          <w:sz w:val="24"/>
          <w:szCs w:val="24"/>
          <w:lang w:val="sq-AL"/>
        </w:rPr>
      </w:pPr>
    </w:p>
    <w:p w:rsidR="00327927" w:rsidRDefault="00327927" w:rsidP="00456E0D">
      <w:pPr>
        <w:pStyle w:val="ListParagraph"/>
        <w:ind w:left="0"/>
        <w:jc w:val="both"/>
        <w:rPr>
          <w:rFonts w:ascii="Times New Roman" w:hAnsi="Times New Roman"/>
          <w:sz w:val="24"/>
          <w:szCs w:val="24"/>
          <w:lang w:val="sq-AL"/>
        </w:rPr>
      </w:pPr>
    </w:p>
    <w:p w:rsidR="00327927" w:rsidRDefault="00327927" w:rsidP="00456E0D">
      <w:pPr>
        <w:pStyle w:val="ListParagraph"/>
        <w:ind w:left="0"/>
        <w:jc w:val="both"/>
        <w:rPr>
          <w:rFonts w:ascii="Times New Roman" w:hAnsi="Times New Roman"/>
          <w:sz w:val="24"/>
          <w:szCs w:val="24"/>
          <w:lang w:val="sq-AL"/>
        </w:rPr>
      </w:pPr>
    </w:p>
    <w:p w:rsidR="00327927" w:rsidRPr="00DD78B8" w:rsidRDefault="00327927" w:rsidP="00456E0D">
      <w:pPr>
        <w:pStyle w:val="ListParagraph"/>
        <w:ind w:left="0"/>
        <w:jc w:val="both"/>
        <w:rPr>
          <w:rFonts w:ascii="Times New Roman" w:hAnsi="Times New Roman"/>
          <w:sz w:val="24"/>
          <w:szCs w:val="24"/>
          <w:lang w:val="sq-AL"/>
        </w:rPr>
      </w:pPr>
    </w:p>
    <w:p w:rsidR="006D0339" w:rsidRPr="006D0339" w:rsidRDefault="006D0339" w:rsidP="00DD78B8">
      <w:pPr>
        <w:spacing w:after="0" w:line="240" w:lineRule="auto"/>
        <w:jc w:val="both"/>
        <w:rPr>
          <w:rFonts w:ascii="Times New Roman" w:eastAsiaTheme="minorHAnsi" w:hAnsi="Times New Roman"/>
          <w:b/>
          <w:noProof/>
          <w:sz w:val="28"/>
          <w:szCs w:val="28"/>
          <w:lang w:val="sq-AL"/>
        </w:rPr>
      </w:pPr>
      <w:r w:rsidRPr="00DD78B8">
        <w:rPr>
          <w:rFonts w:ascii="Times New Roman" w:eastAsiaTheme="minorHAnsi" w:hAnsi="Times New Roman"/>
          <w:b/>
          <w:noProof/>
          <w:sz w:val="28"/>
          <w:szCs w:val="28"/>
          <w:lang w:val="sq-AL"/>
        </w:rPr>
        <w:t>DOKUMENT KONSULTIMI</w:t>
      </w:r>
      <w:r w:rsidR="00327927">
        <w:rPr>
          <w:rFonts w:ascii="Times New Roman" w:eastAsiaTheme="minorHAnsi" w:hAnsi="Times New Roman"/>
          <w:b/>
          <w:noProof/>
          <w:sz w:val="28"/>
          <w:szCs w:val="28"/>
          <w:lang w:val="sq-AL"/>
        </w:rPr>
        <w:t xml:space="preserve"> PUBLIK</w:t>
      </w:r>
      <w:r w:rsidRPr="00DD78B8">
        <w:rPr>
          <w:rFonts w:ascii="Times New Roman" w:eastAsiaTheme="minorHAnsi" w:hAnsi="Times New Roman"/>
          <w:b/>
          <w:noProof/>
          <w:sz w:val="28"/>
          <w:szCs w:val="28"/>
          <w:lang w:val="sq-AL"/>
        </w:rPr>
        <w:t xml:space="preserve"> PËR DRAFT </w:t>
      </w:r>
      <w:r w:rsidRPr="006D0339">
        <w:rPr>
          <w:rFonts w:ascii="Times New Roman" w:eastAsiaTheme="minorHAnsi" w:hAnsi="Times New Roman"/>
          <w:b/>
          <w:noProof/>
          <w:sz w:val="28"/>
          <w:szCs w:val="28"/>
          <w:lang w:val="sq-AL"/>
        </w:rPr>
        <w:t xml:space="preserve">UDHËZIM ADMINISTRATIV </w:t>
      </w:r>
      <w:r w:rsidR="003C3BEE" w:rsidRPr="00DD78B8">
        <w:rPr>
          <w:rFonts w:ascii="Times New Roman" w:eastAsiaTheme="minorHAnsi" w:hAnsi="Times New Roman"/>
          <w:b/>
          <w:noProof/>
          <w:sz w:val="28"/>
          <w:szCs w:val="28"/>
          <w:lang w:val="sq-AL"/>
        </w:rPr>
        <w:t>(MMPHI)</w:t>
      </w:r>
      <w:r w:rsidR="00DD78B8">
        <w:rPr>
          <w:rFonts w:ascii="Times New Roman" w:eastAsiaTheme="minorHAnsi" w:hAnsi="Times New Roman"/>
          <w:b/>
          <w:noProof/>
          <w:sz w:val="28"/>
          <w:szCs w:val="28"/>
          <w:lang w:val="sq-AL"/>
        </w:rPr>
        <w:t xml:space="preserve"> </w:t>
      </w:r>
      <w:r w:rsidR="003C3BEE" w:rsidRPr="00DD78B8">
        <w:rPr>
          <w:rFonts w:ascii="Times New Roman" w:eastAsiaTheme="minorHAnsi" w:hAnsi="Times New Roman"/>
          <w:b/>
          <w:noProof/>
          <w:sz w:val="28"/>
          <w:szCs w:val="28"/>
          <w:lang w:val="sq-AL"/>
        </w:rPr>
        <w:t>Nr</w:t>
      </w:r>
      <w:r w:rsidRPr="006D0339">
        <w:rPr>
          <w:rFonts w:ascii="Times New Roman" w:eastAsiaTheme="minorHAnsi" w:hAnsi="Times New Roman"/>
          <w:b/>
          <w:noProof/>
          <w:sz w:val="28"/>
          <w:szCs w:val="28"/>
          <w:lang w:val="sq-AL"/>
        </w:rPr>
        <w:t xml:space="preserve">.   ......./2021 PËR </w:t>
      </w:r>
      <w:r w:rsidR="003C3BEE" w:rsidRPr="00DD78B8">
        <w:rPr>
          <w:rFonts w:ascii="Times New Roman" w:eastAsiaTheme="minorHAnsi" w:hAnsi="Times New Roman"/>
          <w:b/>
          <w:noProof/>
          <w:sz w:val="28"/>
          <w:szCs w:val="28"/>
          <w:lang w:val="sq-AL"/>
        </w:rPr>
        <w:t xml:space="preserve"> </w:t>
      </w:r>
      <w:r w:rsidRPr="006D0339">
        <w:rPr>
          <w:rFonts w:ascii="Times New Roman" w:eastAsiaTheme="minorHAnsi" w:hAnsi="Times New Roman"/>
          <w:b/>
          <w:noProof/>
          <w:sz w:val="28"/>
          <w:szCs w:val="28"/>
          <w:lang w:val="sq-AL"/>
        </w:rPr>
        <w:t>LICENCIMIN E OPERATORËVE TË TRANSPORTIT RRUGOR</w:t>
      </w:r>
      <w:r w:rsidR="00DD78B8">
        <w:rPr>
          <w:rFonts w:ascii="Times New Roman" w:eastAsiaTheme="minorHAnsi" w:hAnsi="Times New Roman"/>
          <w:b/>
          <w:noProof/>
          <w:sz w:val="28"/>
          <w:szCs w:val="28"/>
          <w:lang w:val="sq-AL"/>
        </w:rPr>
        <w:t xml:space="preserve"> </w:t>
      </w:r>
      <w:r w:rsidRPr="006D0339">
        <w:rPr>
          <w:rFonts w:ascii="Times New Roman" w:eastAsiaTheme="minorHAnsi" w:hAnsi="Times New Roman"/>
          <w:b/>
          <w:noProof/>
          <w:sz w:val="28"/>
          <w:szCs w:val="28"/>
          <w:lang w:val="sq-AL"/>
        </w:rPr>
        <w:t>TË MALLRAVE</w:t>
      </w:r>
      <w:r w:rsidR="003C3BEE" w:rsidRPr="00DD78B8">
        <w:rPr>
          <w:rFonts w:ascii="Times New Roman" w:eastAsiaTheme="minorHAnsi" w:hAnsi="Times New Roman"/>
          <w:b/>
          <w:noProof/>
          <w:sz w:val="28"/>
          <w:szCs w:val="28"/>
          <w:lang w:val="sq-AL"/>
        </w:rPr>
        <w:t>.</w:t>
      </w:r>
    </w:p>
    <w:p w:rsidR="00456E0D" w:rsidRPr="00DD78B8" w:rsidRDefault="00456E0D" w:rsidP="00DD78B8">
      <w:pPr>
        <w:pStyle w:val="ListParagraph"/>
        <w:ind w:left="0"/>
        <w:rPr>
          <w:rFonts w:ascii="Times New Roman" w:hAnsi="Times New Roman"/>
          <w:sz w:val="40"/>
          <w:szCs w:val="40"/>
          <w:lang w:val="sq-AL"/>
        </w:rPr>
      </w:pPr>
    </w:p>
    <w:p w:rsidR="00456E0D" w:rsidRPr="00DD78B8" w:rsidRDefault="00456E0D" w:rsidP="00456E0D">
      <w:pPr>
        <w:pStyle w:val="ListParagraph"/>
        <w:ind w:left="0"/>
        <w:jc w:val="both"/>
        <w:rPr>
          <w:rFonts w:ascii="Times New Roman" w:hAnsi="Times New Roman"/>
          <w:sz w:val="40"/>
          <w:szCs w:val="40"/>
          <w:lang w:val="sq-AL"/>
        </w:rPr>
      </w:pPr>
    </w:p>
    <w:p w:rsidR="00456E0D" w:rsidRPr="00DD78B8" w:rsidRDefault="00456E0D" w:rsidP="00456E0D">
      <w:pPr>
        <w:pStyle w:val="ListParagraph"/>
        <w:ind w:left="0"/>
        <w:jc w:val="both"/>
        <w:rPr>
          <w:rFonts w:ascii="Times New Roman" w:hAnsi="Times New Roman"/>
          <w:sz w:val="24"/>
          <w:szCs w:val="24"/>
          <w:lang w:val="sq-AL"/>
        </w:rPr>
      </w:pPr>
    </w:p>
    <w:p w:rsidR="00327927" w:rsidRDefault="00327927" w:rsidP="00C80D34">
      <w:pPr>
        <w:rPr>
          <w:rFonts w:ascii="Times New Roman" w:hAnsi="Times New Roman"/>
          <w:sz w:val="24"/>
          <w:szCs w:val="24"/>
          <w:lang w:val="sq-AL"/>
        </w:rPr>
      </w:pPr>
    </w:p>
    <w:p w:rsidR="00327927" w:rsidRDefault="00327927" w:rsidP="00C80D34">
      <w:pPr>
        <w:rPr>
          <w:rFonts w:ascii="Times New Roman" w:hAnsi="Times New Roman"/>
          <w:sz w:val="24"/>
          <w:szCs w:val="24"/>
          <w:lang w:val="sq-AL"/>
        </w:rPr>
      </w:pPr>
    </w:p>
    <w:p w:rsidR="000162DA" w:rsidRPr="00327927" w:rsidRDefault="00456E0D" w:rsidP="00327927">
      <w:pPr>
        <w:jc w:val="both"/>
        <w:rPr>
          <w:rFonts w:ascii="Times New Roman" w:hAnsi="Times New Roman"/>
          <w:sz w:val="24"/>
          <w:szCs w:val="24"/>
          <w:lang w:val="sq-AL"/>
        </w:rPr>
      </w:pPr>
      <w:r w:rsidRPr="00DD78B8">
        <w:rPr>
          <w:rFonts w:ascii="Times New Roman" w:hAnsi="Times New Roman"/>
          <w:sz w:val="24"/>
          <w:szCs w:val="24"/>
          <w:lang w:val="sq-AL"/>
        </w:rPr>
        <w:br w:type="page"/>
      </w:r>
      <w:r w:rsidRPr="00327927">
        <w:rPr>
          <w:rFonts w:ascii="Times New Roman" w:hAnsi="Times New Roman"/>
          <w:sz w:val="24"/>
          <w:szCs w:val="24"/>
          <w:lang w:val="sq-AL"/>
        </w:rPr>
        <w:lastRenderedPageBreak/>
        <w:t xml:space="preserve">Përmbledhje e shkurtër rreth Draft </w:t>
      </w:r>
      <w:r w:rsidR="00205AC5" w:rsidRPr="00327927">
        <w:rPr>
          <w:rFonts w:ascii="Times New Roman" w:hAnsi="Times New Roman"/>
          <w:sz w:val="24"/>
          <w:szCs w:val="24"/>
          <w:lang w:val="sq-AL"/>
        </w:rPr>
        <w:t xml:space="preserve">   </w:t>
      </w:r>
      <w:r w:rsidRPr="00327927">
        <w:rPr>
          <w:rFonts w:ascii="Times New Roman" w:hAnsi="Times New Roman"/>
          <w:sz w:val="24"/>
          <w:szCs w:val="24"/>
          <w:lang w:val="sq-AL"/>
        </w:rPr>
        <w:t>Udhëzim</w:t>
      </w:r>
      <w:r w:rsidR="000162DA" w:rsidRPr="00327927">
        <w:rPr>
          <w:rFonts w:ascii="Times New Roman" w:hAnsi="Times New Roman"/>
          <w:sz w:val="24"/>
          <w:szCs w:val="24"/>
          <w:lang w:val="sq-AL"/>
        </w:rPr>
        <w:t>it Administrativ (MM</w:t>
      </w:r>
      <w:r w:rsidR="00C80D34" w:rsidRPr="00327927">
        <w:rPr>
          <w:rFonts w:ascii="Times New Roman" w:hAnsi="Times New Roman"/>
          <w:sz w:val="24"/>
          <w:szCs w:val="24"/>
          <w:lang w:val="sq-AL"/>
        </w:rPr>
        <w:t>PHI</w:t>
      </w:r>
      <w:r w:rsidR="003C3BEE" w:rsidRPr="00327927">
        <w:rPr>
          <w:rFonts w:ascii="Times New Roman" w:hAnsi="Times New Roman"/>
          <w:sz w:val="24"/>
          <w:szCs w:val="24"/>
          <w:lang w:val="sq-AL"/>
        </w:rPr>
        <w:t>) Nr. .....</w:t>
      </w:r>
      <w:r w:rsidR="000162DA" w:rsidRPr="00327927">
        <w:rPr>
          <w:rFonts w:ascii="Times New Roman" w:hAnsi="Times New Roman"/>
          <w:sz w:val="24"/>
          <w:szCs w:val="24"/>
          <w:lang w:val="sq-AL"/>
        </w:rPr>
        <w:t>/2021</w:t>
      </w:r>
      <w:r w:rsidRPr="00327927">
        <w:rPr>
          <w:rFonts w:ascii="Times New Roman" w:hAnsi="Times New Roman"/>
          <w:sz w:val="24"/>
          <w:szCs w:val="24"/>
          <w:lang w:val="sq-AL"/>
        </w:rPr>
        <w:t xml:space="preserve"> </w:t>
      </w:r>
      <w:r w:rsidR="000162DA" w:rsidRPr="00327927">
        <w:rPr>
          <w:rFonts w:ascii="Times New Roman" w:hAnsi="Times New Roman"/>
          <w:sz w:val="24"/>
          <w:szCs w:val="24"/>
          <w:lang w:val="sq-AL"/>
        </w:rPr>
        <w:t xml:space="preserve">për </w:t>
      </w:r>
      <w:r w:rsidR="003C3BEE" w:rsidRPr="00327927">
        <w:rPr>
          <w:rFonts w:ascii="Times New Roman" w:hAnsi="Times New Roman"/>
          <w:sz w:val="24"/>
          <w:szCs w:val="24"/>
          <w:lang w:val="sq-AL"/>
        </w:rPr>
        <w:t>Licencimin e Operatorëve të Transportit rrugor të mallrave</w:t>
      </w:r>
      <w:r w:rsidR="000162DA" w:rsidRPr="00327927">
        <w:rPr>
          <w:rFonts w:ascii="Times New Roman" w:hAnsi="Times New Roman"/>
          <w:sz w:val="24"/>
          <w:szCs w:val="24"/>
          <w:lang w:val="sq-AL"/>
        </w:rPr>
        <w:t xml:space="preserve">. </w:t>
      </w:r>
    </w:p>
    <w:p w:rsidR="00327927" w:rsidRDefault="003C3BEE" w:rsidP="00327927">
      <w:pPr>
        <w:pStyle w:val="NoSpacing"/>
        <w:jc w:val="both"/>
        <w:rPr>
          <w:rFonts w:ascii="Times New Roman" w:eastAsiaTheme="minorHAnsi" w:hAnsi="Times New Roman"/>
          <w:sz w:val="24"/>
          <w:szCs w:val="24"/>
        </w:rPr>
      </w:pPr>
      <w:r w:rsidRPr="00327927">
        <w:rPr>
          <w:rFonts w:ascii="Times New Roman" w:hAnsi="Times New Roman"/>
          <w:sz w:val="24"/>
          <w:szCs w:val="24"/>
        </w:rPr>
        <w:t>Draft Udhëzimi A</w:t>
      </w:r>
      <w:r w:rsidR="00C80D34" w:rsidRPr="00327927">
        <w:rPr>
          <w:rFonts w:ascii="Times New Roman" w:hAnsi="Times New Roman"/>
          <w:sz w:val="24"/>
          <w:szCs w:val="24"/>
        </w:rPr>
        <w:t xml:space="preserve">dministrativ </w:t>
      </w:r>
      <w:r w:rsidR="00B828D7" w:rsidRPr="00327927">
        <w:rPr>
          <w:rFonts w:ascii="Times New Roman" w:hAnsi="Times New Roman"/>
          <w:sz w:val="24"/>
          <w:szCs w:val="24"/>
        </w:rPr>
        <w:t>(</w:t>
      </w:r>
      <w:r w:rsidRPr="00327927">
        <w:rPr>
          <w:rFonts w:ascii="Times New Roman" w:hAnsi="Times New Roman"/>
          <w:sz w:val="24"/>
          <w:szCs w:val="24"/>
        </w:rPr>
        <w:t>MMPHI) Nr. …….</w:t>
      </w:r>
      <w:r w:rsidR="00C80D34" w:rsidRPr="00327927">
        <w:rPr>
          <w:rFonts w:ascii="Times New Roman" w:hAnsi="Times New Roman"/>
          <w:sz w:val="24"/>
          <w:szCs w:val="24"/>
        </w:rPr>
        <w:t xml:space="preserve">/2021, </w:t>
      </w:r>
      <w:r w:rsidRPr="00327927">
        <w:rPr>
          <w:rFonts w:ascii="Times New Roman" w:eastAsiaTheme="minorHAnsi" w:hAnsi="Times New Roman"/>
          <w:sz w:val="24"/>
          <w:szCs w:val="24"/>
        </w:rPr>
        <w:t>në mbështetje të Nenit 4 (2.2) dhe nenit 7 të Ligjit Nr. 04/L-179 për Transportin Rrugor,  neni 7 dhe neni 12 (G. Z. nr.21/13 Qershor 2013), i  ndryshuar dhe plotësuar me Ligjin Nr.06/L-070 (G.Z. nr. 15 / 11 tetor 2018), nenin 8 (1.4) të Rregullores (QRK) – Nr. 02/2021 për Fushat e Përgjegjësisë Administrative të Zyrës së Kryeministrit dhe Ministrive,  si dhe Nenit 38, paragrafi 6 të Rregullores së Punës së Qeverisë Nr. 09/2011 (G. Z. Nr. 15/11, 12.09.2011),</w:t>
      </w:r>
    </w:p>
    <w:p w:rsidR="00327927" w:rsidRPr="00327927" w:rsidRDefault="00327927" w:rsidP="00327927">
      <w:pPr>
        <w:pStyle w:val="NoSpacing"/>
        <w:jc w:val="both"/>
        <w:rPr>
          <w:rFonts w:ascii="Times New Roman" w:eastAsiaTheme="minorHAnsi" w:hAnsi="Times New Roman"/>
          <w:sz w:val="24"/>
          <w:szCs w:val="24"/>
        </w:rPr>
      </w:pPr>
    </w:p>
    <w:p w:rsidR="00327927" w:rsidRPr="00327927" w:rsidRDefault="00327927" w:rsidP="00327927">
      <w:pPr>
        <w:jc w:val="both"/>
        <w:rPr>
          <w:rFonts w:ascii="Times New Roman" w:hAnsi="Times New Roman"/>
          <w:sz w:val="24"/>
          <w:szCs w:val="24"/>
          <w:lang w:val="sq-AL"/>
        </w:rPr>
      </w:pPr>
      <w:r w:rsidRPr="00327927">
        <w:rPr>
          <w:rFonts w:ascii="Times New Roman" w:hAnsi="Times New Roman"/>
          <w:sz w:val="24"/>
          <w:szCs w:val="24"/>
          <w:lang w:val="sq-AL"/>
        </w:rPr>
        <w:t>Qëllimi i konsultimit</w:t>
      </w:r>
    </w:p>
    <w:p w:rsidR="00327927" w:rsidRPr="00327927" w:rsidRDefault="00327927" w:rsidP="00327927">
      <w:pPr>
        <w:pStyle w:val="NoSpacing"/>
        <w:jc w:val="both"/>
        <w:rPr>
          <w:rFonts w:ascii="Times New Roman" w:eastAsiaTheme="minorHAnsi" w:hAnsi="Times New Roman"/>
          <w:sz w:val="24"/>
          <w:szCs w:val="24"/>
        </w:rPr>
      </w:pPr>
      <w:r w:rsidRPr="00327927">
        <w:rPr>
          <w:rFonts w:ascii="Times New Roman" w:hAnsi="Times New Roman"/>
          <w:sz w:val="24"/>
          <w:szCs w:val="24"/>
        </w:rPr>
        <w:t xml:space="preserve">Qëllimi i këtij udhëzimi administrativ është </w:t>
      </w:r>
      <w:r w:rsidRPr="00327927">
        <w:rPr>
          <w:rFonts w:ascii="Times New Roman" w:eastAsiaTheme="minorHAnsi" w:hAnsi="Times New Roman"/>
          <w:sz w:val="24"/>
          <w:szCs w:val="24"/>
        </w:rPr>
        <w:t>të përcaktojë kriteret, procedurat për lëshimin, pezullimin dhe revokimin e licencës, certifikatës për operatorët e transportit të cilët ushtrojnë veprimtarinë e transportit rrugor të mallrave për nevoja vetanake, për palë të tretë  me qira dhe pagesë në transportin rrugor ndërkombëtar.</w:t>
      </w:r>
    </w:p>
    <w:p w:rsidR="00327927" w:rsidRPr="00327927" w:rsidRDefault="00327927" w:rsidP="00327927">
      <w:pPr>
        <w:pStyle w:val="NoSpacing"/>
        <w:jc w:val="both"/>
        <w:rPr>
          <w:rFonts w:ascii="Times New Roman" w:eastAsiaTheme="minorHAnsi" w:hAnsi="Times New Roman"/>
          <w:sz w:val="24"/>
          <w:szCs w:val="24"/>
        </w:rPr>
      </w:pPr>
    </w:p>
    <w:p w:rsidR="00456E0D" w:rsidRPr="00327927" w:rsidRDefault="00456E0D" w:rsidP="00327927">
      <w:pPr>
        <w:jc w:val="both"/>
        <w:rPr>
          <w:rFonts w:ascii="Times New Roman" w:hAnsi="Times New Roman"/>
          <w:sz w:val="24"/>
          <w:szCs w:val="24"/>
          <w:lang w:val="sq-AL"/>
        </w:rPr>
      </w:pPr>
      <w:r w:rsidRPr="009C0DC4">
        <w:rPr>
          <w:rFonts w:ascii="Times New Roman" w:hAnsi="Times New Roman"/>
          <w:sz w:val="24"/>
          <w:szCs w:val="24"/>
          <w:lang w:val="sq-AL"/>
        </w:rPr>
        <w:t>Pas hartimit të draftit fillestar nga zyrtari përgjegjë</w:t>
      </w:r>
      <w:r w:rsidR="00B828D7" w:rsidRPr="009C0DC4">
        <w:rPr>
          <w:rFonts w:ascii="Times New Roman" w:hAnsi="Times New Roman"/>
          <w:sz w:val="24"/>
          <w:szCs w:val="24"/>
          <w:lang w:val="sq-AL"/>
        </w:rPr>
        <w:t>s sipas Rregullores Nr.09/2011 e</w:t>
      </w:r>
      <w:r w:rsidRPr="009C0DC4">
        <w:rPr>
          <w:rFonts w:ascii="Times New Roman" w:hAnsi="Times New Roman"/>
          <w:sz w:val="24"/>
          <w:szCs w:val="24"/>
          <w:lang w:val="sq-AL"/>
        </w:rPr>
        <w:t xml:space="preserve"> Punës së Qeverisë së Republikës së Kosovës drafti është dërguar për konsultim paraprak ne të gjitha institucionet që mund të ndikohen nga draft udhëzimi administrativ. Konsultimi me publikun përmes metodave të ndryshme duke përfshirë platformën online për konsultime me publikun apo takime direkt me palë te interesit do të përfshihen në fazat e konsultimit duke marrë parasysh rendësin dhe kontributin e tyre që mund të japin për finalizimin e draft udhëzimit administrativ.</w:t>
      </w:r>
      <w:r w:rsidRPr="00327927">
        <w:rPr>
          <w:rFonts w:ascii="Times New Roman" w:hAnsi="Times New Roman"/>
          <w:sz w:val="24"/>
          <w:szCs w:val="24"/>
          <w:lang w:val="sq-AL"/>
        </w:rPr>
        <w:t xml:space="preserve"> </w:t>
      </w:r>
    </w:p>
    <w:p w:rsidR="00456E0D" w:rsidRPr="00327927" w:rsidRDefault="00456E0D" w:rsidP="00327927">
      <w:pPr>
        <w:jc w:val="both"/>
        <w:rPr>
          <w:rFonts w:ascii="Times New Roman" w:hAnsi="Times New Roman"/>
          <w:sz w:val="24"/>
          <w:szCs w:val="24"/>
          <w:lang w:val="sq-AL"/>
        </w:rPr>
      </w:pPr>
      <w:r w:rsidRPr="00327927">
        <w:rPr>
          <w:rFonts w:ascii="Times New Roman" w:hAnsi="Times New Roman"/>
          <w:sz w:val="24"/>
          <w:szCs w:val="24"/>
          <w:lang w:val="sq-AL"/>
        </w:rPr>
        <w:t>Afati përfundimtar për dorëzimin e përgjigjeve</w:t>
      </w:r>
    </w:p>
    <w:p w:rsidR="00456E0D" w:rsidRPr="00327927" w:rsidRDefault="00456E0D" w:rsidP="00327927">
      <w:pPr>
        <w:jc w:val="both"/>
        <w:rPr>
          <w:rFonts w:ascii="Times New Roman" w:hAnsi="Times New Roman"/>
          <w:sz w:val="24"/>
          <w:szCs w:val="24"/>
          <w:lang w:val="sq-AL"/>
        </w:rPr>
      </w:pPr>
      <w:r w:rsidRPr="00327927">
        <w:rPr>
          <w:rFonts w:ascii="Times New Roman" w:hAnsi="Times New Roman"/>
          <w:sz w:val="24"/>
          <w:szCs w:val="24"/>
          <w:lang w:val="sq-AL"/>
        </w:rPr>
        <w:t xml:space="preserve">Afati përfundimtar i dorëzimit të kontributit me shkrim në kuadër të procesit të konsultimit përmes platformës </w:t>
      </w:r>
      <w:proofErr w:type="spellStart"/>
      <w:r w:rsidRPr="00327927">
        <w:rPr>
          <w:rFonts w:ascii="Times New Roman" w:hAnsi="Times New Roman"/>
          <w:sz w:val="24"/>
          <w:szCs w:val="24"/>
          <w:lang w:val="sq-AL"/>
        </w:rPr>
        <w:t>on</w:t>
      </w:r>
      <w:r w:rsidR="00327927" w:rsidRPr="00327927">
        <w:rPr>
          <w:rFonts w:ascii="Times New Roman" w:hAnsi="Times New Roman"/>
          <w:sz w:val="24"/>
          <w:szCs w:val="24"/>
          <w:lang w:val="sq-AL"/>
        </w:rPr>
        <w:t>-</w:t>
      </w:r>
      <w:r w:rsidRPr="00327927">
        <w:rPr>
          <w:rFonts w:ascii="Times New Roman" w:hAnsi="Times New Roman"/>
          <w:sz w:val="24"/>
          <w:szCs w:val="24"/>
          <w:lang w:val="sq-AL"/>
        </w:rPr>
        <w:t>line</w:t>
      </w:r>
      <w:proofErr w:type="spellEnd"/>
      <w:r w:rsidRPr="00327927">
        <w:rPr>
          <w:rFonts w:ascii="Times New Roman" w:hAnsi="Times New Roman"/>
          <w:sz w:val="24"/>
          <w:szCs w:val="24"/>
          <w:lang w:val="sq-AL"/>
        </w:rPr>
        <w:t xml:space="preserve"> për konsultime për Draft Udhëzimin Administrativ </w:t>
      </w:r>
      <w:r w:rsidR="003C3BEE" w:rsidRPr="00327927">
        <w:rPr>
          <w:rFonts w:ascii="Times New Roman" w:hAnsi="Times New Roman"/>
          <w:sz w:val="24"/>
          <w:szCs w:val="24"/>
          <w:lang w:val="sq-AL"/>
        </w:rPr>
        <w:t xml:space="preserve">(MMPHI) Nr. ...../2021 për Licencimin e Operatorëve të Transportit rrugor të mallrave. </w:t>
      </w:r>
      <w:r w:rsidRPr="00327927">
        <w:rPr>
          <w:rFonts w:ascii="Times New Roman" w:hAnsi="Times New Roman"/>
          <w:sz w:val="24"/>
          <w:szCs w:val="24"/>
          <w:lang w:val="sq-AL"/>
        </w:rPr>
        <w:t xml:space="preserve"> </w:t>
      </w:r>
      <w:r w:rsidR="001D096B" w:rsidRPr="00327927">
        <w:rPr>
          <w:rFonts w:ascii="Times New Roman" w:hAnsi="Times New Roman"/>
          <w:sz w:val="24"/>
          <w:szCs w:val="24"/>
          <w:lang w:val="sq-AL"/>
        </w:rPr>
        <w:t xml:space="preserve">është deri më </w:t>
      </w:r>
      <w:r w:rsidR="00B578A9">
        <w:rPr>
          <w:rFonts w:ascii="Times New Roman" w:hAnsi="Times New Roman"/>
          <w:sz w:val="24"/>
          <w:szCs w:val="24"/>
          <w:lang w:val="sq-AL"/>
        </w:rPr>
        <w:t>09</w:t>
      </w:r>
      <w:r w:rsidR="001D096B" w:rsidRPr="00327927">
        <w:rPr>
          <w:rFonts w:ascii="Times New Roman" w:hAnsi="Times New Roman"/>
          <w:sz w:val="24"/>
          <w:szCs w:val="24"/>
          <w:lang w:val="sq-AL"/>
        </w:rPr>
        <w:t>/1</w:t>
      </w:r>
      <w:r w:rsidR="00C80D34" w:rsidRPr="00327927">
        <w:rPr>
          <w:rFonts w:ascii="Times New Roman" w:hAnsi="Times New Roman"/>
          <w:sz w:val="24"/>
          <w:szCs w:val="24"/>
          <w:lang w:val="sq-AL"/>
        </w:rPr>
        <w:t>2/2021</w:t>
      </w:r>
      <w:r w:rsidRPr="00327927">
        <w:rPr>
          <w:rFonts w:ascii="Times New Roman" w:hAnsi="Times New Roman"/>
          <w:sz w:val="24"/>
          <w:szCs w:val="24"/>
          <w:lang w:val="sq-AL"/>
        </w:rPr>
        <w:t xml:space="preserve">, në orën 16:00. Të gjitha kontributet e pranuara deri në këtë afat do të përmblidhen dhe do t’i prezantohen personave përgjegjës të </w:t>
      </w:r>
      <w:r w:rsidR="00C80D34" w:rsidRPr="00327927">
        <w:rPr>
          <w:rFonts w:ascii="Times New Roman" w:hAnsi="Times New Roman"/>
          <w:sz w:val="24"/>
          <w:szCs w:val="24"/>
          <w:lang w:val="sq-AL"/>
        </w:rPr>
        <w:t>(</w:t>
      </w:r>
      <w:r w:rsidR="00C80D34" w:rsidRPr="00327927">
        <w:rPr>
          <w:rFonts w:ascii="Times New Roman" w:hAnsi="Times New Roman"/>
          <w:sz w:val="24"/>
          <w:szCs w:val="24"/>
        </w:rPr>
        <w:t xml:space="preserve">MMPHI) </w:t>
      </w:r>
      <w:r w:rsidRPr="00327927">
        <w:rPr>
          <w:rFonts w:ascii="Times New Roman" w:hAnsi="Times New Roman"/>
          <w:sz w:val="24"/>
          <w:szCs w:val="24"/>
          <w:lang w:val="sq-AL"/>
        </w:rPr>
        <w:t xml:space="preserve">për përgatitjen për Draft Udhëzimin Administrativ </w:t>
      </w:r>
      <w:r w:rsidR="003C3BEE" w:rsidRPr="00327927">
        <w:rPr>
          <w:rFonts w:ascii="Times New Roman" w:hAnsi="Times New Roman"/>
          <w:sz w:val="24"/>
          <w:szCs w:val="24"/>
          <w:lang w:val="sq-AL"/>
        </w:rPr>
        <w:t xml:space="preserve">(MMPHI) Nr. ...../2021 për Licencimin e Operatorëve të Transportit rrugor të mallrave. </w:t>
      </w:r>
    </w:p>
    <w:p w:rsidR="00456E0D" w:rsidRPr="00327927" w:rsidRDefault="00456E0D" w:rsidP="00327927">
      <w:pPr>
        <w:jc w:val="both"/>
        <w:rPr>
          <w:rFonts w:ascii="Times New Roman" w:hAnsi="Times New Roman"/>
          <w:sz w:val="24"/>
          <w:szCs w:val="24"/>
          <w:lang w:val="sq-AL"/>
        </w:rPr>
      </w:pPr>
      <w:r w:rsidRPr="00327927">
        <w:rPr>
          <w:rFonts w:ascii="Times New Roman" w:hAnsi="Times New Roman"/>
          <w:sz w:val="24"/>
          <w:szCs w:val="24"/>
          <w:lang w:val="sq-AL"/>
        </w:rPr>
        <w:t>Ku dhe si duhet t’i dërgoni kontributet tuaja me shkrim</w:t>
      </w:r>
    </w:p>
    <w:p w:rsidR="00456E0D" w:rsidRPr="00327927" w:rsidRDefault="00456E0D" w:rsidP="00327927">
      <w:pPr>
        <w:pStyle w:val="IntenseQuote"/>
        <w:ind w:left="0"/>
        <w:jc w:val="both"/>
        <w:rPr>
          <w:rFonts w:ascii="Times New Roman" w:hAnsi="Times New Roman"/>
          <w:color w:val="auto"/>
          <w:sz w:val="24"/>
          <w:szCs w:val="24"/>
          <w:lang w:val="sq-AL"/>
        </w:rPr>
      </w:pPr>
      <w:r w:rsidRPr="00327927">
        <w:rPr>
          <w:rFonts w:ascii="Times New Roman" w:hAnsi="Times New Roman"/>
          <w:color w:val="auto"/>
          <w:sz w:val="24"/>
          <w:szCs w:val="24"/>
          <w:lang w:val="sq-AL"/>
        </w:rPr>
        <w:t>Të gjitha kontributet me shkrim duhet të dorëzohen në formë elektronike në e-</w:t>
      </w:r>
      <w:proofErr w:type="spellStart"/>
      <w:r w:rsidRPr="00327927">
        <w:rPr>
          <w:rFonts w:ascii="Times New Roman" w:hAnsi="Times New Roman"/>
          <w:color w:val="auto"/>
          <w:sz w:val="24"/>
          <w:szCs w:val="24"/>
          <w:lang w:val="sq-AL"/>
        </w:rPr>
        <w:t>mail</w:t>
      </w:r>
      <w:proofErr w:type="spellEnd"/>
      <w:r w:rsidRPr="00327927">
        <w:rPr>
          <w:rFonts w:ascii="Times New Roman" w:hAnsi="Times New Roman"/>
          <w:color w:val="auto"/>
          <w:sz w:val="24"/>
          <w:szCs w:val="24"/>
          <w:lang w:val="sq-AL"/>
        </w:rPr>
        <w:t xml:space="preserve"> adresën </w:t>
      </w:r>
      <w:hyperlink r:id="rId5" w:history="1">
        <w:r w:rsidR="00B828D7" w:rsidRPr="00327927">
          <w:rPr>
            <w:rStyle w:val="Hyperlink"/>
            <w:rFonts w:ascii="Times New Roman" w:hAnsi="Times New Roman"/>
            <w:color w:val="auto"/>
            <w:sz w:val="24"/>
            <w:szCs w:val="24"/>
            <w:lang w:val="sq-AL"/>
          </w:rPr>
          <w:t>vllaznim.maloku@rks-gov.net</w:t>
        </w:r>
      </w:hyperlink>
      <w:r w:rsidRPr="00327927">
        <w:rPr>
          <w:rFonts w:ascii="Times New Roman" w:hAnsi="Times New Roman"/>
          <w:color w:val="auto"/>
          <w:sz w:val="24"/>
          <w:szCs w:val="24"/>
          <w:lang w:val="sq-AL"/>
        </w:rPr>
        <w:t xml:space="preserve">  me titull “Kontribut ndaj procesit të konsultimit për (Draft Udhëzimin Administrativ </w:t>
      </w:r>
      <w:r w:rsidR="003C3BEE" w:rsidRPr="00327927">
        <w:rPr>
          <w:rFonts w:ascii="Times New Roman" w:hAnsi="Times New Roman"/>
          <w:color w:val="auto"/>
          <w:sz w:val="24"/>
          <w:szCs w:val="24"/>
          <w:lang w:val="sq-AL"/>
        </w:rPr>
        <w:t xml:space="preserve">(MMPHI) Nr. ...../2021 për Licencimin e Operatorëve të Transportit rrugor të mallrave.  </w:t>
      </w:r>
      <w:r w:rsidR="00B828D7" w:rsidRPr="00327927">
        <w:rPr>
          <w:rFonts w:ascii="Times New Roman" w:hAnsi="Times New Roman"/>
          <w:color w:val="auto"/>
          <w:sz w:val="24"/>
          <w:szCs w:val="24"/>
          <w:lang w:val="sq-AL"/>
        </w:rPr>
        <w:t xml:space="preserve"> </w:t>
      </w:r>
      <w:r w:rsidRPr="00327927">
        <w:rPr>
          <w:rFonts w:ascii="Times New Roman" w:hAnsi="Times New Roman"/>
          <w:color w:val="auto"/>
          <w:sz w:val="24"/>
          <w:szCs w:val="24"/>
          <w:lang w:val="sq-AL"/>
        </w:rPr>
        <w:t>Komentet nga organizatat</w:t>
      </w:r>
    </w:p>
    <w:p w:rsidR="00456E0D" w:rsidRPr="00DD78B8" w:rsidRDefault="00456E0D" w:rsidP="00327927">
      <w:pPr>
        <w:pStyle w:val="ListParagraph"/>
        <w:ind w:left="0"/>
        <w:jc w:val="both"/>
        <w:rPr>
          <w:rFonts w:ascii="Times New Roman" w:hAnsi="Times New Roman"/>
          <w:b/>
          <w:sz w:val="24"/>
          <w:szCs w:val="24"/>
          <w:lang w:val="sq-AL"/>
        </w:rPr>
      </w:pPr>
      <w:r w:rsidRPr="00DD78B8">
        <w:rPr>
          <w:rFonts w:ascii="Times New Roman" w:hAnsi="Times New Roman"/>
          <w:b/>
          <w:sz w:val="24"/>
          <w:szCs w:val="24"/>
          <w:lang w:val="sq-AL"/>
        </w:rPr>
        <w:t>Emri i organizatës që jep komente:</w:t>
      </w:r>
    </w:p>
    <w:p w:rsidR="00456E0D" w:rsidRPr="00DD78B8" w:rsidRDefault="00456E0D" w:rsidP="00327927">
      <w:pPr>
        <w:pStyle w:val="ListParagraph"/>
        <w:ind w:left="0"/>
        <w:jc w:val="both"/>
        <w:rPr>
          <w:rFonts w:ascii="Times New Roman" w:hAnsi="Times New Roman"/>
          <w:b/>
          <w:sz w:val="24"/>
          <w:szCs w:val="24"/>
          <w:lang w:val="sq-AL"/>
        </w:rPr>
      </w:pPr>
      <w:r w:rsidRPr="00DD78B8">
        <w:rPr>
          <w:rFonts w:ascii="Times New Roman" w:hAnsi="Times New Roman"/>
          <w:b/>
          <w:sz w:val="24"/>
          <w:szCs w:val="24"/>
          <w:lang w:val="sq-AL"/>
        </w:rPr>
        <w:t>Fushat kryesore të veprimit të organizatës:</w:t>
      </w:r>
    </w:p>
    <w:p w:rsidR="00456E0D" w:rsidRPr="00DD78B8" w:rsidRDefault="00456E0D" w:rsidP="00327927">
      <w:pPr>
        <w:pStyle w:val="ListParagraph"/>
        <w:ind w:left="0"/>
        <w:jc w:val="both"/>
        <w:rPr>
          <w:rFonts w:ascii="Times New Roman" w:hAnsi="Times New Roman"/>
          <w:b/>
          <w:sz w:val="24"/>
          <w:szCs w:val="24"/>
          <w:lang w:val="sq-AL"/>
        </w:rPr>
      </w:pPr>
      <w:r w:rsidRPr="00DD78B8">
        <w:rPr>
          <w:rFonts w:ascii="Times New Roman" w:hAnsi="Times New Roman"/>
          <w:b/>
          <w:sz w:val="24"/>
          <w:szCs w:val="24"/>
          <w:lang w:val="sq-AL"/>
        </w:rPr>
        <w:t>Informatat e kontaktit të organizatës (adresa, email, telefoni):</w:t>
      </w:r>
    </w:p>
    <w:p w:rsidR="00456E0D" w:rsidRPr="00DD78B8" w:rsidRDefault="00456E0D" w:rsidP="00327927">
      <w:pPr>
        <w:pStyle w:val="ListParagraph"/>
        <w:ind w:left="0"/>
        <w:jc w:val="both"/>
        <w:rPr>
          <w:rFonts w:ascii="Times New Roman" w:hAnsi="Times New Roman"/>
          <w:b/>
          <w:sz w:val="24"/>
          <w:szCs w:val="24"/>
          <w:lang w:val="sq-AL"/>
        </w:rPr>
      </w:pPr>
      <w:r w:rsidRPr="00DD78B8">
        <w:rPr>
          <w:rFonts w:ascii="Times New Roman" w:hAnsi="Times New Roman"/>
          <w:b/>
          <w:sz w:val="24"/>
          <w:szCs w:val="24"/>
          <w:lang w:val="sq-AL"/>
        </w:rPr>
        <w:lastRenderedPageBreak/>
        <w:t xml:space="preserve">Data e dërgimit të komenteve: </w:t>
      </w:r>
    </w:p>
    <w:p w:rsidR="00456E0D" w:rsidRPr="00DD78B8" w:rsidRDefault="00456E0D" w:rsidP="00327927">
      <w:pPr>
        <w:pStyle w:val="ListParagraph"/>
        <w:ind w:left="0"/>
        <w:jc w:val="both"/>
        <w:rPr>
          <w:rFonts w:ascii="Times New Roman" w:hAnsi="Times New Roman"/>
          <w:sz w:val="24"/>
          <w:szCs w:val="24"/>
          <w:lang w:val="sq-AL"/>
        </w:rPr>
      </w:pPr>
    </w:p>
    <w:p w:rsidR="00456E0D" w:rsidRPr="00DD78B8" w:rsidRDefault="00456E0D" w:rsidP="00327927">
      <w:pPr>
        <w:pStyle w:val="ListParagraph"/>
        <w:ind w:left="0"/>
        <w:jc w:val="both"/>
        <w:rPr>
          <w:rFonts w:ascii="Times New Roman" w:hAnsi="Times New Roman"/>
          <w:sz w:val="24"/>
          <w:szCs w:val="24"/>
          <w:lang w:val="sq-AL"/>
        </w:rPr>
      </w:pPr>
      <w:r w:rsidRPr="00DD78B8">
        <w:rPr>
          <w:rFonts w:ascii="Times New Roman" w:hAnsi="Times New Roman"/>
          <w:sz w:val="24"/>
          <w:szCs w:val="24"/>
          <w:lang w:val="sq-AL"/>
        </w:rPr>
        <w:t>Forma e kontributit është e hapur, mirëpo preferohet që kontributet tuaja t’i përfshini në kuadër të tabelës së bashkëngjitur më poshtë në këtë dokument, e cila përfshin çështjet kyqe të këtij dokumenti.</w:t>
      </w:r>
    </w:p>
    <w:p w:rsidR="00456E0D" w:rsidRDefault="00456E0D" w:rsidP="00327927">
      <w:pPr>
        <w:pStyle w:val="ListParagraph"/>
        <w:ind w:left="0"/>
        <w:jc w:val="both"/>
        <w:rPr>
          <w:rFonts w:cs="Calibri"/>
          <w:lang w:val="sq-AL"/>
        </w:rPr>
      </w:pPr>
    </w:p>
    <w:tbl>
      <w:tblPr>
        <w:tblW w:w="9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
        <w:gridCol w:w="2997"/>
        <w:gridCol w:w="3139"/>
        <w:gridCol w:w="2773"/>
      </w:tblGrid>
      <w:tr w:rsidR="00456E0D" w:rsidTr="00456E0D">
        <w:trPr>
          <w:trHeight w:val="295"/>
        </w:trPr>
        <w:tc>
          <w:tcPr>
            <w:tcW w:w="394" w:type="dxa"/>
            <w:tcBorders>
              <w:top w:val="single" w:sz="4" w:space="0" w:color="000000"/>
              <w:left w:val="single" w:sz="4" w:space="0" w:color="000000"/>
              <w:bottom w:val="single" w:sz="4" w:space="0" w:color="000000"/>
              <w:right w:val="single" w:sz="4" w:space="0" w:color="000000"/>
            </w:tcBorders>
            <w:shd w:val="clear" w:color="auto" w:fill="8DB3E2"/>
          </w:tcPr>
          <w:p w:rsidR="00456E0D" w:rsidRDefault="00456E0D">
            <w:pPr>
              <w:spacing w:after="0" w:line="240" w:lineRule="auto"/>
              <w:jc w:val="both"/>
              <w:rPr>
                <w:rFonts w:cs="Calibri"/>
                <w:b/>
                <w:lang w:val="sq-AL"/>
              </w:rPr>
            </w:pPr>
          </w:p>
        </w:tc>
        <w:tc>
          <w:tcPr>
            <w:tcW w:w="2997" w:type="dxa"/>
            <w:tcBorders>
              <w:top w:val="single" w:sz="4" w:space="0" w:color="000000"/>
              <w:left w:val="single" w:sz="4" w:space="0" w:color="000000"/>
              <w:bottom w:val="single" w:sz="4" w:space="0" w:color="000000"/>
              <w:right w:val="single" w:sz="4" w:space="0" w:color="000000"/>
            </w:tcBorders>
            <w:shd w:val="clear" w:color="auto" w:fill="8DB3E2"/>
            <w:hideMark/>
          </w:tcPr>
          <w:p w:rsidR="00456E0D" w:rsidRDefault="00456E0D">
            <w:pPr>
              <w:spacing w:after="0" w:line="240" w:lineRule="auto"/>
              <w:jc w:val="both"/>
              <w:rPr>
                <w:rFonts w:cs="Calibri"/>
                <w:b/>
                <w:lang w:val="sq-AL"/>
              </w:rPr>
            </w:pPr>
            <w:r>
              <w:rPr>
                <w:rFonts w:cs="Calibri"/>
                <w:b/>
                <w:lang w:val="sq-AL"/>
              </w:rPr>
              <w:t>Çështjet kyqe</w:t>
            </w:r>
          </w:p>
        </w:tc>
        <w:tc>
          <w:tcPr>
            <w:tcW w:w="3139" w:type="dxa"/>
            <w:tcBorders>
              <w:top w:val="single" w:sz="4" w:space="0" w:color="000000"/>
              <w:left w:val="single" w:sz="4" w:space="0" w:color="000000"/>
              <w:bottom w:val="single" w:sz="4" w:space="0" w:color="000000"/>
              <w:right w:val="single" w:sz="4" w:space="0" w:color="000000"/>
            </w:tcBorders>
            <w:shd w:val="clear" w:color="auto" w:fill="8DB3E2"/>
            <w:hideMark/>
          </w:tcPr>
          <w:p w:rsidR="00456E0D" w:rsidRDefault="00456E0D">
            <w:pPr>
              <w:spacing w:after="0" w:line="240" w:lineRule="auto"/>
              <w:jc w:val="both"/>
              <w:rPr>
                <w:rFonts w:cs="Calibri"/>
                <w:b/>
                <w:lang w:val="sq-AL"/>
              </w:rPr>
            </w:pPr>
            <w:r>
              <w:rPr>
                <w:rFonts w:cs="Calibri"/>
                <w:b/>
                <w:lang w:val="sq-AL"/>
              </w:rPr>
              <w:t>Komente rreth draftit aktual</w:t>
            </w:r>
          </w:p>
        </w:tc>
        <w:tc>
          <w:tcPr>
            <w:tcW w:w="2773" w:type="dxa"/>
            <w:tcBorders>
              <w:top w:val="single" w:sz="4" w:space="0" w:color="000000"/>
              <w:left w:val="single" w:sz="4" w:space="0" w:color="000000"/>
              <w:bottom w:val="single" w:sz="4" w:space="0" w:color="000000"/>
              <w:right w:val="single" w:sz="4" w:space="0" w:color="000000"/>
            </w:tcBorders>
            <w:shd w:val="clear" w:color="auto" w:fill="8DB3E2"/>
            <w:hideMark/>
          </w:tcPr>
          <w:p w:rsidR="00456E0D" w:rsidRDefault="00456E0D">
            <w:pPr>
              <w:spacing w:after="0" w:line="240" w:lineRule="auto"/>
              <w:jc w:val="both"/>
              <w:rPr>
                <w:rFonts w:cs="Calibri"/>
                <w:b/>
                <w:lang w:val="sq-AL"/>
              </w:rPr>
            </w:pPr>
            <w:r>
              <w:rPr>
                <w:rFonts w:cs="Calibri"/>
                <w:b/>
                <w:lang w:val="sq-AL"/>
              </w:rPr>
              <w:t>Komente shtesë</w:t>
            </w:r>
          </w:p>
        </w:tc>
      </w:tr>
      <w:tr w:rsidR="00456E0D" w:rsidTr="00456E0D">
        <w:trPr>
          <w:trHeight w:val="605"/>
        </w:trPr>
        <w:tc>
          <w:tcPr>
            <w:tcW w:w="394" w:type="dxa"/>
            <w:tcBorders>
              <w:top w:val="single" w:sz="4" w:space="0" w:color="000000"/>
              <w:left w:val="single" w:sz="4" w:space="0" w:color="000000"/>
              <w:bottom w:val="single" w:sz="4" w:space="0" w:color="000000"/>
              <w:right w:val="single" w:sz="4" w:space="0" w:color="000000"/>
            </w:tcBorders>
            <w:shd w:val="clear" w:color="auto" w:fill="D6E3BC"/>
            <w:hideMark/>
          </w:tcPr>
          <w:p w:rsidR="00456E0D" w:rsidRDefault="00456E0D">
            <w:pPr>
              <w:spacing w:after="0" w:line="240" w:lineRule="auto"/>
              <w:jc w:val="both"/>
              <w:rPr>
                <w:rFonts w:cs="Calibri"/>
                <w:b/>
                <w:lang w:val="sq-AL"/>
              </w:rPr>
            </w:pPr>
            <w:r>
              <w:rPr>
                <w:rFonts w:cs="Calibri"/>
                <w:b/>
                <w:lang w:val="sq-AL"/>
              </w:rPr>
              <w:t>1</w:t>
            </w:r>
          </w:p>
        </w:tc>
        <w:tc>
          <w:tcPr>
            <w:tcW w:w="2997" w:type="dxa"/>
            <w:tcBorders>
              <w:top w:val="single" w:sz="4" w:space="0" w:color="000000"/>
              <w:left w:val="single" w:sz="4" w:space="0" w:color="000000"/>
              <w:bottom w:val="single" w:sz="4" w:space="0" w:color="000000"/>
              <w:right w:val="single" w:sz="4" w:space="0" w:color="000000"/>
            </w:tcBorders>
            <w:hideMark/>
          </w:tcPr>
          <w:p w:rsidR="00DD78B8" w:rsidRPr="00DD78B8" w:rsidRDefault="00456E0D" w:rsidP="000D389B">
            <w:pPr>
              <w:pStyle w:val="NoSpacing"/>
              <w:jc w:val="both"/>
              <w:rPr>
                <w:rFonts w:ascii="Times New Roman" w:eastAsiaTheme="minorHAnsi" w:hAnsi="Times New Roman"/>
                <w:sz w:val="24"/>
                <w:szCs w:val="24"/>
              </w:rPr>
            </w:pPr>
            <w:r w:rsidRPr="00DD78B8">
              <w:rPr>
                <w:rFonts w:ascii="Times New Roman" w:hAnsi="Times New Roman"/>
                <w:sz w:val="24"/>
                <w:szCs w:val="24"/>
              </w:rPr>
              <w:t xml:space="preserve">Si do të ndikoj </w:t>
            </w:r>
            <w:r w:rsidR="00C649A5" w:rsidRPr="00DD78B8">
              <w:rPr>
                <w:rFonts w:ascii="Times New Roman" w:hAnsi="Times New Roman"/>
                <w:sz w:val="24"/>
                <w:szCs w:val="24"/>
              </w:rPr>
              <w:t xml:space="preserve"> </w:t>
            </w:r>
            <w:r w:rsidRPr="00DD78B8">
              <w:rPr>
                <w:rFonts w:ascii="Times New Roman" w:hAnsi="Times New Roman"/>
                <w:sz w:val="24"/>
                <w:szCs w:val="24"/>
              </w:rPr>
              <w:t xml:space="preserve">zbatimi i këtij akti </w:t>
            </w:r>
            <w:r w:rsidR="00C649A5" w:rsidRPr="00DD78B8">
              <w:rPr>
                <w:rFonts w:ascii="Times New Roman" w:hAnsi="Times New Roman"/>
                <w:sz w:val="24"/>
                <w:szCs w:val="24"/>
              </w:rPr>
              <w:t xml:space="preserve">në </w:t>
            </w:r>
            <w:r w:rsidR="00DD78B8" w:rsidRPr="00DD78B8">
              <w:rPr>
                <w:rFonts w:ascii="Times New Roman" w:eastAsiaTheme="minorHAnsi" w:hAnsi="Times New Roman"/>
                <w:sz w:val="24"/>
                <w:szCs w:val="24"/>
              </w:rPr>
              <w:t>përcaktimin e kritereve, procedurat për lëshimin, pezullimin dhe revokimin e licencës, certifikatës për operatorët e transportit të cilët ushtrojnë veprimtarinë e transportit rrugor të mallrave për nevoja vetanake, për palë të tretë  me qira dhe pagesë në transportin rrugor ndërkombëtar</w:t>
            </w:r>
            <w:r w:rsidR="00DD78B8" w:rsidRPr="00DD78B8">
              <w:rPr>
                <w:rFonts w:ascii="Times New Roman" w:hAnsi="Times New Roman"/>
                <w:sz w:val="24"/>
                <w:szCs w:val="24"/>
              </w:rPr>
              <w:t>?</w:t>
            </w:r>
          </w:p>
          <w:p w:rsidR="00456E0D" w:rsidRPr="00DD78B8" w:rsidRDefault="00456E0D" w:rsidP="00DD78B8">
            <w:pPr>
              <w:spacing w:after="0" w:line="240" w:lineRule="auto"/>
              <w:jc w:val="both"/>
              <w:rPr>
                <w:rFonts w:ascii="Times New Roman" w:hAnsi="Times New Roman"/>
                <w:sz w:val="24"/>
                <w:szCs w:val="24"/>
                <w:lang w:val="sq-AL"/>
              </w:rPr>
            </w:pPr>
          </w:p>
        </w:tc>
        <w:tc>
          <w:tcPr>
            <w:tcW w:w="3139" w:type="dxa"/>
            <w:tcBorders>
              <w:top w:val="single" w:sz="4" w:space="0" w:color="000000"/>
              <w:left w:val="single" w:sz="4" w:space="0" w:color="000000"/>
              <w:bottom w:val="single" w:sz="4" w:space="0" w:color="000000"/>
              <w:right w:val="single" w:sz="4" w:space="0" w:color="000000"/>
            </w:tcBorders>
          </w:tcPr>
          <w:p w:rsidR="00456E0D" w:rsidRDefault="00456E0D">
            <w:pPr>
              <w:spacing w:after="0" w:line="240" w:lineRule="auto"/>
              <w:jc w:val="both"/>
              <w:rPr>
                <w:rFonts w:cs="Calibri"/>
                <w:lang w:val="sq-AL"/>
              </w:rPr>
            </w:pPr>
            <w:bookmarkStart w:id="0" w:name="_GoBack"/>
            <w:bookmarkEnd w:id="0"/>
          </w:p>
        </w:tc>
        <w:tc>
          <w:tcPr>
            <w:tcW w:w="2773" w:type="dxa"/>
            <w:tcBorders>
              <w:top w:val="single" w:sz="4" w:space="0" w:color="000000"/>
              <w:left w:val="single" w:sz="4" w:space="0" w:color="000000"/>
              <w:bottom w:val="single" w:sz="4" w:space="0" w:color="000000"/>
              <w:right w:val="single" w:sz="4" w:space="0" w:color="000000"/>
            </w:tcBorders>
          </w:tcPr>
          <w:p w:rsidR="00456E0D" w:rsidRDefault="00456E0D">
            <w:pPr>
              <w:spacing w:after="0" w:line="240" w:lineRule="auto"/>
              <w:jc w:val="both"/>
              <w:rPr>
                <w:rFonts w:cs="Calibri"/>
                <w:lang w:val="sq-AL"/>
              </w:rPr>
            </w:pPr>
          </w:p>
        </w:tc>
      </w:tr>
      <w:tr w:rsidR="00456E0D" w:rsidTr="00456E0D">
        <w:trPr>
          <w:trHeight w:val="1195"/>
        </w:trPr>
        <w:tc>
          <w:tcPr>
            <w:tcW w:w="394" w:type="dxa"/>
            <w:tcBorders>
              <w:top w:val="single" w:sz="4" w:space="0" w:color="000000"/>
              <w:left w:val="single" w:sz="4" w:space="0" w:color="000000"/>
              <w:bottom w:val="single" w:sz="4" w:space="0" w:color="000000"/>
              <w:right w:val="single" w:sz="4" w:space="0" w:color="000000"/>
            </w:tcBorders>
            <w:shd w:val="clear" w:color="auto" w:fill="D6E3BC"/>
            <w:hideMark/>
          </w:tcPr>
          <w:p w:rsidR="00456E0D" w:rsidRDefault="00456E0D">
            <w:pPr>
              <w:spacing w:after="0" w:line="240" w:lineRule="auto"/>
              <w:jc w:val="both"/>
              <w:rPr>
                <w:rFonts w:cs="Calibri"/>
                <w:b/>
                <w:lang w:val="sq-AL"/>
              </w:rPr>
            </w:pPr>
            <w:r>
              <w:rPr>
                <w:rFonts w:cs="Calibri"/>
                <w:b/>
                <w:lang w:val="sq-AL"/>
              </w:rPr>
              <w:t>2</w:t>
            </w:r>
          </w:p>
        </w:tc>
        <w:tc>
          <w:tcPr>
            <w:tcW w:w="2997" w:type="dxa"/>
            <w:tcBorders>
              <w:top w:val="single" w:sz="4" w:space="0" w:color="000000"/>
              <w:left w:val="single" w:sz="4" w:space="0" w:color="000000"/>
              <w:bottom w:val="single" w:sz="4" w:space="0" w:color="000000"/>
              <w:right w:val="single" w:sz="4" w:space="0" w:color="000000"/>
            </w:tcBorders>
            <w:hideMark/>
          </w:tcPr>
          <w:p w:rsidR="00456E0D" w:rsidRPr="00DD78B8" w:rsidRDefault="00456E0D" w:rsidP="00DD78B8">
            <w:pPr>
              <w:pStyle w:val="NoSpacing"/>
              <w:jc w:val="both"/>
              <w:rPr>
                <w:rFonts w:ascii="Times New Roman" w:eastAsiaTheme="minorHAnsi" w:hAnsi="Times New Roman"/>
                <w:sz w:val="24"/>
                <w:szCs w:val="24"/>
              </w:rPr>
            </w:pPr>
            <w:r w:rsidRPr="00DD78B8">
              <w:rPr>
                <w:rFonts w:ascii="Times New Roman" w:hAnsi="Times New Roman"/>
                <w:sz w:val="24"/>
                <w:szCs w:val="24"/>
              </w:rPr>
              <w:t xml:space="preserve">Si i </w:t>
            </w:r>
            <w:r w:rsidR="001D096B" w:rsidRPr="00DD78B8">
              <w:rPr>
                <w:rFonts w:ascii="Times New Roman" w:hAnsi="Times New Roman"/>
                <w:sz w:val="24"/>
                <w:szCs w:val="24"/>
              </w:rPr>
              <w:t>vlerësoni</w:t>
            </w:r>
            <w:r w:rsidRPr="00DD78B8">
              <w:rPr>
                <w:rFonts w:ascii="Times New Roman" w:hAnsi="Times New Roman"/>
                <w:sz w:val="24"/>
                <w:szCs w:val="24"/>
              </w:rPr>
              <w:t xml:space="preserve"> </w:t>
            </w:r>
            <w:r w:rsidR="000D389B">
              <w:rPr>
                <w:rFonts w:ascii="Times New Roman" w:hAnsi="Times New Roman"/>
                <w:sz w:val="24"/>
                <w:szCs w:val="24"/>
              </w:rPr>
              <w:t xml:space="preserve">procedurat </w:t>
            </w:r>
            <w:r w:rsidR="00C649A5" w:rsidRPr="00DD78B8">
              <w:rPr>
                <w:rFonts w:ascii="Times New Roman" w:hAnsi="Times New Roman"/>
                <w:sz w:val="24"/>
                <w:szCs w:val="24"/>
              </w:rPr>
              <w:t xml:space="preserve"> </w:t>
            </w:r>
            <w:r w:rsidR="00B828D7" w:rsidRPr="00DD78B8">
              <w:rPr>
                <w:rFonts w:ascii="Times New Roman" w:hAnsi="Times New Roman"/>
                <w:sz w:val="24"/>
                <w:szCs w:val="24"/>
              </w:rPr>
              <w:t>mënyrën</w:t>
            </w:r>
            <w:r w:rsidR="00C649A5" w:rsidRPr="00DD78B8">
              <w:rPr>
                <w:rFonts w:ascii="Times New Roman" w:hAnsi="Times New Roman"/>
                <w:sz w:val="24"/>
                <w:szCs w:val="24"/>
              </w:rPr>
              <w:t xml:space="preserve"> e  </w:t>
            </w:r>
            <w:r w:rsidR="00DD78B8" w:rsidRPr="00DD78B8">
              <w:rPr>
                <w:rFonts w:ascii="Times New Roman" w:eastAsiaTheme="minorHAnsi" w:hAnsi="Times New Roman"/>
                <w:sz w:val="24"/>
                <w:szCs w:val="24"/>
              </w:rPr>
              <w:t>lëshimit, pezullimin dhe revokimin e licencës, certifikatës për operatorët e transportit të cilët ushtrojnë veprimtarinë e transportit rrugor të mallrave për nevoja vetanake, për palë të tretë  me qira dhe pagesë në transportin rrugor ndërkombëtar</w:t>
            </w:r>
            <w:r w:rsidRPr="00DD78B8">
              <w:rPr>
                <w:rFonts w:ascii="Times New Roman" w:hAnsi="Times New Roman"/>
                <w:sz w:val="24"/>
                <w:szCs w:val="24"/>
              </w:rPr>
              <w:t>?</w:t>
            </w:r>
          </w:p>
        </w:tc>
        <w:tc>
          <w:tcPr>
            <w:tcW w:w="3139" w:type="dxa"/>
            <w:tcBorders>
              <w:top w:val="single" w:sz="4" w:space="0" w:color="000000"/>
              <w:left w:val="single" w:sz="4" w:space="0" w:color="000000"/>
              <w:bottom w:val="single" w:sz="4" w:space="0" w:color="000000"/>
              <w:right w:val="single" w:sz="4" w:space="0" w:color="000000"/>
            </w:tcBorders>
          </w:tcPr>
          <w:p w:rsidR="00456E0D" w:rsidRDefault="00456E0D">
            <w:pPr>
              <w:spacing w:after="0" w:line="240" w:lineRule="auto"/>
              <w:jc w:val="both"/>
              <w:rPr>
                <w:rFonts w:cs="Calibri"/>
                <w:lang w:val="sq-AL"/>
              </w:rPr>
            </w:pPr>
          </w:p>
        </w:tc>
        <w:tc>
          <w:tcPr>
            <w:tcW w:w="2773" w:type="dxa"/>
            <w:tcBorders>
              <w:top w:val="single" w:sz="4" w:space="0" w:color="000000"/>
              <w:left w:val="single" w:sz="4" w:space="0" w:color="000000"/>
              <w:bottom w:val="single" w:sz="4" w:space="0" w:color="000000"/>
              <w:right w:val="single" w:sz="4" w:space="0" w:color="000000"/>
            </w:tcBorders>
          </w:tcPr>
          <w:p w:rsidR="00456E0D" w:rsidRDefault="00456E0D">
            <w:pPr>
              <w:spacing w:after="0" w:line="240" w:lineRule="auto"/>
              <w:jc w:val="both"/>
              <w:rPr>
                <w:rFonts w:cs="Calibri"/>
                <w:lang w:val="sq-AL"/>
              </w:rPr>
            </w:pPr>
          </w:p>
        </w:tc>
      </w:tr>
      <w:tr w:rsidR="00456E0D" w:rsidTr="00456E0D">
        <w:trPr>
          <w:trHeight w:val="469"/>
        </w:trPr>
        <w:tc>
          <w:tcPr>
            <w:tcW w:w="394" w:type="dxa"/>
            <w:tcBorders>
              <w:top w:val="single" w:sz="4" w:space="0" w:color="000000"/>
              <w:left w:val="single" w:sz="4" w:space="0" w:color="000000"/>
              <w:bottom w:val="single" w:sz="4" w:space="0" w:color="000000"/>
              <w:right w:val="single" w:sz="4" w:space="0" w:color="000000"/>
            </w:tcBorders>
            <w:shd w:val="clear" w:color="auto" w:fill="D6E3BC"/>
            <w:hideMark/>
          </w:tcPr>
          <w:p w:rsidR="00456E0D" w:rsidRDefault="00456E0D">
            <w:pPr>
              <w:spacing w:after="0" w:line="240" w:lineRule="auto"/>
              <w:jc w:val="both"/>
              <w:rPr>
                <w:rFonts w:cs="Calibri"/>
                <w:b/>
                <w:lang w:val="sq-AL"/>
              </w:rPr>
            </w:pPr>
            <w:r>
              <w:rPr>
                <w:rFonts w:cs="Calibri"/>
                <w:b/>
                <w:lang w:val="sq-AL"/>
              </w:rPr>
              <w:t>3</w:t>
            </w:r>
          </w:p>
        </w:tc>
        <w:tc>
          <w:tcPr>
            <w:tcW w:w="2997" w:type="dxa"/>
            <w:tcBorders>
              <w:top w:val="single" w:sz="4" w:space="0" w:color="000000"/>
              <w:left w:val="single" w:sz="4" w:space="0" w:color="000000"/>
              <w:bottom w:val="single" w:sz="4" w:space="0" w:color="000000"/>
              <w:right w:val="single" w:sz="4" w:space="0" w:color="000000"/>
            </w:tcBorders>
            <w:hideMark/>
          </w:tcPr>
          <w:p w:rsidR="00456E0D" w:rsidRPr="00327927" w:rsidRDefault="00456E0D" w:rsidP="00DD78B8">
            <w:pPr>
              <w:spacing w:after="0" w:line="240" w:lineRule="auto"/>
              <w:jc w:val="both"/>
              <w:rPr>
                <w:rFonts w:ascii="Times New Roman" w:hAnsi="Times New Roman"/>
                <w:sz w:val="24"/>
                <w:szCs w:val="24"/>
                <w:lang w:val="sq-AL"/>
              </w:rPr>
            </w:pPr>
            <w:r w:rsidRPr="00327927">
              <w:rPr>
                <w:rFonts w:ascii="Times New Roman" w:hAnsi="Times New Roman"/>
                <w:sz w:val="24"/>
                <w:szCs w:val="24"/>
                <w:lang w:val="sq-AL"/>
              </w:rPr>
              <w:t xml:space="preserve">Cili është </w:t>
            </w:r>
            <w:r w:rsidR="00B828D7" w:rsidRPr="00327927">
              <w:rPr>
                <w:rFonts w:ascii="Times New Roman" w:hAnsi="Times New Roman"/>
                <w:sz w:val="24"/>
                <w:szCs w:val="24"/>
                <w:lang w:val="sq-AL"/>
              </w:rPr>
              <w:t>opinioni</w:t>
            </w:r>
            <w:r w:rsidRPr="00327927">
              <w:rPr>
                <w:rFonts w:ascii="Times New Roman" w:hAnsi="Times New Roman"/>
                <w:sz w:val="24"/>
                <w:szCs w:val="24"/>
                <w:lang w:val="sq-AL"/>
              </w:rPr>
              <w:t xml:space="preserve"> juaj për </w:t>
            </w:r>
            <w:r w:rsidR="00DD78B8" w:rsidRPr="00327927">
              <w:rPr>
                <w:rFonts w:ascii="Times New Roman" w:eastAsiaTheme="minorHAnsi" w:hAnsi="Times New Roman"/>
                <w:noProof/>
                <w:sz w:val="24"/>
                <w:szCs w:val="24"/>
                <w:lang w:val="sq-AL"/>
              </w:rPr>
              <w:t xml:space="preserve">pezullimin dhe revokimin e licencës, certifikatës për operatorët e transportit të cilët ushtrojnë veprimtarinë e transportit rrugor të mallrave për nevoja vetanake, për palë të tretë  me qira dhe pagesë në </w:t>
            </w:r>
            <w:r w:rsidR="00DD78B8" w:rsidRPr="00327927">
              <w:rPr>
                <w:rFonts w:ascii="Times New Roman" w:eastAsiaTheme="minorHAnsi" w:hAnsi="Times New Roman"/>
                <w:sz w:val="24"/>
                <w:szCs w:val="24"/>
                <w:lang w:val="sq-AL"/>
              </w:rPr>
              <w:t>transportin rrugor ndërkombëtar</w:t>
            </w:r>
            <w:r w:rsidR="00DD78B8" w:rsidRPr="00327927">
              <w:rPr>
                <w:rFonts w:ascii="Times New Roman" w:hAnsi="Times New Roman"/>
                <w:sz w:val="24"/>
                <w:szCs w:val="24"/>
                <w:lang w:val="sq-AL"/>
              </w:rPr>
              <w:t>?</w:t>
            </w:r>
          </w:p>
        </w:tc>
        <w:tc>
          <w:tcPr>
            <w:tcW w:w="3139" w:type="dxa"/>
            <w:tcBorders>
              <w:top w:val="single" w:sz="4" w:space="0" w:color="000000"/>
              <w:left w:val="single" w:sz="4" w:space="0" w:color="000000"/>
              <w:bottom w:val="single" w:sz="4" w:space="0" w:color="000000"/>
              <w:right w:val="single" w:sz="4" w:space="0" w:color="000000"/>
            </w:tcBorders>
          </w:tcPr>
          <w:p w:rsidR="00456E0D" w:rsidRDefault="00456E0D">
            <w:pPr>
              <w:spacing w:after="0" w:line="240" w:lineRule="auto"/>
              <w:jc w:val="both"/>
              <w:rPr>
                <w:rFonts w:cs="Calibri"/>
                <w:lang w:val="sq-AL"/>
              </w:rPr>
            </w:pPr>
          </w:p>
        </w:tc>
        <w:tc>
          <w:tcPr>
            <w:tcW w:w="2773" w:type="dxa"/>
            <w:tcBorders>
              <w:top w:val="single" w:sz="4" w:space="0" w:color="000000"/>
              <w:left w:val="single" w:sz="4" w:space="0" w:color="000000"/>
              <w:bottom w:val="single" w:sz="4" w:space="0" w:color="000000"/>
              <w:right w:val="single" w:sz="4" w:space="0" w:color="000000"/>
            </w:tcBorders>
          </w:tcPr>
          <w:p w:rsidR="00456E0D" w:rsidRDefault="00456E0D">
            <w:pPr>
              <w:spacing w:after="0" w:line="240" w:lineRule="auto"/>
              <w:jc w:val="both"/>
              <w:rPr>
                <w:rFonts w:cs="Calibri"/>
                <w:lang w:val="sq-AL"/>
              </w:rPr>
            </w:pPr>
          </w:p>
        </w:tc>
      </w:tr>
      <w:tr w:rsidR="00456E0D" w:rsidTr="00456E0D">
        <w:trPr>
          <w:trHeight w:val="419"/>
        </w:trPr>
        <w:tc>
          <w:tcPr>
            <w:tcW w:w="394" w:type="dxa"/>
            <w:tcBorders>
              <w:top w:val="single" w:sz="4" w:space="0" w:color="000000"/>
              <w:left w:val="single" w:sz="4" w:space="0" w:color="000000"/>
              <w:bottom w:val="single" w:sz="4" w:space="0" w:color="000000"/>
              <w:right w:val="single" w:sz="4" w:space="0" w:color="000000"/>
            </w:tcBorders>
            <w:shd w:val="clear" w:color="auto" w:fill="D6E3BC"/>
            <w:hideMark/>
          </w:tcPr>
          <w:p w:rsidR="00456E0D" w:rsidRDefault="00456E0D">
            <w:pPr>
              <w:spacing w:after="0" w:line="240" w:lineRule="auto"/>
              <w:jc w:val="both"/>
              <w:rPr>
                <w:rFonts w:cs="Calibri"/>
                <w:b/>
                <w:lang w:val="sq-AL"/>
              </w:rPr>
            </w:pPr>
            <w:r>
              <w:rPr>
                <w:rFonts w:cs="Calibri"/>
                <w:b/>
                <w:lang w:val="sq-AL"/>
              </w:rPr>
              <w:t>4</w:t>
            </w:r>
          </w:p>
        </w:tc>
        <w:tc>
          <w:tcPr>
            <w:tcW w:w="2997" w:type="dxa"/>
            <w:tcBorders>
              <w:top w:val="single" w:sz="4" w:space="0" w:color="000000"/>
              <w:left w:val="single" w:sz="4" w:space="0" w:color="000000"/>
              <w:bottom w:val="single" w:sz="4" w:space="0" w:color="000000"/>
              <w:right w:val="single" w:sz="4" w:space="0" w:color="000000"/>
            </w:tcBorders>
            <w:hideMark/>
          </w:tcPr>
          <w:p w:rsidR="00456E0D" w:rsidRPr="00DD78B8" w:rsidRDefault="00456E0D">
            <w:pPr>
              <w:spacing w:after="0" w:line="240" w:lineRule="auto"/>
              <w:jc w:val="both"/>
              <w:rPr>
                <w:rFonts w:ascii="Times New Roman" w:hAnsi="Times New Roman"/>
                <w:sz w:val="24"/>
                <w:szCs w:val="24"/>
                <w:lang w:val="sq-AL"/>
              </w:rPr>
            </w:pPr>
            <w:r w:rsidRPr="00DD78B8">
              <w:rPr>
                <w:rFonts w:ascii="Times New Roman" w:hAnsi="Times New Roman"/>
                <w:sz w:val="24"/>
                <w:szCs w:val="24"/>
                <w:lang w:val="sq-AL"/>
              </w:rPr>
              <w:t>Komente tjera</w:t>
            </w:r>
          </w:p>
        </w:tc>
        <w:tc>
          <w:tcPr>
            <w:tcW w:w="3139" w:type="dxa"/>
            <w:tcBorders>
              <w:top w:val="single" w:sz="4" w:space="0" w:color="000000"/>
              <w:left w:val="single" w:sz="4" w:space="0" w:color="000000"/>
              <w:bottom w:val="single" w:sz="4" w:space="0" w:color="000000"/>
              <w:right w:val="single" w:sz="4" w:space="0" w:color="000000"/>
            </w:tcBorders>
          </w:tcPr>
          <w:p w:rsidR="00456E0D" w:rsidRDefault="00456E0D">
            <w:pPr>
              <w:spacing w:after="0" w:line="240" w:lineRule="auto"/>
              <w:jc w:val="both"/>
              <w:rPr>
                <w:rFonts w:cs="Calibri"/>
                <w:lang w:val="sq-AL"/>
              </w:rPr>
            </w:pPr>
          </w:p>
        </w:tc>
        <w:tc>
          <w:tcPr>
            <w:tcW w:w="2773" w:type="dxa"/>
            <w:tcBorders>
              <w:top w:val="single" w:sz="4" w:space="0" w:color="000000"/>
              <w:left w:val="single" w:sz="4" w:space="0" w:color="000000"/>
              <w:bottom w:val="single" w:sz="4" w:space="0" w:color="000000"/>
              <w:right w:val="single" w:sz="4" w:space="0" w:color="000000"/>
            </w:tcBorders>
          </w:tcPr>
          <w:p w:rsidR="00456E0D" w:rsidRDefault="00456E0D">
            <w:pPr>
              <w:spacing w:after="0" w:line="240" w:lineRule="auto"/>
              <w:jc w:val="both"/>
              <w:rPr>
                <w:rFonts w:cs="Calibri"/>
                <w:lang w:val="sq-AL"/>
              </w:rPr>
            </w:pPr>
          </w:p>
          <w:p w:rsidR="00456E0D" w:rsidRDefault="00456E0D">
            <w:pPr>
              <w:spacing w:after="0" w:line="240" w:lineRule="auto"/>
              <w:jc w:val="both"/>
              <w:rPr>
                <w:rFonts w:cs="Calibri"/>
                <w:lang w:val="sq-AL"/>
              </w:rPr>
            </w:pPr>
          </w:p>
        </w:tc>
      </w:tr>
    </w:tbl>
    <w:p w:rsidR="00456E0D" w:rsidRDefault="00456E0D" w:rsidP="00456E0D">
      <w:pPr>
        <w:jc w:val="both"/>
        <w:rPr>
          <w:rFonts w:cs="Calibri"/>
          <w:lang w:val="sq-AL"/>
        </w:rPr>
      </w:pPr>
    </w:p>
    <w:p w:rsidR="00456E0D" w:rsidRDefault="00456E0D" w:rsidP="00456E0D">
      <w:pPr>
        <w:pStyle w:val="IntenseQuote"/>
        <w:ind w:left="0"/>
        <w:rPr>
          <w:rFonts w:cs="Calibri"/>
          <w:color w:val="auto"/>
          <w:sz w:val="22"/>
          <w:szCs w:val="22"/>
          <w:lang w:val="sq-AL"/>
        </w:rPr>
      </w:pPr>
      <w:r>
        <w:rPr>
          <w:rFonts w:cs="Calibri"/>
          <w:color w:val="auto"/>
          <w:sz w:val="22"/>
          <w:szCs w:val="22"/>
          <w:lang w:val="sq-AL"/>
        </w:rPr>
        <w:lastRenderedPageBreak/>
        <w:t>Dokumenti i plotë i politikës / projekt</w:t>
      </w:r>
      <w:r w:rsidR="00B12B38">
        <w:rPr>
          <w:rFonts w:cs="Calibri"/>
          <w:color w:val="auto"/>
          <w:sz w:val="22"/>
          <w:szCs w:val="22"/>
          <w:lang w:val="sq-AL"/>
        </w:rPr>
        <w:t>udhezimit</w:t>
      </w:r>
    </w:p>
    <w:p w:rsidR="00456E0D" w:rsidRDefault="00456E0D" w:rsidP="00456E0D">
      <w:pPr>
        <w:jc w:val="both"/>
        <w:rPr>
          <w:rFonts w:cs="Calibri"/>
          <w:lang w:val="sq-AL"/>
        </w:rPr>
      </w:pPr>
      <w:r>
        <w:rPr>
          <w:rFonts w:cs="Calibri"/>
          <w:lang w:val="sq-AL"/>
        </w:rPr>
        <w:t>Ju lutem gjeni të bashkëngjitur edhe draftin e plotë të dokumentit të politikës / projekt</w:t>
      </w:r>
      <w:r w:rsidR="00B12B38">
        <w:rPr>
          <w:rFonts w:cs="Calibri"/>
          <w:lang w:val="sq-AL"/>
        </w:rPr>
        <w:t>udhezimit</w:t>
      </w:r>
      <w:r>
        <w:rPr>
          <w:rFonts w:cs="Calibri"/>
          <w:lang w:val="sq-AL"/>
        </w:rPr>
        <w:t xml:space="preserve">. </w:t>
      </w:r>
    </w:p>
    <w:p w:rsidR="0068665D" w:rsidRDefault="0068665D"/>
    <w:sectPr w:rsidR="00686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0D"/>
    <w:rsid w:val="000162DA"/>
    <w:rsid w:val="000D389B"/>
    <w:rsid w:val="001D096B"/>
    <w:rsid w:val="00205AC5"/>
    <w:rsid w:val="002D236C"/>
    <w:rsid w:val="00327927"/>
    <w:rsid w:val="003B31E9"/>
    <w:rsid w:val="003C3BEE"/>
    <w:rsid w:val="003D5030"/>
    <w:rsid w:val="00456E0D"/>
    <w:rsid w:val="005874DF"/>
    <w:rsid w:val="00595A7F"/>
    <w:rsid w:val="0068665D"/>
    <w:rsid w:val="006D0339"/>
    <w:rsid w:val="006E4090"/>
    <w:rsid w:val="007B2AE3"/>
    <w:rsid w:val="009C0DC4"/>
    <w:rsid w:val="00A631F3"/>
    <w:rsid w:val="00B12B38"/>
    <w:rsid w:val="00B578A9"/>
    <w:rsid w:val="00B828D7"/>
    <w:rsid w:val="00C649A5"/>
    <w:rsid w:val="00C80D34"/>
    <w:rsid w:val="00D1008E"/>
    <w:rsid w:val="00D21337"/>
    <w:rsid w:val="00DD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13083-F88E-4131-B8F9-A127ABCC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0D"/>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56E0D"/>
    <w:rPr>
      <w:color w:val="0000FF"/>
      <w:u w:val="single"/>
    </w:rPr>
  </w:style>
  <w:style w:type="paragraph" w:styleId="Title">
    <w:name w:val="Title"/>
    <w:basedOn w:val="Normal"/>
    <w:link w:val="TitleChar"/>
    <w:qFormat/>
    <w:rsid w:val="00456E0D"/>
    <w:pPr>
      <w:spacing w:after="0" w:line="240" w:lineRule="auto"/>
      <w:jc w:val="center"/>
    </w:pPr>
    <w:rPr>
      <w:rFonts w:ascii="Times New Roman" w:eastAsia="MS Mincho" w:hAnsi="Times New Roman"/>
      <w:b/>
      <w:bCs/>
      <w:sz w:val="24"/>
      <w:szCs w:val="24"/>
      <w:lang w:val="sq-AL" w:eastAsia="x-none"/>
    </w:rPr>
  </w:style>
  <w:style w:type="character" w:customStyle="1" w:styleId="TitleChar">
    <w:name w:val="Title Char"/>
    <w:basedOn w:val="DefaultParagraphFont"/>
    <w:link w:val="Title"/>
    <w:rsid w:val="00456E0D"/>
    <w:rPr>
      <w:rFonts w:ascii="Times New Roman" w:eastAsia="MS Mincho" w:hAnsi="Times New Roman" w:cs="Times New Roman"/>
      <w:b/>
      <w:bCs/>
      <w:sz w:val="24"/>
      <w:szCs w:val="24"/>
      <w:lang w:val="sq-AL" w:eastAsia="x-none"/>
    </w:rPr>
  </w:style>
  <w:style w:type="paragraph" w:styleId="ListParagraph">
    <w:name w:val="List Paragraph"/>
    <w:basedOn w:val="Normal"/>
    <w:uiPriority w:val="34"/>
    <w:qFormat/>
    <w:rsid w:val="00456E0D"/>
    <w:pPr>
      <w:ind w:left="720"/>
      <w:contextualSpacing/>
    </w:pPr>
  </w:style>
  <w:style w:type="paragraph" w:styleId="IntenseQuote">
    <w:name w:val="Intense Quote"/>
    <w:basedOn w:val="Normal"/>
    <w:next w:val="Normal"/>
    <w:link w:val="IntenseQuoteChar"/>
    <w:uiPriority w:val="30"/>
    <w:qFormat/>
    <w:rsid w:val="00456E0D"/>
    <w:pPr>
      <w:pBdr>
        <w:bottom w:val="single" w:sz="4" w:space="4" w:color="4F81BD"/>
      </w:pBdr>
      <w:spacing w:before="200" w:after="280"/>
      <w:ind w:left="936" w:right="936"/>
    </w:pPr>
    <w:rPr>
      <w:rFonts w:eastAsia="MS Mincho"/>
      <w:b/>
      <w:bCs/>
      <w:i/>
      <w:iCs/>
      <w:color w:val="4F81BD"/>
      <w:sz w:val="20"/>
      <w:szCs w:val="20"/>
      <w:lang w:val="x-none" w:eastAsia="x-none"/>
    </w:rPr>
  </w:style>
  <w:style w:type="character" w:customStyle="1" w:styleId="IntenseQuoteChar">
    <w:name w:val="Intense Quote Char"/>
    <w:basedOn w:val="DefaultParagraphFont"/>
    <w:link w:val="IntenseQuote"/>
    <w:uiPriority w:val="30"/>
    <w:rsid w:val="00456E0D"/>
    <w:rPr>
      <w:rFonts w:ascii="Calibri" w:eastAsia="MS Mincho" w:hAnsi="Calibri" w:cs="Times New Roman"/>
      <w:b/>
      <w:bCs/>
      <w:i/>
      <w:iCs/>
      <w:color w:val="4F81BD"/>
      <w:sz w:val="20"/>
      <w:szCs w:val="20"/>
      <w:lang w:val="x-none" w:eastAsia="x-none"/>
    </w:rPr>
  </w:style>
  <w:style w:type="paragraph" w:styleId="BalloonText">
    <w:name w:val="Balloon Text"/>
    <w:basedOn w:val="Normal"/>
    <w:link w:val="BalloonTextChar"/>
    <w:uiPriority w:val="99"/>
    <w:semiHidden/>
    <w:unhideWhenUsed/>
    <w:rsid w:val="00456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0D"/>
    <w:rPr>
      <w:rFonts w:ascii="Tahoma" w:eastAsia="Calibri" w:hAnsi="Tahoma" w:cs="Tahoma"/>
      <w:sz w:val="16"/>
      <w:szCs w:val="16"/>
      <w:lang w:val="en-GB"/>
    </w:rPr>
  </w:style>
  <w:style w:type="paragraph" w:styleId="NoSpacing">
    <w:name w:val="No Spacing"/>
    <w:uiPriority w:val="1"/>
    <w:qFormat/>
    <w:rsid w:val="00C80D34"/>
    <w:pPr>
      <w:spacing w:after="0" w:line="240" w:lineRule="auto"/>
    </w:pPr>
    <w:rPr>
      <w:rFonts w:ascii="Calibri" w:eastAsia="Calibri" w:hAnsi="Calibri" w:cs="Times New Roman"/>
      <w:noProof/>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3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llaznim.maloku@rks-gov.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Halilaj</dc:creator>
  <cp:lastModifiedBy>Vllaznim Maloku</cp:lastModifiedBy>
  <cp:revision>5</cp:revision>
  <cp:lastPrinted>2021-11-19T09:28:00Z</cp:lastPrinted>
  <dcterms:created xsi:type="dcterms:W3CDTF">2021-11-19T09:27:00Z</dcterms:created>
  <dcterms:modified xsi:type="dcterms:W3CDTF">2021-11-19T09:36:00Z</dcterms:modified>
</cp:coreProperties>
</file>