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AA47" w14:textId="7BAFFEFF" w:rsidR="00EB1F25" w:rsidRPr="00DD2F65" w:rsidRDefault="003F4580" w:rsidP="003F4580">
      <w:pPr>
        <w:spacing w:after="0" w:line="240" w:lineRule="auto"/>
        <w:rPr>
          <w:rFonts w:ascii="Times New Roman" w:hAnsi="Times New Roman" w:cs="Times New Roman"/>
          <w:sz w:val="24"/>
          <w:szCs w:val="24"/>
        </w:rPr>
      </w:pPr>
      <w:r w:rsidRPr="003F4580">
        <w:rPr>
          <w:rFonts w:ascii="Times New Roman" w:eastAsia="MS Mincho" w:hAnsi="Times New Roman" w:cs="Times New Roman"/>
          <w:noProof/>
          <w:sz w:val="24"/>
          <w:szCs w:val="24"/>
          <w:lang w:eastAsia="sq-AL"/>
        </w:rPr>
        <w:drawing>
          <wp:anchor distT="0" distB="0" distL="114300" distR="114300" simplePos="0" relativeHeight="251658240" behindDoc="1" locked="0" layoutInCell="1" allowOverlap="1" wp14:anchorId="56BC18AA" wp14:editId="3E4F1061">
            <wp:simplePos x="0" y="0"/>
            <wp:positionH relativeFrom="column">
              <wp:posOffset>3670107</wp:posOffset>
            </wp:positionH>
            <wp:positionV relativeFrom="paragraph">
              <wp:posOffset>0</wp:posOffset>
            </wp:positionV>
            <wp:extent cx="923925" cy="1019175"/>
            <wp:effectExtent l="0" t="0" r="9525" b="9525"/>
            <wp:wrapTight wrapText="bothSides">
              <wp:wrapPolygon edited="0">
                <wp:start x="0" y="0"/>
                <wp:lineTo x="0" y="21398"/>
                <wp:lineTo x="21377" y="21398"/>
                <wp:lineTo x="21377" y="0"/>
                <wp:lineTo x="0" y="0"/>
              </wp:wrapPolygon>
            </wp:wrapTight>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19175"/>
                    </a:xfrm>
                    <a:prstGeom prst="rect">
                      <a:avLst/>
                    </a:prstGeom>
                    <a:noFill/>
                    <a:ln>
                      <a:noFill/>
                    </a:ln>
                  </pic:spPr>
                </pic:pic>
              </a:graphicData>
            </a:graphic>
          </wp:anchor>
        </w:drawing>
      </w:r>
      <w:r>
        <w:rPr>
          <w:rFonts w:ascii="Times New Roman" w:eastAsia="MS Mincho" w:hAnsi="Times New Roman" w:cs="Times New Roman"/>
          <w:noProof/>
          <w:sz w:val="24"/>
          <w:szCs w:val="24"/>
          <w:lang w:val="en-US"/>
        </w:rPr>
        <w:t xml:space="preserve"> </w:t>
      </w:r>
    </w:p>
    <w:p w14:paraId="411162DA" w14:textId="1A3B9AD8" w:rsidR="00254613" w:rsidRPr="00DD2F65" w:rsidRDefault="00254613" w:rsidP="003F4580">
      <w:pPr>
        <w:spacing w:after="0" w:line="240" w:lineRule="auto"/>
        <w:rPr>
          <w:rFonts w:ascii="Times New Roman" w:hAnsi="Times New Roman" w:cs="Times New Roman"/>
          <w:sz w:val="24"/>
          <w:szCs w:val="24"/>
        </w:rPr>
      </w:pPr>
    </w:p>
    <w:p w14:paraId="2A924802" w14:textId="77777777" w:rsidR="003F4580" w:rsidRPr="003F4580" w:rsidRDefault="003F4580" w:rsidP="003F4580">
      <w:pPr>
        <w:spacing w:after="0" w:line="240" w:lineRule="auto"/>
        <w:jc w:val="center"/>
        <w:rPr>
          <w:rFonts w:ascii="Times New Roman" w:eastAsia="MS Mincho" w:hAnsi="Times New Roman" w:cs="Times New Roman"/>
          <w:noProof/>
          <w:sz w:val="24"/>
          <w:szCs w:val="24"/>
          <w:lang w:val="en-US"/>
        </w:rPr>
      </w:pPr>
    </w:p>
    <w:p w14:paraId="641B4D65" w14:textId="77777777"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6E5410EA" w14:textId="77777777"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39B4C260" w14:textId="44BD81F4"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352F4A2E" w14:textId="723D86B2"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D655F83" w14:textId="750E0060"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5315045" w14:textId="3FE14866"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40A34905" w14:textId="53352818"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9501469" w14:textId="502BC501"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A318E6E" w14:textId="1A31EE5A"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0891A4C0" w14:textId="566A1A1D"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F78A580" w14:textId="1271E69C"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36A8B09C" w14:textId="77777777" w:rsidR="00FF2204" w:rsidRDefault="00FF2204" w:rsidP="003F4580">
      <w:pPr>
        <w:spacing w:after="0" w:line="240" w:lineRule="auto"/>
        <w:jc w:val="center"/>
        <w:rPr>
          <w:rFonts w:ascii="Times New Roman" w:eastAsia="MS Mincho" w:hAnsi="Times New Roman" w:cs="Times New Roman"/>
          <w:noProof/>
          <w:sz w:val="24"/>
          <w:szCs w:val="24"/>
          <w:lang w:val="en-US"/>
        </w:rPr>
      </w:pPr>
    </w:p>
    <w:p w14:paraId="4087F5E6" w14:textId="77777777" w:rsidR="003F4580" w:rsidRDefault="003F4580" w:rsidP="003F4580">
      <w:pPr>
        <w:spacing w:after="0" w:line="240" w:lineRule="auto"/>
        <w:jc w:val="center"/>
        <w:rPr>
          <w:rFonts w:ascii="Times New Roman" w:eastAsia="MS Mincho" w:hAnsi="Times New Roman" w:cs="Times New Roman"/>
          <w:noProof/>
          <w:sz w:val="24"/>
          <w:szCs w:val="24"/>
          <w:lang w:val="en-US"/>
        </w:rPr>
      </w:pPr>
    </w:p>
    <w:p w14:paraId="744C0338" w14:textId="77777777" w:rsidR="006921F2" w:rsidRPr="00DD2F65" w:rsidRDefault="006921F2" w:rsidP="003F4580">
      <w:pPr>
        <w:spacing w:after="0" w:line="240" w:lineRule="auto"/>
        <w:jc w:val="center"/>
        <w:rPr>
          <w:rFonts w:ascii="Times New Roman" w:eastAsia="MS Mincho" w:hAnsi="Times New Roman" w:cs="Times New Roman"/>
          <w:b/>
          <w:sz w:val="24"/>
          <w:szCs w:val="24"/>
        </w:rPr>
      </w:pPr>
    </w:p>
    <w:p w14:paraId="23246B83" w14:textId="747AC610" w:rsidR="006921F2" w:rsidRPr="00DD2F65" w:rsidRDefault="006921F2" w:rsidP="003F4580">
      <w:pPr>
        <w:spacing w:after="0" w:line="240" w:lineRule="auto"/>
        <w:jc w:val="center"/>
        <w:rPr>
          <w:rFonts w:ascii="Times New Roman" w:eastAsia="MS Mincho" w:hAnsi="Times New Roman" w:cs="Times New Roman"/>
          <w:b/>
          <w:sz w:val="24"/>
          <w:szCs w:val="24"/>
        </w:rPr>
      </w:pPr>
      <w:r w:rsidRPr="00DD2F65">
        <w:rPr>
          <w:rFonts w:ascii="Times New Roman" w:eastAsia="MS Mincho" w:hAnsi="Times New Roman" w:cs="Times New Roman"/>
          <w:b/>
          <w:sz w:val="24"/>
          <w:szCs w:val="24"/>
        </w:rPr>
        <w:t xml:space="preserve">PROJEKTLIGJI PËR </w:t>
      </w:r>
      <w:r w:rsidR="00BD6258" w:rsidRPr="00BD6258">
        <w:rPr>
          <w:rFonts w:ascii="Times New Roman" w:eastAsia="MS Mincho" w:hAnsi="Times New Roman" w:cs="Times New Roman"/>
          <w:b/>
          <w:sz w:val="24"/>
          <w:szCs w:val="24"/>
        </w:rPr>
        <w:t>TEKSTE SHKOLLORE</w:t>
      </w:r>
    </w:p>
    <w:p w14:paraId="473D5748" w14:textId="77777777" w:rsidR="006921F2" w:rsidRPr="00DD2F65" w:rsidRDefault="006921F2" w:rsidP="003F4580">
      <w:pPr>
        <w:spacing w:after="0" w:line="240" w:lineRule="auto"/>
        <w:jc w:val="center"/>
        <w:rPr>
          <w:rFonts w:ascii="Times New Roman" w:eastAsia="MS Mincho" w:hAnsi="Times New Roman" w:cs="Times New Roman"/>
          <w:b/>
          <w:sz w:val="24"/>
          <w:szCs w:val="24"/>
          <w:lang w:eastAsia="en-GB"/>
        </w:rPr>
      </w:pPr>
    </w:p>
    <w:p w14:paraId="174A4511" w14:textId="7BB5BBFF" w:rsidR="006921F2" w:rsidRPr="00DD2F65" w:rsidRDefault="00CE64C2" w:rsidP="003F4580">
      <w:pPr>
        <w:spacing w:after="0" w:line="240" w:lineRule="auto"/>
        <w:jc w:val="center"/>
        <w:rPr>
          <w:rFonts w:ascii="Times New Roman" w:eastAsia="MS Mincho" w:hAnsi="Times New Roman" w:cs="Times New Roman"/>
          <w:b/>
          <w:sz w:val="24"/>
          <w:szCs w:val="24"/>
          <w:lang w:eastAsia="en-GB"/>
        </w:rPr>
      </w:pPr>
      <w:r w:rsidRPr="00933499">
        <w:rPr>
          <w:rFonts w:ascii="Times New Roman" w:hAnsi="Times New Roman"/>
          <w:b/>
          <w:sz w:val="24"/>
          <w:lang w:val="en-US"/>
        </w:rPr>
        <w:t>DRAFT LAW ON TEXTBOOKS</w:t>
      </w:r>
      <w:r w:rsidR="006921F2" w:rsidRPr="00DD2F65">
        <w:rPr>
          <w:rFonts w:ascii="Times New Roman" w:eastAsia="MS Mincho" w:hAnsi="Times New Roman" w:cs="Times New Roman"/>
          <w:b/>
          <w:sz w:val="24"/>
          <w:szCs w:val="24"/>
          <w:lang w:eastAsia="en-GB"/>
        </w:rPr>
        <w:t xml:space="preserve"> </w:t>
      </w:r>
    </w:p>
    <w:p w14:paraId="174863D6" w14:textId="77777777" w:rsidR="006921F2" w:rsidRPr="00DD2F65" w:rsidRDefault="006921F2" w:rsidP="003F4580">
      <w:pPr>
        <w:spacing w:after="0" w:line="240" w:lineRule="auto"/>
        <w:jc w:val="center"/>
        <w:rPr>
          <w:rFonts w:ascii="Times New Roman" w:eastAsia="MS Mincho" w:hAnsi="Times New Roman" w:cs="Times New Roman"/>
          <w:b/>
          <w:sz w:val="24"/>
          <w:szCs w:val="24"/>
          <w:lang w:eastAsia="en-GB"/>
        </w:rPr>
      </w:pPr>
    </w:p>
    <w:p w14:paraId="4F2AC73B" w14:textId="1B0E692E" w:rsidR="006921F2" w:rsidRPr="00DD2F65" w:rsidRDefault="00CE64C2" w:rsidP="003F4580">
      <w:pPr>
        <w:spacing w:after="0" w:line="240" w:lineRule="auto"/>
        <w:jc w:val="center"/>
        <w:rPr>
          <w:rFonts w:ascii="Times New Roman" w:eastAsia="MS Mincho" w:hAnsi="Times New Roman" w:cs="Times New Roman"/>
          <w:b/>
          <w:sz w:val="24"/>
          <w:szCs w:val="24"/>
        </w:rPr>
      </w:pPr>
      <w:r w:rsidRPr="00CE64C2">
        <w:rPr>
          <w:rFonts w:ascii="Times New Roman" w:eastAsia="MS Mincho" w:hAnsi="Times New Roman" w:cs="Times New Roman"/>
          <w:b/>
          <w:sz w:val="24"/>
          <w:szCs w:val="24"/>
          <w:lang w:eastAsia="en-GB"/>
        </w:rPr>
        <w:t>NACRT ZAKONA O ŠKOLSKIM UDŽBENICIMA</w:t>
      </w:r>
      <w:r w:rsidR="006921F2" w:rsidRPr="00DD2F65">
        <w:rPr>
          <w:rFonts w:ascii="Times New Roman" w:eastAsia="MS Mincho" w:hAnsi="Times New Roman" w:cs="Times New Roman"/>
          <w:b/>
          <w:sz w:val="24"/>
          <w:szCs w:val="24"/>
          <w:lang w:eastAsia="en-GB"/>
        </w:rPr>
        <w:t xml:space="preserve"> </w:t>
      </w:r>
    </w:p>
    <w:p w14:paraId="372A0F01" w14:textId="77777777" w:rsidR="006921F2" w:rsidRPr="00DD2F65" w:rsidRDefault="006921F2" w:rsidP="003F4580">
      <w:pPr>
        <w:spacing w:after="0" w:line="240" w:lineRule="auto"/>
        <w:jc w:val="center"/>
        <w:rPr>
          <w:rFonts w:ascii="Times New Roman" w:eastAsia="MS Mincho" w:hAnsi="Times New Roman" w:cs="Times New Roman"/>
          <w:b/>
          <w:sz w:val="24"/>
          <w:szCs w:val="24"/>
        </w:rPr>
      </w:pPr>
    </w:p>
    <w:p w14:paraId="665AFF7F" w14:textId="0F5B23C3" w:rsidR="00B81F1C" w:rsidRDefault="00B81F1C" w:rsidP="003F4580">
      <w:pPr>
        <w:spacing w:after="0" w:line="240" w:lineRule="auto"/>
        <w:rPr>
          <w:rFonts w:ascii="Times New Roman" w:hAnsi="Times New Roman" w:cs="Times New Roman"/>
          <w:sz w:val="24"/>
          <w:szCs w:val="24"/>
        </w:rPr>
      </w:pPr>
    </w:p>
    <w:p w14:paraId="3677B719" w14:textId="507FEA0A" w:rsidR="00DD2F65" w:rsidRDefault="00DD2F65" w:rsidP="003F4580">
      <w:pPr>
        <w:spacing w:after="0" w:line="240" w:lineRule="auto"/>
        <w:rPr>
          <w:rFonts w:ascii="Times New Roman" w:hAnsi="Times New Roman" w:cs="Times New Roman"/>
          <w:sz w:val="24"/>
          <w:szCs w:val="24"/>
        </w:rPr>
      </w:pPr>
    </w:p>
    <w:p w14:paraId="56426DD4" w14:textId="20CF2921" w:rsidR="00DD2F65" w:rsidRDefault="00DD2F65" w:rsidP="003F4580">
      <w:pPr>
        <w:spacing w:after="0" w:line="240" w:lineRule="auto"/>
        <w:rPr>
          <w:rFonts w:ascii="Times New Roman" w:hAnsi="Times New Roman" w:cs="Times New Roman"/>
          <w:sz w:val="24"/>
          <w:szCs w:val="24"/>
        </w:rPr>
      </w:pPr>
    </w:p>
    <w:p w14:paraId="4669909C" w14:textId="29467395" w:rsidR="00DD2F65" w:rsidRDefault="00DD2F65" w:rsidP="003F4580">
      <w:pPr>
        <w:spacing w:after="0" w:line="240" w:lineRule="auto"/>
        <w:rPr>
          <w:rFonts w:ascii="Times New Roman" w:hAnsi="Times New Roman" w:cs="Times New Roman"/>
          <w:sz w:val="24"/>
          <w:szCs w:val="24"/>
        </w:rPr>
      </w:pPr>
    </w:p>
    <w:p w14:paraId="0ECCD8E0" w14:textId="2E573B8D" w:rsidR="00DD2F65" w:rsidRDefault="00DD2F65" w:rsidP="003F4580">
      <w:pPr>
        <w:spacing w:after="0" w:line="240" w:lineRule="auto"/>
        <w:rPr>
          <w:rFonts w:ascii="Times New Roman" w:hAnsi="Times New Roman" w:cs="Times New Roman"/>
          <w:sz w:val="24"/>
          <w:szCs w:val="24"/>
        </w:rPr>
      </w:pPr>
    </w:p>
    <w:p w14:paraId="63944C51" w14:textId="4496C0B0" w:rsidR="00DD2F65" w:rsidRDefault="00DD2F65" w:rsidP="003F4580">
      <w:pPr>
        <w:spacing w:after="0" w:line="240" w:lineRule="auto"/>
        <w:rPr>
          <w:rFonts w:ascii="Times New Roman" w:hAnsi="Times New Roman" w:cs="Times New Roman"/>
          <w:sz w:val="24"/>
          <w:szCs w:val="24"/>
        </w:rPr>
      </w:pPr>
    </w:p>
    <w:p w14:paraId="666B040A" w14:textId="48D2044A" w:rsidR="00DD2F65" w:rsidRDefault="00DD2F65" w:rsidP="003F4580">
      <w:pPr>
        <w:spacing w:after="0" w:line="240" w:lineRule="auto"/>
        <w:rPr>
          <w:rFonts w:ascii="Times New Roman" w:hAnsi="Times New Roman" w:cs="Times New Roman"/>
          <w:sz w:val="24"/>
          <w:szCs w:val="24"/>
        </w:rPr>
      </w:pPr>
    </w:p>
    <w:p w14:paraId="3BFB5BBB" w14:textId="3D5E26FD" w:rsidR="00DD2F65" w:rsidRDefault="00DD2F65" w:rsidP="003F4580">
      <w:pPr>
        <w:spacing w:after="0" w:line="240" w:lineRule="auto"/>
        <w:rPr>
          <w:rFonts w:ascii="Times New Roman" w:hAnsi="Times New Roman" w:cs="Times New Roman"/>
          <w:sz w:val="24"/>
          <w:szCs w:val="24"/>
        </w:rPr>
      </w:pPr>
    </w:p>
    <w:p w14:paraId="600A9592" w14:textId="1118DDD4" w:rsidR="00FF2204" w:rsidRDefault="00FF2204" w:rsidP="003F4580">
      <w:pPr>
        <w:spacing w:after="0" w:line="240" w:lineRule="auto"/>
        <w:rPr>
          <w:rFonts w:ascii="Times New Roman" w:hAnsi="Times New Roman" w:cs="Times New Roman"/>
          <w:sz w:val="24"/>
          <w:szCs w:val="24"/>
        </w:rPr>
      </w:pPr>
    </w:p>
    <w:p w14:paraId="47912BCD" w14:textId="274A3450" w:rsidR="00B81F1C" w:rsidRPr="00DD2F65" w:rsidRDefault="00B81F1C" w:rsidP="003F4580">
      <w:pPr>
        <w:spacing w:after="0" w:line="240" w:lineRule="auto"/>
        <w:rPr>
          <w:rFonts w:ascii="Times New Roman" w:hAnsi="Times New Roman" w:cs="Times New Roman"/>
          <w:sz w:val="24"/>
          <w:szCs w:val="24"/>
        </w:rPr>
      </w:pPr>
    </w:p>
    <w:p w14:paraId="659E691D" w14:textId="093359C7" w:rsidR="00B81F1C" w:rsidRPr="00DD2F65" w:rsidRDefault="00B81F1C" w:rsidP="003F4580">
      <w:pPr>
        <w:spacing w:after="0" w:line="240" w:lineRule="auto"/>
        <w:rPr>
          <w:rFonts w:ascii="Times New Roman" w:hAnsi="Times New Roman" w:cs="Times New Roman"/>
          <w:sz w:val="24"/>
          <w:szCs w:val="24"/>
        </w:rPr>
      </w:pPr>
    </w:p>
    <w:tbl>
      <w:tblPr>
        <w:tblStyle w:val="TableGrid"/>
        <w:tblW w:w="13824" w:type="dxa"/>
        <w:tblLayout w:type="fixed"/>
        <w:tblLook w:val="04A0" w:firstRow="1" w:lastRow="0" w:firstColumn="1" w:lastColumn="0" w:noHBand="0" w:noVBand="1"/>
      </w:tblPr>
      <w:tblGrid>
        <w:gridCol w:w="4608"/>
        <w:gridCol w:w="4608"/>
        <w:gridCol w:w="4608"/>
      </w:tblGrid>
      <w:tr w:rsidR="001731BE" w:rsidRPr="0057294A" w14:paraId="55CCEB2A" w14:textId="77777777" w:rsidTr="00933499">
        <w:tc>
          <w:tcPr>
            <w:tcW w:w="4608" w:type="dxa"/>
          </w:tcPr>
          <w:p w14:paraId="5A1C3AC5" w14:textId="75AAEC28" w:rsidR="003F4580" w:rsidRPr="00F50D1B" w:rsidRDefault="003F4580" w:rsidP="006D4523">
            <w:pPr>
              <w:jc w:val="both"/>
              <w:rPr>
                <w:rFonts w:ascii="Times New Roman" w:eastAsia="MS Mincho" w:hAnsi="Times New Roman" w:cs="Times New Roman"/>
                <w:b/>
                <w:iCs/>
                <w:sz w:val="24"/>
                <w:szCs w:val="24"/>
              </w:rPr>
            </w:pPr>
            <w:r w:rsidRPr="00F50D1B">
              <w:rPr>
                <w:rFonts w:ascii="Times New Roman" w:eastAsia="MS Mincho" w:hAnsi="Times New Roman" w:cs="Times New Roman"/>
                <w:b/>
                <w:iCs/>
                <w:sz w:val="24"/>
                <w:szCs w:val="24"/>
              </w:rPr>
              <w:t xml:space="preserve">Kuvendi i Republikës së Kosovës, </w:t>
            </w:r>
            <w:r w:rsidR="00A53835" w:rsidRPr="00F50D1B">
              <w:rPr>
                <w:rFonts w:ascii="Times New Roman" w:eastAsia="MS Mincho" w:hAnsi="Times New Roman" w:cs="Times New Roman"/>
                <w:b/>
                <w:iCs/>
                <w:sz w:val="24"/>
                <w:szCs w:val="24"/>
              </w:rPr>
              <w:t>n</w:t>
            </w:r>
            <w:r w:rsidRPr="00F50D1B">
              <w:rPr>
                <w:rFonts w:ascii="Times New Roman" w:eastAsia="MS Mincho" w:hAnsi="Times New Roman" w:cs="Times New Roman"/>
                <w:b/>
                <w:iCs/>
                <w:sz w:val="24"/>
                <w:szCs w:val="24"/>
              </w:rPr>
              <w:t xml:space="preserve">ë mbështetje të nenit 65 (1) të Kushtetutës së Republikës së Kosovës, </w:t>
            </w:r>
          </w:p>
          <w:p w14:paraId="080781F8" w14:textId="77777777" w:rsidR="003F4580" w:rsidRPr="00F50D1B" w:rsidRDefault="003F4580" w:rsidP="006D4523">
            <w:pPr>
              <w:jc w:val="both"/>
              <w:rPr>
                <w:rFonts w:ascii="Times New Roman" w:eastAsia="MS Mincho" w:hAnsi="Times New Roman" w:cs="Times New Roman"/>
                <w:b/>
                <w:iCs/>
                <w:sz w:val="24"/>
                <w:szCs w:val="24"/>
              </w:rPr>
            </w:pPr>
          </w:p>
          <w:p w14:paraId="3ADC6E89" w14:textId="627BBC8B" w:rsidR="00730041" w:rsidRPr="00F50D1B" w:rsidRDefault="003F4580" w:rsidP="006D4523">
            <w:pPr>
              <w:jc w:val="both"/>
              <w:rPr>
                <w:rFonts w:ascii="Times New Roman" w:eastAsia="MS Mincho" w:hAnsi="Times New Roman" w:cs="Times New Roman"/>
                <w:b/>
                <w:iCs/>
                <w:sz w:val="24"/>
                <w:szCs w:val="24"/>
              </w:rPr>
            </w:pPr>
            <w:r w:rsidRPr="00F50D1B">
              <w:rPr>
                <w:rFonts w:ascii="Times New Roman" w:eastAsia="MS Mincho" w:hAnsi="Times New Roman" w:cs="Times New Roman"/>
                <w:b/>
                <w:iCs/>
                <w:sz w:val="24"/>
                <w:szCs w:val="24"/>
              </w:rPr>
              <w:t>Miraton:</w:t>
            </w:r>
          </w:p>
          <w:p w14:paraId="3FFCFAA3" w14:textId="77777777" w:rsidR="003F4580" w:rsidRPr="00F50D1B" w:rsidRDefault="003F4580" w:rsidP="006D4523">
            <w:pPr>
              <w:jc w:val="center"/>
              <w:rPr>
                <w:rFonts w:ascii="Times New Roman" w:eastAsia="MS Mincho" w:hAnsi="Times New Roman" w:cs="Times New Roman"/>
                <w:iCs/>
                <w:sz w:val="24"/>
                <w:szCs w:val="24"/>
              </w:rPr>
            </w:pPr>
          </w:p>
          <w:p w14:paraId="43F9BC67" w14:textId="1900B5CF" w:rsidR="00730041" w:rsidRPr="00F50D1B" w:rsidRDefault="0057294A" w:rsidP="006D4523">
            <w:pPr>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PROJEKTLIGJI PËR TEKSTE SHKOLLORE</w:t>
            </w:r>
          </w:p>
          <w:p w14:paraId="72D09F0F" w14:textId="77777777" w:rsidR="009A75F6" w:rsidRPr="00F50D1B" w:rsidRDefault="009A75F6" w:rsidP="006D4523">
            <w:pPr>
              <w:ind w:left="-90"/>
              <w:jc w:val="center"/>
              <w:rPr>
                <w:rFonts w:ascii="Times New Roman" w:eastAsia="MS Mincho" w:hAnsi="Times New Roman" w:cs="Times New Roman"/>
                <w:sz w:val="24"/>
                <w:szCs w:val="24"/>
              </w:rPr>
            </w:pPr>
          </w:p>
          <w:p w14:paraId="0D2061A5" w14:textId="34FE620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1</w:t>
            </w:r>
          </w:p>
          <w:p w14:paraId="2E4EA70C" w14:textId="63787A3E"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Dispozitat e </w:t>
            </w:r>
            <w:r w:rsidR="00290C88" w:rsidRPr="00F50D1B">
              <w:rPr>
                <w:rFonts w:ascii="Times New Roman" w:eastAsia="MS Mincho" w:hAnsi="Times New Roman" w:cs="Times New Roman"/>
                <w:b/>
                <w:sz w:val="24"/>
                <w:szCs w:val="24"/>
              </w:rPr>
              <w:t>p</w:t>
            </w:r>
            <w:r w:rsidRPr="00F50D1B">
              <w:rPr>
                <w:rFonts w:ascii="Times New Roman" w:eastAsia="MS Mincho" w:hAnsi="Times New Roman" w:cs="Times New Roman"/>
                <w:b/>
                <w:sz w:val="24"/>
                <w:szCs w:val="24"/>
              </w:rPr>
              <w:t>ërgjithshme</w:t>
            </w:r>
          </w:p>
          <w:p w14:paraId="1A6B425D" w14:textId="77777777" w:rsidR="0057294A" w:rsidRPr="00F50D1B" w:rsidRDefault="0057294A" w:rsidP="006D4523">
            <w:pPr>
              <w:ind w:left="-90"/>
              <w:jc w:val="center"/>
              <w:rPr>
                <w:rFonts w:ascii="Times New Roman" w:eastAsia="MS Mincho" w:hAnsi="Times New Roman" w:cs="Times New Roman"/>
                <w:sz w:val="24"/>
                <w:szCs w:val="24"/>
              </w:rPr>
            </w:pPr>
          </w:p>
          <w:p w14:paraId="1FDDBCCF" w14:textId="1E040648"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w:t>
            </w:r>
          </w:p>
          <w:p w14:paraId="18A10E91"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Qëllimi</w:t>
            </w:r>
          </w:p>
          <w:p w14:paraId="75B8A172" w14:textId="6CE1952F" w:rsidR="0057294A" w:rsidRPr="00F50D1B" w:rsidRDefault="0057294A" w:rsidP="006D4523">
            <w:pPr>
              <w:ind w:left="-90"/>
              <w:jc w:val="both"/>
              <w:rPr>
                <w:rFonts w:ascii="Times New Roman" w:eastAsia="MS Mincho" w:hAnsi="Times New Roman" w:cs="Times New Roman"/>
                <w:sz w:val="24"/>
                <w:szCs w:val="24"/>
              </w:rPr>
            </w:pPr>
          </w:p>
          <w:p w14:paraId="252527DC" w14:textId="77777777" w:rsidR="00A53835" w:rsidRPr="00F50D1B" w:rsidRDefault="00A53835" w:rsidP="006D4523">
            <w:pPr>
              <w:ind w:left="-90"/>
              <w:jc w:val="both"/>
              <w:rPr>
                <w:rFonts w:ascii="Times New Roman" w:eastAsia="MS Mincho" w:hAnsi="Times New Roman" w:cs="Times New Roman"/>
                <w:sz w:val="24"/>
                <w:szCs w:val="24"/>
              </w:rPr>
            </w:pPr>
          </w:p>
          <w:p w14:paraId="47168B46" w14:textId="2C4C7F98" w:rsidR="0057294A" w:rsidRPr="00F50D1B" w:rsidRDefault="0057294A" w:rsidP="006D4523">
            <w:pPr>
              <w:pStyle w:val="ListParagraph"/>
              <w:numPr>
                <w:ilvl w:val="0"/>
                <w:numId w:val="1"/>
              </w:numPr>
              <w:tabs>
                <w:tab w:val="left" w:pos="363"/>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Ky ligj ka për qëllim:</w:t>
            </w:r>
          </w:p>
          <w:p w14:paraId="0DC7B081" w14:textId="77777777" w:rsidR="0057294A" w:rsidRPr="00F50D1B" w:rsidRDefault="0057294A" w:rsidP="006D4523">
            <w:pPr>
              <w:pStyle w:val="ListParagraph"/>
              <w:tabs>
                <w:tab w:val="left" w:pos="363"/>
              </w:tabs>
              <w:spacing w:after="160" w:line="240" w:lineRule="auto"/>
              <w:ind w:left="0"/>
              <w:jc w:val="both"/>
              <w:rPr>
                <w:rFonts w:ascii="Times New Roman" w:eastAsia="MS Mincho" w:hAnsi="Times New Roman"/>
                <w:sz w:val="24"/>
                <w:szCs w:val="24"/>
              </w:rPr>
            </w:pPr>
          </w:p>
          <w:p w14:paraId="46E9D5D2" w14:textId="778D67C6" w:rsidR="0057294A" w:rsidRPr="00F50D1B" w:rsidRDefault="0057294A" w:rsidP="006D4523">
            <w:pPr>
              <w:pStyle w:val="ListParagraph"/>
              <w:numPr>
                <w:ilvl w:val="1"/>
                <w:numId w:val="2"/>
              </w:numPr>
              <w:tabs>
                <w:tab w:val="left" w:pos="713"/>
                <w:tab w:val="left" w:pos="901"/>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Rregullimin/përcaktimin e normave, standardeve dhe procedurave themelore për hartimin, vlerësimin dhe botimin e teksteve shkollore, materialeve mësimore, mjeteve mësimore,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të dokumentacionit pedagogjik në </w:t>
            </w:r>
            <w:r w:rsidR="00A53835" w:rsidRPr="00F50D1B">
              <w:rPr>
                <w:rFonts w:ascii="Times New Roman" w:eastAsia="MS Mincho" w:hAnsi="Times New Roman"/>
                <w:sz w:val="24"/>
                <w:szCs w:val="24"/>
              </w:rPr>
              <w:t>a</w:t>
            </w:r>
            <w:r w:rsidR="0041785A" w:rsidRPr="00F50D1B">
              <w:rPr>
                <w:rFonts w:ascii="Times New Roman" w:eastAsia="MS Mincho" w:hAnsi="Times New Roman"/>
                <w:sz w:val="24"/>
                <w:szCs w:val="24"/>
              </w:rPr>
              <w:t xml:space="preserve">rsimin </w:t>
            </w:r>
            <w:proofErr w:type="spellStart"/>
            <w:r w:rsidR="0041785A" w:rsidRPr="00F50D1B">
              <w:rPr>
                <w:rFonts w:ascii="Times New Roman" w:eastAsia="MS Mincho" w:hAnsi="Times New Roman"/>
                <w:sz w:val="24"/>
                <w:szCs w:val="24"/>
              </w:rPr>
              <w:t>parauniversitar</w:t>
            </w:r>
            <w:proofErr w:type="spellEnd"/>
            <w:r w:rsidR="0041785A" w:rsidRPr="00F50D1B">
              <w:rPr>
                <w:rFonts w:ascii="Times New Roman" w:eastAsia="MS Mincho" w:hAnsi="Times New Roman"/>
                <w:sz w:val="24"/>
                <w:szCs w:val="24"/>
              </w:rPr>
              <w:t>;</w:t>
            </w:r>
          </w:p>
          <w:p w14:paraId="143482DF" w14:textId="77777777" w:rsidR="0057294A" w:rsidRPr="00F50D1B" w:rsidRDefault="0057294A" w:rsidP="006D4523">
            <w:pPr>
              <w:pStyle w:val="ListParagraph"/>
              <w:tabs>
                <w:tab w:val="left" w:pos="713"/>
                <w:tab w:val="left" w:pos="901"/>
              </w:tabs>
              <w:spacing w:after="160" w:line="240" w:lineRule="auto"/>
              <w:ind w:left="360"/>
              <w:jc w:val="both"/>
              <w:rPr>
                <w:rFonts w:ascii="Times New Roman" w:eastAsia="MS Mincho" w:hAnsi="Times New Roman"/>
                <w:sz w:val="24"/>
                <w:szCs w:val="24"/>
              </w:rPr>
            </w:pPr>
          </w:p>
          <w:p w14:paraId="13BCA784" w14:textId="4705E70E" w:rsidR="0057294A" w:rsidRPr="00F50D1B" w:rsidRDefault="0057294A" w:rsidP="006D4523">
            <w:pPr>
              <w:pStyle w:val="ListParagraph"/>
              <w:numPr>
                <w:ilvl w:val="1"/>
                <w:numId w:val="2"/>
              </w:numPr>
              <w:tabs>
                <w:tab w:val="left" w:pos="713"/>
                <w:tab w:val="left" w:pos="901"/>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Përcaktimin e detyrave dhe përgjegjësive të Ministrisë së Arsimit, Shkencës, Teknologjisë dhe Inovacionit (në tekstin e mëtejmë “Ministria”) dhe palëve të tjera sipas përcaktimeve me këtë ligj</w:t>
            </w:r>
            <w:r w:rsidR="0041785A" w:rsidRPr="00F50D1B">
              <w:rPr>
                <w:rFonts w:ascii="Times New Roman" w:eastAsia="MS Mincho" w:hAnsi="Times New Roman"/>
                <w:sz w:val="24"/>
                <w:szCs w:val="24"/>
              </w:rPr>
              <w:t>;</w:t>
            </w:r>
          </w:p>
          <w:p w14:paraId="45F1EDE5" w14:textId="4393AD6C" w:rsidR="0057294A" w:rsidRPr="00F50D1B" w:rsidRDefault="0057294A" w:rsidP="006D4523">
            <w:pPr>
              <w:tabs>
                <w:tab w:val="left" w:pos="713"/>
                <w:tab w:val="left" w:pos="901"/>
              </w:tabs>
              <w:jc w:val="both"/>
              <w:rPr>
                <w:rFonts w:ascii="Times New Roman" w:eastAsia="MS Mincho" w:hAnsi="Times New Roman" w:cs="Times New Roman"/>
                <w:sz w:val="24"/>
                <w:szCs w:val="24"/>
              </w:rPr>
            </w:pPr>
          </w:p>
          <w:p w14:paraId="731BD96C" w14:textId="464EDC1B" w:rsidR="0057294A" w:rsidRPr="00F50D1B" w:rsidRDefault="0057294A" w:rsidP="006D4523">
            <w:pPr>
              <w:pStyle w:val="ListParagraph"/>
              <w:numPr>
                <w:ilvl w:val="1"/>
                <w:numId w:val="2"/>
              </w:numPr>
              <w:tabs>
                <w:tab w:val="left" w:pos="713"/>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Krijimin e kushteve për konkurrencë të lirë, transparencë, llogaridhënie dhe ndalimin e konfliktit të interesit për hartimin, vlerësimin dhe botimin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të dokumentacionit pedagogjik në </w:t>
            </w:r>
            <w:r w:rsidR="0041785A" w:rsidRPr="00F50D1B">
              <w:rPr>
                <w:rFonts w:ascii="Times New Roman" w:eastAsia="MS Mincho" w:hAnsi="Times New Roman"/>
                <w:sz w:val="24"/>
                <w:szCs w:val="24"/>
              </w:rPr>
              <w:t xml:space="preserve">arsimin </w:t>
            </w:r>
            <w:proofErr w:type="spellStart"/>
            <w:r w:rsidR="0041785A" w:rsidRPr="00F50D1B">
              <w:rPr>
                <w:rFonts w:ascii="Times New Roman" w:eastAsia="MS Mincho" w:hAnsi="Times New Roman"/>
                <w:sz w:val="24"/>
                <w:szCs w:val="24"/>
              </w:rPr>
              <w:t>p</w:t>
            </w:r>
            <w:r w:rsidRPr="00F50D1B">
              <w:rPr>
                <w:rFonts w:ascii="Times New Roman" w:eastAsia="MS Mincho" w:hAnsi="Times New Roman"/>
                <w:sz w:val="24"/>
                <w:szCs w:val="24"/>
              </w:rPr>
              <w:t>arauniversitar</w:t>
            </w:r>
            <w:proofErr w:type="spellEnd"/>
            <w:r w:rsidRPr="00F50D1B">
              <w:rPr>
                <w:rFonts w:ascii="Times New Roman" w:eastAsia="MS Mincho" w:hAnsi="Times New Roman"/>
                <w:sz w:val="24"/>
                <w:szCs w:val="24"/>
              </w:rPr>
              <w:t>.</w:t>
            </w:r>
          </w:p>
          <w:p w14:paraId="2BB680CA" w14:textId="77777777" w:rsidR="006D4523" w:rsidRPr="00F50D1B" w:rsidRDefault="006D4523" w:rsidP="006D4523">
            <w:pPr>
              <w:ind w:left="-90"/>
              <w:jc w:val="center"/>
              <w:rPr>
                <w:rFonts w:ascii="Times New Roman" w:eastAsia="MS Mincho" w:hAnsi="Times New Roman" w:cs="Times New Roman"/>
                <w:b/>
                <w:sz w:val="24"/>
                <w:szCs w:val="24"/>
              </w:rPr>
            </w:pPr>
          </w:p>
          <w:p w14:paraId="2B3971BC" w14:textId="1D99AE0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w:t>
            </w:r>
          </w:p>
          <w:p w14:paraId="55CCF3D1" w14:textId="421B946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Përkufizimet</w:t>
            </w:r>
          </w:p>
          <w:p w14:paraId="3718BDD5" w14:textId="763671AA" w:rsidR="0057294A" w:rsidRPr="00F50D1B" w:rsidRDefault="0057294A" w:rsidP="006D4523">
            <w:pPr>
              <w:ind w:left="-90"/>
              <w:jc w:val="center"/>
              <w:rPr>
                <w:rFonts w:ascii="Times New Roman" w:eastAsia="MS Mincho" w:hAnsi="Times New Roman" w:cs="Times New Roman"/>
                <w:b/>
                <w:sz w:val="24"/>
                <w:szCs w:val="24"/>
              </w:rPr>
            </w:pPr>
          </w:p>
          <w:p w14:paraId="21B370DC" w14:textId="77777777" w:rsidR="006D4523" w:rsidRPr="00F50D1B" w:rsidRDefault="006D4523" w:rsidP="006D4523">
            <w:pPr>
              <w:ind w:left="-90"/>
              <w:jc w:val="center"/>
              <w:rPr>
                <w:rFonts w:ascii="Times New Roman" w:eastAsia="MS Mincho" w:hAnsi="Times New Roman" w:cs="Times New Roman"/>
                <w:b/>
                <w:sz w:val="24"/>
                <w:szCs w:val="24"/>
              </w:rPr>
            </w:pPr>
          </w:p>
          <w:p w14:paraId="32B26D72" w14:textId="43AF40CA" w:rsidR="0057294A" w:rsidRPr="00F50D1B" w:rsidRDefault="0057294A" w:rsidP="006D4523">
            <w:pPr>
              <w:pStyle w:val="ListParagraph"/>
              <w:numPr>
                <w:ilvl w:val="0"/>
                <w:numId w:val="3"/>
              </w:numPr>
              <w:tabs>
                <w:tab w:val="left" w:pos="313"/>
              </w:tabs>
              <w:spacing w:after="16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Përkufizimet e këtij Projektligji janë si në vijim:</w:t>
            </w:r>
          </w:p>
          <w:p w14:paraId="6E983C9A" w14:textId="77777777" w:rsidR="00D228C9" w:rsidRPr="00F50D1B" w:rsidRDefault="00D228C9" w:rsidP="006D4523">
            <w:pPr>
              <w:pStyle w:val="ListParagraph"/>
              <w:spacing w:after="160" w:line="240" w:lineRule="auto"/>
              <w:ind w:left="360"/>
              <w:jc w:val="both"/>
              <w:rPr>
                <w:rFonts w:ascii="Times New Roman" w:eastAsia="MS Mincho" w:hAnsi="Times New Roman"/>
                <w:sz w:val="24"/>
                <w:szCs w:val="24"/>
              </w:rPr>
            </w:pPr>
          </w:p>
          <w:p w14:paraId="5B6E46AC" w14:textId="60E214FA" w:rsidR="00D228C9" w:rsidRPr="00F50D1B" w:rsidRDefault="0057294A" w:rsidP="006D4523">
            <w:pPr>
              <w:pStyle w:val="ListParagraph"/>
              <w:numPr>
                <w:ilvl w:val="1"/>
                <w:numId w:val="3"/>
              </w:numPr>
              <w:tabs>
                <w:tab w:val="left" w:pos="697"/>
              </w:tabs>
              <w:spacing w:after="16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Sektori për botimin e teksteve shkollore – është struktura kryesore përgjegjëse për planifikimin dhe botimin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të dokumentacionit pedagogjik në </w:t>
            </w:r>
            <w:r w:rsidR="0041785A" w:rsidRPr="00F50D1B">
              <w:rPr>
                <w:rFonts w:ascii="Times New Roman" w:eastAsia="MS Mincho" w:hAnsi="Times New Roman"/>
                <w:sz w:val="24"/>
                <w:szCs w:val="24"/>
              </w:rPr>
              <w:t>a</w:t>
            </w:r>
            <w:r w:rsidRPr="00F50D1B">
              <w:rPr>
                <w:rFonts w:ascii="Times New Roman" w:eastAsia="MS Mincho" w:hAnsi="Times New Roman"/>
                <w:sz w:val="24"/>
                <w:szCs w:val="24"/>
              </w:rPr>
              <w:t xml:space="preserve">rsimin </w:t>
            </w:r>
            <w:proofErr w:type="spellStart"/>
            <w:r w:rsidR="0041785A" w:rsidRPr="00F50D1B">
              <w:rPr>
                <w:rFonts w:ascii="Times New Roman" w:eastAsia="MS Mincho" w:hAnsi="Times New Roman"/>
                <w:sz w:val="24"/>
                <w:szCs w:val="24"/>
              </w:rPr>
              <w:t>p</w:t>
            </w:r>
            <w:r w:rsidRPr="00F50D1B">
              <w:rPr>
                <w:rFonts w:ascii="Times New Roman" w:eastAsia="MS Mincho" w:hAnsi="Times New Roman"/>
                <w:sz w:val="24"/>
                <w:szCs w:val="24"/>
              </w:rPr>
              <w:t>arauniversitar</w:t>
            </w:r>
            <w:proofErr w:type="spellEnd"/>
            <w:r w:rsidRPr="00F50D1B">
              <w:rPr>
                <w:rFonts w:ascii="Times New Roman" w:eastAsia="MS Mincho" w:hAnsi="Times New Roman"/>
                <w:sz w:val="24"/>
                <w:szCs w:val="24"/>
              </w:rPr>
              <w:t>. Sektori për botimin e teksteve shkollore vepron në kuadër të I</w:t>
            </w:r>
            <w:r w:rsidR="0041785A" w:rsidRPr="00F50D1B">
              <w:rPr>
                <w:rFonts w:ascii="Times New Roman" w:eastAsia="MS Mincho" w:hAnsi="Times New Roman"/>
                <w:sz w:val="24"/>
                <w:szCs w:val="24"/>
              </w:rPr>
              <w:t>nstitutit Pedagogjik të Kosovës;</w:t>
            </w:r>
          </w:p>
          <w:p w14:paraId="021D8410" w14:textId="3B5232A9" w:rsidR="0057294A" w:rsidRPr="00F50D1B" w:rsidRDefault="0057294A" w:rsidP="006D4523">
            <w:pPr>
              <w:pStyle w:val="ListParagraph"/>
              <w:tabs>
                <w:tab w:val="left" w:pos="697"/>
              </w:tabs>
              <w:spacing w:after="160" w:line="240" w:lineRule="auto"/>
              <w:ind w:left="157"/>
              <w:jc w:val="both"/>
              <w:rPr>
                <w:rFonts w:ascii="Times New Roman" w:eastAsia="MS Mincho" w:hAnsi="Times New Roman"/>
                <w:sz w:val="24"/>
                <w:szCs w:val="24"/>
              </w:rPr>
            </w:pPr>
            <w:r w:rsidRPr="00F50D1B">
              <w:rPr>
                <w:rFonts w:ascii="Times New Roman" w:eastAsia="MS Mincho" w:hAnsi="Times New Roman"/>
                <w:sz w:val="24"/>
                <w:szCs w:val="24"/>
              </w:rPr>
              <w:t xml:space="preserve">   </w:t>
            </w:r>
          </w:p>
          <w:p w14:paraId="34DCB3ED" w14:textId="0F5BC56F" w:rsidR="00D228C9"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“Teksti shkollor” për arsimin </w:t>
            </w:r>
            <w:proofErr w:type="spellStart"/>
            <w:r w:rsidRPr="00F50D1B">
              <w:rPr>
                <w:rFonts w:ascii="Times New Roman" w:eastAsia="MS Mincho" w:hAnsi="Times New Roman"/>
                <w:sz w:val="24"/>
                <w:szCs w:val="24"/>
              </w:rPr>
              <w:t>parauniversi</w:t>
            </w:r>
            <w:r w:rsidR="0041785A" w:rsidRPr="00F50D1B">
              <w:rPr>
                <w:rFonts w:ascii="Times New Roman" w:eastAsia="MS Mincho" w:hAnsi="Times New Roman"/>
                <w:sz w:val="24"/>
                <w:szCs w:val="24"/>
              </w:rPr>
              <w:t>tar</w:t>
            </w:r>
            <w:proofErr w:type="spellEnd"/>
            <w:r w:rsidR="0041785A" w:rsidRPr="00F50D1B">
              <w:rPr>
                <w:rFonts w:ascii="Times New Roman" w:eastAsia="MS Mincho" w:hAnsi="Times New Roman"/>
                <w:sz w:val="24"/>
                <w:szCs w:val="24"/>
              </w:rPr>
              <w:t xml:space="preserve"> është mjet mësimor themelor</w:t>
            </w:r>
            <w:r w:rsidRPr="00F50D1B">
              <w:rPr>
                <w:rFonts w:ascii="Times New Roman" w:eastAsia="MS Mincho" w:hAnsi="Times New Roman"/>
                <w:sz w:val="24"/>
                <w:szCs w:val="24"/>
              </w:rPr>
              <w:t xml:space="preserve"> në formë të librit të shtypur, i hartuar në përputhje me dokumentet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shtetërore dhe standardet për tekste shkollore, i miratuar nga Ministria dhe në </w:t>
            </w:r>
            <w:r w:rsidRPr="00F50D1B">
              <w:rPr>
                <w:rFonts w:ascii="Times New Roman" w:eastAsia="MS Mincho" w:hAnsi="Times New Roman"/>
                <w:sz w:val="24"/>
                <w:szCs w:val="24"/>
              </w:rPr>
              <w:lastRenderedPageBreak/>
              <w:t>funksion të zhvillimit të kompetencave përkatëse të nxënësve</w:t>
            </w:r>
            <w:r w:rsidR="0041785A" w:rsidRPr="00F50D1B">
              <w:rPr>
                <w:rFonts w:ascii="Times New Roman" w:eastAsia="MS Mincho" w:hAnsi="Times New Roman"/>
                <w:sz w:val="24"/>
                <w:szCs w:val="24"/>
              </w:rPr>
              <w:t>;</w:t>
            </w:r>
          </w:p>
          <w:p w14:paraId="415FFE87" w14:textId="0EC91CC0" w:rsidR="0057294A" w:rsidRPr="00F50D1B" w:rsidRDefault="0057294A" w:rsidP="006D4523">
            <w:pPr>
              <w:tabs>
                <w:tab w:val="left" w:pos="697"/>
              </w:tabs>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1AB45B09" w14:textId="6F3AF59E"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“Teksti digjital” përfshin të gjitha elementet që përmban përkufizimi për “tekstin shkollor”, por nuk kufizohet vetëm me to. Teksti digjital, përveç përmbajtjeve të zakonshme të njësive mësimore, në përputhje me specifikat e lëndës ose fushës ka edhe materiale mësimore tekstuale dhe audio-vizuale, aparaturë didaktike </w:t>
            </w:r>
            <w:proofErr w:type="spellStart"/>
            <w:r w:rsidRPr="00F50D1B">
              <w:rPr>
                <w:rFonts w:ascii="Times New Roman" w:eastAsia="MS Mincho" w:hAnsi="Times New Roman"/>
                <w:sz w:val="24"/>
                <w:szCs w:val="24"/>
              </w:rPr>
              <w:t>interaktive</w:t>
            </w:r>
            <w:proofErr w:type="spellEnd"/>
            <w:r w:rsidRPr="00F50D1B">
              <w:rPr>
                <w:rFonts w:ascii="Times New Roman" w:eastAsia="MS Mincho" w:hAnsi="Times New Roman"/>
                <w:sz w:val="24"/>
                <w:szCs w:val="24"/>
              </w:rPr>
              <w:t>, laborator virtual, lojëra edukative për nxënësit, mundësi vlerësimi nga</w:t>
            </w:r>
            <w:r w:rsidR="0041785A" w:rsidRPr="00F50D1B">
              <w:rPr>
                <w:rFonts w:ascii="Times New Roman" w:eastAsia="MS Mincho" w:hAnsi="Times New Roman"/>
                <w:sz w:val="24"/>
                <w:szCs w:val="24"/>
              </w:rPr>
              <w:t xml:space="preserve"> mësimdhënësit dhe mundësi vetë</w:t>
            </w:r>
            <w:r w:rsidRPr="00F50D1B">
              <w:rPr>
                <w:rFonts w:ascii="Times New Roman" w:eastAsia="MS Mincho" w:hAnsi="Times New Roman"/>
                <w:sz w:val="24"/>
                <w:szCs w:val="24"/>
              </w:rPr>
              <w:t xml:space="preserve">vlerësimi për nxënësit, mundësi që mësimdhënësi të shtojë materiale shtesë, mundësi lidhjeje me burime të ndryshme të platformave </w:t>
            </w:r>
            <w:proofErr w:type="spellStart"/>
            <w:r w:rsidRPr="00F50D1B">
              <w:rPr>
                <w:rFonts w:ascii="Times New Roman" w:eastAsia="MS Mincho" w:hAnsi="Times New Roman"/>
                <w:sz w:val="24"/>
                <w:szCs w:val="24"/>
              </w:rPr>
              <w:t>online</w:t>
            </w:r>
            <w:proofErr w:type="spellEnd"/>
            <w:r w:rsidRPr="00F50D1B">
              <w:rPr>
                <w:rFonts w:ascii="Times New Roman" w:eastAsia="MS Mincho" w:hAnsi="Times New Roman"/>
                <w:sz w:val="24"/>
                <w:szCs w:val="24"/>
              </w:rPr>
              <w:t>, mundësi lidhjeje me pajisjet teknologjike të mësimdhënësit dhe me</w:t>
            </w:r>
            <w:r w:rsidR="0041785A" w:rsidRPr="00F50D1B">
              <w:rPr>
                <w:rFonts w:ascii="Times New Roman" w:eastAsia="MS Mincho" w:hAnsi="Times New Roman"/>
                <w:sz w:val="24"/>
                <w:szCs w:val="24"/>
              </w:rPr>
              <w:t xml:space="preserve"> pajisjet teknologjike në klasë;</w:t>
            </w:r>
            <w:r w:rsidRPr="00F50D1B">
              <w:rPr>
                <w:rFonts w:ascii="Times New Roman" w:eastAsia="MS Mincho" w:hAnsi="Times New Roman"/>
                <w:sz w:val="24"/>
                <w:szCs w:val="24"/>
              </w:rPr>
              <w:t xml:space="preserve"> </w:t>
            </w:r>
          </w:p>
          <w:p w14:paraId="0B62F8FF" w14:textId="33C4E651" w:rsidR="00D228C9" w:rsidRPr="00F50D1B" w:rsidRDefault="00D228C9" w:rsidP="006D4523">
            <w:pPr>
              <w:tabs>
                <w:tab w:val="left" w:pos="697"/>
              </w:tabs>
              <w:jc w:val="both"/>
              <w:rPr>
                <w:rFonts w:ascii="Times New Roman" w:eastAsia="MS Mincho" w:hAnsi="Times New Roman" w:cs="Times New Roman"/>
                <w:sz w:val="24"/>
                <w:szCs w:val="24"/>
              </w:rPr>
            </w:pPr>
          </w:p>
          <w:p w14:paraId="14153885" w14:textId="7682D4E8"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themelore” janë materiale të miratuara nga Ministria, të shtypura ose digjitale, të cilat përmbajnë elementet e tekstit shkollor, e kryejnë funksionin e tekstit shkollor dhe mund të përdoren si zëvendësim për tekstin shkollor</w:t>
            </w:r>
            <w:r w:rsidR="0041785A" w:rsidRPr="00F50D1B">
              <w:rPr>
                <w:rFonts w:ascii="Times New Roman" w:eastAsia="MS Mincho" w:hAnsi="Times New Roman"/>
                <w:sz w:val="24"/>
                <w:szCs w:val="24"/>
              </w:rPr>
              <w:t>;</w:t>
            </w:r>
          </w:p>
          <w:p w14:paraId="24E82EBE" w14:textId="5CBB6172" w:rsidR="00D228C9" w:rsidRPr="00F50D1B" w:rsidRDefault="00D228C9" w:rsidP="006D4523">
            <w:pPr>
              <w:tabs>
                <w:tab w:val="left" w:pos="697"/>
              </w:tabs>
              <w:jc w:val="both"/>
              <w:rPr>
                <w:rFonts w:ascii="Times New Roman" w:eastAsia="MS Mincho" w:hAnsi="Times New Roman" w:cs="Times New Roman"/>
                <w:sz w:val="24"/>
                <w:szCs w:val="24"/>
              </w:rPr>
            </w:pPr>
          </w:p>
          <w:p w14:paraId="0D260E67" w14:textId="5D557B88"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“Materialet mësimore plotësuese” janë materiale shtesë për procesin mësimor, të shtypura ose digjitale, të cilat ndihmojnë arritjen e rezultateve të përcaktuara në </w:t>
            </w:r>
            <w:proofErr w:type="spellStart"/>
            <w:r w:rsidRPr="00F50D1B">
              <w:rPr>
                <w:rFonts w:ascii="Times New Roman" w:eastAsia="MS Mincho" w:hAnsi="Times New Roman"/>
                <w:sz w:val="24"/>
                <w:szCs w:val="24"/>
              </w:rPr>
              <w:t>kurrikulat</w:t>
            </w:r>
            <w:proofErr w:type="spellEnd"/>
            <w:r w:rsidRPr="00F50D1B">
              <w:rPr>
                <w:rFonts w:ascii="Times New Roman" w:eastAsia="MS Mincho" w:hAnsi="Times New Roman"/>
                <w:sz w:val="24"/>
                <w:szCs w:val="24"/>
              </w:rPr>
              <w:t xml:space="preserve"> lëndore/programet mësimore apo </w:t>
            </w:r>
            <w:r w:rsidRPr="00F50D1B">
              <w:rPr>
                <w:rFonts w:ascii="Times New Roman" w:eastAsia="MS Mincho" w:hAnsi="Times New Roman"/>
                <w:sz w:val="24"/>
                <w:szCs w:val="24"/>
              </w:rPr>
              <w:lastRenderedPageBreak/>
              <w:t>modulet. Për përdorim në nivel vendi, këto materiale duhet të miratohen nga Ministria</w:t>
            </w:r>
            <w:r w:rsidR="0041785A" w:rsidRPr="00F50D1B">
              <w:rPr>
                <w:rFonts w:ascii="Times New Roman" w:eastAsia="MS Mincho" w:hAnsi="Times New Roman"/>
                <w:sz w:val="24"/>
                <w:szCs w:val="24"/>
              </w:rPr>
              <w:t>;</w:t>
            </w:r>
          </w:p>
          <w:p w14:paraId="36FE70D9" w14:textId="36949151" w:rsidR="00955A8D" w:rsidRPr="00F50D1B" w:rsidRDefault="00955A8D" w:rsidP="006D4523">
            <w:pPr>
              <w:tabs>
                <w:tab w:val="left" w:pos="697"/>
              </w:tabs>
              <w:jc w:val="both"/>
              <w:rPr>
                <w:rFonts w:ascii="Times New Roman" w:eastAsia="MS Mincho" w:hAnsi="Times New Roman" w:cs="Times New Roman"/>
                <w:sz w:val="24"/>
                <w:szCs w:val="24"/>
              </w:rPr>
            </w:pPr>
          </w:p>
          <w:p w14:paraId="01263650" w14:textId="708572EC" w:rsidR="006D4523" w:rsidRPr="00F50D1B" w:rsidRDefault="0057294A" w:rsidP="006D4523">
            <w:pPr>
              <w:pStyle w:val="ListParagraph"/>
              <w:numPr>
                <w:ilvl w:val="1"/>
                <w:numId w:val="3"/>
              </w:numPr>
              <w:tabs>
                <w:tab w:val="left" w:pos="697"/>
              </w:tabs>
              <w:spacing w:after="160" w:line="240" w:lineRule="auto"/>
              <w:ind w:left="157" w:firstLine="0"/>
              <w:jc w:val="both"/>
              <w:rPr>
                <w:rFonts w:ascii="Times New Roman" w:eastAsia="MS Mincho" w:hAnsi="Times New Roman"/>
                <w:strike/>
                <w:sz w:val="24"/>
                <w:szCs w:val="24"/>
              </w:rPr>
            </w:pPr>
            <w:r w:rsidRPr="00F50D1B">
              <w:rPr>
                <w:rFonts w:ascii="Times New Roman" w:eastAsia="MS Mincho" w:hAnsi="Times New Roman"/>
                <w:sz w:val="24"/>
                <w:szCs w:val="24"/>
              </w:rPr>
              <w:t>“Mjete shkollore” janë mjete ndihmëse të ndryshme për zhvillimin e kompetencave të nxënësve në formë të pajisjeve, veglave a materialeve të ndryshme didaktike teknike. Mjete shkollore për lojë që përdoren në punën edukativo-arsimore në institucionin parashkollor, qendra burimore dhe shkolla për edukimin e nxënësve me nevoja të veçanta arsimore, sipas moshës së fëmijëve dhe nxënësve, libra me foto, fletushka pune, libra për fëmijë, enciklopedi, mjete audio-vizuale</w:t>
            </w:r>
            <w:r w:rsidR="0041785A" w:rsidRPr="00F50D1B">
              <w:rPr>
                <w:rFonts w:ascii="Times New Roman" w:eastAsia="MS Mincho" w:hAnsi="Times New Roman"/>
                <w:sz w:val="24"/>
                <w:szCs w:val="24"/>
              </w:rPr>
              <w:t xml:space="preserve"> </w:t>
            </w:r>
            <w:proofErr w:type="spellStart"/>
            <w:r w:rsidRPr="00F50D1B">
              <w:rPr>
                <w:rFonts w:ascii="Times New Roman" w:eastAsia="MS Mincho" w:hAnsi="Times New Roman"/>
                <w:strike/>
                <w:sz w:val="24"/>
                <w:szCs w:val="24"/>
              </w:rPr>
              <w:t>etj</w:t>
            </w:r>
            <w:proofErr w:type="spellEnd"/>
            <w:r w:rsidR="0041785A" w:rsidRPr="00F50D1B">
              <w:rPr>
                <w:rFonts w:ascii="Times New Roman" w:eastAsia="MS Mincho" w:hAnsi="Times New Roman"/>
                <w:strike/>
                <w:sz w:val="24"/>
                <w:szCs w:val="24"/>
              </w:rPr>
              <w:t>;</w:t>
            </w:r>
          </w:p>
          <w:p w14:paraId="47794C6E" w14:textId="77777777" w:rsidR="006D4523" w:rsidRPr="00F50D1B" w:rsidRDefault="006D4523" w:rsidP="006D4523">
            <w:pPr>
              <w:pStyle w:val="ListParagraph"/>
              <w:spacing w:after="0" w:line="240" w:lineRule="auto"/>
              <w:rPr>
                <w:rFonts w:ascii="Times New Roman" w:eastAsia="MS Mincho" w:hAnsi="Times New Roman"/>
                <w:strike/>
                <w:sz w:val="24"/>
                <w:szCs w:val="24"/>
              </w:rPr>
            </w:pPr>
          </w:p>
          <w:p w14:paraId="3792BD61" w14:textId="77777777" w:rsidR="006D4523" w:rsidRPr="00F50D1B" w:rsidRDefault="006D4523" w:rsidP="006D4523">
            <w:pPr>
              <w:pStyle w:val="ListParagraph"/>
              <w:tabs>
                <w:tab w:val="left" w:pos="697"/>
              </w:tabs>
              <w:spacing w:after="0" w:line="240" w:lineRule="auto"/>
              <w:ind w:left="157"/>
              <w:jc w:val="both"/>
              <w:rPr>
                <w:rFonts w:ascii="Times New Roman" w:eastAsia="MS Mincho" w:hAnsi="Times New Roman"/>
                <w:strike/>
                <w:sz w:val="24"/>
                <w:szCs w:val="24"/>
              </w:rPr>
            </w:pPr>
          </w:p>
          <w:p w14:paraId="7D294C31" w14:textId="5B7200B6"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është një udhëzues praktik për mësimdhënësit që ofron udhëzime të qarta për realizimin e </w:t>
            </w:r>
            <w:proofErr w:type="spellStart"/>
            <w:r w:rsidRPr="00F50D1B">
              <w:rPr>
                <w:rFonts w:ascii="Times New Roman" w:eastAsia="MS Mincho" w:hAnsi="Times New Roman"/>
                <w:sz w:val="24"/>
                <w:szCs w:val="24"/>
              </w:rPr>
              <w:t>përmbatjeve</w:t>
            </w:r>
            <w:proofErr w:type="spellEnd"/>
            <w:r w:rsidRPr="00F50D1B">
              <w:rPr>
                <w:rFonts w:ascii="Times New Roman" w:eastAsia="MS Mincho" w:hAnsi="Times New Roman"/>
                <w:sz w:val="24"/>
                <w:szCs w:val="24"/>
              </w:rPr>
              <w:t xml:space="preserve"> mësimore, vlerësim të nxënësve si dhe këshilla të përgjithshme për planifikimin e mësimdhënies, menaxhimin e klasës, </w:t>
            </w:r>
            <w:proofErr w:type="spellStart"/>
            <w:r w:rsidRPr="00F50D1B">
              <w:rPr>
                <w:rFonts w:ascii="Times New Roman" w:eastAsia="MS Mincho" w:hAnsi="Times New Roman"/>
                <w:sz w:val="24"/>
                <w:szCs w:val="24"/>
              </w:rPr>
              <w:t>kuize</w:t>
            </w:r>
            <w:proofErr w:type="spellEnd"/>
            <w:r w:rsidRPr="00F50D1B">
              <w:rPr>
                <w:rFonts w:ascii="Times New Roman" w:eastAsia="MS Mincho" w:hAnsi="Times New Roman"/>
                <w:sz w:val="24"/>
                <w:szCs w:val="24"/>
              </w:rPr>
              <w:t xml:space="preserve"> e teste si dhe burime, refere</w:t>
            </w:r>
            <w:r w:rsidR="0041785A" w:rsidRPr="00F50D1B">
              <w:rPr>
                <w:rFonts w:ascii="Times New Roman" w:eastAsia="MS Mincho" w:hAnsi="Times New Roman"/>
                <w:sz w:val="24"/>
                <w:szCs w:val="24"/>
              </w:rPr>
              <w:t>nca e materiale shtesë mësimore;</w:t>
            </w:r>
            <w:r w:rsidRPr="00F50D1B">
              <w:rPr>
                <w:rFonts w:ascii="Times New Roman" w:eastAsia="MS Mincho" w:hAnsi="Times New Roman"/>
                <w:sz w:val="24"/>
                <w:szCs w:val="24"/>
              </w:rPr>
              <w:t xml:space="preserve"> </w:t>
            </w:r>
          </w:p>
          <w:p w14:paraId="2A77FD50" w14:textId="46D91688" w:rsidR="00D228C9" w:rsidRPr="00F50D1B" w:rsidRDefault="00D228C9" w:rsidP="006D4523">
            <w:pPr>
              <w:tabs>
                <w:tab w:val="left" w:pos="697"/>
              </w:tabs>
              <w:jc w:val="both"/>
              <w:rPr>
                <w:rFonts w:ascii="Times New Roman" w:eastAsia="MS Mincho" w:hAnsi="Times New Roman" w:cs="Times New Roman"/>
                <w:sz w:val="24"/>
                <w:szCs w:val="24"/>
              </w:rPr>
            </w:pPr>
          </w:p>
          <w:p w14:paraId="345CDC54" w14:textId="2F24EF8D" w:rsidR="0057294A" w:rsidRPr="00F50D1B" w:rsidRDefault="0057294A" w:rsidP="006D4523">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“Standarde për tekste shkollore dhe materiale mësimore”, të shtypura ose digjitale, paraqesin kriteret dhe kushtet që kanë të bëjnë me përmbajtjen, kërkesat pedagogjike dhe psikologjike, përpunimin didaktik dhe metodik, kërkesat gjuhësore, përpunimin, pajisjen me grafikë dhe teknikë </w:t>
            </w:r>
            <w:r w:rsidRPr="00F50D1B">
              <w:rPr>
                <w:rFonts w:ascii="Times New Roman" w:eastAsia="MS Mincho" w:hAnsi="Times New Roman"/>
                <w:sz w:val="24"/>
                <w:szCs w:val="24"/>
              </w:rPr>
              <w:lastRenderedPageBreak/>
              <w:t>për tekstet shkollore dhe materialet mësimore</w:t>
            </w:r>
            <w:r w:rsidR="0041785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244AB4FB" w14:textId="7CC4B8F2" w:rsidR="00D228C9" w:rsidRPr="00F50D1B" w:rsidRDefault="00D228C9" w:rsidP="006D4523">
            <w:pPr>
              <w:tabs>
                <w:tab w:val="left" w:pos="697"/>
              </w:tabs>
              <w:jc w:val="both"/>
              <w:rPr>
                <w:rFonts w:ascii="Times New Roman" w:eastAsia="MS Mincho" w:hAnsi="Times New Roman" w:cs="Times New Roman"/>
                <w:sz w:val="24"/>
                <w:szCs w:val="24"/>
              </w:rPr>
            </w:pPr>
          </w:p>
          <w:p w14:paraId="697D44FA" w14:textId="77D2E40A"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w:t>
            </w:r>
            <w:proofErr w:type="spellStart"/>
            <w:r w:rsidRPr="00F50D1B">
              <w:rPr>
                <w:rFonts w:ascii="Times New Roman" w:eastAsia="MS Mincho" w:hAnsi="Times New Roman"/>
                <w:sz w:val="24"/>
                <w:szCs w:val="24"/>
              </w:rPr>
              <w:t>Lektyra</w:t>
            </w:r>
            <w:proofErr w:type="spellEnd"/>
            <w:r w:rsidRPr="00F50D1B">
              <w:rPr>
                <w:rFonts w:ascii="Times New Roman" w:eastAsia="MS Mincho" w:hAnsi="Times New Roman"/>
                <w:sz w:val="24"/>
                <w:szCs w:val="24"/>
              </w:rPr>
              <w:t xml:space="preserve"> shkollore”,  përfshin  libra (të shtypur ose digjital) të cilët duhet të lexohen nga nxënësit brenda vitit shkollor për një kohë të caktuar (shkallë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në përputhje me  </w:t>
            </w:r>
            <w:proofErr w:type="spellStart"/>
            <w:r w:rsidRPr="00F50D1B">
              <w:rPr>
                <w:rFonts w:ascii="Times New Roman" w:eastAsia="MS Mincho" w:hAnsi="Times New Roman"/>
                <w:sz w:val="24"/>
                <w:szCs w:val="24"/>
              </w:rPr>
              <w:t>kurrikulën</w:t>
            </w:r>
            <w:proofErr w:type="spellEnd"/>
            <w:r w:rsidRPr="00F50D1B">
              <w:rPr>
                <w:rFonts w:ascii="Times New Roman" w:eastAsia="MS Mincho" w:hAnsi="Times New Roman"/>
                <w:sz w:val="24"/>
                <w:szCs w:val="24"/>
              </w:rPr>
              <w:t xml:space="preserve"> përkatëse dhe kat</w:t>
            </w:r>
            <w:r w:rsidR="00B24DED" w:rsidRPr="00F50D1B">
              <w:rPr>
                <w:rFonts w:ascii="Times New Roman" w:eastAsia="MS Mincho" w:hAnsi="Times New Roman"/>
                <w:sz w:val="24"/>
                <w:szCs w:val="24"/>
              </w:rPr>
              <w:t>alogun e miratuar nga Ministria;</w:t>
            </w:r>
          </w:p>
          <w:p w14:paraId="4AE1049E" w14:textId="636146C9" w:rsidR="00D228C9" w:rsidRPr="00F50D1B" w:rsidRDefault="00D228C9" w:rsidP="00B10F9C">
            <w:pPr>
              <w:tabs>
                <w:tab w:val="left" w:pos="697"/>
              </w:tabs>
              <w:jc w:val="both"/>
              <w:rPr>
                <w:rFonts w:ascii="Times New Roman" w:eastAsia="MS Mincho" w:hAnsi="Times New Roman" w:cs="Times New Roman"/>
                <w:sz w:val="24"/>
                <w:szCs w:val="24"/>
              </w:rPr>
            </w:pPr>
          </w:p>
          <w:p w14:paraId="05CC0915" w14:textId="441E5041"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“Dorëshkrimi”</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version origjinal i krijimit të një autori/grupi autorësh e botuesish, i dorëzuar në Ministri në formë të shkruar, digjitale ose të sh</w:t>
            </w:r>
            <w:r w:rsidR="00B24DED" w:rsidRPr="00F50D1B">
              <w:rPr>
                <w:rFonts w:ascii="Times New Roman" w:eastAsia="MS Mincho" w:hAnsi="Times New Roman"/>
                <w:sz w:val="24"/>
                <w:szCs w:val="24"/>
              </w:rPr>
              <w:t>typur, për vlerësim dhe aprovim;</w:t>
            </w:r>
            <w:r w:rsidRPr="00F50D1B">
              <w:rPr>
                <w:rFonts w:ascii="Times New Roman" w:eastAsia="MS Mincho" w:hAnsi="Times New Roman"/>
                <w:sz w:val="24"/>
                <w:szCs w:val="24"/>
              </w:rPr>
              <w:t xml:space="preserve"> </w:t>
            </w:r>
          </w:p>
          <w:p w14:paraId="16CD7A9D" w14:textId="01D92EFB" w:rsidR="00D228C9" w:rsidRPr="00F50D1B" w:rsidRDefault="00D228C9" w:rsidP="00B10F9C">
            <w:pPr>
              <w:tabs>
                <w:tab w:val="left" w:pos="697"/>
              </w:tabs>
              <w:jc w:val="both"/>
              <w:rPr>
                <w:rFonts w:ascii="Times New Roman" w:eastAsia="MS Mincho" w:hAnsi="Times New Roman" w:cs="Times New Roman"/>
                <w:sz w:val="24"/>
                <w:szCs w:val="24"/>
              </w:rPr>
            </w:pPr>
          </w:p>
          <w:p w14:paraId="7F85316F" w14:textId="58EF4D16"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“Këshilli i Ekspertëve për Tekste Shkollore”</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organ i përbërë nga ekspertë eminent universitar ose punonjës shkencor të dalluar në kuadër të fushave të ndryshme profesionale, të emëruar me vendim të veçantë, me propozim nga Ministria dhe të miratuar nga Qeveria, i cili mbikëqyrë procedurat e hartimit dhe të botimit të teksteve shkollore, mjeteve mësimore,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dokumentacionit pedagogjik, </w:t>
            </w:r>
            <w:r w:rsidR="00B24DED" w:rsidRPr="00F50D1B">
              <w:rPr>
                <w:rFonts w:ascii="Times New Roman" w:eastAsia="MS Mincho" w:hAnsi="Times New Roman"/>
                <w:sz w:val="24"/>
                <w:szCs w:val="24"/>
              </w:rPr>
              <w:t>sipas përcaktimeve me këtë ligj;</w:t>
            </w:r>
            <w:r w:rsidRPr="00F50D1B">
              <w:rPr>
                <w:rFonts w:ascii="Times New Roman" w:eastAsia="MS Mincho" w:hAnsi="Times New Roman"/>
                <w:sz w:val="24"/>
                <w:szCs w:val="24"/>
              </w:rPr>
              <w:t xml:space="preserve"> </w:t>
            </w:r>
          </w:p>
          <w:p w14:paraId="1CCA100D" w14:textId="36D91E2D" w:rsidR="00D228C9" w:rsidRPr="00F50D1B" w:rsidRDefault="00D228C9" w:rsidP="006D4523">
            <w:pPr>
              <w:tabs>
                <w:tab w:val="left" w:pos="697"/>
              </w:tabs>
              <w:jc w:val="both"/>
              <w:rPr>
                <w:rFonts w:ascii="Times New Roman" w:eastAsia="MS Mincho" w:hAnsi="Times New Roman" w:cs="Times New Roman"/>
                <w:sz w:val="24"/>
                <w:szCs w:val="24"/>
              </w:rPr>
            </w:pPr>
          </w:p>
          <w:p w14:paraId="33C6621E" w14:textId="00722594"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“Dokumentacioni pedagogjik”, i shtypur ose digjital, është dokumentacioni të cilin instit</w:t>
            </w:r>
            <w:r w:rsidR="00B24DED" w:rsidRPr="00F50D1B">
              <w:rPr>
                <w:rFonts w:ascii="Times New Roman" w:eastAsia="MS Mincho" w:hAnsi="Times New Roman"/>
                <w:sz w:val="24"/>
                <w:szCs w:val="24"/>
              </w:rPr>
              <w:t>ucioni edukativo-arsimor është i</w:t>
            </w:r>
            <w:r w:rsidRPr="00F50D1B">
              <w:rPr>
                <w:rFonts w:ascii="Times New Roman" w:eastAsia="MS Mincho" w:hAnsi="Times New Roman"/>
                <w:sz w:val="24"/>
                <w:szCs w:val="24"/>
              </w:rPr>
              <w:t xml:space="preserve"> obliguar ta përdorë në pajtim me aktet </w:t>
            </w:r>
            <w:r w:rsidRPr="00F50D1B">
              <w:rPr>
                <w:rFonts w:ascii="Times New Roman" w:eastAsia="MS Mincho" w:hAnsi="Times New Roman"/>
                <w:sz w:val="24"/>
                <w:szCs w:val="24"/>
              </w:rPr>
              <w:lastRenderedPageBreak/>
              <w:t xml:space="preserve">ligjore dhe përfshin tërësinë e dokumenteve pedagogjike dhe administrative të domosdoshme për arsimin </w:t>
            </w:r>
            <w:proofErr w:type="spellStart"/>
            <w:r w:rsidRPr="00F50D1B">
              <w:rPr>
                <w:rFonts w:ascii="Times New Roman" w:eastAsia="MS Mincho" w:hAnsi="Times New Roman"/>
                <w:sz w:val="24"/>
                <w:szCs w:val="24"/>
              </w:rPr>
              <w:t>parauniversitar</w:t>
            </w:r>
            <w:proofErr w:type="spellEnd"/>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1AEC2D7" w14:textId="582A7A23" w:rsidR="00D228C9" w:rsidRPr="00F50D1B" w:rsidRDefault="00D228C9" w:rsidP="006D4523">
            <w:pPr>
              <w:tabs>
                <w:tab w:val="left" w:pos="697"/>
              </w:tabs>
              <w:jc w:val="both"/>
              <w:rPr>
                <w:rFonts w:ascii="Times New Roman" w:eastAsia="MS Mincho" w:hAnsi="Times New Roman" w:cs="Times New Roman"/>
                <w:sz w:val="24"/>
                <w:szCs w:val="24"/>
              </w:rPr>
            </w:pPr>
          </w:p>
          <w:p w14:paraId="709C7A36" w14:textId="77777777" w:rsidR="00476FE6" w:rsidRPr="00F50D1B" w:rsidRDefault="00476FE6" w:rsidP="006D4523">
            <w:pPr>
              <w:tabs>
                <w:tab w:val="left" w:pos="697"/>
              </w:tabs>
              <w:jc w:val="both"/>
              <w:rPr>
                <w:rFonts w:ascii="Times New Roman" w:eastAsia="MS Mincho" w:hAnsi="Times New Roman" w:cs="Times New Roman"/>
                <w:sz w:val="24"/>
                <w:szCs w:val="24"/>
              </w:rPr>
            </w:pPr>
          </w:p>
          <w:p w14:paraId="5CAED6DD" w14:textId="6D6D0B38"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“Autori”</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personi fizik që krijon një tekst shkollor, material mësimor a mjet shkollor që botohet në formë të shtypur apo digjitale</w:t>
            </w:r>
            <w:r w:rsidR="00B24DED" w:rsidRPr="00F50D1B">
              <w:rPr>
                <w:rFonts w:ascii="Times New Roman" w:eastAsia="MS Mincho" w:hAnsi="Times New Roman"/>
                <w:sz w:val="24"/>
                <w:szCs w:val="24"/>
              </w:rPr>
              <w:t>;</w:t>
            </w:r>
          </w:p>
          <w:p w14:paraId="0EDA1FAF" w14:textId="357B79F9" w:rsidR="00D228C9" w:rsidRPr="00F50D1B" w:rsidRDefault="00D228C9" w:rsidP="006D4523">
            <w:pPr>
              <w:tabs>
                <w:tab w:val="left" w:pos="697"/>
              </w:tabs>
              <w:jc w:val="both"/>
              <w:rPr>
                <w:rFonts w:ascii="Times New Roman" w:eastAsia="MS Mincho" w:hAnsi="Times New Roman" w:cs="Times New Roman"/>
                <w:sz w:val="24"/>
                <w:szCs w:val="24"/>
              </w:rPr>
            </w:pPr>
          </w:p>
          <w:p w14:paraId="3A75BE71" w14:textId="67F6076A"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“Recensioni”</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procedurë e vlerësimit  me shkrim të një dorëshkrimi  për një tekst shkollor, material mësimor a mjet shkollor në përputhje me standardet përkatëse</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67CB363" w14:textId="77348E16" w:rsidR="00D228C9" w:rsidRPr="00F50D1B" w:rsidRDefault="00D228C9" w:rsidP="006D4523">
            <w:pPr>
              <w:tabs>
                <w:tab w:val="left" w:pos="697"/>
              </w:tabs>
              <w:jc w:val="both"/>
              <w:rPr>
                <w:rFonts w:ascii="Times New Roman" w:eastAsia="MS Mincho" w:hAnsi="Times New Roman" w:cs="Times New Roman"/>
                <w:sz w:val="24"/>
                <w:szCs w:val="24"/>
              </w:rPr>
            </w:pPr>
          </w:p>
          <w:p w14:paraId="5217CCF1" w14:textId="1A63C01F"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“Certifikimi i recensentëve”</w:t>
            </w:r>
            <w:r w:rsidR="00B24DED" w:rsidRPr="00F50D1B">
              <w:rPr>
                <w:rFonts w:ascii="Times New Roman" w:eastAsia="MS Mincho" w:hAnsi="Times New Roman"/>
                <w:sz w:val="24"/>
                <w:szCs w:val="24"/>
              </w:rPr>
              <w:t>,</w:t>
            </w:r>
            <w:r w:rsidRPr="00F50D1B">
              <w:rPr>
                <w:rFonts w:ascii="Times New Roman" w:eastAsia="MS Mincho" w:hAnsi="Times New Roman"/>
                <w:sz w:val="24"/>
                <w:szCs w:val="24"/>
              </w:rPr>
              <w:t xml:space="preserve"> nënkupton ndjekjen dhe kalimin me sukses të programit të ngritjes së kapaciteteve për recensentë të organizuar nga Ministria</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45848F8C" w14:textId="68E9401C" w:rsidR="00D228C9" w:rsidRPr="00F50D1B" w:rsidRDefault="00D228C9" w:rsidP="006D4523">
            <w:pPr>
              <w:tabs>
                <w:tab w:val="left" w:pos="697"/>
              </w:tabs>
              <w:jc w:val="both"/>
              <w:rPr>
                <w:rFonts w:ascii="Times New Roman" w:eastAsia="MS Mincho" w:hAnsi="Times New Roman" w:cs="Times New Roman"/>
                <w:sz w:val="24"/>
                <w:szCs w:val="24"/>
              </w:rPr>
            </w:pPr>
          </w:p>
          <w:p w14:paraId="4524F048" w14:textId="6E2FB681" w:rsidR="00D228C9"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“Shtypshkronja”</w:t>
            </w:r>
            <w:r w:rsidR="00476FE6" w:rsidRPr="00F50D1B">
              <w:rPr>
                <w:rFonts w:ascii="Times New Roman" w:eastAsia="MS Mincho" w:hAnsi="Times New Roman"/>
                <w:sz w:val="24"/>
                <w:szCs w:val="24"/>
              </w:rPr>
              <w:t xml:space="preserve">, </w:t>
            </w:r>
            <w:r w:rsidRPr="00F50D1B">
              <w:rPr>
                <w:rFonts w:ascii="Times New Roman" w:eastAsia="MS Mincho" w:hAnsi="Times New Roman"/>
                <w:sz w:val="24"/>
                <w:szCs w:val="24"/>
              </w:rPr>
              <w:t>ësht</w:t>
            </w:r>
            <w:r w:rsidR="00476FE6" w:rsidRPr="00F50D1B">
              <w:rPr>
                <w:rFonts w:ascii="Times New Roman" w:eastAsia="MS Mincho" w:hAnsi="Times New Roman"/>
                <w:sz w:val="24"/>
                <w:szCs w:val="24"/>
              </w:rPr>
              <w:t>ë personi juridik, i cili shtyp</w:t>
            </w:r>
            <w:r w:rsidRPr="00F50D1B">
              <w:rPr>
                <w:rFonts w:ascii="Times New Roman" w:eastAsia="MS Mincho" w:hAnsi="Times New Roman"/>
                <w:sz w:val="24"/>
                <w:szCs w:val="24"/>
              </w:rPr>
              <w:t xml:space="preserve"> tekstet shkollore, materialet mësimore, mjetet shkollore, </w:t>
            </w:r>
            <w:proofErr w:type="spellStart"/>
            <w:r w:rsidRPr="00F50D1B">
              <w:rPr>
                <w:rFonts w:ascii="Times New Roman" w:eastAsia="MS Mincho" w:hAnsi="Times New Roman"/>
                <w:sz w:val="24"/>
                <w:szCs w:val="24"/>
              </w:rPr>
              <w:t>lektyrën</w:t>
            </w:r>
            <w:proofErr w:type="spellEnd"/>
            <w:r w:rsidRPr="00F50D1B">
              <w:rPr>
                <w:rFonts w:ascii="Times New Roman" w:eastAsia="MS Mincho" w:hAnsi="Times New Roman"/>
                <w:sz w:val="24"/>
                <w:szCs w:val="24"/>
              </w:rPr>
              <w:t xml:space="preserve"> shkollore dhe dokumentacionin pedagogjik</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të miratuar nga Ministria</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214DB0AF" w14:textId="2B17342E" w:rsidR="00B10F9C" w:rsidRPr="00F50D1B" w:rsidRDefault="00B10F9C" w:rsidP="00B10F9C">
            <w:pPr>
              <w:tabs>
                <w:tab w:val="left" w:pos="697"/>
              </w:tabs>
              <w:jc w:val="both"/>
              <w:rPr>
                <w:rFonts w:ascii="Times New Roman" w:eastAsia="MS Mincho" w:hAnsi="Times New Roman"/>
                <w:sz w:val="24"/>
                <w:szCs w:val="24"/>
              </w:rPr>
            </w:pPr>
          </w:p>
          <w:p w14:paraId="7B3990BB" w14:textId="79E3383D" w:rsidR="0057294A" w:rsidRPr="00F50D1B" w:rsidRDefault="0057294A" w:rsidP="006D4523">
            <w:pPr>
              <w:pStyle w:val="ListParagraph"/>
              <w:numPr>
                <w:ilvl w:val="1"/>
                <w:numId w:val="3"/>
              </w:numPr>
              <w:tabs>
                <w:tab w:val="left" w:pos="697"/>
              </w:tabs>
              <w:spacing w:after="16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“ISBN-ja”</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identifikues unik numerik i librit, </w:t>
            </w:r>
            <w:r w:rsidR="00476FE6" w:rsidRPr="00F50D1B">
              <w:rPr>
                <w:rFonts w:ascii="Times New Roman" w:eastAsia="MS Mincho" w:hAnsi="Times New Roman"/>
                <w:sz w:val="24"/>
                <w:szCs w:val="24"/>
              </w:rPr>
              <w:t xml:space="preserve"> </w:t>
            </w:r>
            <w:r w:rsidRPr="00F50D1B">
              <w:rPr>
                <w:rFonts w:ascii="Times New Roman" w:eastAsia="MS Mincho" w:hAnsi="Times New Roman"/>
                <w:sz w:val="24"/>
                <w:szCs w:val="24"/>
              </w:rPr>
              <w:t>të shtypur apo digjital, sipas formatit të përcaktuar ng</w:t>
            </w:r>
            <w:r w:rsidR="00476FE6" w:rsidRPr="00F50D1B">
              <w:rPr>
                <w:rFonts w:ascii="Times New Roman" w:eastAsia="MS Mincho" w:hAnsi="Times New Roman"/>
                <w:sz w:val="24"/>
                <w:szCs w:val="24"/>
              </w:rPr>
              <w:t>a agjencia ndërkombëtare e ISBN;</w:t>
            </w:r>
            <w:r w:rsidRPr="00F50D1B">
              <w:rPr>
                <w:rFonts w:ascii="Times New Roman" w:eastAsia="MS Mincho" w:hAnsi="Times New Roman"/>
                <w:sz w:val="24"/>
                <w:szCs w:val="24"/>
              </w:rPr>
              <w:t xml:space="preserve"> </w:t>
            </w:r>
          </w:p>
          <w:p w14:paraId="6BC65DE7" w14:textId="676F0F66" w:rsidR="00D228C9" w:rsidRPr="00F50D1B" w:rsidRDefault="00D228C9" w:rsidP="006D4523">
            <w:pPr>
              <w:tabs>
                <w:tab w:val="left" w:pos="697"/>
              </w:tabs>
              <w:jc w:val="both"/>
              <w:rPr>
                <w:rFonts w:ascii="Times New Roman" w:eastAsia="MS Mincho" w:hAnsi="Times New Roman" w:cs="Times New Roman"/>
                <w:sz w:val="24"/>
                <w:szCs w:val="24"/>
              </w:rPr>
            </w:pPr>
          </w:p>
          <w:p w14:paraId="1CFD6624" w14:textId="2E5C064C" w:rsidR="00B10F9C"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“Konflikti i interesit”</w:t>
            </w:r>
            <w:r w:rsidR="00476FE6" w:rsidRPr="00F50D1B">
              <w:rPr>
                <w:rFonts w:ascii="Times New Roman" w:eastAsia="MS Mincho" w:hAnsi="Times New Roman"/>
                <w:sz w:val="24"/>
                <w:szCs w:val="24"/>
              </w:rPr>
              <w:t xml:space="preserve">, </w:t>
            </w:r>
            <w:r w:rsidRPr="00F50D1B">
              <w:rPr>
                <w:rFonts w:ascii="Times New Roman" w:eastAsia="MS Mincho" w:hAnsi="Times New Roman"/>
                <w:sz w:val="24"/>
                <w:szCs w:val="24"/>
              </w:rPr>
              <w:t xml:space="preserve"> është gjendja e mospajtimit ndërmjet detyrës publike dhe interesave private të zyrtarit, kur ai ka interesa private të drejtpërdrejta ose të tërthorta, personale ose pasurore, të cilat ndikojnë, mund të ndikojnë ose duket sikur ndikojnë në ligjshmërinë, transparencën, objektivitetin dhe paanësinë e tij gjatë </w:t>
            </w:r>
            <w:r w:rsidR="00B10F9C" w:rsidRPr="00F50D1B">
              <w:rPr>
                <w:rFonts w:ascii="Times New Roman" w:eastAsia="MS Mincho" w:hAnsi="Times New Roman"/>
                <w:sz w:val="24"/>
                <w:szCs w:val="24"/>
              </w:rPr>
              <w:t>ushtrimit të funks</w:t>
            </w:r>
            <w:r w:rsidRPr="00F50D1B">
              <w:rPr>
                <w:rFonts w:ascii="Times New Roman" w:eastAsia="MS Mincho" w:hAnsi="Times New Roman"/>
                <w:sz w:val="24"/>
                <w:szCs w:val="24"/>
              </w:rPr>
              <w:t>ionit publik</w:t>
            </w:r>
            <w:r w:rsidR="00476FE6" w:rsidRPr="00F50D1B">
              <w:rPr>
                <w:rFonts w:ascii="Times New Roman" w:eastAsia="MS Mincho" w:hAnsi="Times New Roman"/>
                <w:sz w:val="24"/>
                <w:szCs w:val="24"/>
              </w:rPr>
              <w:t>;</w:t>
            </w:r>
          </w:p>
          <w:p w14:paraId="6E721D84" w14:textId="6222BD2B" w:rsidR="00B10F9C" w:rsidRPr="00F50D1B" w:rsidRDefault="00B10F9C" w:rsidP="00B10F9C">
            <w:pPr>
              <w:tabs>
                <w:tab w:val="left" w:pos="697"/>
              </w:tabs>
              <w:jc w:val="both"/>
              <w:rPr>
                <w:rFonts w:ascii="Times New Roman" w:eastAsia="MS Mincho" w:hAnsi="Times New Roman"/>
                <w:sz w:val="24"/>
                <w:szCs w:val="24"/>
              </w:rPr>
            </w:pPr>
          </w:p>
          <w:p w14:paraId="3C2EF331" w14:textId="6131B721"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“Plani i botimit”</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dokumenti kryesor, i përgatitur dhe azhurnuar në bazë vjetore, me të cilin planifikohet dhe menaxhohet procesi i përgatitjes, botimit, rishikimit, ribotimit dhe përmirësimit të vazhdueshëm të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të dokumentacionit pedagogjik në </w:t>
            </w:r>
            <w:r w:rsidR="00476FE6" w:rsidRPr="00F50D1B">
              <w:rPr>
                <w:rFonts w:ascii="Times New Roman" w:eastAsia="MS Mincho" w:hAnsi="Times New Roman"/>
                <w:sz w:val="24"/>
                <w:szCs w:val="24"/>
              </w:rPr>
              <w:t>a</w:t>
            </w:r>
            <w:r w:rsidRPr="00F50D1B">
              <w:rPr>
                <w:rFonts w:ascii="Times New Roman" w:eastAsia="MS Mincho" w:hAnsi="Times New Roman"/>
                <w:sz w:val="24"/>
                <w:szCs w:val="24"/>
              </w:rPr>
              <w:t xml:space="preserve">rsimin </w:t>
            </w:r>
            <w:proofErr w:type="spellStart"/>
            <w:r w:rsidR="00476FE6" w:rsidRPr="00F50D1B">
              <w:rPr>
                <w:rFonts w:ascii="Times New Roman" w:eastAsia="MS Mincho" w:hAnsi="Times New Roman"/>
                <w:sz w:val="24"/>
                <w:szCs w:val="24"/>
              </w:rPr>
              <w:t>p</w:t>
            </w:r>
            <w:r w:rsidRPr="00F50D1B">
              <w:rPr>
                <w:rFonts w:ascii="Times New Roman" w:eastAsia="MS Mincho" w:hAnsi="Times New Roman"/>
                <w:sz w:val="24"/>
                <w:szCs w:val="24"/>
              </w:rPr>
              <w:t>arauniversitar</w:t>
            </w:r>
            <w:proofErr w:type="spellEnd"/>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E778307" w14:textId="458E74C4" w:rsidR="00D228C9" w:rsidRPr="00F50D1B" w:rsidRDefault="00D228C9" w:rsidP="00B10F9C">
            <w:pPr>
              <w:tabs>
                <w:tab w:val="left" w:pos="697"/>
              </w:tabs>
              <w:jc w:val="both"/>
              <w:rPr>
                <w:rFonts w:ascii="Times New Roman" w:eastAsia="MS Mincho" w:hAnsi="Times New Roman" w:cs="Times New Roman"/>
                <w:sz w:val="24"/>
                <w:szCs w:val="24"/>
              </w:rPr>
            </w:pPr>
          </w:p>
          <w:p w14:paraId="70346C46" w14:textId="60E556A9" w:rsidR="0057294A" w:rsidRPr="00F50D1B" w:rsidRDefault="0057294A" w:rsidP="00B10F9C">
            <w:pPr>
              <w:pStyle w:val="ListParagraph"/>
              <w:numPr>
                <w:ilvl w:val="1"/>
                <w:numId w:val="3"/>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“Katalogu”</w:t>
            </w:r>
            <w:r w:rsidR="00476FE6" w:rsidRPr="00F50D1B">
              <w:rPr>
                <w:rFonts w:ascii="Times New Roman" w:eastAsia="MS Mincho" w:hAnsi="Times New Roman"/>
                <w:sz w:val="24"/>
                <w:szCs w:val="24"/>
              </w:rPr>
              <w:t>,</w:t>
            </w:r>
            <w:r w:rsidRPr="00F50D1B">
              <w:rPr>
                <w:rFonts w:ascii="Times New Roman" w:eastAsia="MS Mincho" w:hAnsi="Times New Roman"/>
                <w:sz w:val="24"/>
                <w:szCs w:val="24"/>
              </w:rPr>
              <w:t xml:space="preserve"> është dokument zyrtar i Ministrisë, i azhurnuar çdo vit shkollor, në të cilin publikohet lista e teksteve shkollore, materialeve mësimore dhe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të aprovuara për përdorim nga shkollat.</w:t>
            </w:r>
          </w:p>
          <w:p w14:paraId="262AB297"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4F1219C1" w14:textId="1DE2F56F" w:rsidR="0057294A" w:rsidRPr="00F50D1B" w:rsidRDefault="00D228C9"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2</w:t>
            </w:r>
          </w:p>
          <w:p w14:paraId="26EE5993" w14:textId="77777777" w:rsidR="00D228C9" w:rsidRPr="00F50D1B" w:rsidRDefault="00D228C9" w:rsidP="006D4523">
            <w:pPr>
              <w:ind w:left="-90"/>
              <w:jc w:val="center"/>
              <w:rPr>
                <w:rFonts w:ascii="Times New Roman" w:eastAsia="MS Mincho" w:hAnsi="Times New Roman" w:cs="Times New Roman"/>
                <w:b/>
                <w:sz w:val="24"/>
                <w:szCs w:val="24"/>
              </w:rPr>
            </w:pPr>
          </w:p>
          <w:p w14:paraId="0472E539" w14:textId="7FFD471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Klasifikimi dhe </w:t>
            </w:r>
            <w:r w:rsidR="00290C88" w:rsidRPr="00F50D1B">
              <w:rPr>
                <w:rFonts w:ascii="Times New Roman" w:eastAsia="MS Mincho" w:hAnsi="Times New Roman" w:cs="Times New Roman"/>
                <w:b/>
                <w:sz w:val="24"/>
                <w:szCs w:val="24"/>
              </w:rPr>
              <w:t>p</w:t>
            </w:r>
            <w:r w:rsidRPr="00F50D1B">
              <w:rPr>
                <w:rFonts w:ascii="Times New Roman" w:eastAsia="MS Mincho" w:hAnsi="Times New Roman" w:cs="Times New Roman"/>
                <w:b/>
                <w:sz w:val="24"/>
                <w:szCs w:val="24"/>
              </w:rPr>
              <w:t xml:space="preserve">ërdorimi i </w:t>
            </w:r>
            <w:r w:rsidR="00290C88" w:rsidRPr="00F50D1B">
              <w:rPr>
                <w:rFonts w:ascii="Times New Roman" w:eastAsia="MS Mincho" w:hAnsi="Times New Roman" w:cs="Times New Roman"/>
                <w:b/>
                <w:sz w:val="24"/>
                <w:szCs w:val="24"/>
              </w:rPr>
              <w:t>t</w:t>
            </w:r>
            <w:r w:rsidRPr="00F50D1B">
              <w:rPr>
                <w:rFonts w:ascii="Times New Roman" w:eastAsia="MS Mincho" w:hAnsi="Times New Roman" w:cs="Times New Roman"/>
                <w:b/>
                <w:sz w:val="24"/>
                <w:szCs w:val="24"/>
              </w:rPr>
              <w:t xml:space="preserve">eksteve </w:t>
            </w:r>
            <w:r w:rsidR="00290C88"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hkollore</w:t>
            </w:r>
          </w:p>
          <w:p w14:paraId="2F9855F5" w14:textId="77777777" w:rsidR="00D228C9" w:rsidRPr="00F50D1B" w:rsidRDefault="00D228C9" w:rsidP="006D4523">
            <w:pPr>
              <w:ind w:left="-90"/>
              <w:jc w:val="center"/>
              <w:rPr>
                <w:rFonts w:ascii="Times New Roman" w:eastAsia="MS Mincho" w:hAnsi="Times New Roman" w:cs="Times New Roman"/>
                <w:sz w:val="24"/>
                <w:szCs w:val="24"/>
              </w:rPr>
            </w:pPr>
          </w:p>
          <w:p w14:paraId="46D06298" w14:textId="135838E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w:t>
            </w:r>
          </w:p>
          <w:p w14:paraId="43634579" w14:textId="68C5A14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lastRenderedPageBreak/>
              <w:t>Tekstet shkollore</w:t>
            </w:r>
          </w:p>
          <w:p w14:paraId="00C89C14" w14:textId="77777777" w:rsidR="00D228C9" w:rsidRPr="00F50D1B" w:rsidRDefault="00D228C9" w:rsidP="006D4523">
            <w:pPr>
              <w:ind w:left="-90"/>
              <w:jc w:val="center"/>
              <w:rPr>
                <w:rFonts w:ascii="Times New Roman" w:eastAsia="MS Mincho" w:hAnsi="Times New Roman" w:cs="Times New Roman"/>
                <w:b/>
                <w:sz w:val="24"/>
                <w:szCs w:val="24"/>
              </w:rPr>
            </w:pPr>
          </w:p>
          <w:p w14:paraId="526D0E25" w14:textId="53E75388" w:rsidR="0057294A" w:rsidRPr="00F50D1B" w:rsidRDefault="0057294A" w:rsidP="006D4523">
            <w:pPr>
              <w:pStyle w:val="ListParagraph"/>
              <w:numPr>
                <w:ilvl w:val="0"/>
                <w:numId w:val="4"/>
              </w:numPr>
              <w:tabs>
                <w:tab w:val="left" w:pos="350"/>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që botohen sipas procedurave dhe përcaktimeve me këtë ligj janë:</w:t>
            </w:r>
          </w:p>
          <w:p w14:paraId="6C7C6AB6" w14:textId="77777777" w:rsidR="00D228C9" w:rsidRPr="00F50D1B" w:rsidRDefault="00D228C9" w:rsidP="006D4523">
            <w:pPr>
              <w:pStyle w:val="ListParagraph"/>
              <w:tabs>
                <w:tab w:val="left" w:pos="350"/>
              </w:tabs>
              <w:spacing w:after="160" w:line="240" w:lineRule="auto"/>
              <w:ind w:left="0"/>
              <w:jc w:val="both"/>
              <w:rPr>
                <w:rFonts w:ascii="Times New Roman" w:eastAsia="MS Mincho" w:hAnsi="Times New Roman"/>
                <w:sz w:val="24"/>
                <w:szCs w:val="24"/>
              </w:rPr>
            </w:pPr>
          </w:p>
          <w:p w14:paraId="3CC47D74" w14:textId="44FF1672"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Tekstet shkollore të lëndëve të ndryshme në kuadër të një fushe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shkalle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dhe klase, sipas niveleve formale të arsimit</w:t>
            </w:r>
            <w:r w:rsidR="00476FE6" w:rsidRPr="00F50D1B">
              <w:rPr>
                <w:rFonts w:ascii="Times New Roman" w:eastAsia="MS Mincho" w:hAnsi="Times New Roman"/>
                <w:sz w:val="24"/>
                <w:szCs w:val="24"/>
              </w:rPr>
              <w:t>;</w:t>
            </w:r>
          </w:p>
          <w:p w14:paraId="55B284AE" w14:textId="77777777" w:rsidR="00D228C9" w:rsidRPr="00F50D1B" w:rsidRDefault="00D228C9" w:rsidP="00B10F9C">
            <w:pPr>
              <w:pStyle w:val="ListParagraph"/>
              <w:tabs>
                <w:tab w:val="left" w:pos="864"/>
              </w:tabs>
              <w:spacing w:after="0" w:line="240" w:lineRule="auto"/>
              <w:ind w:left="360"/>
              <w:jc w:val="both"/>
              <w:rPr>
                <w:rFonts w:ascii="Times New Roman" w:eastAsia="MS Mincho" w:hAnsi="Times New Roman"/>
                <w:sz w:val="24"/>
                <w:szCs w:val="24"/>
              </w:rPr>
            </w:pPr>
          </w:p>
          <w:p w14:paraId="590DA714" w14:textId="0F31083F"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për lëndë profesionale për shkolla profesionale dhe të artit</w:t>
            </w:r>
            <w:r w:rsidR="00476FE6" w:rsidRPr="00F50D1B">
              <w:rPr>
                <w:rFonts w:ascii="Times New Roman" w:eastAsia="MS Mincho" w:hAnsi="Times New Roman"/>
                <w:sz w:val="24"/>
                <w:szCs w:val="24"/>
              </w:rPr>
              <w:t>;</w:t>
            </w:r>
          </w:p>
          <w:p w14:paraId="04CFACC2" w14:textId="2ACDF20D" w:rsidR="00D228C9" w:rsidRPr="00F50D1B" w:rsidRDefault="00D228C9" w:rsidP="00B10F9C">
            <w:pPr>
              <w:tabs>
                <w:tab w:val="left" w:pos="864"/>
              </w:tabs>
              <w:jc w:val="both"/>
              <w:rPr>
                <w:rFonts w:ascii="Times New Roman" w:eastAsia="MS Mincho" w:hAnsi="Times New Roman" w:cs="Times New Roman"/>
                <w:sz w:val="24"/>
                <w:szCs w:val="24"/>
              </w:rPr>
            </w:pPr>
          </w:p>
          <w:p w14:paraId="7BCF7F3B" w14:textId="01331381"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Tekstet shkollore për komunitetet </w:t>
            </w:r>
            <w:proofErr w:type="spellStart"/>
            <w:r w:rsidRPr="00F50D1B">
              <w:rPr>
                <w:rFonts w:ascii="Times New Roman" w:eastAsia="MS Mincho" w:hAnsi="Times New Roman"/>
                <w:sz w:val="24"/>
                <w:szCs w:val="24"/>
              </w:rPr>
              <w:t>joshumicë</w:t>
            </w:r>
            <w:proofErr w:type="spellEnd"/>
            <w:r w:rsidR="00476FE6" w:rsidRPr="00F50D1B">
              <w:rPr>
                <w:rFonts w:ascii="Times New Roman" w:eastAsia="MS Mincho" w:hAnsi="Times New Roman"/>
                <w:sz w:val="24"/>
                <w:szCs w:val="24"/>
              </w:rPr>
              <w:t>;</w:t>
            </w:r>
          </w:p>
          <w:p w14:paraId="5BE80958" w14:textId="7F662F86" w:rsidR="00D228C9" w:rsidRPr="00F50D1B" w:rsidRDefault="00D228C9" w:rsidP="00B10F9C">
            <w:pPr>
              <w:tabs>
                <w:tab w:val="left" w:pos="864"/>
              </w:tabs>
              <w:jc w:val="both"/>
              <w:rPr>
                <w:rFonts w:ascii="Times New Roman" w:eastAsia="MS Mincho" w:hAnsi="Times New Roman" w:cs="Times New Roman"/>
                <w:sz w:val="24"/>
                <w:szCs w:val="24"/>
              </w:rPr>
            </w:pPr>
          </w:p>
          <w:p w14:paraId="6250F9E3" w14:textId="1DE123C5"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për mësimin e gjuhës shqipe dhe të kulturës shqiptare në diasporë e mërgatë</w:t>
            </w:r>
            <w:r w:rsidR="00476FE6" w:rsidRPr="00F50D1B">
              <w:rPr>
                <w:rFonts w:ascii="Times New Roman" w:eastAsia="MS Mincho" w:hAnsi="Times New Roman"/>
                <w:sz w:val="24"/>
                <w:szCs w:val="24"/>
              </w:rPr>
              <w:t>;</w:t>
            </w:r>
          </w:p>
          <w:p w14:paraId="3E86DF4C" w14:textId="288892B1" w:rsidR="00D228C9" w:rsidRPr="00F50D1B" w:rsidRDefault="00D228C9" w:rsidP="00B10F9C">
            <w:pPr>
              <w:tabs>
                <w:tab w:val="left" w:pos="864"/>
              </w:tabs>
              <w:jc w:val="both"/>
              <w:rPr>
                <w:rFonts w:ascii="Times New Roman" w:eastAsia="MS Mincho" w:hAnsi="Times New Roman" w:cs="Times New Roman"/>
                <w:sz w:val="24"/>
                <w:szCs w:val="24"/>
              </w:rPr>
            </w:pPr>
          </w:p>
          <w:p w14:paraId="578F5241" w14:textId="39DDEC30" w:rsidR="0057294A" w:rsidRPr="00F50D1B" w:rsidRDefault="0057294A" w:rsidP="00B10F9C">
            <w:pPr>
              <w:pStyle w:val="ListParagraph"/>
              <w:numPr>
                <w:ilvl w:val="1"/>
                <w:numId w:val="5"/>
              </w:numPr>
              <w:tabs>
                <w:tab w:val="left" w:pos="864"/>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Tekstet shkollore dhe materialet mësimore për nxënës me nevoja të veçanta të adaptuara sipas standardeve të paracaktuara nga Ministria.</w:t>
            </w:r>
          </w:p>
          <w:p w14:paraId="11BAB48C" w14:textId="010201E5" w:rsidR="00D228C9" w:rsidRPr="00F50D1B" w:rsidRDefault="00D228C9" w:rsidP="006D4523">
            <w:pPr>
              <w:tabs>
                <w:tab w:val="left" w:pos="864"/>
              </w:tabs>
              <w:jc w:val="both"/>
              <w:rPr>
                <w:rFonts w:ascii="Times New Roman" w:eastAsia="MS Mincho" w:hAnsi="Times New Roman" w:cs="Times New Roman"/>
                <w:sz w:val="24"/>
                <w:szCs w:val="24"/>
              </w:rPr>
            </w:pPr>
          </w:p>
          <w:p w14:paraId="30536AD2" w14:textId="7A84DA77" w:rsidR="0057294A" w:rsidRPr="00F50D1B" w:rsidRDefault="0057294A" w:rsidP="006D4523">
            <w:pPr>
              <w:pStyle w:val="ListParagraph"/>
              <w:numPr>
                <w:ilvl w:val="0"/>
                <w:numId w:val="5"/>
              </w:numPr>
              <w:tabs>
                <w:tab w:val="left" w:pos="325"/>
              </w:tabs>
              <w:spacing w:after="160" w:line="240" w:lineRule="auto"/>
              <w:ind w:firstLine="0"/>
              <w:jc w:val="both"/>
              <w:rPr>
                <w:rFonts w:ascii="Times New Roman" w:eastAsia="MS Mincho" w:hAnsi="Times New Roman"/>
                <w:sz w:val="24"/>
                <w:szCs w:val="24"/>
              </w:rPr>
            </w:pPr>
            <w:r w:rsidRPr="00F50D1B">
              <w:rPr>
                <w:rFonts w:ascii="Times New Roman" w:eastAsia="MS Mincho" w:hAnsi="Times New Roman"/>
                <w:sz w:val="24"/>
                <w:szCs w:val="24"/>
              </w:rPr>
              <w:t>Teksti shkollor përbëhet nga libri themelor si dhe fletorja e punës për nxënësin siç përcaktohet me planin e botimit të teksteve shkollore.</w:t>
            </w:r>
          </w:p>
          <w:p w14:paraId="55BE1106" w14:textId="77777777" w:rsidR="00D228C9" w:rsidRPr="00F50D1B" w:rsidRDefault="00D228C9" w:rsidP="006D4523">
            <w:pPr>
              <w:pStyle w:val="ListParagraph"/>
              <w:tabs>
                <w:tab w:val="left" w:pos="325"/>
              </w:tabs>
              <w:spacing w:after="160" w:line="240" w:lineRule="auto"/>
              <w:ind w:left="0"/>
              <w:jc w:val="both"/>
              <w:rPr>
                <w:rFonts w:ascii="Times New Roman" w:eastAsia="MS Mincho" w:hAnsi="Times New Roman"/>
                <w:sz w:val="24"/>
                <w:szCs w:val="24"/>
              </w:rPr>
            </w:pPr>
          </w:p>
          <w:p w14:paraId="282C6949" w14:textId="1A10F81C" w:rsidR="0057294A" w:rsidRPr="00F50D1B" w:rsidRDefault="0057294A" w:rsidP="00B10F9C">
            <w:pPr>
              <w:pStyle w:val="ListParagraph"/>
              <w:numPr>
                <w:ilvl w:val="0"/>
                <w:numId w:val="5"/>
              </w:numPr>
              <w:tabs>
                <w:tab w:val="left" w:pos="325"/>
              </w:tabs>
              <w:spacing w:after="0" w:line="240" w:lineRule="auto"/>
              <w:ind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Tekstet shkollore të miratuara nga Ministria duhet të jenë të qasshme edhe në formatin elektronik.</w:t>
            </w:r>
          </w:p>
          <w:p w14:paraId="0445CECA" w14:textId="377720A4" w:rsidR="00B10F9C" w:rsidRPr="00F50D1B" w:rsidRDefault="00B10F9C" w:rsidP="00B10F9C">
            <w:pPr>
              <w:ind w:left="-90"/>
              <w:jc w:val="center"/>
              <w:rPr>
                <w:rFonts w:ascii="Times New Roman" w:eastAsia="MS Mincho" w:hAnsi="Times New Roman" w:cs="Times New Roman"/>
                <w:b/>
                <w:sz w:val="24"/>
                <w:szCs w:val="24"/>
              </w:rPr>
            </w:pPr>
          </w:p>
          <w:p w14:paraId="702BFAE8" w14:textId="77777777" w:rsidR="003171E1" w:rsidRPr="00F50D1B" w:rsidRDefault="003171E1" w:rsidP="00B10F9C">
            <w:pPr>
              <w:ind w:left="-90"/>
              <w:jc w:val="center"/>
              <w:rPr>
                <w:rFonts w:ascii="Times New Roman" w:eastAsia="MS Mincho" w:hAnsi="Times New Roman" w:cs="Times New Roman"/>
                <w:b/>
                <w:sz w:val="24"/>
                <w:szCs w:val="24"/>
              </w:rPr>
            </w:pPr>
          </w:p>
          <w:p w14:paraId="4ACFEC36" w14:textId="01A3CEEB" w:rsidR="0057294A" w:rsidRPr="00F50D1B" w:rsidRDefault="0057294A" w:rsidP="00B10F9C">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4</w:t>
            </w:r>
          </w:p>
          <w:p w14:paraId="25A5B387" w14:textId="3042C87E" w:rsidR="0057294A" w:rsidRPr="00F50D1B" w:rsidRDefault="0057294A" w:rsidP="00B10F9C">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Materialet mësimore</w:t>
            </w:r>
          </w:p>
          <w:p w14:paraId="0D1248CB" w14:textId="77777777" w:rsidR="00D228C9" w:rsidRPr="00F50D1B" w:rsidRDefault="00D228C9" w:rsidP="00B10F9C">
            <w:pPr>
              <w:ind w:left="-90"/>
              <w:jc w:val="center"/>
              <w:rPr>
                <w:rFonts w:ascii="Times New Roman" w:eastAsia="MS Mincho" w:hAnsi="Times New Roman" w:cs="Times New Roman"/>
                <w:b/>
                <w:sz w:val="24"/>
                <w:szCs w:val="24"/>
              </w:rPr>
            </w:pPr>
          </w:p>
          <w:p w14:paraId="60E508B3" w14:textId="362CADDA" w:rsidR="0057294A" w:rsidRPr="00F50D1B" w:rsidRDefault="0057294A" w:rsidP="00B10F9C">
            <w:pPr>
              <w:pStyle w:val="ListParagraph"/>
              <w:numPr>
                <w:ilvl w:val="0"/>
                <w:numId w:val="6"/>
              </w:numPr>
              <w:tabs>
                <w:tab w:val="left" w:pos="157"/>
              </w:tabs>
              <w:spacing w:after="160" w:line="240" w:lineRule="auto"/>
              <w:ind w:left="-113"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janë:</w:t>
            </w:r>
          </w:p>
          <w:p w14:paraId="6B165D82" w14:textId="77777777" w:rsidR="00DC7C51" w:rsidRPr="00F50D1B" w:rsidRDefault="00DC7C51" w:rsidP="00B10F9C">
            <w:pPr>
              <w:pStyle w:val="ListParagraph"/>
              <w:tabs>
                <w:tab w:val="left" w:pos="157"/>
              </w:tabs>
              <w:spacing w:after="160" w:line="240" w:lineRule="auto"/>
              <w:ind w:left="-113"/>
              <w:jc w:val="both"/>
              <w:rPr>
                <w:rFonts w:ascii="Times New Roman" w:eastAsia="MS Mincho" w:hAnsi="Times New Roman"/>
                <w:sz w:val="24"/>
                <w:szCs w:val="24"/>
              </w:rPr>
            </w:pPr>
          </w:p>
          <w:p w14:paraId="4D8B9FE1" w14:textId="72253F88" w:rsidR="0057294A" w:rsidRPr="00F50D1B" w:rsidRDefault="0057294A" w:rsidP="00B10F9C">
            <w:pPr>
              <w:pStyle w:val="ListParagraph"/>
              <w:numPr>
                <w:ilvl w:val="1"/>
                <w:numId w:val="7"/>
              </w:numPr>
              <w:tabs>
                <w:tab w:val="left" w:pos="697"/>
              </w:tabs>
              <w:spacing w:after="16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Materiale mësimore themelore;</w:t>
            </w:r>
          </w:p>
          <w:p w14:paraId="1A034A88" w14:textId="77777777" w:rsidR="00833CE4" w:rsidRPr="00F50D1B" w:rsidRDefault="00833CE4" w:rsidP="00B10F9C">
            <w:pPr>
              <w:pStyle w:val="ListParagraph"/>
              <w:tabs>
                <w:tab w:val="left" w:pos="697"/>
              </w:tabs>
              <w:spacing w:after="160" w:line="240" w:lineRule="auto"/>
              <w:ind w:left="157"/>
              <w:jc w:val="both"/>
              <w:rPr>
                <w:rFonts w:ascii="Times New Roman" w:eastAsia="MS Mincho" w:hAnsi="Times New Roman"/>
                <w:sz w:val="24"/>
                <w:szCs w:val="24"/>
              </w:rPr>
            </w:pPr>
          </w:p>
          <w:p w14:paraId="00816750" w14:textId="6F5DEA9E" w:rsidR="0057294A" w:rsidRPr="00F50D1B" w:rsidRDefault="0057294A" w:rsidP="00B10F9C">
            <w:pPr>
              <w:pStyle w:val="ListParagraph"/>
              <w:numPr>
                <w:ilvl w:val="1"/>
                <w:numId w:val="7"/>
              </w:numPr>
              <w:tabs>
                <w:tab w:val="left" w:pos="697"/>
              </w:tabs>
              <w:spacing w:after="0" w:line="240" w:lineRule="auto"/>
              <w:ind w:left="157" w:firstLine="0"/>
              <w:jc w:val="both"/>
              <w:rPr>
                <w:rFonts w:ascii="Times New Roman" w:eastAsia="MS Mincho" w:hAnsi="Times New Roman"/>
                <w:sz w:val="24"/>
                <w:szCs w:val="24"/>
              </w:rPr>
            </w:pPr>
            <w:r w:rsidRPr="00F50D1B">
              <w:rPr>
                <w:rFonts w:ascii="Times New Roman" w:eastAsia="MS Mincho" w:hAnsi="Times New Roman"/>
                <w:sz w:val="24"/>
                <w:szCs w:val="24"/>
              </w:rPr>
              <w:t>Materiale mësimore plotësuese.</w:t>
            </w:r>
          </w:p>
          <w:p w14:paraId="7B0E3F13" w14:textId="77777777" w:rsidR="00DC7C51" w:rsidRPr="00F50D1B" w:rsidRDefault="00DC7C51" w:rsidP="00B10F9C">
            <w:pPr>
              <w:jc w:val="both"/>
              <w:rPr>
                <w:rFonts w:ascii="Times New Roman" w:eastAsia="MS Mincho" w:hAnsi="Times New Roman" w:cs="Times New Roman"/>
                <w:sz w:val="24"/>
                <w:szCs w:val="24"/>
              </w:rPr>
            </w:pPr>
          </w:p>
          <w:p w14:paraId="7F65231A" w14:textId="085060BA" w:rsidR="0057294A" w:rsidRPr="00F50D1B" w:rsidRDefault="0057294A" w:rsidP="00B10F9C">
            <w:pPr>
              <w:pStyle w:val="ListParagraph"/>
              <w:numPr>
                <w:ilvl w:val="0"/>
                <w:numId w:val="7"/>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Të gjitha rregullat, procedurat dhe standardet për tekstin shkollor që janë të përcaktuara me këtë ligj dhe aktet nënligjore</w:t>
            </w:r>
            <w:r w:rsidR="003171E1" w:rsidRPr="00F50D1B">
              <w:rPr>
                <w:rFonts w:ascii="Times New Roman" w:eastAsia="MS Mincho" w:hAnsi="Times New Roman"/>
                <w:sz w:val="24"/>
                <w:szCs w:val="24"/>
              </w:rPr>
              <w:t>,</w:t>
            </w:r>
            <w:r w:rsidRPr="00F50D1B">
              <w:rPr>
                <w:rFonts w:ascii="Times New Roman" w:eastAsia="MS Mincho" w:hAnsi="Times New Roman"/>
                <w:sz w:val="24"/>
                <w:szCs w:val="24"/>
              </w:rPr>
              <w:t xml:space="preserve">  janë të zbatueshme </w:t>
            </w:r>
            <w:proofErr w:type="spellStart"/>
            <w:r w:rsidRPr="00F50D1B">
              <w:rPr>
                <w:rFonts w:ascii="Times New Roman" w:eastAsia="MS Mincho" w:hAnsi="Times New Roman"/>
                <w:sz w:val="24"/>
                <w:szCs w:val="24"/>
              </w:rPr>
              <w:t>përshtatshmërisht</w:t>
            </w:r>
            <w:proofErr w:type="spellEnd"/>
            <w:r w:rsidRPr="00F50D1B">
              <w:rPr>
                <w:rFonts w:ascii="Times New Roman" w:eastAsia="MS Mincho" w:hAnsi="Times New Roman"/>
                <w:sz w:val="24"/>
                <w:szCs w:val="24"/>
              </w:rPr>
              <w:t xml:space="preserve"> edhe për botimin dhe përdorimin e materialeve mësimore themelore dhe materialeve mësimore plotësuese.</w:t>
            </w:r>
          </w:p>
          <w:p w14:paraId="08625550" w14:textId="77777777" w:rsidR="00833CE4" w:rsidRPr="00F50D1B" w:rsidRDefault="00833CE4" w:rsidP="00B10F9C">
            <w:pPr>
              <w:pStyle w:val="ListParagraph"/>
              <w:tabs>
                <w:tab w:val="left" w:pos="337"/>
              </w:tabs>
              <w:spacing w:after="160" w:line="240" w:lineRule="auto"/>
              <w:ind w:left="0"/>
              <w:jc w:val="both"/>
              <w:rPr>
                <w:rFonts w:ascii="Times New Roman" w:eastAsia="MS Mincho" w:hAnsi="Times New Roman"/>
                <w:sz w:val="24"/>
                <w:szCs w:val="24"/>
              </w:rPr>
            </w:pPr>
          </w:p>
          <w:p w14:paraId="6600A1BE" w14:textId="5FAF2307" w:rsidR="0057294A" w:rsidRPr="00F50D1B" w:rsidRDefault="0057294A" w:rsidP="00B10F9C">
            <w:pPr>
              <w:pStyle w:val="ListParagraph"/>
              <w:numPr>
                <w:ilvl w:val="0"/>
                <w:numId w:val="7"/>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mund të jenë në formë të shtypur ose digjitale.</w:t>
            </w:r>
          </w:p>
          <w:p w14:paraId="5CDFB834" w14:textId="77777777" w:rsidR="00833CE4" w:rsidRPr="00F50D1B" w:rsidRDefault="00833CE4" w:rsidP="00B10F9C">
            <w:pPr>
              <w:pStyle w:val="ListParagraph"/>
              <w:tabs>
                <w:tab w:val="left" w:pos="337"/>
              </w:tabs>
              <w:spacing w:after="160" w:line="240" w:lineRule="auto"/>
              <w:ind w:left="0"/>
              <w:jc w:val="both"/>
              <w:rPr>
                <w:rFonts w:ascii="Times New Roman" w:eastAsia="MS Mincho" w:hAnsi="Times New Roman"/>
                <w:sz w:val="24"/>
                <w:szCs w:val="24"/>
              </w:rPr>
            </w:pPr>
          </w:p>
          <w:p w14:paraId="34A65654" w14:textId="21EF8C19" w:rsidR="00833CE4" w:rsidRPr="00F50D1B" w:rsidRDefault="0057294A" w:rsidP="00B10F9C">
            <w:pPr>
              <w:pStyle w:val="ListParagraph"/>
              <w:spacing w:after="160" w:line="240" w:lineRule="auto"/>
              <w:ind w:left="0"/>
              <w:jc w:val="center"/>
              <w:rPr>
                <w:rFonts w:ascii="Times New Roman" w:eastAsia="MS Mincho" w:hAnsi="Times New Roman"/>
                <w:b/>
                <w:sz w:val="24"/>
                <w:szCs w:val="24"/>
              </w:rPr>
            </w:pPr>
            <w:r w:rsidRPr="00F50D1B">
              <w:rPr>
                <w:rFonts w:ascii="Times New Roman" w:eastAsia="MS Mincho" w:hAnsi="Times New Roman"/>
                <w:b/>
                <w:sz w:val="24"/>
                <w:szCs w:val="24"/>
              </w:rPr>
              <w:t>Neni 5</w:t>
            </w:r>
          </w:p>
          <w:p w14:paraId="4A41C5BB" w14:textId="0489FFB5" w:rsidR="0057294A" w:rsidRPr="00F50D1B" w:rsidRDefault="0057294A" w:rsidP="00B10F9C">
            <w:pPr>
              <w:pStyle w:val="ListParagraph"/>
              <w:tabs>
                <w:tab w:val="left" w:pos="337"/>
              </w:tabs>
              <w:spacing w:after="160" w:line="240" w:lineRule="auto"/>
              <w:ind w:left="0"/>
              <w:jc w:val="center"/>
              <w:rPr>
                <w:rFonts w:ascii="Times New Roman" w:eastAsia="MS Mincho" w:hAnsi="Times New Roman"/>
                <w:b/>
                <w:sz w:val="24"/>
                <w:szCs w:val="24"/>
              </w:rPr>
            </w:pPr>
            <w:r w:rsidRPr="00F50D1B">
              <w:rPr>
                <w:rFonts w:ascii="Times New Roman" w:eastAsia="MS Mincho" w:hAnsi="Times New Roman"/>
                <w:b/>
                <w:sz w:val="24"/>
                <w:szCs w:val="24"/>
              </w:rPr>
              <w:t xml:space="preserve">Tekstet shkollore për komunitetet </w:t>
            </w:r>
            <w:proofErr w:type="spellStart"/>
            <w:r w:rsidRPr="00F50D1B">
              <w:rPr>
                <w:rFonts w:ascii="Times New Roman" w:eastAsia="MS Mincho" w:hAnsi="Times New Roman"/>
                <w:b/>
                <w:sz w:val="24"/>
                <w:szCs w:val="24"/>
              </w:rPr>
              <w:t>joshumicë</w:t>
            </w:r>
            <w:proofErr w:type="spellEnd"/>
          </w:p>
          <w:p w14:paraId="3D236BAA" w14:textId="77777777" w:rsidR="00833CE4" w:rsidRPr="00F50D1B" w:rsidRDefault="00833CE4" w:rsidP="00B10F9C">
            <w:pPr>
              <w:pStyle w:val="ListParagraph"/>
              <w:tabs>
                <w:tab w:val="left" w:pos="337"/>
              </w:tabs>
              <w:spacing w:after="160" w:line="240" w:lineRule="auto"/>
              <w:ind w:left="0"/>
              <w:jc w:val="center"/>
              <w:rPr>
                <w:rFonts w:ascii="Times New Roman" w:eastAsia="MS Mincho" w:hAnsi="Times New Roman"/>
                <w:b/>
                <w:sz w:val="24"/>
                <w:szCs w:val="24"/>
              </w:rPr>
            </w:pPr>
          </w:p>
          <w:p w14:paraId="584B65AF" w14:textId="4AF09E02" w:rsidR="0057294A" w:rsidRPr="00F50D1B" w:rsidRDefault="0057294A" w:rsidP="00B10F9C">
            <w:pPr>
              <w:pStyle w:val="ListParagraph"/>
              <w:numPr>
                <w:ilvl w:val="0"/>
                <w:numId w:val="8"/>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dhe materialet mësimore për lëndët nacionale të komuniteteve jo shumicë kalojnë në të njëjtat procedura të vlerësimit sikurse të përcaktuara në këtë ligj.</w:t>
            </w:r>
          </w:p>
          <w:p w14:paraId="1C570E85" w14:textId="2E6881E2" w:rsidR="0057294A" w:rsidRPr="00F50D1B" w:rsidRDefault="009A74D3" w:rsidP="009A74D3">
            <w:pPr>
              <w:tabs>
                <w:tab w:val="left" w:pos="337"/>
              </w:tabs>
              <w:jc w:val="both"/>
              <w:rPr>
                <w:rFonts w:ascii="Times New Roman" w:eastAsia="MS Mincho" w:hAnsi="Times New Roman"/>
                <w:sz w:val="24"/>
                <w:szCs w:val="24"/>
              </w:rPr>
            </w:pPr>
            <w:r w:rsidRPr="00F50D1B">
              <w:rPr>
                <w:rFonts w:ascii="Times New Roman" w:eastAsia="MS Mincho" w:hAnsi="Times New Roman"/>
                <w:sz w:val="24"/>
                <w:szCs w:val="24"/>
              </w:rPr>
              <w:lastRenderedPageBreak/>
              <w:t xml:space="preserve">2. </w:t>
            </w:r>
            <w:r w:rsidR="0057294A" w:rsidRPr="00F50D1B">
              <w:rPr>
                <w:rFonts w:ascii="Times New Roman" w:eastAsia="MS Mincho" w:hAnsi="Times New Roman"/>
                <w:sz w:val="24"/>
                <w:szCs w:val="24"/>
              </w:rPr>
              <w:t>Për tekstet e lëndëve të përgjithshme të komuniteteve jo shumicë, përkthimi dhe përshtatja bëhet përmes ftesës publike për përkthim profesional pas pranimit të vendimit për botim të teksteve të miratuara në gjuhën shqipe.</w:t>
            </w:r>
          </w:p>
          <w:p w14:paraId="79B12F81" w14:textId="77777777" w:rsidR="009A74D3" w:rsidRPr="00F50D1B" w:rsidRDefault="009A74D3" w:rsidP="009A74D3">
            <w:pPr>
              <w:tabs>
                <w:tab w:val="left" w:pos="337"/>
              </w:tabs>
              <w:jc w:val="both"/>
              <w:rPr>
                <w:rFonts w:ascii="Times New Roman" w:eastAsia="MS Mincho" w:hAnsi="Times New Roman" w:cs="Times New Roman"/>
                <w:sz w:val="24"/>
                <w:szCs w:val="24"/>
              </w:rPr>
            </w:pPr>
          </w:p>
          <w:p w14:paraId="470E87BC" w14:textId="13152C9A" w:rsidR="0057294A" w:rsidRPr="00F50D1B" w:rsidRDefault="009A74D3" w:rsidP="009A74D3">
            <w:pPr>
              <w:tabs>
                <w:tab w:val="left" w:pos="337"/>
              </w:tabs>
              <w:jc w:val="both"/>
              <w:rPr>
                <w:rFonts w:ascii="Times New Roman" w:eastAsia="MS Mincho" w:hAnsi="Times New Roman"/>
                <w:sz w:val="24"/>
                <w:szCs w:val="24"/>
              </w:rPr>
            </w:pPr>
            <w:r w:rsidRPr="00F50D1B">
              <w:rPr>
                <w:rFonts w:ascii="Times New Roman" w:eastAsia="MS Mincho" w:hAnsi="Times New Roman"/>
                <w:sz w:val="24"/>
                <w:szCs w:val="24"/>
              </w:rPr>
              <w:t>3.</w:t>
            </w:r>
            <w:r w:rsidR="0057294A" w:rsidRPr="00F50D1B">
              <w:rPr>
                <w:rFonts w:ascii="Times New Roman" w:eastAsia="MS Mincho" w:hAnsi="Times New Roman"/>
                <w:sz w:val="24"/>
                <w:szCs w:val="24"/>
              </w:rPr>
              <w:t xml:space="preserve">Ministria me mekanizmat e saj të ngritur për tekstet shkollore, i zhvillon të gjitha procedurat dhe merr obligim financiar për botimin e teksteve të lëndëve nacionale për komunitetet </w:t>
            </w:r>
            <w:proofErr w:type="spellStart"/>
            <w:r w:rsidR="0057294A" w:rsidRPr="00F50D1B">
              <w:rPr>
                <w:rFonts w:ascii="Times New Roman" w:eastAsia="MS Mincho" w:hAnsi="Times New Roman"/>
                <w:sz w:val="24"/>
                <w:szCs w:val="24"/>
              </w:rPr>
              <w:t>joshumicë</w:t>
            </w:r>
            <w:proofErr w:type="spellEnd"/>
            <w:r w:rsidR="0057294A" w:rsidRPr="00F50D1B">
              <w:rPr>
                <w:rFonts w:ascii="Times New Roman" w:eastAsia="MS Mincho" w:hAnsi="Times New Roman"/>
                <w:sz w:val="24"/>
                <w:szCs w:val="24"/>
              </w:rPr>
              <w:t xml:space="preserve"> për arsimin e obligueshëm.</w:t>
            </w:r>
          </w:p>
          <w:p w14:paraId="137A1629" w14:textId="77777777" w:rsidR="0057294A" w:rsidRPr="00F50D1B" w:rsidRDefault="0057294A" w:rsidP="006D4523">
            <w:pPr>
              <w:tabs>
                <w:tab w:val="left" w:pos="337"/>
              </w:tabs>
              <w:ind w:left="-23"/>
              <w:jc w:val="both"/>
              <w:rPr>
                <w:rFonts w:ascii="Times New Roman" w:eastAsia="MS Mincho" w:hAnsi="Times New Roman" w:cs="Times New Roman"/>
                <w:sz w:val="24"/>
                <w:szCs w:val="24"/>
              </w:rPr>
            </w:pPr>
          </w:p>
          <w:p w14:paraId="286EA800" w14:textId="1B2D1AC4" w:rsidR="00637A02" w:rsidRPr="00F50D1B" w:rsidRDefault="0057294A" w:rsidP="009A74D3">
            <w:pPr>
              <w:pStyle w:val="ListParagraph"/>
              <w:numPr>
                <w:ilvl w:val="0"/>
                <w:numId w:val="7"/>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Tekstet shkollore dhe materialet mësimore për komunitetet </w:t>
            </w:r>
            <w:proofErr w:type="spellStart"/>
            <w:r w:rsidRPr="00F50D1B">
              <w:rPr>
                <w:rFonts w:ascii="Times New Roman" w:eastAsia="MS Mincho" w:hAnsi="Times New Roman"/>
                <w:sz w:val="24"/>
                <w:szCs w:val="24"/>
              </w:rPr>
              <w:t>joshumicë</w:t>
            </w:r>
            <w:proofErr w:type="spellEnd"/>
            <w:r w:rsidRPr="00F50D1B">
              <w:rPr>
                <w:rFonts w:ascii="Times New Roman" w:eastAsia="MS Mincho" w:hAnsi="Times New Roman"/>
                <w:sz w:val="24"/>
                <w:szCs w:val="24"/>
              </w:rPr>
              <w:t xml:space="preserve"> të miratuara nga Ministria për</w:t>
            </w:r>
            <w:r w:rsidR="00637A02" w:rsidRPr="00F50D1B">
              <w:rPr>
                <w:rFonts w:ascii="Times New Roman" w:eastAsia="MS Mincho" w:hAnsi="Times New Roman"/>
                <w:sz w:val="24"/>
                <w:szCs w:val="24"/>
              </w:rPr>
              <w:t xml:space="preserve"> përdorim, përfshihen në katalog</w:t>
            </w:r>
            <w:r w:rsidRPr="00F50D1B">
              <w:rPr>
                <w:rFonts w:ascii="Times New Roman" w:eastAsia="MS Mincho" w:hAnsi="Times New Roman"/>
                <w:sz w:val="24"/>
                <w:szCs w:val="24"/>
              </w:rPr>
              <w:t>un e teksteve shkollore.</w:t>
            </w:r>
          </w:p>
          <w:p w14:paraId="2C689551" w14:textId="4BEFB33E" w:rsidR="00637A02" w:rsidRPr="00F50D1B" w:rsidRDefault="00637A02" w:rsidP="00637A02">
            <w:pPr>
              <w:tabs>
                <w:tab w:val="left" w:pos="337"/>
              </w:tabs>
              <w:jc w:val="both"/>
              <w:rPr>
                <w:rFonts w:ascii="Times New Roman" w:eastAsia="MS Mincho" w:hAnsi="Times New Roman"/>
                <w:sz w:val="24"/>
                <w:szCs w:val="24"/>
              </w:rPr>
            </w:pPr>
          </w:p>
          <w:p w14:paraId="35C4E6DF" w14:textId="4A8ADC07" w:rsidR="0057294A" w:rsidRPr="00F50D1B" w:rsidRDefault="0057294A" w:rsidP="009A74D3">
            <w:pPr>
              <w:pStyle w:val="ListParagraph"/>
              <w:numPr>
                <w:ilvl w:val="0"/>
                <w:numId w:val="7"/>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për komunitetet jo shumicë përfshijnë edhe tekstet për gjuhën shqipe dhe gjuhët e mjedisit si lëndë zgjedhore.</w:t>
            </w:r>
          </w:p>
          <w:p w14:paraId="4C27DDC5" w14:textId="77777777" w:rsidR="00833CE4" w:rsidRPr="00F50D1B" w:rsidRDefault="00833CE4" w:rsidP="006D4523">
            <w:pPr>
              <w:jc w:val="both"/>
              <w:rPr>
                <w:rFonts w:ascii="Times New Roman" w:eastAsia="MS Mincho" w:hAnsi="Times New Roman" w:cs="Times New Roman"/>
                <w:sz w:val="24"/>
                <w:szCs w:val="24"/>
              </w:rPr>
            </w:pPr>
          </w:p>
          <w:p w14:paraId="5DD9BEFE" w14:textId="2FA86B2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6</w:t>
            </w:r>
          </w:p>
          <w:p w14:paraId="05810924" w14:textId="7BE50C1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mësimore dhe materialet mësimore për mësimin e gjuhës shqipe dhe kulturës shqiptare në diasporë e mërgatë</w:t>
            </w:r>
          </w:p>
          <w:p w14:paraId="1D0CF2CC" w14:textId="77777777" w:rsidR="00833CE4" w:rsidRPr="00F50D1B" w:rsidRDefault="00833CE4" w:rsidP="006D4523">
            <w:pPr>
              <w:ind w:left="-90"/>
              <w:rPr>
                <w:rFonts w:ascii="Times New Roman" w:eastAsia="MS Mincho" w:hAnsi="Times New Roman" w:cs="Times New Roman"/>
                <w:b/>
                <w:sz w:val="24"/>
                <w:szCs w:val="24"/>
              </w:rPr>
            </w:pPr>
          </w:p>
          <w:p w14:paraId="42486F03" w14:textId="2ED9FDCF" w:rsidR="0057294A" w:rsidRPr="00F50D1B" w:rsidRDefault="00C43C39" w:rsidP="00637A02">
            <w:pPr>
              <w:pStyle w:val="ListParagraph"/>
              <w:numPr>
                <w:ilvl w:val="0"/>
                <w:numId w:val="14"/>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shpall</w:t>
            </w:r>
            <w:r w:rsidR="0057294A" w:rsidRPr="00F50D1B">
              <w:rPr>
                <w:rFonts w:ascii="Times New Roman" w:eastAsia="MS Mincho" w:hAnsi="Times New Roman"/>
                <w:sz w:val="24"/>
                <w:szCs w:val="24"/>
              </w:rPr>
              <w:t xml:space="preserve"> konkurs për hartimin e teksteve shkollore të mësimit të gjuhës shqipe dhe të kulturës shqiptare në diasporë e mërgatë.</w:t>
            </w:r>
          </w:p>
          <w:p w14:paraId="6EC44BD2" w14:textId="77777777" w:rsidR="00132325" w:rsidRPr="00F50D1B" w:rsidRDefault="00132325" w:rsidP="006D4523">
            <w:pPr>
              <w:pStyle w:val="ListParagraph"/>
              <w:tabs>
                <w:tab w:val="left" w:pos="363"/>
              </w:tabs>
              <w:spacing w:after="160" w:line="240" w:lineRule="auto"/>
              <w:ind w:left="0"/>
              <w:jc w:val="both"/>
              <w:rPr>
                <w:rFonts w:ascii="Times New Roman" w:eastAsia="MS Mincho" w:hAnsi="Times New Roman"/>
                <w:sz w:val="24"/>
                <w:szCs w:val="24"/>
              </w:rPr>
            </w:pPr>
          </w:p>
          <w:p w14:paraId="6FD7A41F" w14:textId="404C7AC3" w:rsidR="0057294A" w:rsidRPr="00F50D1B" w:rsidRDefault="0057294A" w:rsidP="00637A02">
            <w:pPr>
              <w:pStyle w:val="ListParagraph"/>
              <w:numPr>
                <w:ilvl w:val="0"/>
                <w:numId w:val="14"/>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Konkursi për tekstet mësimore për mësimin e gjuhës shqipe dhe kulturës shqiptare në diasporë e mërgatë</w:t>
            </w:r>
            <w:r w:rsidR="00C43C39" w:rsidRPr="00F50D1B">
              <w:rPr>
                <w:rFonts w:ascii="Times New Roman" w:eastAsia="MS Mincho" w:hAnsi="Times New Roman"/>
                <w:sz w:val="24"/>
                <w:szCs w:val="24"/>
              </w:rPr>
              <w:t>,</w:t>
            </w:r>
            <w:r w:rsidRPr="00F50D1B">
              <w:rPr>
                <w:rFonts w:ascii="Times New Roman" w:eastAsia="MS Mincho" w:hAnsi="Times New Roman"/>
                <w:sz w:val="24"/>
                <w:szCs w:val="24"/>
              </w:rPr>
              <w:t xml:space="preserve"> bëhen në harmoni me legjislacionin në fuqi.</w:t>
            </w:r>
          </w:p>
          <w:p w14:paraId="0F828518" w14:textId="77777777" w:rsidR="00833CE4" w:rsidRPr="00F50D1B" w:rsidRDefault="00833CE4" w:rsidP="006D4523">
            <w:pPr>
              <w:tabs>
                <w:tab w:val="left" w:pos="363"/>
              </w:tabs>
              <w:jc w:val="both"/>
              <w:rPr>
                <w:rFonts w:ascii="Times New Roman" w:eastAsia="MS Mincho" w:hAnsi="Times New Roman" w:cs="Times New Roman"/>
                <w:sz w:val="24"/>
                <w:szCs w:val="24"/>
              </w:rPr>
            </w:pPr>
          </w:p>
          <w:p w14:paraId="3EC037E4" w14:textId="3759B32B" w:rsidR="0057294A" w:rsidRPr="00F50D1B" w:rsidRDefault="0057294A" w:rsidP="00637A02">
            <w:pPr>
              <w:pStyle w:val="ListParagraph"/>
              <w:numPr>
                <w:ilvl w:val="0"/>
                <w:numId w:val="14"/>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Sipas marrëveshjes përkatëse dhe në përputhje me programin e përbashkët mësimor ndërmjet Kosovës dhe Shqipërisë, mund të shpallet konkurs i përbashkët në nivel ndërshtetëror.</w:t>
            </w:r>
          </w:p>
          <w:p w14:paraId="073B5503" w14:textId="77777777" w:rsidR="00833CE4" w:rsidRPr="00F50D1B" w:rsidRDefault="00833CE4" w:rsidP="006D4523">
            <w:pPr>
              <w:ind w:left="-90"/>
              <w:jc w:val="both"/>
              <w:rPr>
                <w:rFonts w:ascii="Times New Roman" w:eastAsia="MS Mincho" w:hAnsi="Times New Roman" w:cs="Times New Roman"/>
                <w:sz w:val="24"/>
                <w:szCs w:val="24"/>
              </w:rPr>
            </w:pPr>
          </w:p>
          <w:p w14:paraId="6F2CFEC4" w14:textId="5A762D3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7</w:t>
            </w:r>
          </w:p>
          <w:p w14:paraId="2C369659" w14:textId="14BF747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shkollore dhe materialet mësimore digjitale</w:t>
            </w:r>
          </w:p>
          <w:p w14:paraId="0FE2D477" w14:textId="77777777" w:rsidR="00833CE4" w:rsidRPr="00F50D1B" w:rsidRDefault="00833CE4" w:rsidP="006D4523">
            <w:pPr>
              <w:ind w:left="-90"/>
              <w:jc w:val="both"/>
              <w:rPr>
                <w:rFonts w:ascii="Times New Roman" w:eastAsia="MS Mincho" w:hAnsi="Times New Roman" w:cs="Times New Roman"/>
                <w:sz w:val="24"/>
                <w:szCs w:val="24"/>
              </w:rPr>
            </w:pPr>
          </w:p>
          <w:p w14:paraId="45329299" w14:textId="4117F67E"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Teksti shkollor digjital mund të përdoret si tekst shkollor.</w:t>
            </w:r>
          </w:p>
          <w:p w14:paraId="4F581172" w14:textId="77777777" w:rsidR="00B57B2A" w:rsidRPr="00F50D1B" w:rsidRDefault="00B57B2A" w:rsidP="006D4523">
            <w:pPr>
              <w:pStyle w:val="ListParagraph"/>
              <w:tabs>
                <w:tab w:val="left" w:pos="337"/>
              </w:tabs>
              <w:spacing w:after="160" w:line="240" w:lineRule="auto"/>
              <w:ind w:left="-23"/>
              <w:jc w:val="both"/>
              <w:rPr>
                <w:rFonts w:ascii="Times New Roman" w:eastAsia="MS Mincho" w:hAnsi="Times New Roman"/>
                <w:sz w:val="24"/>
                <w:szCs w:val="24"/>
              </w:rPr>
            </w:pPr>
          </w:p>
          <w:p w14:paraId="402ECF40" w14:textId="3578DF7F"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Të gjitha rregullat, procedurat dhe standardet për tekstin shkollor që janë të përcaktuara me këtë ligj zbatohen edhe për tekstin shkollor digjital.</w:t>
            </w:r>
          </w:p>
          <w:p w14:paraId="7922E5DF" w14:textId="5A5FE22F" w:rsidR="00B57B2A" w:rsidRPr="00F50D1B" w:rsidRDefault="00B57B2A" w:rsidP="006D4523">
            <w:pPr>
              <w:tabs>
                <w:tab w:val="left" w:pos="337"/>
              </w:tabs>
              <w:jc w:val="both"/>
              <w:rPr>
                <w:rFonts w:ascii="Times New Roman" w:eastAsia="MS Mincho" w:hAnsi="Times New Roman" w:cs="Times New Roman"/>
                <w:sz w:val="24"/>
                <w:szCs w:val="24"/>
              </w:rPr>
            </w:pPr>
          </w:p>
          <w:p w14:paraId="5ED191A8" w14:textId="24495BED"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digjitale mund të përdoren si materia</w:t>
            </w:r>
            <w:r w:rsidR="00C43C39" w:rsidRPr="00F50D1B">
              <w:rPr>
                <w:rFonts w:ascii="Times New Roman" w:eastAsia="MS Mincho" w:hAnsi="Times New Roman"/>
                <w:sz w:val="24"/>
                <w:szCs w:val="24"/>
              </w:rPr>
              <w:t>le themelore apo plotësuese.</w:t>
            </w:r>
            <w:r w:rsidRPr="00F50D1B">
              <w:rPr>
                <w:rFonts w:ascii="Times New Roman" w:eastAsia="MS Mincho" w:hAnsi="Times New Roman"/>
                <w:sz w:val="24"/>
                <w:szCs w:val="24"/>
              </w:rPr>
              <w:t xml:space="preserve"> </w:t>
            </w:r>
          </w:p>
          <w:p w14:paraId="42ACED2B" w14:textId="15BD49FF" w:rsidR="00B57B2A" w:rsidRPr="00F50D1B" w:rsidRDefault="00B57B2A" w:rsidP="006D4523">
            <w:pPr>
              <w:tabs>
                <w:tab w:val="left" w:pos="337"/>
              </w:tabs>
              <w:jc w:val="both"/>
              <w:rPr>
                <w:rFonts w:ascii="Times New Roman" w:eastAsia="MS Mincho" w:hAnsi="Times New Roman" w:cs="Times New Roman"/>
                <w:sz w:val="24"/>
                <w:szCs w:val="24"/>
              </w:rPr>
            </w:pPr>
          </w:p>
          <w:p w14:paraId="28CDB7D8" w14:textId="7940C83B"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Të gjitha rregullat, procedurat dhe standardet për materialet mësimore që janë të përcaktuara me këtë ligj zbatohen edhe për materialet mësimore digjitale. </w:t>
            </w:r>
          </w:p>
          <w:p w14:paraId="454E66C2" w14:textId="653A5845" w:rsidR="00B57B2A" w:rsidRPr="00F50D1B" w:rsidRDefault="00B57B2A" w:rsidP="006D4523">
            <w:pPr>
              <w:tabs>
                <w:tab w:val="left" w:pos="337"/>
              </w:tabs>
              <w:jc w:val="both"/>
              <w:rPr>
                <w:rFonts w:ascii="Times New Roman" w:eastAsia="MS Mincho" w:hAnsi="Times New Roman" w:cs="Times New Roman"/>
                <w:sz w:val="24"/>
                <w:szCs w:val="24"/>
              </w:rPr>
            </w:pPr>
          </w:p>
          <w:p w14:paraId="77129CD4" w14:textId="31DF491A"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Rregullat, procedurat dhe standardet që janë specifike për tekstin digjital dhe materialet mësimore digjitale  rregullohen me akt nënligjor.</w:t>
            </w:r>
          </w:p>
          <w:p w14:paraId="5E0435E6" w14:textId="1930D2ED" w:rsidR="00B57B2A" w:rsidRPr="00F50D1B" w:rsidRDefault="00B57B2A" w:rsidP="00637A02">
            <w:pPr>
              <w:tabs>
                <w:tab w:val="left" w:pos="337"/>
              </w:tabs>
              <w:jc w:val="both"/>
              <w:rPr>
                <w:rFonts w:ascii="Times New Roman" w:eastAsia="MS Mincho" w:hAnsi="Times New Roman" w:cs="Times New Roman"/>
                <w:sz w:val="24"/>
                <w:szCs w:val="24"/>
              </w:rPr>
            </w:pPr>
          </w:p>
          <w:p w14:paraId="2017562C" w14:textId="317299CB" w:rsidR="0057294A" w:rsidRPr="00F50D1B" w:rsidRDefault="0057294A" w:rsidP="00637A02">
            <w:pPr>
              <w:pStyle w:val="ListParagraph"/>
              <w:numPr>
                <w:ilvl w:val="0"/>
                <w:numId w:val="9"/>
              </w:numPr>
              <w:tabs>
                <w:tab w:val="left" w:pos="337"/>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Tekstet shkollore dhe materialet mësimore digjitale të miratuara nga Ministria</w:t>
            </w:r>
            <w:r w:rsidR="00C43C39" w:rsidRPr="00F50D1B">
              <w:rPr>
                <w:rFonts w:ascii="Times New Roman" w:eastAsia="MS Mincho" w:hAnsi="Times New Roman"/>
                <w:sz w:val="24"/>
                <w:szCs w:val="24"/>
              </w:rPr>
              <w:t>,</w:t>
            </w:r>
            <w:r w:rsidRPr="00F50D1B">
              <w:rPr>
                <w:rFonts w:ascii="Times New Roman" w:eastAsia="MS Mincho" w:hAnsi="Times New Roman"/>
                <w:sz w:val="24"/>
                <w:szCs w:val="24"/>
              </w:rPr>
              <w:t xml:space="preserve"> publikohen në katalogun e teksteve shkollore. </w:t>
            </w:r>
          </w:p>
          <w:p w14:paraId="14FA8181" w14:textId="77777777" w:rsidR="00B57B2A" w:rsidRPr="00F50D1B" w:rsidRDefault="00B57B2A" w:rsidP="006D4523">
            <w:pPr>
              <w:ind w:left="-90"/>
              <w:jc w:val="both"/>
              <w:rPr>
                <w:rFonts w:ascii="Times New Roman" w:eastAsia="MS Mincho" w:hAnsi="Times New Roman" w:cs="Times New Roman"/>
                <w:sz w:val="24"/>
                <w:szCs w:val="24"/>
              </w:rPr>
            </w:pPr>
          </w:p>
          <w:p w14:paraId="3A5191DA" w14:textId="1E573CC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8</w:t>
            </w:r>
          </w:p>
          <w:p w14:paraId="6655370D" w14:textId="0B07E60D"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Mjetet shkollore</w:t>
            </w:r>
          </w:p>
          <w:p w14:paraId="49113F83" w14:textId="77777777" w:rsidR="00B57B2A" w:rsidRPr="00F50D1B" w:rsidRDefault="00B57B2A" w:rsidP="006D4523">
            <w:pPr>
              <w:ind w:left="-90"/>
              <w:jc w:val="center"/>
              <w:rPr>
                <w:rFonts w:ascii="Times New Roman" w:eastAsia="MS Mincho" w:hAnsi="Times New Roman" w:cs="Times New Roman"/>
                <w:b/>
                <w:sz w:val="24"/>
                <w:szCs w:val="24"/>
              </w:rPr>
            </w:pPr>
          </w:p>
          <w:p w14:paraId="6E2DEC46" w14:textId="77777777" w:rsidR="0057294A" w:rsidRPr="00F50D1B" w:rsidRDefault="0057294A" w:rsidP="00637A02">
            <w:pPr>
              <w:pStyle w:val="ListParagraph"/>
              <w:numPr>
                <w:ilvl w:val="0"/>
                <w:numId w:val="10"/>
              </w:numPr>
              <w:tabs>
                <w:tab w:val="left" w:pos="325"/>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Mjetet shkollore janë mjete ndihmëse në formë të pajisjeve, veglave a materialeve të ndryshme didaktike e teknike.</w:t>
            </w:r>
          </w:p>
          <w:p w14:paraId="72CE319D" w14:textId="77777777" w:rsidR="0057294A" w:rsidRPr="00F50D1B" w:rsidRDefault="0057294A" w:rsidP="00637A02">
            <w:pPr>
              <w:tabs>
                <w:tab w:val="left" w:pos="325"/>
              </w:tabs>
              <w:ind w:left="-23"/>
              <w:jc w:val="both"/>
              <w:rPr>
                <w:rFonts w:ascii="Times New Roman" w:eastAsia="MS Mincho" w:hAnsi="Times New Roman" w:cs="Times New Roman"/>
                <w:sz w:val="24"/>
                <w:szCs w:val="24"/>
              </w:rPr>
            </w:pPr>
          </w:p>
          <w:p w14:paraId="6B523B5C" w14:textId="77777777" w:rsidR="0057294A" w:rsidRPr="00F50D1B" w:rsidRDefault="0057294A" w:rsidP="00637A02">
            <w:pPr>
              <w:pStyle w:val="ListParagraph"/>
              <w:numPr>
                <w:ilvl w:val="0"/>
                <w:numId w:val="10"/>
              </w:numPr>
              <w:tabs>
                <w:tab w:val="left" w:pos="325"/>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miraton mjete shkollore sipas procedurave dhe kritereve të përcaktuara me këtë ligj.</w:t>
            </w:r>
          </w:p>
          <w:p w14:paraId="4CBC24D8" w14:textId="77777777" w:rsidR="0057294A" w:rsidRPr="00F50D1B" w:rsidRDefault="0057294A" w:rsidP="00637A02">
            <w:pPr>
              <w:tabs>
                <w:tab w:val="left" w:pos="325"/>
              </w:tabs>
              <w:ind w:left="-23"/>
              <w:jc w:val="both"/>
              <w:rPr>
                <w:rFonts w:ascii="Times New Roman" w:eastAsia="MS Mincho" w:hAnsi="Times New Roman" w:cs="Times New Roman"/>
                <w:sz w:val="24"/>
                <w:szCs w:val="24"/>
              </w:rPr>
            </w:pPr>
          </w:p>
          <w:p w14:paraId="02F1ED37" w14:textId="77777777" w:rsidR="00833CE4" w:rsidRPr="00F50D1B" w:rsidRDefault="0057294A" w:rsidP="00637A02">
            <w:pPr>
              <w:pStyle w:val="ListParagraph"/>
              <w:numPr>
                <w:ilvl w:val="0"/>
                <w:numId w:val="10"/>
              </w:numPr>
              <w:tabs>
                <w:tab w:val="left" w:pos="325"/>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Mjetet shkollore të miratuara nga Ministria publikohen në katalogun e teksteve shkollore.</w:t>
            </w:r>
          </w:p>
          <w:p w14:paraId="7E5B40A3" w14:textId="2D50B5B2" w:rsidR="00955A8D" w:rsidRPr="00F50D1B" w:rsidRDefault="00955A8D" w:rsidP="00637A02">
            <w:pPr>
              <w:ind w:left="-23"/>
              <w:jc w:val="both"/>
              <w:rPr>
                <w:rFonts w:ascii="Times New Roman" w:eastAsia="MS Mincho" w:hAnsi="Times New Roman" w:cs="Times New Roman"/>
                <w:sz w:val="24"/>
                <w:szCs w:val="24"/>
              </w:rPr>
            </w:pPr>
          </w:p>
          <w:p w14:paraId="198C74DD" w14:textId="77777777" w:rsidR="00637A02" w:rsidRPr="00F50D1B" w:rsidRDefault="00637A02" w:rsidP="00637A02">
            <w:pPr>
              <w:ind w:left="-90"/>
              <w:jc w:val="both"/>
              <w:rPr>
                <w:rFonts w:ascii="Times New Roman" w:eastAsia="MS Mincho" w:hAnsi="Times New Roman" w:cs="Times New Roman"/>
                <w:sz w:val="24"/>
                <w:szCs w:val="24"/>
              </w:rPr>
            </w:pPr>
          </w:p>
          <w:p w14:paraId="3230CF3C" w14:textId="65580F99"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9</w:t>
            </w:r>
          </w:p>
          <w:p w14:paraId="158B0B17" w14:textId="717218F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Materialet edukative për klasën </w:t>
            </w:r>
            <w:proofErr w:type="spellStart"/>
            <w:r w:rsidRPr="00F50D1B">
              <w:rPr>
                <w:rFonts w:ascii="Times New Roman" w:eastAsia="MS Mincho" w:hAnsi="Times New Roman" w:cs="Times New Roman"/>
                <w:b/>
                <w:sz w:val="24"/>
                <w:szCs w:val="24"/>
              </w:rPr>
              <w:t>parafillore</w:t>
            </w:r>
            <w:proofErr w:type="spellEnd"/>
          </w:p>
          <w:p w14:paraId="2D581FB0" w14:textId="48936295" w:rsidR="00833CE4" w:rsidRPr="00F50D1B" w:rsidRDefault="00833CE4" w:rsidP="006D4523">
            <w:pPr>
              <w:ind w:left="-90"/>
              <w:jc w:val="both"/>
              <w:rPr>
                <w:rFonts w:ascii="Times New Roman" w:eastAsia="MS Mincho" w:hAnsi="Times New Roman" w:cs="Times New Roman"/>
                <w:color w:val="FF0000"/>
                <w:sz w:val="24"/>
                <w:szCs w:val="24"/>
              </w:rPr>
            </w:pPr>
          </w:p>
          <w:p w14:paraId="5939D71A" w14:textId="77777777" w:rsidR="00955A8D" w:rsidRPr="00F50D1B" w:rsidRDefault="00955A8D" w:rsidP="006D4523">
            <w:pPr>
              <w:ind w:left="-90"/>
              <w:jc w:val="both"/>
              <w:rPr>
                <w:rFonts w:ascii="Times New Roman" w:eastAsia="MS Mincho" w:hAnsi="Times New Roman" w:cs="Times New Roman"/>
                <w:sz w:val="24"/>
                <w:szCs w:val="24"/>
              </w:rPr>
            </w:pPr>
          </w:p>
          <w:p w14:paraId="1235201D" w14:textId="4D3CB77D" w:rsidR="0057294A" w:rsidRPr="00F50D1B" w:rsidRDefault="0057294A" w:rsidP="00637A02">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Për klasën </w:t>
            </w:r>
            <w:proofErr w:type="spellStart"/>
            <w:r w:rsidRPr="00F50D1B">
              <w:rPr>
                <w:rFonts w:ascii="Times New Roman" w:eastAsia="MS Mincho" w:hAnsi="Times New Roman"/>
                <w:sz w:val="24"/>
                <w:szCs w:val="24"/>
              </w:rPr>
              <w:t>parafillore</w:t>
            </w:r>
            <w:proofErr w:type="spellEnd"/>
            <w:r w:rsidRPr="00F50D1B">
              <w:rPr>
                <w:rFonts w:ascii="Times New Roman" w:eastAsia="MS Mincho" w:hAnsi="Times New Roman"/>
                <w:sz w:val="24"/>
                <w:szCs w:val="24"/>
              </w:rPr>
              <w:t xml:space="preserve"> (grup-mosha 5-&lt;6)  përgatiten pako të veçanta edukative, </w:t>
            </w:r>
            <w:proofErr w:type="spellStart"/>
            <w:r w:rsidRPr="00F50D1B">
              <w:rPr>
                <w:rFonts w:ascii="Times New Roman" w:eastAsia="MS Mincho" w:hAnsi="Times New Roman"/>
                <w:sz w:val="24"/>
                <w:szCs w:val="24"/>
              </w:rPr>
              <w:t>interaktive</w:t>
            </w:r>
            <w:proofErr w:type="spellEnd"/>
            <w:r w:rsidRPr="00F50D1B">
              <w:rPr>
                <w:rFonts w:ascii="Times New Roman" w:eastAsia="MS Mincho" w:hAnsi="Times New Roman"/>
                <w:sz w:val="24"/>
                <w:szCs w:val="24"/>
              </w:rPr>
              <w:t xml:space="preserve"> dhe multimediale të cilat përfshijnë materiale edukative dhe mjete didaktike adekuate për këtë grup-moshë për </w:t>
            </w:r>
            <w:r w:rsidRPr="00F50D1B">
              <w:rPr>
                <w:rFonts w:ascii="Times New Roman" w:eastAsia="MS Mincho" w:hAnsi="Times New Roman"/>
                <w:sz w:val="24"/>
                <w:szCs w:val="24"/>
              </w:rPr>
              <w:lastRenderedPageBreak/>
              <w:t>t’u mundësuar fëmijëve një zhvillim dhe edukim sa më cilësor.</w:t>
            </w:r>
          </w:p>
          <w:p w14:paraId="1B1DB933" w14:textId="77777777" w:rsidR="0057294A" w:rsidRPr="00F50D1B" w:rsidRDefault="0057294A" w:rsidP="006D4523">
            <w:pPr>
              <w:tabs>
                <w:tab w:val="left" w:pos="350"/>
              </w:tabs>
              <w:jc w:val="both"/>
              <w:rPr>
                <w:rFonts w:ascii="Times New Roman" w:eastAsia="MS Mincho" w:hAnsi="Times New Roman" w:cs="Times New Roman"/>
                <w:sz w:val="24"/>
                <w:szCs w:val="24"/>
              </w:rPr>
            </w:pPr>
          </w:p>
          <w:p w14:paraId="5E56AA00" w14:textId="421C80E6" w:rsidR="0057294A" w:rsidRPr="00F50D1B" w:rsidRDefault="0057294A" w:rsidP="00637A02">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Përgatitja e materialeve edukative bëhet në përputhje me dokumentin</w:t>
            </w:r>
            <w:r w:rsidR="00C959F1" w:rsidRPr="00F50D1B">
              <w:rPr>
                <w:rFonts w:ascii="Times New Roman" w:eastAsia="MS Mincho" w:hAnsi="Times New Roman"/>
                <w:sz w:val="24"/>
                <w:szCs w:val="24"/>
              </w:rPr>
              <w:t>,</w:t>
            </w:r>
            <w:r w:rsidRPr="00F50D1B">
              <w:rPr>
                <w:rFonts w:ascii="Times New Roman" w:eastAsia="MS Mincho" w:hAnsi="Times New Roman"/>
                <w:sz w:val="24"/>
                <w:szCs w:val="24"/>
              </w:rPr>
              <w:t xml:space="preserve"> Standardet për materiale edukative për këtë grup-moshë dhe në pajtim me legjislacionin në fuqi.</w:t>
            </w:r>
          </w:p>
          <w:p w14:paraId="75833A05" w14:textId="77777777" w:rsidR="00637A02" w:rsidRPr="00F50D1B" w:rsidRDefault="00637A02" w:rsidP="006D4523">
            <w:pPr>
              <w:ind w:left="-90"/>
              <w:jc w:val="center"/>
              <w:rPr>
                <w:rFonts w:ascii="Times New Roman" w:eastAsia="MS Mincho" w:hAnsi="Times New Roman" w:cs="Times New Roman"/>
                <w:b/>
                <w:sz w:val="24"/>
                <w:szCs w:val="24"/>
              </w:rPr>
            </w:pPr>
          </w:p>
          <w:p w14:paraId="29A97749" w14:textId="77777777" w:rsidR="00637A02" w:rsidRPr="00F50D1B" w:rsidRDefault="00637A02" w:rsidP="006D4523">
            <w:pPr>
              <w:ind w:left="-90"/>
              <w:jc w:val="center"/>
              <w:rPr>
                <w:rFonts w:ascii="Times New Roman" w:eastAsia="MS Mincho" w:hAnsi="Times New Roman" w:cs="Times New Roman"/>
                <w:b/>
                <w:sz w:val="24"/>
                <w:szCs w:val="24"/>
              </w:rPr>
            </w:pPr>
          </w:p>
          <w:p w14:paraId="3DC49EFD" w14:textId="2E98741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10</w:t>
            </w:r>
          </w:p>
          <w:p w14:paraId="3B141359" w14:textId="19372996"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Libri i mësimdhënësit</w:t>
            </w:r>
          </w:p>
          <w:p w14:paraId="74431A02" w14:textId="77777777" w:rsidR="00B57B2A" w:rsidRPr="00F50D1B" w:rsidRDefault="00B57B2A" w:rsidP="006D4523">
            <w:pPr>
              <w:ind w:left="-90"/>
              <w:jc w:val="center"/>
              <w:rPr>
                <w:rFonts w:ascii="Times New Roman" w:eastAsia="MS Mincho" w:hAnsi="Times New Roman" w:cs="Times New Roman"/>
                <w:b/>
                <w:sz w:val="24"/>
                <w:szCs w:val="24"/>
              </w:rPr>
            </w:pPr>
          </w:p>
          <w:p w14:paraId="0C370318" w14:textId="77777777"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është një udhëzues praktik që ofron udhëzime për planifikim të përmbajtjes mësimore, udhëzime për vlerësim të nxënësit, modele të planeve mësimore, zgjidhjet/çelësin e përgjigjeve, si dhe këshilla e sugjerime për mësimdhënësin. </w:t>
            </w:r>
          </w:p>
          <w:p w14:paraId="357E6751" w14:textId="77777777" w:rsidR="0057294A" w:rsidRPr="00F50D1B" w:rsidRDefault="0057294A" w:rsidP="00637A02">
            <w:pPr>
              <w:tabs>
                <w:tab w:val="left" w:pos="350"/>
              </w:tabs>
              <w:jc w:val="both"/>
              <w:rPr>
                <w:rFonts w:ascii="Times New Roman" w:eastAsia="MS Mincho" w:hAnsi="Times New Roman" w:cs="Times New Roman"/>
                <w:sz w:val="24"/>
                <w:szCs w:val="24"/>
              </w:rPr>
            </w:pPr>
          </w:p>
          <w:p w14:paraId="4D4E5FB9" w14:textId="4304CF10"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Përmbajtja, form</w:t>
            </w:r>
            <w:r w:rsidR="00C959F1" w:rsidRPr="00F50D1B">
              <w:rPr>
                <w:rFonts w:ascii="Times New Roman" w:eastAsia="MS Mincho" w:hAnsi="Times New Roman"/>
                <w:sz w:val="24"/>
                <w:szCs w:val="24"/>
              </w:rPr>
              <w:t xml:space="preserve">ati dhe struktura  e librit për </w:t>
            </w:r>
            <w:r w:rsidRPr="00F50D1B">
              <w:rPr>
                <w:rFonts w:ascii="Times New Roman" w:eastAsia="MS Mincho" w:hAnsi="Times New Roman"/>
                <w:sz w:val="24"/>
                <w:szCs w:val="24"/>
              </w:rPr>
              <w:t>mësimdhënësin përcaktohet në dokumentin Standardet për tekste shkollore.</w:t>
            </w:r>
          </w:p>
          <w:p w14:paraId="52BB191E" w14:textId="77777777" w:rsidR="0057294A" w:rsidRPr="00F50D1B" w:rsidRDefault="0057294A" w:rsidP="00637A02">
            <w:pPr>
              <w:tabs>
                <w:tab w:val="left" w:pos="350"/>
              </w:tabs>
              <w:jc w:val="both"/>
              <w:rPr>
                <w:rFonts w:ascii="Times New Roman" w:eastAsia="MS Mincho" w:hAnsi="Times New Roman" w:cs="Times New Roman"/>
                <w:sz w:val="24"/>
                <w:szCs w:val="24"/>
              </w:rPr>
            </w:pPr>
          </w:p>
          <w:p w14:paraId="6EBF76BA" w14:textId="77777777"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promovon arsimin gjithëpërfshirës në shkollë, klasë dhe nivel individual. </w:t>
            </w:r>
          </w:p>
          <w:p w14:paraId="423AADD0" w14:textId="77777777" w:rsidR="0057294A" w:rsidRPr="00F50D1B" w:rsidRDefault="0057294A" w:rsidP="00637A02">
            <w:pPr>
              <w:tabs>
                <w:tab w:val="left" w:pos="350"/>
              </w:tabs>
              <w:jc w:val="both"/>
              <w:rPr>
                <w:rFonts w:ascii="Times New Roman" w:eastAsia="MS Mincho" w:hAnsi="Times New Roman" w:cs="Times New Roman"/>
                <w:sz w:val="24"/>
                <w:szCs w:val="24"/>
              </w:rPr>
            </w:pPr>
          </w:p>
          <w:p w14:paraId="602AE24C" w14:textId="5F7676D1" w:rsidR="0057294A" w:rsidRPr="00F50D1B" w:rsidRDefault="0057294A" w:rsidP="00637A02">
            <w:pPr>
              <w:pStyle w:val="ListParagraph"/>
              <w:numPr>
                <w:ilvl w:val="0"/>
                <w:numId w:val="12"/>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Libri i mësimdhënësit përgatitet nga autori ose autorët e tekstit bazë duke mos përjashtuar përfshirjen e </w:t>
            </w:r>
            <w:proofErr w:type="spellStart"/>
            <w:r w:rsidRPr="00F50D1B">
              <w:rPr>
                <w:rFonts w:ascii="Times New Roman" w:eastAsia="MS Mincho" w:hAnsi="Times New Roman"/>
                <w:sz w:val="24"/>
                <w:szCs w:val="24"/>
              </w:rPr>
              <w:t>bashkëautorëve</w:t>
            </w:r>
            <w:proofErr w:type="spellEnd"/>
            <w:r w:rsidRPr="00F50D1B">
              <w:rPr>
                <w:rFonts w:ascii="Times New Roman" w:eastAsia="MS Mincho" w:hAnsi="Times New Roman"/>
                <w:sz w:val="24"/>
                <w:szCs w:val="24"/>
              </w:rPr>
              <w:t xml:space="preserve"> tjerë. </w:t>
            </w:r>
          </w:p>
          <w:p w14:paraId="6838605D" w14:textId="77777777" w:rsidR="0057294A" w:rsidRPr="00F50D1B" w:rsidRDefault="0057294A" w:rsidP="006D4523">
            <w:pPr>
              <w:tabs>
                <w:tab w:val="left" w:pos="350"/>
              </w:tabs>
              <w:jc w:val="both"/>
              <w:rPr>
                <w:rFonts w:ascii="Times New Roman" w:eastAsia="MS Mincho" w:hAnsi="Times New Roman" w:cs="Times New Roman"/>
                <w:sz w:val="24"/>
                <w:szCs w:val="24"/>
              </w:rPr>
            </w:pPr>
          </w:p>
          <w:p w14:paraId="55D5B90F" w14:textId="1ADC95CA" w:rsidR="0057294A" w:rsidRPr="00F50D1B" w:rsidRDefault="0057294A" w:rsidP="006D4523">
            <w:pPr>
              <w:pStyle w:val="ListParagraph"/>
              <w:numPr>
                <w:ilvl w:val="0"/>
                <w:numId w:val="12"/>
              </w:numPr>
              <w:tabs>
                <w:tab w:val="left" w:pos="350"/>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Libri i mësimdhënësit ofrohet në formë të shtypur ose në versionin digjital.</w:t>
            </w:r>
          </w:p>
          <w:p w14:paraId="1B6B2207" w14:textId="77777777" w:rsidR="00833CE4" w:rsidRPr="00F50D1B" w:rsidRDefault="00833CE4" w:rsidP="006D4523">
            <w:pPr>
              <w:ind w:left="-90"/>
              <w:jc w:val="both"/>
              <w:rPr>
                <w:rFonts w:ascii="Times New Roman" w:eastAsia="MS Mincho" w:hAnsi="Times New Roman" w:cs="Times New Roman"/>
                <w:sz w:val="24"/>
                <w:szCs w:val="24"/>
              </w:rPr>
            </w:pPr>
          </w:p>
          <w:p w14:paraId="03295629" w14:textId="7F0CE45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11</w:t>
            </w:r>
          </w:p>
          <w:p w14:paraId="63DB10F9" w14:textId="6BED0D8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për gjuhë të huaja</w:t>
            </w:r>
          </w:p>
          <w:p w14:paraId="002C916B" w14:textId="77777777" w:rsidR="00833CE4" w:rsidRPr="00F50D1B" w:rsidRDefault="00833CE4" w:rsidP="006D4523">
            <w:pPr>
              <w:ind w:left="-90"/>
              <w:jc w:val="center"/>
              <w:rPr>
                <w:rFonts w:ascii="Times New Roman" w:eastAsia="MS Mincho" w:hAnsi="Times New Roman" w:cs="Times New Roman"/>
                <w:b/>
                <w:sz w:val="24"/>
                <w:szCs w:val="24"/>
              </w:rPr>
            </w:pPr>
          </w:p>
          <w:p w14:paraId="04708F58" w14:textId="101F7FCC" w:rsidR="0057294A" w:rsidRPr="00F50D1B" w:rsidRDefault="0057294A" w:rsidP="00637A02">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 xml:space="preserve">Ministria shqyrton dhe aprovon tekste shkollore dhe materiale mësimore për gjuhë të huaja. </w:t>
            </w:r>
          </w:p>
          <w:p w14:paraId="23767BFE" w14:textId="77777777" w:rsidR="00637A02" w:rsidRPr="00F50D1B" w:rsidRDefault="00637A02" w:rsidP="00637A02">
            <w:pPr>
              <w:pStyle w:val="ListParagraph"/>
              <w:tabs>
                <w:tab w:val="left" w:pos="350"/>
              </w:tabs>
              <w:spacing w:after="160" w:line="240" w:lineRule="auto"/>
              <w:ind w:left="0"/>
              <w:jc w:val="both"/>
              <w:rPr>
                <w:rFonts w:ascii="Times New Roman" w:eastAsia="MS Mincho" w:hAnsi="Times New Roman"/>
                <w:sz w:val="24"/>
                <w:szCs w:val="24"/>
              </w:rPr>
            </w:pPr>
          </w:p>
          <w:p w14:paraId="10C63520" w14:textId="7E661EA0" w:rsidR="0057294A" w:rsidRPr="00F50D1B" w:rsidRDefault="0057294A" w:rsidP="00637A02">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 xml:space="preserve">Tekstet për gjuhë të huaja, të aprovuara për përdorim, janë të përshtatshme për nxënësit në arsimin </w:t>
            </w:r>
            <w:proofErr w:type="spellStart"/>
            <w:r w:rsidRPr="00F50D1B">
              <w:rPr>
                <w:rFonts w:ascii="Times New Roman" w:eastAsia="MS Mincho" w:hAnsi="Times New Roman"/>
                <w:sz w:val="24"/>
                <w:szCs w:val="24"/>
              </w:rPr>
              <w:t>parauniversitar</w:t>
            </w:r>
            <w:proofErr w:type="spellEnd"/>
            <w:r w:rsidRPr="00F50D1B">
              <w:rPr>
                <w:rFonts w:ascii="Times New Roman" w:eastAsia="MS Mincho" w:hAnsi="Times New Roman"/>
                <w:sz w:val="24"/>
                <w:szCs w:val="24"/>
              </w:rPr>
              <w:t xml:space="preserve"> dhe janë në përputhje me </w:t>
            </w:r>
            <w:proofErr w:type="spellStart"/>
            <w:r w:rsidRPr="00F50D1B">
              <w:rPr>
                <w:rFonts w:ascii="Times New Roman" w:eastAsia="MS Mincho" w:hAnsi="Times New Roman"/>
                <w:sz w:val="24"/>
                <w:szCs w:val="24"/>
              </w:rPr>
              <w:t>kurrikulën</w:t>
            </w:r>
            <w:proofErr w:type="spellEnd"/>
            <w:r w:rsidRPr="00F50D1B">
              <w:rPr>
                <w:rFonts w:ascii="Times New Roman" w:eastAsia="MS Mincho" w:hAnsi="Times New Roman"/>
                <w:sz w:val="24"/>
                <w:szCs w:val="24"/>
              </w:rPr>
              <w:t xml:space="preserve"> dhe legjislacionin në fuqi për teks</w:t>
            </w:r>
            <w:r w:rsidR="00637A02" w:rsidRPr="00F50D1B">
              <w:rPr>
                <w:rFonts w:ascii="Times New Roman" w:eastAsia="MS Mincho" w:hAnsi="Times New Roman"/>
                <w:sz w:val="24"/>
                <w:szCs w:val="24"/>
              </w:rPr>
              <w:t>te shkollore</w:t>
            </w:r>
          </w:p>
          <w:p w14:paraId="2EB1E127" w14:textId="674250FF" w:rsidR="00637A02" w:rsidRPr="00F50D1B" w:rsidRDefault="00637A02" w:rsidP="00637A02">
            <w:pPr>
              <w:pStyle w:val="ListParagraph"/>
              <w:tabs>
                <w:tab w:val="left" w:pos="350"/>
              </w:tabs>
              <w:spacing w:after="160" w:line="240" w:lineRule="auto"/>
              <w:ind w:left="0"/>
              <w:jc w:val="both"/>
              <w:rPr>
                <w:rFonts w:ascii="Times New Roman" w:eastAsia="MS Mincho" w:hAnsi="Times New Roman"/>
                <w:sz w:val="24"/>
                <w:szCs w:val="24"/>
              </w:rPr>
            </w:pPr>
          </w:p>
          <w:p w14:paraId="16D2626E" w14:textId="7E6E0B54" w:rsidR="0057294A" w:rsidRPr="00F50D1B" w:rsidRDefault="0057294A" w:rsidP="00637A02">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 xml:space="preserve">Të drejtën për botimin e teksteve të gjuhëve të huaja e ka botuesi i vendit, si dhe botuesi i shtetit të huaj në bashkëpunim me një botues të vendit. </w:t>
            </w:r>
          </w:p>
          <w:p w14:paraId="5EB5889B" w14:textId="18AE9984" w:rsidR="00637A02" w:rsidRPr="00F50D1B" w:rsidRDefault="00637A02" w:rsidP="00637A02">
            <w:pPr>
              <w:pStyle w:val="ListParagraph"/>
              <w:tabs>
                <w:tab w:val="left" w:pos="350"/>
              </w:tabs>
              <w:spacing w:after="160" w:line="240" w:lineRule="auto"/>
              <w:ind w:left="0"/>
              <w:jc w:val="both"/>
              <w:rPr>
                <w:rFonts w:ascii="Times New Roman" w:eastAsia="MS Mincho" w:hAnsi="Times New Roman"/>
                <w:sz w:val="24"/>
                <w:szCs w:val="24"/>
              </w:rPr>
            </w:pPr>
          </w:p>
          <w:p w14:paraId="2016C1CC" w14:textId="3867E702" w:rsidR="0057294A" w:rsidRPr="00F50D1B" w:rsidRDefault="0057294A" w:rsidP="00994C23">
            <w:pPr>
              <w:pStyle w:val="ListParagraph"/>
              <w:numPr>
                <w:ilvl w:val="0"/>
                <w:numId w:val="13"/>
              </w:numPr>
              <w:tabs>
                <w:tab w:val="left" w:pos="350"/>
              </w:tabs>
              <w:spacing w:after="160" w:line="240" w:lineRule="auto"/>
              <w:ind w:left="0" w:hanging="23"/>
              <w:jc w:val="both"/>
              <w:rPr>
                <w:rFonts w:ascii="Times New Roman" w:eastAsia="MS Mincho" w:hAnsi="Times New Roman"/>
                <w:sz w:val="24"/>
                <w:szCs w:val="24"/>
              </w:rPr>
            </w:pPr>
            <w:r w:rsidRPr="00F50D1B">
              <w:rPr>
                <w:rFonts w:ascii="Times New Roman" w:eastAsia="MS Mincho" w:hAnsi="Times New Roman"/>
                <w:sz w:val="24"/>
                <w:szCs w:val="24"/>
              </w:rPr>
              <w:t>Procedura e shqyrtimit dhe aprovimit të teksteve shkollore dhe materialeve mësimore për gjuhë të hua</w:t>
            </w:r>
            <w:r w:rsidR="00994C23" w:rsidRPr="00F50D1B">
              <w:rPr>
                <w:rFonts w:ascii="Times New Roman" w:eastAsia="MS Mincho" w:hAnsi="Times New Roman"/>
                <w:sz w:val="24"/>
                <w:szCs w:val="24"/>
              </w:rPr>
              <w:t>ja rregullohet me akt nënligjor</w:t>
            </w:r>
          </w:p>
          <w:p w14:paraId="3CA032A4" w14:textId="77777777" w:rsidR="00994C23" w:rsidRPr="00F50D1B" w:rsidRDefault="00994C23" w:rsidP="00994C23">
            <w:pPr>
              <w:pStyle w:val="ListParagraph"/>
              <w:spacing w:after="0" w:line="240" w:lineRule="auto"/>
              <w:rPr>
                <w:rFonts w:ascii="Times New Roman" w:eastAsia="MS Mincho" w:hAnsi="Times New Roman"/>
                <w:sz w:val="24"/>
                <w:szCs w:val="24"/>
              </w:rPr>
            </w:pPr>
          </w:p>
          <w:p w14:paraId="051613F8" w14:textId="77777777" w:rsidR="00994C23" w:rsidRPr="00F50D1B" w:rsidRDefault="00994C23" w:rsidP="00994C23">
            <w:pPr>
              <w:pStyle w:val="ListParagraph"/>
              <w:tabs>
                <w:tab w:val="left" w:pos="350"/>
              </w:tabs>
              <w:spacing w:after="0" w:line="240" w:lineRule="auto"/>
              <w:ind w:left="0"/>
              <w:jc w:val="both"/>
              <w:rPr>
                <w:rFonts w:ascii="Times New Roman" w:eastAsia="MS Mincho" w:hAnsi="Times New Roman"/>
                <w:sz w:val="24"/>
                <w:szCs w:val="24"/>
              </w:rPr>
            </w:pPr>
          </w:p>
          <w:p w14:paraId="24156C8D" w14:textId="0BDC4827" w:rsidR="0057294A" w:rsidRPr="00F50D1B" w:rsidRDefault="0057294A" w:rsidP="00994C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12</w:t>
            </w:r>
          </w:p>
          <w:p w14:paraId="64F234F6" w14:textId="64B29D85" w:rsidR="0057294A" w:rsidRPr="00F50D1B" w:rsidRDefault="0057294A" w:rsidP="00994C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Tekstet e përkthyera dhe përshtatura nga gjuhët e huaja</w:t>
            </w:r>
          </w:p>
          <w:p w14:paraId="3351D9B3" w14:textId="77777777" w:rsidR="00833CE4" w:rsidRPr="00F50D1B" w:rsidRDefault="00833CE4" w:rsidP="00994C23">
            <w:pPr>
              <w:ind w:left="-90"/>
              <w:jc w:val="center"/>
              <w:rPr>
                <w:rFonts w:ascii="Times New Roman" w:eastAsia="MS Mincho" w:hAnsi="Times New Roman" w:cs="Times New Roman"/>
                <w:b/>
                <w:sz w:val="24"/>
                <w:szCs w:val="24"/>
              </w:rPr>
            </w:pPr>
          </w:p>
          <w:p w14:paraId="3AE6B61B" w14:textId="77777777" w:rsidR="0057294A" w:rsidRPr="00F50D1B" w:rsidRDefault="0057294A" w:rsidP="00994C23">
            <w:pPr>
              <w:pStyle w:val="ListParagraph"/>
              <w:numPr>
                <w:ilvl w:val="0"/>
                <w:numId w:val="15"/>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miraton tekste shkollore dhe materiale mësimore të përkthyera dhe të përshtatura nga gjuhët e huaja sipas procedurave dhe kritereve vlerësuese të përcaktuara në këtë ligj dhe aktet nënligjore.</w:t>
            </w:r>
          </w:p>
          <w:p w14:paraId="3FE50380" w14:textId="77777777" w:rsidR="0057294A" w:rsidRPr="00F50D1B" w:rsidRDefault="0057294A" w:rsidP="006D4523">
            <w:pPr>
              <w:tabs>
                <w:tab w:val="left" w:pos="363"/>
              </w:tabs>
              <w:ind w:left="-23"/>
              <w:jc w:val="both"/>
              <w:rPr>
                <w:rFonts w:ascii="Times New Roman" w:eastAsia="MS Mincho" w:hAnsi="Times New Roman" w:cs="Times New Roman"/>
                <w:sz w:val="24"/>
                <w:szCs w:val="24"/>
              </w:rPr>
            </w:pPr>
          </w:p>
          <w:p w14:paraId="4FC4093C" w14:textId="77777777" w:rsidR="0057294A" w:rsidRPr="00F50D1B" w:rsidRDefault="0057294A" w:rsidP="00994C23">
            <w:pPr>
              <w:pStyle w:val="ListParagraph"/>
              <w:numPr>
                <w:ilvl w:val="0"/>
                <w:numId w:val="15"/>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Përkthimi dhe përshtatja e teksteve shkollore dhe materialeve mësimore bëhet për fusha/lëndë të caktuara sipas vendimit të Ministrisë.</w:t>
            </w:r>
          </w:p>
          <w:p w14:paraId="2EA3246E" w14:textId="77777777" w:rsidR="0057294A" w:rsidRPr="00F50D1B" w:rsidRDefault="0057294A" w:rsidP="006D4523">
            <w:pPr>
              <w:tabs>
                <w:tab w:val="left" w:pos="363"/>
              </w:tabs>
              <w:ind w:left="-23"/>
              <w:jc w:val="both"/>
              <w:rPr>
                <w:rFonts w:ascii="Times New Roman" w:eastAsia="MS Mincho" w:hAnsi="Times New Roman" w:cs="Times New Roman"/>
                <w:sz w:val="24"/>
                <w:szCs w:val="24"/>
              </w:rPr>
            </w:pPr>
          </w:p>
          <w:p w14:paraId="43B95D70" w14:textId="77777777" w:rsidR="0057294A" w:rsidRPr="00F50D1B" w:rsidRDefault="0057294A" w:rsidP="00994C23">
            <w:pPr>
              <w:pStyle w:val="ListParagraph"/>
              <w:numPr>
                <w:ilvl w:val="0"/>
                <w:numId w:val="15"/>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Personi i autorizuar për tekstin shkollor, paraprakisht të lejuar nga origjina, duhet të ofrojë dëshmi dhe të garantojë se:</w:t>
            </w:r>
          </w:p>
          <w:p w14:paraId="4D164B08" w14:textId="5D53AB35" w:rsidR="00132325" w:rsidRPr="00F50D1B" w:rsidRDefault="0057294A" w:rsidP="006D4523">
            <w:pPr>
              <w:pStyle w:val="ListParagraph"/>
              <w:numPr>
                <w:ilvl w:val="1"/>
                <w:numId w:val="10"/>
              </w:numPr>
              <w:spacing w:after="16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Ekziston e drejta autoriale apo janë siguruar të drejtat ekskluzive ekonomike;</w:t>
            </w:r>
          </w:p>
          <w:p w14:paraId="6DDC0105" w14:textId="77777777" w:rsidR="00132325" w:rsidRPr="00F50D1B" w:rsidRDefault="00132325" w:rsidP="006D4523">
            <w:pPr>
              <w:pStyle w:val="ListParagraph"/>
              <w:spacing w:after="160" w:line="240" w:lineRule="auto"/>
              <w:ind w:left="337"/>
              <w:jc w:val="both"/>
              <w:rPr>
                <w:rFonts w:ascii="Times New Roman" w:eastAsia="MS Mincho" w:hAnsi="Times New Roman"/>
                <w:sz w:val="24"/>
                <w:szCs w:val="24"/>
              </w:rPr>
            </w:pPr>
          </w:p>
          <w:p w14:paraId="52C0BD4B" w14:textId="704AA0F0" w:rsidR="00132325" w:rsidRPr="00F50D1B" w:rsidRDefault="0057294A" w:rsidP="00994C23">
            <w:pPr>
              <w:pStyle w:val="ListParagraph"/>
              <w:numPr>
                <w:ilvl w:val="1"/>
                <w:numId w:val="10"/>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Teksti shkollor është origjinal dhe nuk shkel ndonjë të drejtë të autorit apo ligje relevante dhe nuk ka përmbajtje materiale ose pjesë që mund të shkelin të drejtat autoriale të palëve të treta; </w:t>
            </w:r>
          </w:p>
          <w:p w14:paraId="7A0D13DD" w14:textId="13DA7834" w:rsidR="00132325" w:rsidRPr="00F50D1B" w:rsidRDefault="00132325" w:rsidP="00994C23">
            <w:pPr>
              <w:jc w:val="both"/>
              <w:rPr>
                <w:rFonts w:ascii="Times New Roman" w:eastAsia="MS Mincho" w:hAnsi="Times New Roman" w:cs="Times New Roman"/>
                <w:sz w:val="24"/>
                <w:szCs w:val="24"/>
              </w:rPr>
            </w:pPr>
          </w:p>
          <w:p w14:paraId="52099854" w14:textId="34E06C69" w:rsidR="00132325" w:rsidRPr="00F50D1B" w:rsidRDefault="0057294A" w:rsidP="00994C23">
            <w:pPr>
              <w:pStyle w:val="ListParagraph"/>
              <w:numPr>
                <w:ilvl w:val="1"/>
                <w:numId w:val="10"/>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Ofron emrin e përkthyesit/</w:t>
            </w:r>
            <w:proofErr w:type="spellStart"/>
            <w:r w:rsidRPr="00F50D1B">
              <w:rPr>
                <w:rFonts w:ascii="Times New Roman" w:eastAsia="MS Mincho" w:hAnsi="Times New Roman"/>
                <w:sz w:val="24"/>
                <w:szCs w:val="24"/>
              </w:rPr>
              <w:t>es</w:t>
            </w:r>
            <w:proofErr w:type="spellEnd"/>
            <w:r w:rsidRPr="00F50D1B">
              <w:rPr>
                <w:rFonts w:ascii="Times New Roman" w:eastAsia="MS Mincho" w:hAnsi="Times New Roman"/>
                <w:sz w:val="24"/>
                <w:szCs w:val="24"/>
              </w:rPr>
              <w:t xml:space="preserve"> dhe lektorit/</w:t>
            </w:r>
            <w:proofErr w:type="spellStart"/>
            <w:r w:rsidRPr="00F50D1B">
              <w:rPr>
                <w:rFonts w:ascii="Times New Roman" w:eastAsia="MS Mincho" w:hAnsi="Times New Roman"/>
                <w:sz w:val="24"/>
                <w:szCs w:val="24"/>
              </w:rPr>
              <w:t>es</w:t>
            </w:r>
            <w:proofErr w:type="spellEnd"/>
            <w:r w:rsidRPr="00F50D1B">
              <w:rPr>
                <w:rFonts w:ascii="Times New Roman" w:eastAsia="MS Mincho" w:hAnsi="Times New Roman"/>
                <w:sz w:val="24"/>
                <w:szCs w:val="24"/>
              </w:rPr>
              <w:t xml:space="preserve"> që kanë përkthyer dhe përshtatur tekstin shkollor si dhe deklaratën e nënshkruar nga ta për rregullim gjuhësor të tekstit;</w:t>
            </w:r>
          </w:p>
          <w:p w14:paraId="20ABB60A" w14:textId="299D9681" w:rsidR="00132325" w:rsidRPr="00F50D1B" w:rsidRDefault="00132325" w:rsidP="00994C23">
            <w:pPr>
              <w:jc w:val="both"/>
              <w:rPr>
                <w:rFonts w:ascii="Times New Roman" w:eastAsia="MS Mincho" w:hAnsi="Times New Roman" w:cs="Times New Roman"/>
                <w:sz w:val="24"/>
                <w:szCs w:val="24"/>
              </w:rPr>
            </w:pPr>
          </w:p>
          <w:p w14:paraId="16BA5A2E" w14:textId="64A2BBC0" w:rsidR="0057294A" w:rsidRPr="00F50D1B" w:rsidRDefault="0057294A" w:rsidP="00994C23">
            <w:pPr>
              <w:pStyle w:val="ListParagraph"/>
              <w:numPr>
                <w:ilvl w:val="1"/>
                <w:numId w:val="10"/>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Dokumente tjera të nevojshme sipas kërkesave të përcaktuara me konkurs.</w:t>
            </w:r>
          </w:p>
          <w:p w14:paraId="5C7F9F72" w14:textId="0C787E3D" w:rsidR="00833CE4" w:rsidRPr="00F50D1B" w:rsidRDefault="00833CE4" w:rsidP="006D4523">
            <w:pPr>
              <w:ind w:left="-90"/>
              <w:jc w:val="both"/>
              <w:rPr>
                <w:rFonts w:ascii="Times New Roman" w:eastAsia="MS Mincho" w:hAnsi="Times New Roman" w:cs="Times New Roman"/>
                <w:sz w:val="24"/>
                <w:szCs w:val="24"/>
              </w:rPr>
            </w:pPr>
          </w:p>
          <w:p w14:paraId="058FA788" w14:textId="77777777" w:rsidR="00994C23" w:rsidRPr="00F50D1B" w:rsidRDefault="00994C23" w:rsidP="006D4523">
            <w:pPr>
              <w:ind w:left="-90"/>
              <w:jc w:val="both"/>
              <w:rPr>
                <w:rFonts w:ascii="Times New Roman" w:eastAsia="MS Mincho" w:hAnsi="Times New Roman" w:cs="Times New Roman"/>
                <w:sz w:val="24"/>
                <w:szCs w:val="24"/>
              </w:rPr>
            </w:pPr>
          </w:p>
          <w:p w14:paraId="0622543B" w14:textId="67ED6933"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13</w:t>
            </w:r>
          </w:p>
          <w:p w14:paraId="6E0613C7" w14:textId="372883B0" w:rsidR="0057294A" w:rsidRPr="00F50D1B" w:rsidRDefault="00D611D1" w:rsidP="006D4523">
            <w:pPr>
              <w:ind w:left="-90"/>
              <w:jc w:val="center"/>
              <w:rPr>
                <w:rFonts w:ascii="Times New Roman" w:eastAsia="MS Mincho" w:hAnsi="Times New Roman" w:cs="Times New Roman"/>
                <w:b/>
                <w:sz w:val="24"/>
                <w:szCs w:val="24"/>
              </w:rPr>
            </w:pPr>
            <w:proofErr w:type="spellStart"/>
            <w:r w:rsidRPr="00F50D1B">
              <w:rPr>
                <w:rFonts w:ascii="Times New Roman" w:eastAsia="MS Mincho" w:hAnsi="Times New Roman" w:cs="Times New Roman"/>
                <w:b/>
                <w:sz w:val="24"/>
                <w:szCs w:val="24"/>
              </w:rPr>
              <w:t>Lektyra</w:t>
            </w:r>
            <w:proofErr w:type="spellEnd"/>
            <w:r w:rsidRPr="00F50D1B">
              <w:rPr>
                <w:rFonts w:ascii="Times New Roman" w:eastAsia="MS Mincho" w:hAnsi="Times New Roman" w:cs="Times New Roman"/>
                <w:b/>
                <w:sz w:val="24"/>
                <w:szCs w:val="24"/>
              </w:rPr>
              <w:t xml:space="preserve"> s</w:t>
            </w:r>
            <w:r w:rsidR="0057294A" w:rsidRPr="00F50D1B">
              <w:rPr>
                <w:rFonts w:ascii="Times New Roman" w:eastAsia="MS Mincho" w:hAnsi="Times New Roman" w:cs="Times New Roman"/>
                <w:b/>
                <w:sz w:val="24"/>
                <w:szCs w:val="24"/>
              </w:rPr>
              <w:t>hkollore</w:t>
            </w:r>
          </w:p>
          <w:p w14:paraId="4E8F4458" w14:textId="77777777" w:rsidR="00833CE4" w:rsidRPr="00F50D1B" w:rsidRDefault="00833CE4" w:rsidP="006D4523">
            <w:pPr>
              <w:ind w:left="-90"/>
              <w:jc w:val="center"/>
              <w:rPr>
                <w:rFonts w:ascii="Times New Roman" w:eastAsia="MS Mincho" w:hAnsi="Times New Roman" w:cs="Times New Roman"/>
                <w:b/>
                <w:sz w:val="24"/>
                <w:szCs w:val="24"/>
              </w:rPr>
            </w:pPr>
          </w:p>
          <w:p w14:paraId="7A31A9E8" w14:textId="7777777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 xml:space="preserve">Ministria formon komision profesional për përcaktimin e katalogut të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për fusha të programeve mësimore.</w:t>
            </w:r>
          </w:p>
          <w:p w14:paraId="5E5029C8" w14:textId="77777777" w:rsidR="0057294A" w:rsidRPr="00F50D1B" w:rsidRDefault="0057294A" w:rsidP="00CF4002">
            <w:pPr>
              <w:tabs>
                <w:tab w:val="left" w:pos="338"/>
              </w:tabs>
              <w:ind w:left="-23"/>
              <w:jc w:val="both"/>
              <w:rPr>
                <w:rFonts w:ascii="Times New Roman" w:eastAsia="MS Mincho" w:hAnsi="Times New Roman" w:cs="Times New Roman"/>
                <w:sz w:val="24"/>
                <w:szCs w:val="24"/>
              </w:rPr>
            </w:pPr>
          </w:p>
          <w:p w14:paraId="445FCB47" w14:textId="7777777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proofErr w:type="spellStart"/>
            <w:r w:rsidRPr="00F50D1B">
              <w:rPr>
                <w:rFonts w:ascii="Times New Roman" w:eastAsia="MS Mincho" w:hAnsi="Times New Roman"/>
                <w:sz w:val="24"/>
                <w:szCs w:val="24"/>
              </w:rPr>
              <w:t>Lektyrat</w:t>
            </w:r>
            <w:proofErr w:type="spellEnd"/>
            <w:r w:rsidRPr="00F50D1B">
              <w:rPr>
                <w:rFonts w:ascii="Times New Roman" w:eastAsia="MS Mincho" w:hAnsi="Times New Roman"/>
                <w:sz w:val="24"/>
                <w:szCs w:val="24"/>
              </w:rPr>
              <w:t xml:space="preserve"> shkollore përcaktohen në përputhje me planin dhe  programin mësimor të klasës dhe lëndës përkatëse.</w:t>
            </w:r>
          </w:p>
          <w:p w14:paraId="2A0632AB" w14:textId="77777777" w:rsidR="0057294A" w:rsidRPr="00F50D1B" w:rsidRDefault="0057294A" w:rsidP="00CF4002">
            <w:pPr>
              <w:tabs>
                <w:tab w:val="left" w:pos="338"/>
              </w:tabs>
              <w:ind w:left="-23"/>
              <w:jc w:val="both"/>
              <w:rPr>
                <w:rFonts w:ascii="Times New Roman" w:eastAsia="MS Mincho" w:hAnsi="Times New Roman" w:cs="Times New Roman"/>
                <w:sz w:val="24"/>
                <w:szCs w:val="24"/>
              </w:rPr>
            </w:pPr>
          </w:p>
          <w:p w14:paraId="4AD295B9" w14:textId="7777777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Lista e rekomanduar përgatitet për secilën klasë, përditësohet në mënyrë periodike dhe publikohet në faqen e Ministrisë.</w:t>
            </w:r>
          </w:p>
          <w:p w14:paraId="0BC6BE9D" w14:textId="77777777" w:rsidR="0057294A" w:rsidRPr="00F50D1B" w:rsidRDefault="0057294A" w:rsidP="00CF4002">
            <w:pPr>
              <w:tabs>
                <w:tab w:val="left" w:pos="338"/>
              </w:tabs>
              <w:ind w:left="-23"/>
              <w:jc w:val="both"/>
              <w:rPr>
                <w:rFonts w:ascii="Times New Roman" w:eastAsia="MS Mincho" w:hAnsi="Times New Roman" w:cs="Times New Roman"/>
                <w:sz w:val="24"/>
                <w:szCs w:val="24"/>
              </w:rPr>
            </w:pPr>
          </w:p>
          <w:p w14:paraId="628B4FCB" w14:textId="31CE6217" w:rsidR="0057294A" w:rsidRPr="00F50D1B" w:rsidRDefault="0057294A" w:rsidP="00CF4002">
            <w:pPr>
              <w:pStyle w:val="ListParagraph"/>
              <w:numPr>
                <w:ilvl w:val="0"/>
                <w:numId w:val="16"/>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Ndalohen </w:t>
            </w:r>
            <w:proofErr w:type="spellStart"/>
            <w:r w:rsidRPr="00F50D1B">
              <w:rPr>
                <w:rFonts w:ascii="Times New Roman" w:eastAsia="MS Mincho" w:hAnsi="Times New Roman"/>
                <w:sz w:val="24"/>
                <w:szCs w:val="24"/>
              </w:rPr>
              <w:t>lektyrat</w:t>
            </w:r>
            <w:proofErr w:type="spellEnd"/>
            <w:r w:rsidRPr="00F50D1B">
              <w:rPr>
                <w:rFonts w:ascii="Times New Roman" w:eastAsia="MS Mincho" w:hAnsi="Times New Roman"/>
                <w:sz w:val="24"/>
                <w:szCs w:val="24"/>
              </w:rPr>
              <w:t xml:space="preserve"> shkollore përmes të cilave bëhet propagandë kundër Kosovës, që cenojnë të drejtat e njeriut dhe barazinë gjinore dhe që nxisin urrejtje politike, nacionale dhe fetare.</w:t>
            </w:r>
          </w:p>
          <w:p w14:paraId="5595CBE5" w14:textId="77777777" w:rsidR="00833CE4" w:rsidRPr="00F50D1B" w:rsidRDefault="00833CE4" w:rsidP="006D4523">
            <w:pPr>
              <w:ind w:left="-90"/>
              <w:jc w:val="both"/>
              <w:rPr>
                <w:rFonts w:ascii="Times New Roman" w:eastAsia="MS Mincho" w:hAnsi="Times New Roman" w:cs="Times New Roman"/>
                <w:sz w:val="24"/>
                <w:szCs w:val="24"/>
              </w:rPr>
            </w:pPr>
          </w:p>
          <w:p w14:paraId="158118E2" w14:textId="3A98F773"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14</w:t>
            </w:r>
          </w:p>
          <w:p w14:paraId="14A44C6D" w14:textId="01DC7081" w:rsidR="0057294A" w:rsidRPr="00F50D1B" w:rsidRDefault="00D611D1"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Dokumentacioni p</w:t>
            </w:r>
            <w:r w:rsidR="0057294A" w:rsidRPr="00F50D1B">
              <w:rPr>
                <w:rFonts w:ascii="Times New Roman" w:eastAsia="MS Mincho" w:hAnsi="Times New Roman" w:cs="Times New Roman"/>
                <w:b/>
                <w:sz w:val="24"/>
                <w:szCs w:val="24"/>
              </w:rPr>
              <w:t>edagogjik</w:t>
            </w:r>
          </w:p>
          <w:p w14:paraId="27656F33" w14:textId="77777777" w:rsidR="00833CE4" w:rsidRPr="00F50D1B" w:rsidRDefault="00833CE4" w:rsidP="006D4523">
            <w:pPr>
              <w:ind w:left="-90"/>
              <w:jc w:val="center"/>
              <w:rPr>
                <w:rFonts w:ascii="Times New Roman" w:eastAsia="MS Mincho" w:hAnsi="Times New Roman" w:cs="Times New Roman"/>
                <w:b/>
                <w:sz w:val="24"/>
                <w:szCs w:val="24"/>
              </w:rPr>
            </w:pPr>
          </w:p>
          <w:p w14:paraId="7E14BF85" w14:textId="7733BAB2" w:rsidR="0057294A"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harton dhe aprovon dokumentacion pedagogjik për të gjitha nivelet e arsimit </w:t>
            </w:r>
            <w:proofErr w:type="spellStart"/>
            <w:r w:rsidRPr="00F50D1B">
              <w:rPr>
                <w:rFonts w:ascii="Times New Roman" w:eastAsia="MS Mincho" w:hAnsi="Times New Roman"/>
                <w:sz w:val="24"/>
                <w:szCs w:val="24"/>
              </w:rPr>
              <w:t>parauniversitar</w:t>
            </w:r>
            <w:proofErr w:type="spellEnd"/>
            <w:r w:rsidRPr="00F50D1B">
              <w:rPr>
                <w:rFonts w:ascii="Times New Roman" w:eastAsia="MS Mincho" w:hAnsi="Times New Roman"/>
                <w:sz w:val="24"/>
                <w:szCs w:val="24"/>
              </w:rPr>
              <w:t>.</w:t>
            </w:r>
          </w:p>
          <w:p w14:paraId="168E4324" w14:textId="77777777" w:rsidR="00132325" w:rsidRPr="00F50D1B" w:rsidRDefault="00132325" w:rsidP="00CF4002">
            <w:pPr>
              <w:pStyle w:val="ListParagraph"/>
              <w:tabs>
                <w:tab w:val="left" w:pos="338"/>
              </w:tabs>
              <w:spacing w:after="0" w:line="240" w:lineRule="auto"/>
              <w:ind w:left="0"/>
              <w:jc w:val="both"/>
              <w:rPr>
                <w:rFonts w:ascii="Times New Roman" w:eastAsia="MS Mincho" w:hAnsi="Times New Roman"/>
                <w:sz w:val="24"/>
                <w:szCs w:val="24"/>
              </w:rPr>
            </w:pPr>
          </w:p>
          <w:p w14:paraId="7D044DEB" w14:textId="467B488B" w:rsidR="0057294A"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Dokumentacionin pedagogjik e përbëjnë:</w:t>
            </w:r>
          </w:p>
          <w:p w14:paraId="029AC69B" w14:textId="0CD49F9B" w:rsidR="00132325" w:rsidRPr="00F50D1B" w:rsidRDefault="00132325" w:rsidP="00CF4002">
            <w:pPr>
              <w:pStyle w:val="ListParagraph"/>
              <w:tabs>
                <w:tab w:val="left" w:pos="338"/>
              </w:tabs>
              <w:spacing w:after="0" w:line="240" w:lineRule="auto"/>
              <w:ind w:left="0"/>
              <w:jc w:val="both"/>
              <w:rPr>
                <w:rFonts w:ascii="Times New Roman" w:eastAsia="MS Mincho" w:hAnsi="Times New Roman"/>
                <w:sz w:val="24"/>
                <w:szCs w:val="24"/>
              </w:rPr>
            </w:pPr>
          </w:p>
          <w:p w14:paraId="7BB34997" w14:textId="6E7D5738" w:rsidR="00132325"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Libri i klasës/grupit</w:t>
            </w:r>
            <w:r w:rsidR="00D611D1" w:rsidRPr="00F50D1B">
              <w:rPr>
                <w:rFonts w:ascii="Times New Roman" w:eastAsia="MS Mincho" w:hAnsi="Times New Roman"/>
                <w:sz w:val="24"/>
                <w:szCs w:val="24"/>
              </w:rPr>
              <w:t>;</w:t>
            </w:r>
          </w:p>
          <w:p w14:paraId="0AF6687D" w14:textId="77777777" w:rsidR="00132325" w:rsidRPr="00F50D1B" w:rsidRDefault="00132325" w:rsidP="00CF4002">
            <w:pPr>
              <w:tabs>
                <w:tab w:val="left" w:pos="876"/>
              </w:tabs>
              <w:ind w:left="337"/>
              <w:jc w:val="both"/>
              <w:rPr>
                <w:rFonts w:ascii="Times New Roman" w:eastAsia="MS Mincho" w:hAnsi="Times New Roman" w:cs="Times New Roman"/>
                <w:sz w:val="24"/>
                <w:szCs w:val="24"/>
              </w:rPr>
            </w:pPr>
          </w:p>
          <w:p w14:paraId="3FEBC353" w14:textId="5733409F" w:rsidR="00132325" w:rsidRPr="00F50D1B" w:rsidRDefault="00D611D1"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Libri amë;</w:t>
            </w:r>
          </w:p>
          <w:p w14:paraId="2B3C1C79" w14:textId="51B5B993" w:rsidR="00132325" w:rsidRPr="00F50D1B" w:rsidRDefault="00132325" w:rsidP="006D4523">
            <w:pPr>
              <w:tabs>
                <w:tab w:val="left" w:pos="876"/>
              </w:tabs>
              <w:jc w:val="both"/>
              <w:rPr>
                <w:rFonts w:ascii="Times New Roman" w:eastAsia="MS Mincho" w:hAnsi="Times New Roman" w:cs="Times New Roman"/>
                <w:sz w:val="24"/>
                <w:szCs w:val="24"/>
              </w:rPr>
            </w:pPr>
          </w:p>
          <w:p w14:paraId="5FFDA61E" w14:textId="3E1FA086" w:rsidR="00132325" w:rsidRPr="00F50D1B" w:rsidRDefault="0057294A" w:rsidP="006D4523">
            <w:pPr>
              <w:pStyle w:val="ListParagraph"/>
              <w:numPr>
                <w:ilvl w:val="1"/>
                <w:numId w:val="17"/>
              </w:numPr>
              <w:tabs>
                <w:tab w:val="left" w:pos="876"/>
              </w:tabs>
              <w:spacing w:after="16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Libri për regjistrin e nxënësve për regjistrim në klasën e parë</w:t>
            </w:r>
            <w:r w:rsidR="00D611D1" w:rsidRPr="00F50D1B">
              <w:rPr>
                <w:rFonts w:ascii="Times New Roman" w:eastAsia="MS Mincho" w:hAnsi="Times New Roman"/>
                <w:sz w:val="24"/>
                <w:szCs w:val="24"/>
              </w:rPr>
              <w:t>;</w:t>
            </w:r>
          </w:p>
          <w:p w14:paraId="3534D7BB" w14:textId="43B3788D" w:rsidR="00132325" w:rsidRPr="00F50D1B" w:rsidRDefault="00132325" w:rsidP="006D4523">
            <w:pPr>
              <w:tabs>
                <w:tab w:val="left" w:pos="876"/>
              </w:tabs>
              <w:jc w:val="both"/>
              <w:rPr>
                <w:rFonts w:ascii="Times New Roman" w:eastAsia="MS Mincho" w:hAnsi="Times New Roman" w:cs="Times New Roman"/>
                <w:sz w:val="24"/>
                <w:szCs w:val="24"/>
              </w:rPr>
            </w:pPr>
          </w:p>
          <w:p w14:paraId="0FD2BB3C" w14:textId="263C15CF" w:rsidR="00132325"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Libreza e klasës</w:t>
            </w:r>
            <w:r w:rsidR="00D611D1" w:rsidRPr="00F50D1B">
              <w:rPr>
                <w:rFonts w:ascii="Times New Roman" w:eastAsia="MS Mincho" w:hAnsi="Times New Roman"/>
                <w:sz w:val="24"/>
                <w:szCs w:val="24"/>
              </w:rPr>
              <w:t>;</w:t>
            </w:r>
          </w:p>
          <w:p w14:paraId="7B5D0F99" w14:textId="1293600C" w:rsidR="00132325" w:rsidRPr="00F50D1B" w:rsidRDefault="00132325" w:rsidP="00CF4002">
            <w:pPr>
              <w:tabs>
                <w:tab w:val="left" w:pos="876"/>
              </w:tabs>
              <w:jc w:val="both"/>
              <w:rPr>
                <w:rFonts w:ascii="Times New Roman" w:eastAsia="MS Mincho" w:hAnsi="Times New Roman" w:cs="Times New Roman"/>
                <w:sz w:val="24"/>
                <w:szCs w:val="24"/>
              </w:rPr>
            </w:pPr>
          </w:p>
          <w:p w14:paraId="6A19068D" w14:textId="4440DC3D" w:rsidR="00132325"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Llojet e ndryshme të certifikatave</w:t>
            </w:r>
            <w:r w:rsidR="00D611D1" w:rsidRPr="00F50D1B">
              <w:rPr>
                <w:rFonts w:ascii="Times New Roman" w:eastAsia="MS Mincho" w:hAnsi="Times New Roman"/>
                <w:sz w:val="24"/>
                <w:szCs w:val="24"/>
              </w:rPr>
              <w:t>;</w:t>
            </w:r>
          </w:p>
          <w:p w14:paraId="356C1C09" w14:textId="591AF362" w:rsidR="00303E89" w:rsidRPr="00F50D1B" w:rsidRDefault="00303E89" w:rsidP="00CF4002">
            <w:pPr>
              <w:tabs>
                <w:tab w:val="left" w:pos="876"/>
              </w:tabs>
              <w:jc w:val="both"/>
              <w:rPr>
                <w:rFonts w:ascii="Times New Roman" w:eastAsia="MS Mincho" w:hAnsi="Times New Roman" w:cs="Times New Roman"/>
                <w:sz w:val="24"/>
                <w:szCs w:val="24"/>
              </w:rPr>
            </w:pPr>
          </w:p>
          <w:p w14:paraId="5143F4E0" w14:textId="04A5F4FC" w:rsidR="0057294A" w:rsidRPr="00F50D1B" w:rsidRDefault="0057294A" w:rsidP="00CF4002">
            <w:pPr>
              <w:pStyle w:val="ListParagraph"/>
              <w:numPr>
                <w:ilvl w:val="1"/>
                <w:numId w:val="17"/>
              </w:numPr>
              <w:tabs>
                <w:tab w:val="left" w:pos="876"/>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Dëftesat dhe diplomat për kryerjen e edukimit parashkollor, shkollës fillore, të mesme të ulët dhe të mesme të lartë.</w:t>
            </w:r>
          </w:p>
          <w:p w14:paraId="6DB4225D" w14:textId="404AD6C6" w:rsidR="00132325" w:rsidRPr="00F50D1B" w:rsidRDefault="00132325" w:rsidP="006D4523">
            <w:pPr>
              <w:tabs>
                <w:tab w:val="left" w:pos="876"/>
              </w:tabs>
              <w:jc w:val="both"/>
              <w:rPr>
                <w:rFonts w:ascii="Times New Roman" w:eastAsia="MS Mincho" w:hAnsi="Times New Roman" w:cs="Times New Roman"/>
                <w:sz w:val="24"/>
                <w:szCs w:val="24"/>
              </w:rPr>
            </w:pPr>
          </w:p>
          <w:p w14:paraId="121E36A9" w14:textId="77777777" w:rsidR="00303E89" w:rsidRPr="00F50D1B" w:rsidRDefault="00303E89" w:rsidP="006D4523">
            <w:pPr>
              <w:tabs>
                <w:tab w:val="left" w:pos="876"/>
              </w:tabs>
              <w:jc w:val="both"/>
              <w:rPr>
                <w:rFonts w:ascii="Times New Roman" w:eastAsia="MS Mincho" w:hAnsi="Times New Roman" w:cs="Times New Roman"/>
                <w:sz w:val="24"/>
                <w:szCs w:val="24"/>
              </w:rPr>
            </w:pPr>
          </w:p>
          <w:p w14:paraId="7762141C" w14:textId="77777777" w:rsidR="00132325"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me akt nënligjor përcakton llojin, përmbajtjen, formën, plotësimin dhe ndryshimin, ruajtjen dhe përgjegjësitë e palëve për përdorim të dokumentacionit pedagogjik në të gjitha nivelet e arsimit </w:t>
            </w:r>
            <w:proofErr w:type="spellStart"/>
            <w:r w:rsidRPr="00F50D1B">
              <w:rPr>
                <w:rFonts w:ascii="Times New Roman" w:eastAsia="MS Mincho" w:hAnsi="Times New Roman"/>
                <w:sz w:val="24"/>
                <w:szCs w:val="24"/>
              </w:rPr>
              <w:t>parauniversitar</w:t>
            </w:r>
            <w:proofErr w:type="spellEnd"/>
            <w:r w:rsidRPr="00F50D1B">
              <w:rPr>
                <w:rFonts w:ascii="Times New Roman" w:eastAsia="MS Mincho" w:hAnsi="Times New Roman"/>
                <w:sz w:val="24"/>
                <w:szCs w:val="24"/>
              </w:rPr>
              <w:t>.</w:t>
            </w:r>
          </w:p>
          <w:p w14:paraId="61DA9B46" w14:textId="292123AB" w:rsidR="00132325" w:rsidRPr="00F50D1B" w:rsidRDefault="0057294A" w:rsidP="00CF4002">
            <w:pPr>
              <w:pStyle w:val="ListParagraph"/>
              <w:tabs>
                <w:tab w:val="left" w:pos="338"/>
              </w:tabs>
              <w:spacing w:after="0" w:line="240" w:lineRule="auto"/>
              <w:ind w:left="0"/>
              <w:jc w:val="both"/>
              <w:rPr>
                <w:rFonts w:ascii="Times New Roman" w:eastAsia="MS Mincho" w:hAnsi="Times New Roman"/>
                <w:sz w:val="24"/>
                <w:szCs w:val="24"/>
              </w:rPr>
            </w:pPr>
            <w:r w:rsidRPr="00F50D1B">
              <w:rPr>
                <w:rFonts w:ascii="Times New Roman" w:eastAsia="MS Mincho" w:hAnsi="Times New Roman"/>
                <w:sz w:val="24"/>
                <w:szCs w:val="24"/>
              </w:rPr>
              <w:t xml:space="preserve"> </w:t>
            </w:r>
          </w:p>
          <w:p w14:paraId="6163A95A" w14:textId="2E9348FB" w:rsidR="00132325"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Dokumentacioni pedagogjik përgatitet, botohet dhe përdoret në gjuhët në të cilat zhvillohet procesi edukativo-arsimor.</w:t>
            </w:r>
          </w:p>
          <w:p w14:paraId="636381E0" w14:textId="4C53D735" w:rsidR="00132325" w:rsidRPr="00F50D1B" w:rsidRDefault="00132325" w:rsidP="00CF4002">
            <w:pPr>
              <w:pStyle w:val="ListParagraph"/>
              <w:tabs>
                <w:tab w:val="left" w:pos="338"/>
              </w:tabs>
              <w:spacing w:after="0" w:line="240" w:lineRule="auto"/>
              <w:ind w:left="0"/>
              <w:jc w:val="both"/>
              <w:rPr>
                <w:rFonts w:ascii="Times New Roman" w:eastAsia="MS Mincho" w:hAnsi="Times New Roman"/>
                <w:sz w:val="24"/>
                <w:szCs w:val="24"/>
              </w:rPr>
            </w:pPr>
          </w:p>
          <w:p w14:paraId="1973F22A" w14:textId="16088F06" w:rsidR="00833CE4" w:rsidRPr="00F50D1B" w:rsidRDefault="0057294A" w:rsidP="00CF4002">
            <w:pPr>
              <w:pStyle w:val="ListParagraph"/>
              <w:numPr>
                <w:ilvl w:val="0"/>
                <w:numId w:val="17"/>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Dokumentacioni pedagogjik është në harmoni me kërkesat e dokumenteve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dhe programet mësimore/lëndore. </w:t>
            </w:r>
          </w:p>
          <w:p w14:paraId="0F837BAE" w14:textId="1CBCFE49"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2A581141" w14:textId="77777777" w:rsidR="00303E89" w:rsidRPr="00F50D1B" w:rsidRDefault="00303E89" w:rsidP="006D4523">
            <w:pPr>
              <w:ind w:left="-90"/>
              <w:jc w:val="center"/>
              <w:rPr>
                <w:rFonts w:ascii="Times New Roman" w:eastAsia="MS Mincho" w:hAnsi="Times New Roman" w:cs="Times New Roman"/>
                <w:b/>
                <w:sz w:val="24"/>
                <w:szCs w:val="24"/>
              </w:rPr>
            </w:pPr>
          </w:p>
          <w:p w14:paraId="422C6AAC" w14:textId="60D36F0C"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3</w:t>
            </w:r>
          </w:p>
          <w:p w14:paraId="3D05259F" w14:textId="4D1E2083"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Palët </w:t>
            </w:r>
            <w:r w:rsidR="003A7196" w:rsidRPr="00F50D1B">
              <w:rPr>
                <w:rFonts w:ascii="Times New Roman" w:eastAsia="MS Mincho" w:hAnsi="Times New Roman" w:cs="Times New Roman"/>
                <w:b/>
                <w:sz w:val="24"/>
                <w:szCs w:val="24"/>
              </w:rPr>
              <w:t>p</w:t>
            </w:r>
            <w:r w:rsidRPr="00F50D1B">
              <w:rPr>
                <w:rFonts w:ascii="Times New Roman" w:eastAsia="MS Mincho" w:hAnsi="Times New Roman" w:cs="Times New Roman"/>
                <w:b/>
                <w:sz w:val="24"/>
                <w:szCs w:val="24"/>
              </w:rPr>
              <w:t>ërgjegjëse</w:t>
            </w:r>
          </w:p>
          <w:p w14:paraId="09811623" w14:textId="77777777" w:rsidR="0057294A" w:rsidRPr="00F50D1B" w:rsidRDefault="0057294A" w:rsidP="006D4523">
            <w:pPr>
              <w:ind w:left="-90"/>
              <w:jc w:val="both"/>
              <w:rPr>
                <w:rFonts w:ascii="Times New Roman" w:eastAsia="MS Mincho" w:hAnsi="Times New Roman" w:cs="Times New Roman"/>
                <w:sz w:val="24"/>
                <w:szCs w:val="24"/>
              </w:rPr>
            </w:pPr>
          </w:p>
          <w:p w14:paraId="383AFA3B" w14:textId="7996800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15</w:t>
            </w:r>
          </w:p>
          <w:p w14:paraId="499E8825" w14:textId="0F47BBB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Palët/mekanizmat përgjegjëse</w:t>
            </w:r>
          </w:p>
          <w:p w14:paraId="4DF8CC1F" w14:textId="77777777" w:rsidR="00833CE4" w:rsidRPr="00F50D1B" w:rsidRDefault="00833CE4" w:rsidP="006D4523">
            <w:pPr>
              <w:ind w:left="-90"/>
              <w:jc w:val="center"/>
              <w:rPr>
                <w:rFonts w:ascii="Times New Roman" w:eastAsia="MS Mincho" w:hAnsi="Times New Roman" w:cs="Times New Roman"/>
                <w:b/>
                <w:sz w:val="24"/>
                <w:szCs w:val="24"/>
              </w:rPr>
            </w:pPr>
          </w:p>
          <w:p w14:paraId="61D9BDB2" w14:textId="299C97DC" w:rsidR="0057294A" w:rsidRPr="00F50D1B" w:rsidRDefault="0057294A" w:rsidP="00CF4002">
            <w:pPr>
              <w:pStyle w:val="ListParagraph"/>
              <w:numPr>
                <w:ilvl w:val="0"/>
                <w:numId w:val="1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lastRenderedPageBreak/>
              <w:t>Autoritetet përgjegjëse për tekste shkollore dhe materiale mësimore janë:</w:t>
            </w:r>
          </w:p>
          <w:p w14:paraId="777A9FCC" w14:textId="77777777" w:rsidR="00132325" w:rsidRPr="00F50D1B" w:rsidRDefault="00132325" w:rsidP="00CF4002">
            <w:pPr>
              <w:pStyle w:val="ListParagraph"/>
              <w:tabs>
                <w:tab w:val="left" w:pos="350"/>
              </w:tabs>
              <w:spacing w:after="0" w:line="240" w:lineRule="auto"/>
              <w:ind w:left="0"/>
              <w:jc w:val="both"/>
              <w:rPr>
                <w:rFonts w:ascii="Times New Roman" w:eastAsia="MS Mincho" w:hAnsi="Times New Roman"/>
                <w:sz w:val="24"/>
                <w:szCs w:val="24"/>
              </w:rPr>
            </w:pPr>
          </w:p>
          <w:p w14:paraId="794F2FBA" w14:textId="27180A78"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w:t>
            </w:r>
          </w:p>
          <w:p w14:paraId="605677CE" w14:textId="77777777"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6DE6D925" w14:textId="392D5EF6"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Sektori për botimin e teksteve shkollore</w:t>
            </w:r>
            <w:r w:rsidR="00D611D1" w:rsidRPr="00F50D1B">
              <w:rPr>
                <w:rFonts w:ascii="Times New Roman" w:eastAsia="MS Mincho" w:hAnsi="Times New Roman"/>
                <w:sz w:val="24"/>
                <w:szCs w:val="24"/>
              </w:rPr>
              <w:t>;</w:t>
            </w:r>
          </w:p>
          <w:p w14:paraId="5E6004E0" w14:textId="168B1129" w:rsidR="00132325" w:rsidRPr="00F50D1B" w:rsidRDefault="00132325" w:rsidP="00CF4002">
            <w:pPr>
              <w:tabs>
                <w:tab w:val="left" w:pos="889"/>
              </w:tabs>
              <w:jc w:val="both"/>
              <w:rPr>
                <w:rFonts w:ascii="Times New Roman" w:eastAsia="MS Mincho" w:hAnsi="Times New Roman" w:cs="Times New Roman"/>
                <w:sz w:val="24"/>
                <w:szCs w:val="24"/>
              </w:rPr>
            </w:pPr>
          </w:p>
          <w:p w14:paraId="4C2553E8" w14:textId="2BCEE171"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Këshilli Shtetëror për Tekste Shkollore (KSHTSH)</w:t>
            </w:r>
            <w:r w:rsidR="00D611D1" w:rsidRPr="00F50D1B">
              <w:rPr>
                <w:rFonts w:ascii="Times New Roman" w:eastAsia="MS Mincho" w:hAnsi="Times New Roman"/>
                <w:sz w:val="24"/>
                <w:szCs w:val="24"/>
              </w:rPr>
              <w:t>;</w:t>
            </w:r>
          </w:p>
          <w:p w14:paraId="6162150E" w14:textId="23D8DC47" w:rsidR="00132325" w:rsidRPr="00F50D1B" w:rsidRDefault="00132325" w:rsidP="00CF4002">
            <w:pPr>
              <w:tabs>
                <w:tab w:val="left" w:pos="889"/>
              </w:tabs>
              <w:jc w:val="both"/>
              <w:rPr>
                <w:rFonts w:ascii="Times New Roman" w:eastAsia="MS Mincho" w:hAnsi="Times New Roman" w:cs="Times New Roman"/>
                <w:sz w:val="24"/>
                <w:szCs w:val="24"/>
              </w:rPr>
            </w:pPr>
          </w:p>
          <w:p w14:paraId="4F10C1AC" w14:textId="536CFAB7"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Autorët;</w:t>
            </w:r>
          </w:p>
          <w:p w14:paraId="16DB2596" w14:textId="14F03826" w:rsidR="00132325" w:rsidRPr="00F50D1B" w:rsidRDefault="00132325" w:rsidP="00CF4002">
            <w:pPr>
              <w:tabs>
                <w:tab w:val="left" w:pos="889"/>
              </w:tabs>
              <w:jc w:val="both"/>
              <w:rPr>
                <w:rFonts w:ascii="Times New Roman" w:eastAsia="MS Mincho" w:hAnsi="Times New Roman" w:cs="Times New Roman"/>
                <w:sz w:val="24"/>
                <w:szCs w:val="24"/>
              </w:rPr>
            </w:pPr>
          </w:p>
          <w:p w14:paraId="50E2CDE2" w14:textId="31A53F04"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Recensentët;</w:t>
            </w:r>
          </w:p>
          <w:p w14:paraId="2B6F4E0D" w14:textId="4D53C965" w:rsidR="00132325" w:rsidRPr="00F50D1B" w:rsidRDefault="00132325" w:rsidP="00CF4002">
            <w:pPr>
              <w:tabs>
                <w:tab w:val="left" w:pos="889"/>
              </w:tabs>
              <w:jc w:val="both"/>
              <w:rPr>
                <w:rFonts w:ascii="Times New Roman" w:eastAsia="MS Mincho" w:hAnsi="Times New Roman" w:cs="Times New Roman"/>
                <w:sz w:val="24"/>
                <w:szCs w:val="24"/>
              </w:rPr>
            </w:pPr>
          </w:p>
          <w:p w14:paraId="28012E3F" w14:textId="210AE565"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Shtypshkronjat;</w:t>
            </w:r>
          </w:p>
          <w:p w14:paraId="5057E3E1" w14:textId="4B6C45AC"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Drejtoritë Komunale për Arsim;</w:t>
            </w:r>
          </w:p>
          <w:p w14:paraId="13B9A410" w14:textId="77777777"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56CE0308" w14:textId="31138C54" w:rsidR="0057294A" w:rsidRPr="00F50D1B" w:rsidRDefault="0057294A" w:rsidP="00CF4002">
            <w:pPr>
              <w:pStyle w:val="ListParagraph"/>
              <w:numPr>
                <w:ilvl w:val="1"/>
                <w:numId w:val="19"/>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Institucionet edukativo-arsimore </w:t>
            </w:r>
            <w:proofErr w:type="spellStart"/>
            <w:r w:rsidRPr="00F50D1B">
              <w:rPr>
                <w:rFonts w:ascii="Times New Roman" w:eastAsia="MS Mincho" w:hAnsi="Times New Roman"/>
                <w:sz w:val="24"/>
                <w:szCs w:val="24"/>
              </w:rPr>
              <w:t>parauniversitare</w:t>
            </w:r>
            <w:proofErr w:type="spellEnd"/>
            <w:r w:rsidRPr="00F50D1B">
              <w:rPr>
                <w:rFonts w:ascii="Times New Roman" w:eastAsia="MS Mincho" w:hAnsi="Times New Roman"/>
                <w:sz w:val="24"/>
                <w:szCs w:val="24"/>
              </w:rPr>
              <w:t>.</w:t>
            </w:r>
          </w:p>
          <w:p w14:paraId="55FB41B7" w14:textId="6CC4004F" w:rsidR="00132325" w:rsidRPr="00F50D1B" w:rsidRDefault="00132325" w:rsidP="00CF4002">
            <w:pPr>
              <w:tabs>
                <w:tab w:val="left" w:pos="889"/>
              </w:tabs>
              <w:jc w:val="both"/>
              <w:rPr>
                <w:rFonts w:ascii="Times New Roman" w:eastAsia="MS Mincho" w:hAnsi="Times New Roman" w:cs="Times New Roman"/>
                <w:sz w:val="24"/>
                <w:szCs w:val="24"/>
              </w:rPr>
            </w:pPr>
          </w:p>
          <w:p w14:paraId="0CF060E2" w14:textId="6CFEF09F" w:rsidR="00833CE4" w:rsidRPr="00F50D1B" w:rsidRDefault="0057294A" w:rsidP="00CF4002">
            <w:pPr>
              <w:pStyle w:val="ListParagraph"/>
              <w:numPr>
                <w:ilvl w:val="0"/>
                <w:numId w:val="19"/>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mund të themelojë mekanizma tjerë mbështetës dhe/apo të </w:t>
            </w:r>
            <w:proofErr w:type="spellStart"/>
            <w:r w:rsidRPr="00F50D1B">
              <w:rPr>
                <w:rFonts w:ascii="Times New Roman" w:eastAsia="MS Mincho" w:hAnsi="Times New Roman"/>
                <w:sz w:val="24"/>
                <w:szCs w:val="24"/>
              </w:rPr>
              <w:t>auditimit</w:t>
            </w:r>
            <w:proofErr w:type="spellEnd"/>
            <w:r w:rsidRPr="00F50D1B">
              <w:rPr>
                <w:rFonts w:ascii="Times New Roman" w:eastAsia="MS Mincho" w:hAnsi="Times New Roman"/>
                <w:sz w:val="24"/>
                <w:szCs w:val="24"/>
              </w:rPr>
              <w:t>.</w:t>
            </w:r>
          </w:p>
          <w:p w14:paraId="38573102" w14:textId="4DFD63F4"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03FFF12C" w14:textId="6B29CD0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16</w:t>
            </w:r>
          </w:p>
          <w:p w14:paraId="0CD3D77D" w14:textId="11466A5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Ministria</w:t>
            </w:r>
          </w:p>
          <w:p w14:paraId="556AC859" w14:textId="77777777" w:rsidR="00833CE4" w:rsidRPr="00F50D1B" w:rsidRDefault="00833CE4" w:rsidP="006D4523">
            <w:pPr>
              <w:ind w:left="-90"/>
              <w:jc w:val="center"/>
              <w:rPr>
                <w:rFonts w:ascii="Times New Roman" w:eastAsia="MS Mincho" w:hAnsi="Times New Roman" w:cs="Times New Roman"/>
                <w:b/>
                <w:sz w:val="24"/>
                <w:szCs w:val="24"/>
              </w:rPr>
            </w:pPr>
          </w:p>
          <w:p w14:paraId="35FE9A39" w14:textId="48E305B9" w:rsidR="0057294A" w:rsidRPr="00F50D1B" w:rsidRDefault="0057294A" w:rsidP="00CF4002">
            <w:pPr>
              <w:pStyle w:val="ListParagraph"/>
              <w:numPr>
                <w:ilvl w:val="0"/>
                <w:numId w:val="20"/>
              </w:numPr>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Detyrat dhe përgjegjësitë e Ministrisë:</w:t>
            </w:r>
          </w:p>
          <w:p w14:paraId="485F7761" w14:textId="77777777" w:rsidR="00132325" w:rsidRPr="00F50D1B" w:rsidRDefault="00132325" w:rsidP="00CF4002">
            <w:pPr>
              <w:pStyle w:val="ListParagraph"/>
              <w:spacing w:after="0" w:line="240" w:lineRule="auto"/>
              <w:ind w:left="360"/>
              <w:jc w:val="both"/>
              <w:rPr>
                <w:rFonts w:ascii="Times New Roman" w:eastAsia="MS Mincho" w:hAnsi="Times New Roman"/>
                <w:sz w:val="24"/>
                <w:szCs w:val="24"/>
              </w:rPr>
            </w:pPr>
          </w:p>
          <w:p w14:paraId="036F3EF3" w14:textId="0902AD1A"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Miraton dokumentet bazë për hartimin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w:t>
            </w:r>
            <w:r w:rsidRPr="00F50D1B">
              <w:rPr>
                <w:rFonts w:ascii="Times New Roman" w:eastAsia="MS Mincho" w:hAnsi="Times New Roman"/>
                <w:sz w:val="24"/>
                <w:szCs w:val="24"/>
              </w:rPr>
              <w:lastRenderedPageBreak/>
              <w:t>shkollore dhe dokumentacionit pedagogjik</w:t>
            </w:r>
            <w:r w:rsidR="00137783" w:rsidRPr="00F50D1B">
              <w:rPr>
                <w:rFonts w:ascii="Times New Roman" w:eastAsia="MS Mincho" w:hAnsi="Times New Roman"/>
                <w:sz w:val="24"/>
                <w:szCs w:val="24"/>
              </w:rPr>
              <w:t>;</w:t>
            </w:r>
          </w:p>
          <w:p w14:paraId="40160DAC" w14:textId="6E0A790E"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22D2F03E" w14:textId="77777777" w:rsidR="00303E89" w:rsidRPr="00F50D1B" w:rsidRDefault="00303E89" w:rsidP="00CF4002">
            <w:pPr>
              <w:tabs>
                <w:tab w:val="left" w:pos="889"/>
              </w:tabs>
              <w:ind w:left="337"/>
              <w:jc w:val="both"/>
              <w:rPr>
                <w:rFonts w:ascii="Times New Roman" w:eastAsia="MS Mincho" w:hAnsi="Times New Roman" w:cs="Times New Roman"/>
                <w:sz w:val="24"/>
                <w:szCs w:val="24"/>
              </w:rPr>
            </w:pPr>
          </w:p>
          <w:p w14:paraId="5DCE9344" w14:textId="62C554E8"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Krijon Sektorin për botimin e teksteve shkollore (tash e tutje “Sektori”)në kuadër të Institutit Pedagogjik të Kosovës</w:t>
            </w:r>
            <w:r w:rsidR="00137783" w:rsidRPr="00F50D1B">
              <w:rPr>
                <w:rFonts w:ascii="Times New Roman" w:eastAsia="MS Mincho" w:hAnsi="Times New Roman"/>
                <w:sz w:val="24"/>
                <w:szCs w:val="24"/>
              </w:rPr>
              <w:t>;</w:t>
            </w:r>
          </w:p>
          <w:p w14:paraId="0FE83D32" w14:textId="2EC2E578" w:rsidR="00132325" w:rsidRPr="00F50D1B" w:rsidRDefault="00132325" w:rsidP="00CF4002">
            <w:pPr>
              <w:tabs>
                <w:tab w:val="left" w:pos="889"/>
              </w:tabs>
              <w:jc w:val="both"/>
              <w:rPr>
                <w:rFonts w:ascii="Times New Roman" w:eastAsia="MS Mincho" w:hAnsi="Times New Roman" w:cs="Times New Roman"/>
                <w:sz w:val="24"/>
                <w:szCs w:val="24"/>
              </w:rPr>
            </w:pPr>
          </w:p>
          <w:p w14:paraId="58F4913C" w14:textId="64A368B2"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Propozon për miratim në Qeveri përbërjen e Këshillit Shtetëror për Tekste Shkollore (tash e tutje “Këshilli”)</w:t>
            </w:r>
            <w:r w:rsidR="00137783" w:rsidRPr="00F50D1B">
              <w:rPr>
                <w:rFonts w:ascii="Times New Roman" w:eastAsia="MS Mincho" w:hAnsi="Times New Roman"/>
                <w:sz w:val="24"/>
                <w:szCs w:val="24"/>
              </w:rPr>
              <w:t>;</w:t>
            </w:r>
          </w:p>
          <w:p w14:paraId="39FCD6BE" w14:textId="1E8AF29C" w:rsidR="00132325" w:rsidRPr="00F50D1B" w:rsidRDefault="00132325" w:rsidP="00CF4002">
            <w:pPr>
              <w:tabs>
                <w:tab w:val="left" w:pos="889"/>
              </w:tabs>
              <w:jc w:val="both"/>
              <w:rPr>
                <w:rFonts w:ascii="Times New Roman" w:eastAsia="MS Mincho" w:hAnsi="Times New Roman" w:cs="Times New Roman"/>
                <w:sz w:val="24"/>
                <w:szCs w:val="24"/>
              </w:rPr>
            </w:pPr>
          </w:p>
          <w:p w14:paraId="37B8B6C8" w14:textId="4AA27478" w:rsidR="00132325" w:rsidRPr="00F50D1B" w:rsidRDefault="0057294A" w:rsidP="00F50D1B">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Aprovon dhe publikon planin për botimin e teksteve shko</w:t>
            </w:r>
            <w:r w:rsidR="00137783" w:rsidRPr="00F50D1B">
              <w:rPr>
                <w:rFonts w:ascii="Times New Roman" w:eastAsia="MS Mincho" w:hAnsi="Times New Roman"/>
                <w:sz w:val="24"/>
                <w:szCs w:val="24"/>
              </w:rPr>
              <w:t>llore  dhe materialeve mësimore;</w:t>
            </w:r>
          </w:p>
          <w:p w14:paraId="555B0C77" w14:textId="3B149824" w:rsidR="00137783" w:rsidRPr="00F50D1B" w:rsidRDefault="00137783" w:rsidP="00137783">
            <w:pPr>
              <w:tabs>
                <w:tab w:val="left" w:pos="889"/>
              </w:tabs>
              <w:jc w:val="both"/>
              <w:rPr>
                <w:rFonts w:ascii="Times New Roman" w:eastAsia="MS Mincho" w:hAnsi="Times New Roman"/>
                <w:sz w:val="24"/>
                <w:szCs w:val="24"/>
              </w:rPr>
            </w:pPr>
          </w:p>
          <w:p w14:paraId="49A349C3" w14:textId="5C50AE95"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Me propozim të Sektorit certifikon recensentët për fusha dhe lëndë të caktuara</w:t>
            </w:r>
            <w:r w:rsidR="00137783"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18519117" w14:textId="15816041"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Publikon katalogun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dokumentacionit pedagogjik</w:t>
            </w:r>
            <w:r w:rsidR="00137783"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709474B" w14:textId="77777777" w:rsidR="00132325" w:rsidRPr="00F50D1B" w:rsidRDefault="00132325" w:rsidP="00CF4002">
            <w:pPr>
              <w:tabs>
                <w:tab w:val="left" w:pos="889"/>
              </w:tabs>
              <w:ind w:left="337"/>
              <w:jc w:val="both"/>
              <w:rPr>
                <w:rFonts w:ascii="Times New Roman" w:eastAsia="MS Mincho" w:hAnsi="Times New Roman" w:cs="Times New Roman"/>
                <w:sz w:val="24"/>
                <w:szCs w:val="24"/>
              </w:rPr>
            </w:pPr>
          </w:p>
          <w:p w14:paraId="0C37CB44" w14:textId="4ABA624D"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Përcakton indeksin e çmimeve dhe negocion çmimin për botim të teksteve shkollore dhe materialeve mësimore</w:t>
            </w:r>
            <w:r w:rsidR="00137783" w:rsidRPr="00F50D1B">
              <w:rPr>
                <w:rFonts w:ascii="Times New Roman" w:eastAsia="MS Mincho" w:hAnsi="Times New Roman"/>
                <w:sz w:val="24"/>
                <w:szCs w:val="24"/>
              </w:rPr>
              <w:t>;</w:t>
            </w:r>
          </w:p>
          <w:p w14:paraId="40C54A2F" w14:textId="06912229" w:rsidR="00132325" w:rsidRPr="00F50D1B" w:rsidRDefault="00132325" w:rsidP="006D4523">
            <w:pPr>
              <w:tabs>
                <w:tab w:val="left" w:pos="889"/>
              </w:tabs>
              <w:jc w:val="both"/>
              <w:rPr>
                <w:rFonts w:ascii="Times New Roman" w:eastAsia="MS Mincho" w:hAnsi="Times New Roman" w:cs="Times New Roman"/>
                <w:sz w:val="24"/>
                <w:szCs w:val="24"/>
              </w:rPr>
            </w:pPr>
          </w:p>
          <w:p w14:paraId="537DB41D" w14:textId="698A5D39" w:rsidR="0057294A" w:rsidRPr="00F50D1B" w:rsidRDefault="0057294A" w:rsidP="00CF4002">
            <w:pPr>
              <w:pStyle w:val="ListParagraph"/>
              <w:numPr>
                <w:ilvl w:val="1"/>
                <w:numId w:val="21"/>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Siguron mbështetjen e plotë profesionale e financiare për procesin e hartimit, blerjes</w:t>
            </w:r>
            <w:r w:rsidR="00137783" w:rsidRPr="00F50D1B">
              <w:rPr>
                <w:rFonts w:ascii="Times New Roman" w:eastAsia="MS Mincho" w:hAnsi="Times New Roman"/>
                <w:sz w:val="24"/>
                <w:szCs w:val="24"/>
              </w:rPr>
              <w:t xml:space="preserve"> </w:t>
            </w:r>
            <w:r w:rsidRPr="00F50D1B">
              <w:rPr>
                <w:rFonts w:ascii="Times New Roman" w:eastAsia="MS Mincho" w:hAnsi="Times New Roman"/>
                <w:sz w:val="24"/>
                <w:szCs w:val="24"/>
              </w:rPr>
              <w:t xml:space="preserve">së të drejtës autoriale për botim të teksteve shkollore dhe </w:t>
            </w:r>
            <w:r w:rsidRPr="00F50D1B">
              <w:rPr>
                <w:rFonts w:ascii="Times New Roman" w:eastAsia="MS Mincho" w:hAnsi="Times New Roman"/>
                <w:sz w:val="24"/>
                <w:szCs w:val="24"/>
              </w:rPr>
              <w:lastRenderedPageBreak/>
              <w:t xml:space="preserve">materialeve mësimore, si dhe shtypjen dhe shpërndarjen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dokumentacionit pedagogjik. </w:t>
            </w:r>
          </w:p>
          <w:p w14:paraId="18739028" w14:textId="77777777" w:rsidR="0057294A" w:rsidRPr="00F50D1B" w:rsidRDefault="0057294A" w:rsidP="006D4523">
            <w:pPr>
              <w:ind w:left="-90"/>
              <w:jc w:val="both"/>
              <w:rPr>
                <w:rFonts w:ascii="Times New Roman" w:eastAsia="MS Mincho" w:hAnsi="Times New Roman" w:cs="Times New Roman"/>
                <w:sz w:val="24"/>
                <w:szCs w:val="24"/>
              </w:rPr>
            </w:pPr>
          </w:p>
          <w:p w14:paraId="246E1D48" w14:textId="43EE0516"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17</w:t>
            </w:r>
          </w:p>
          <w:p w14:paraId="2F662953" w14:textId="55F6C8CC"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Sektori për botimin e teksteve shkollore</w:t>
            </w:r>
          </w:p>
          <w:p w14:paraId="77821F7C" w14:textId="77777777" w:rsidR="00833CE4" w:rsidRPr="00F50D1B" w:rsidRDefault="00833CE4" w:rsidP="006D4523">
            <w:pPr>
              <w:ind w:left="-90"/>
              <w:jc w:val="center"/>
              <w:rPr>
                <w:rFonts w:ascii="Times New Roman" w:eastAsia="MS Mincho" w:hAnsi="Times New Roman" w:cs="Times New Roman"/>
                <w:b/>
                <w:sz w:val="24"/>
                <w:szCs w:val="24"/>
              </w:rPr>
            </w:pPr>
          </w:p>
          <w:p w14:paraId="7D4C2AA4" w14:textId="1992ADBF" w:rsidR="0057294A" w:rsidRPr="00F50D1B" w:rsidRDefault="0057294A" w:rsidP="006D4523">
            <w:pPr>
              <w:pStyle w:val="ListParagraph"/>
              <w:numPr>
                <w:ilvl w:val="0"/>
                <w:numId w:val="22"/>
              </w:numPr>
              <w:tabs>
                <w:tab w:val="left" w:pos="363"/>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Sektori për botimin e teksteve shkollore (më tutje “Sektori”) vepron në kuadër të Institutit Pedagogjik të Kosovës me këto detyra:</w:t>
            </w:r>
          </w:p>
          <w:p w14:paraId="2B2038E7" w14:textId="77777777" w:rsidR="00BA1033" w:rsidRPr="00F50D1B" w:rsidRDefault="00BA1033" w:rsidP="006D4523">
            <w:pPr>
              <w:pStyle w:val="ListParagraph"/>
              <w:tabs>
                <w:tab w:val="left" w:pos="363"/>
              </w:tabs>
              <w:spacing w:after="160" w:line="240" w:lineRule="auto"/>
              <w:ind w:left="0"/>
              <w:jc w:val="both"/>
              <w:rPr>
                <w:rFonts w:ascii="Times New Roman" w:eastAsia="MS Mincho" w:hAnsi="Times New Roman"/>
                <w:sz w:val="24"/>
                <w:szCs w:val="24"/>
              </w:rPr>
            </w:pPr>
          </w:p>
          <w:p w14:paraId="6E0CDF72" w14:textId="62C1CD77" w:rsidR="0057294A" w:rsidRPr="00F50D1B" w:rsidRDefault="0057294A" w:rsidP="006D4523">
            <w:pPr>
              <w:pStyle w:val="ListParagraph"/>
              <w:numPr>
                <w:ilvl w:val="1"/>
                <w:numId w:val="23"/>
              </w:numPr>
              <w:tabs>
                <w:tab w:val="left" w:pos="889"/>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Është organ përgjegjës për udhëheqjen dhe menaxhimin e procesit të botimit të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w:t>
            </w:r>
            <w:r w:rsidR="00137783" w:rsidRPr="00F50D1B">
              <w:rPr>
                <w:rFonts w:ascii="Times New Roman" w:eastAsia="MS Mincho" w:hAnsi="Times New Roman"/>
                <w:sz w:val="24"/>
                <w:szCs w:val="24"/>
              </w:rPr>
              <w:t xml:space="preserve"> dhe dokumentacionit pedagogjik;</w:t>
            </w:r>
          </w:p>
          <w:p w14:paraId="7EE4FAA4" w14:textId="1B24AEF2" w:rsidR="0057294A" w:rsidRPr="00F50D1B" w:rsidRDefault="0057294A" w:rsidP="006D4523">
            <w:pPr>
              <w:pStyle w:val="ListParagraph"/>
              <w:numPr>
                <w:ilvl w:val="1"/>
                <w:numId w:val="23"/>
              </w:numPr>
              <w:tabs>
                <w:tab w:val="left" w:pos="889"/>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Shpall konkursin publik për dorëshkrime të teksteve shkollore dhe materialeve mësimore sipas planit për botimin e teksteve shkollore dhe materialeve mësimore</w:t>
            </w:r>
            <w:r w:rsidR="002D056A" w:rsidRPr="00F50D1B">
              <w:rPr>
                <w:rFonts w:ascii="Times New Roman" w:eastAsia="MS Mincho" w:hAnsi="Times New Roman"/>
                <w:sz w:val="24"/>
                <w:szCs w:val="24"/>
              </w:rPr>
              <w:t>;</w:t>
            </w:r>
          </w:p>
          <w:p w14:paraId="4BCB951E" w14:textId="77777777" w:rsidR="00BA1033" w:rsidRPr="00F50D1B" w:rsidRDefault="00BA1033" w:rsidP="006D4523">
            <w:pPr>
              <w:pStyle w:val="ListParagraph"/>
              <w:tabs>
                <w:tab w:val="left" w:pos="889"/>
              </w:tabs>
              <w:spacing w:after="160" w:line="240" w:lineRule="auto"/>
              <w:ind w:left="360"/>
              <w:jc w:val="both"/>
              <w:rPr>
                <w:rFonts w:ascii="Times New Roman" w:eastAsia="MS Mincho" w:hAnsi="Times New Roman"/>
                <w:sz w:val="24"/>
                <w:szCs w:val="24"/>
              </w:rPr>
            </w:pPr>
          </w:p>
          <w:p w14:paraId="31706AE0" w14:textId="7B118D8C" w:rsidR="0057294A" w:rsidRPr="00F50D1B" w:rsidRDefault="0057294A" w:rsidP="006D4523">
            <w:pPr>
              <w:pStyle w:val="ListParagraph"/>
              <w:numPr>
                <w:ilvl w:val="1"/>
                <w:numId w:val="23"/>
              </w:numPr>
              <w:tabs>
                <w:tab w:val="left" w:pos="889"/>
              </w:tabs>
              <w:spacing w:after="16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Ofron mbështetje profesionale dhe komunikon vazhdueshëm me autorë potencial të teksteve shkollore duke ofruar informata të sakta lidhur me kërkesat dhe dokumentet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standardet për tekste si dhe </w:t>
            </w:r>
            <w:proofErr w:type="spellStart"/>
            <w:r w:rsidRPr="00F50D1B">
              <w:rPr>
                <w:rFonts w:ascii="Times New Roman" w:eastAsia="MS Mincho" w:hAnsi="Times New Roman"/>
                <w:sz w:val="24"/>
                <w:szCs w:val="24"/>
              </w:rPr>
              <w:t>pritshmëritë</w:t>
            </w:r>
            <w:proofErr w:type="spellEnd"/>
            <w:r w:rsidRPr="00F50D1B">
              <w:rPr>
                <w:rFonts w:ascii="Times New Roman" w:eastAsia="MS Mincho" w:hAnsi="Times New Roman"/>
                <w:sz w:val="24"/>
                <w:szCs w:val="24"/>
              </w:rPr>
              <w:t xml:space="preserve"> lidhur me cilësinë e teksteve shkollore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74AB2732" w14:textId="4E9C9499" w:rsidR="00BA1033" w:rsidRPr="00F50D1B" w:rsidRDefault="00BA1033" w:rsidP="006D4523">
            <w:pPr>
              <w:tabs>
                <w:tab w:val="left" w:pos="889"/>
              </w:tabs>
              <w:jc w:val="both"/>
              <w:rPr>
                <w:rFonts w:ascii="Times New Roman" w:eastAsia="MS Mincho" w:hAnsi="Times New Roman" w:cs="Times New Roman"/>
                <w:sz w:val="24"/>
                <w:szCs w:val="24"/>
              </w:rPr>
            </w:pPr>
          </w:p>
          <w:p w14:paraId="40C0F29C" w14:textId="5590ECF8"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Pranon dorëshkrimet dhe menaxhon procesin e vlerësimit të dorëshkrimeve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92056A5" w14:textId="5AE2C9F4" w:rsidR="00BA1033" w:rsidRPr="00F50D1B" w:rsidRDefault="00BA1033" w:rsidP="00B50FE4">
            <w:pPr>
              <w:tabs>
                <w:tab w:val="left" w:pos="889"/>
              </w:tabs>
              <w:jc w:val="both"/>
              <w:rPr>
                <w:rFonts w:ascii="Times New Roman" w:eastAsia="MS Mincho" w:hAnsi="Times New Roman" w:cs="Times New Roman"/>
                <w:sz w:val="24"/>
                <w:szCs w:val="24"/>
              </w:rPr>
            </w:pPr>
          </w:p>
          <w:p w14:paraId="45281F57" w14:textId="2E1CFA36"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Shpall konkursin për recensentët, përzgjedh recensentët, përgatitë udhëzues për trajnim dhe certifikim të recensentëve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191083AE" w14:textId="57F0D773" w:rsidR="00BA1033" w:rsidRPr="00F50D1B" w:rsidRDefault="00BA1033" w:rsidP="00B50FE4">
            <w:pPr>
              <w:tabs>
                <w:tab w:val="left" w:pos="889"/>
              </w:tabs>
              <w:jc w:val="both"/>
              <w:rPr>
                <w:rFonts w:ascii="Times New Roman" w:eastAsia="MS Mincho" w:hAnsi="Times New Roman" w:cs="Times New Roman"/>
                <w:sz w:val="24"/>
                <w:szCs w:val="24"/>
              </w:rPr>
            </w:pPr>
          </w:p>
          <w:p w14:paraId="2F473030" w14:textId="1CA9B182"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Menaxhon punën e recensentëve gjatë procesit të vlerësimit të dorëshkrimeve deri në përzgjedhjen e teksteve fituese shkollore dhe materialeve mësimore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76597D69" w14:textId="418DAC52" w:rsidR="00BA1033" w:rsidRPr="00F50D1B" w:rsidRDefault="00BA1033" w:rsidP="00B50FE4">
            <w:pPr>
              <w:tabs>
                <w:tab w:val="left" w:pos="889"/>
              </w:tabs>
              <w:jc w:val="both"/>
              <w:rPr>
                <w:rFonts w:ascii="Times New Roman" w:eastAsia="MS Mincho" w:hAnsi="Times New Roman" w:cs="Times New Roman"/>
                <w:sz w:val="24"/>
                <w:szCs w:val="24"/>
              </w:rPr>
            </w:pPr>
          </w:p>
          <w:p w14:paraId="59106446" w14:textId="2A5834BF"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Planifikon dhe menaxhon procesin e shtypjes dhe shpërndarjes së teksteve shkollore, materialeve mësimore dhe mjeteve shkollore</w:t>
            </w:r>
            <w:r w:rsidR="002D056A" w:rsidRPr="00F50D1B">
              <w:rPr>
                <w:rFonts w:ascii="Times New Roman" w:eastAsia="MS Mincho" w:hAnsi="Times New Roman"/>
                <w:sz w:val="24"/>
                <w:szCs w:val="24"/>
              </w:rPr>
              <w:t>;</w:t>
            </w:r>
          </w:p>
          <w:p w14:paraId="3B8DB156" w14:textId="28CC9B92" w:rsidR="00BA1033" w:rsidRPr="00F50D1B" w:rsidRDefault="00BA1033" w:rsidP="00B50FE4">
            <w:pPr>
              <w:tabs>
                <w:tab w:val="left" w:pos="889"/>
              </w:tabs>
              <w:jc w:val="both"/>
              <w:rPr>
                <w:rFonts w:ascii="Times New Roman" w:eastAsia="MS Mincho" w:hAnsi="Times New Roman" w:cs="Times New Roman"/>
                <w:sz w:val="24"/>
                <w:szCs w:val="24"/>
              </w:rPr>
            </w:pPr>
          </w:p>
          <w:p w14:paraId="64E3AC2A" w14:textId="2A22F1BE" w:rsidR="0057294A" w:rsidRPr="00F50D1B" w:rsidRDefault="0057294A" w:rsidP="00B50FE4">
            <w:pPr>
              <w:pStyle w:val="ListParagraph"/>
              <w:numPr>
                <w:ilvl w:val="1"/>
                <w:numId w:val="23"/>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Planifikon dhe realizon procesin e rishikimit dhe përmirësimit të vazhdueshëm të teksteve shkollore, materialeve mësimore dhe mjeteve shkollore</w:t>
            </w:r>
            <w:r w:rsidR="002D056A" w:rsidRPr="00F50D1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0F619001" w14:textId="354B6280" w:rsidR="00BA1033" w:rsidRPr="00F50D1B" w:rsidRDefault="00BA1033" w:rsidP="00B50FE4">
            <w:pPr>
              <w:tabs>
                <w:tab w:val="left" w:pos="889"/>
              </w:tabs>
              <w:jc w:val="both"/>
              <w:rPr>
                <w:rFonts w:ascii="Times New Roman" w:eastAsia="MS Mincho" w:hAnsi="Times New Roman" w:cs="Times New Roman"/>
                <w:sz w:val="24"/>
                <w:szCs w:val="24"/>
              </w:rPr>
            </w:pPr>
          </w:p>
          <w:p w14:paraId="0D50C631" w14:textId="67F7811E" w:rsidR="0057294A" w:rsidRPr="00F50D1B" w:rsidRDefault="0057294A" w:rsidP="00B50FE4">
            <w:pPr>
              <w:pStyle w:val="ListParagraph"/>
              <w:numPr>
                <w:ilvl w:val="0"/>
                <w:numId w:val="23"/>
              </w:numPr>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 xml:space="preserve">Përbërja, struktura, detyrat dhe përgjegjësitë e Sektorit përcaktohen me akt të veçantë nënligjor duke siguruar </w:t>
            </w:r>
            <w:proofErr w:type="spellStart"/>
            <w:r w:rsidRPr="00F50D1B">
              <w:rPr>
                <w:rFonts w:ascii="Times New Roman" w:eastAsia="MS Mincho" w:hAnsi="Times New Roman"/>
                <w:sz w:val="24"/>
                <w:szCs w:val="24"/>
              </w:rPr>
              <w:t>mbulueshmëri</w:t>
            </w:r>
            <w:proofErr w:type="spellEnd"/>
            <w:r w:rsidRPr="00F50D1B">
              <w:rPr>
                <w:rFonts w:ascii="Times New Roman" w:eastAsia="MS Mincho" w:hAnsi="Times New Roman"/>
                <w:sz w:val="24"/>
                <w:szCs w:val="24"/>
              </w:rPr>
              <w:t xml:space="preserve"> me zyrtarë dhe profesionistë përkatës. </w:t>
            </w:r>
          </w:p>
          <w:p w14:paraId="3229CBA3" w14:textId="6E47EDEB" w:rsidR="00833CE4" w:rsidRPr="00F50D1B" w:rsidRDefault="00833CE4" w:rsidP="006D4523">
            <w:pPr>
              <w:ind w:left="-90"/>
              <w:jc w:val="both"/>
              <w:rPr>
                <w:rFonts w:ascii="Times New Roman" w:eastAsia="MS Mincho" w:hAnsi="Times New Roman" w:cs="Times New Roman"/>
                <w:sz w:val="24"/>
                <w:szCs w:val="24"/>
              </w:rPr>
            </w:pPr>
          </w:p>
          <w:p w14:paraId="587F3034" w14:textId="61299FB6" w:rsidR="00B50FE4" w:rsidRPr="00F50D1B" w:rsidRDefault="00B50FE4" w:rsidP="006D4523">
            <w:pPr>
              <w:ind w:left="-90"/>
              <w:jc w:val="both"/>
              <w:rPr>
                <w:rFonts w:ascii="Times New Roman" w:eastAsia="MS Mincho" w:hAnsi="Times New Roman" w:cs="Times New Roman"/>
                <w:sz w:val="24"/>
                <w:szCs w:val="24"/>
              </w:rPr>
            </w:pPr>
          </w:p>
          <w:p w14:paraId="14E0E163" w14:textId="77777777" w:rsidR="00B50FE4" w:rsidRPr="00F50D1B" w:rsidRDefault="00B50FE4" w:rsidP="006D4523">
            <w:pPr>
              <w:ind w:left="-90"/>
              <w:jc w:val="both"/>
              <w:rPr>
                <w:rFonts w:ascii="Times New Roman" w:eastAsia="MS Mincho" w:hAnsi="Times New Roman" w:cs="Times New Roman"/>
                <w:sz w:val="24"/>
                <w:szCs w:val="24"/>
              </w:rPr>
            </w:pPr>
          </w:p>
          <w:p w14:paraId="6ECFEDBC" w14:textId="55908CBC" w:rsidR="0057294A" w:rsidRPr="00CE2AB5" w:rsidRDefault="0057294A" w:rsidP="006D4523">
            <w:pPr>
              <w:ind w:left="-90"/>
              <w:jc w:val="center"/>
              <w:rPr>
                <w:rFonts w:ascii="Times New Roman" w:eastAsia="MS Mincho" w:hAnsi="Times New Roman" w:cs="Times New Roman"/>
                <w:b/>
                <w:sz w:val="24"/>
                <w:szCs w:val="24"/>
              </w:rPr>
            </w:pPr>
            <w:r w:rsidRPr="00CE2AB5">
              <w:rPr>
                <w:rFonts w:ascii="Times New Roman" w:eastAsia="MS Mincho" w:hAnsi="Times New Roman" w:cs="Times New Roman"/>
                <w:b/>
                <w:sz w:val="24"/>
                <w:szCs w:val="24"/>
              </w:rPr>
              <w:lastRenderedPageBreak/>
              <w:t>Neni 18</w:t>
            </w:r>
          </w:p>
          <w:p w14:paraId="39E03E62" w14:textId="4562825B" w:rsidR="0057294A" w:rsidRPr="00CE2AB5" w:rsidRDefault="0057294A" w:rsidP="006D4523">
            <w:pPr>
              <w:ind w:left="-90"/>
              <w:jc w:val="center"/>
              <w:rPr>
                <w:rFonts w:ascii="Times New Roman" w:eastAsia="MS Mincho" w:hAnsi="Times New Roman" w:cs="Times New Roman"/>
                <w:b/>
                <w:sz w:val="24"/>
                <w:szCs w:val="24"/>
              </w:rPr>
            </w:pPr>
            <w:r w:rsidRPr="00CE2AB5">
              <w:rPr>
                <w:rFonts w:ascii="Times New Roman" w:eastAsia="MS Mincho" w:hAnsi="Times New Roman" w:cs="Times New Roman"/>
                <w:b/>
                <w:sz w:val="24"/>
                <w:szCs w:val="24"/>
              </w:rPr>
              <w:t>Këshilli Shtetëror për Tekste Shkollore (KSHTSH)</w:t>
            </w:r>
          </w:p>
          <w:p w14:paraId="6F2FC056" w14:textId="77777777" w:rsidR="00833CE4" w:rsidRPr="00CE2AB5" w:rsidRDefault="00833CE4" w:rsidP="006D4523">
            <w:pPr>
              <w:ind w:left="-90"/>
              <w:jc w:val="center"/>
              <w:rPr>
                <w:rFonts w:ascii="Times New Roman" w:eastAsia="MS Mincho" w:hAnsi="Times New Roman" w:cs="Times New Roman"/>
                <w:b/>
                <w:sz w:val="24"/>
                <w:szCs w:val="24"/>
              </w:rPr>
            </w:pPr>
          </w:p>
          <w:p w14:paraId="6AC5FD75" w14:textId="77777777" w:rsidR="0057294A" w:rsidRPr="00CE2AB5" w:rsidRDefault="0057294A" w:rsidP="00B50FE4">
            <w:pPr>
              <w:pStyle w:val="ListParagraph"/>
              <w:numPr>
                <w:ilvl w:val="0"/>
                <w:numId w:val="24"/>
              </w:numPr>
              <w:tabs>
                <w:tab w:val="left" w:pos="363"/>
              </w:tabs>
              <w:spacing w:after="0" w:line="240" w:lineRule="auto"/>
              <w:ind w:left="0" w:firstLine="0"/>
              <w:jc w:val="both"/>
              <w:rPr>
                <w:rFonts w:ascii="Times New Roman" w:eastAsia="MS Mincho" w:hAnsi="Times New Roman"/>
                <w:sz w:val="24"/>
                <w:szCs w:val="24"/>
              </w:rPr>
            </w:pPr>
            <w:r w:rsidRPr="00CE2AB5">
              <w:rPr>
                <w:rFonts w:ascii="Times New Roman" w:eastAsia="MS Mincho" w:hAnsi="Times New Roman"/>
                <w:sz w:val="24"/>
                <w:szCs w:val="24"/>
              </w:rPr>
              <w:t>Këshilli Shtetëror për Tekste Shkollore (më tutje “Këshilli”) është organ mbikëqyrës i themeluar me vendim të veçantë, të propozuar nga Ministria dhe të miratuar në Qeverinë e Republikës së Kosovës.</w:t>
            </w:r>
          </w:p>
          <w:p w14:paraId="489952C3" w14:textId="77777777" w:rsidR="0057294A" w:rsidRPr="00CE2AB5" w:rsidRDefault="0057294A" w:rsidP="00B50FE4">
            <w:pPr>
              <w:tabs>
                <w:tab w:val="left" w:pos="363"/>
              </w:tabs>
              <w:jc w:val="both"/>
              <w:rPr>
                <w:rFonts w:ascii="Times New Roman" w:eastAsia="MS Mincho" w:hAnsi="Times New Roman" w:cs="Times New Roman"/>
                <w:sz w:val="24"/>
                <w:szCs w:val="24"/>
              </w:rPr>
            </w:pPr>
          </w:p>
          <w:p w14:paraId="3B8CFA14" w14:textId="6638D40F" w:rsidR="00BA1033" w:rsidRPr="00CE2AB5" w:rsidRDefault="0057294A" w:rsidP="00B50FE4">
            <w:pPr>
              <w:pStyle w:val="ListParagraph"/>
              <w:numPr>
                <w:ilvl w:val="0"/>
                <w:numId w:val="24"/>
              </w:numPr>
              <w:tabs>
                <w:tab w:val="left" w:pos="363"/>
              </w:tabs>
              <w:spacing w:after="0" w:line="240" w:lineRule="auto"/>
              <w:ind w:left="0" w:firstLine="0"/>
              <w:jc w:val="both"/>
              <w:rPr>
                <w:rFonts w:ascii="Times New Roman" w:eastAsia="MS Mincho" w:hAnsi="Times New Roman"/>
                <w:sz w:val="24"/>
                <w:szCs w:val="24"/>
              </w:rPr>
            </w:pPr>
            <w:r w:rsidRPr="00CE2AB5">
              <w:rPr>
                <w:rFonts w:ascii="Times New Roman" w:eastAsia="MS Mincho" w:hAnsi="Times New Roman"/>
                <w:sz w:val="24"/>
                <w:szCs w:val="24"/>
              </w:rPr>
              <w:t xml:space="preserve">Këshilli përbëhet nga 9 anëtarë, prej të cilëve 8 janë ekspertë eminent universitar ose punonjës shkencor të dalluar në kuadër të fushave të ndryshme </w:t>
            </w:r>
            <w:proofErr w:type="spellStart"/>
            <w:r w:rsidRPr="00CE2AB5">
              <w:rPr>
                <w:rFonts w:ascii="Times New Roman" w:eastAsia="MS Mincho" w:hAnsi="Times New Roman"/>
                <w:sz w:val="24"/>
                <w:szCs w:val="24"/>
              </w:rPr>
              <w:t>kurrikulare</w:t>
            </w:r>
            <w:proofErr w:type="spellEnd"/>
            <w:r w:rsidRPr="00CE2AB5">
              <w:rPr>
                <w:rFonts w:ascii="Times New Roman" w:eastAsia="MS Mincho" w:hAnsi="Times New Roman"/>
                <w:sz w:val="24"/>
                <w:szCs w:val="24"/>
              </w:rPr>
              <w:t xml:space="preserve"> dhe një anëtar është nga MASHTI, si: </w:t>
            </w:r>
          </w:p>
          <w:p w14:paraId="2D2C40A8" w14:textId="39B8BDB4" w:rsidR="00BA1033" w:rsidRPr="00CE2AB5" w:rsidRDefault="00BA1033" w:rsidP="00B50FE4">
            <w:pPr>
              <w:pStyle w:val="ListParagraph"/>
              <w:tabs>
                <w:tab w:val="left" w:pos="363"/>
              </w:tabs>
              <w:spacing w:after="0" w:line="240" w:lineRule="auto"/>
              <w:ind w:left="0"/>
              <w:jc w:val="both"/>
              <w:rPr>
                <w:rFonts w:ascii="Times New Roman" w:eastAsia="MS Mincho" w:hAnsi="Times New Roman"/>
                <w:sz w:val="24"/>
                <w:szCs w:val="24"/>
              </w:rPr>
            </w:pPr>
          </w:p>
          <w:p w14:paraId="16B95FE3" w14:textId="403297F2" w:rsidR="0057294A" w:rsidRPr="00CE2AB5"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sidRPr="00CE2AB5">
              <w:rPr>
                <w:rFonts w:ascii="Times New Roman" w:eastAsia="MS Mincho" w:hAnsi="Times New Roman"/>
                <w:sz w:val="24"/>
                <w:szCs w:val="24"/>
              </w:rPr>
              <w:t>E</w:t>
            </w:r>
            <w:r w:rsidR="0057294A" w:rsidRPr="00CE2AB5">
              <w:rPr>
                <w:rFonts w:ascii="Times New Roman" w:eastAsia="MS Mincho" w:hAnsi="Times New Roman"/>
                <w:sz w:val="24"/>
                <w:szCs w:val="24"/>
              </w:rPr>
              <w:t xml:space="preserve">kspert nga fusha “Gjuhët dhe komunikimi”; </w:t>
            </w:r>
          </w:p>
          <w:p w14:paraId="732D1C4A" w14:textId="77777777" w:rsidR="00BA1033" w:rsidRPr="00CE2AB5" w:rsidRDefault="00BA1033" w:rsidP="00B50FE4">
            <w:pPr>
              <w:pStyle w:val="ListParagraph"/>
              <w:tabs>
                <w:tab w:val="left" w:pos="877"/>
              </w:tabs>
              <w:spacing w:after="0" w:line="240" w:lineRule="auto"/>
              <w:ind w:left="337"/>
              <w:jc w:val="both"/>
              <w:rPr>
                <w:rFonts w:ascii="Times New Roman" w:eastAsia="MS Mincho" w:hAnsi="Times New Roman"/>
                <w:sz w:val="24"/>
                <w:szCs w:val="24"/>
              </w:rPr>
            </w:pPr>
          </w:p>
          <w:p w14:paraId="60A04C2C" w14:textId="2B854637"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“Artet”;  </w:t>
            </w:r>
          </w:p>
          <w:p w14:paraId="0C028DB8" w14:textId="4715584E" w:rsidR="00BA1033" w:rsidRPr="00F50D1B" w:rsidRDefault="00BA1033" w:rsidP="00B50FE4">
            <w:pPr>
              <w:tabs>
                <w:tab w:val="left" w:pos="877"/>
              </w:tabs>
              <w:jc w:val="both"/>
              <w:rPr>
                <w:rFonts w:ascii="Times New Roman" w:eastAsia="MS Mincho" w:hAnsi="Times New Roman" w:cs="Times New Roman"/>
                <w:sz w:val="24"/>
                <w:szCs w:val="24"/>
              </w:rPr>
            </w:pPr>
          </w:p>
          <w:p w14:paraId="0097237B" w14:textId="0F46DD1E"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kspert nga fusha “Matematika”;</w:t>
            </w:r>
          </w:p>
          <w:p w14:paraId="6ACA2A6C" w14:textId="18D38397" w:rsidR="00BA1033" w:rsidRPr="00F50D1B" w:rsidRDefault="00BA1033" w:rsidP="00B50FE4">
            <w:pPr>
              <w:tabs>
                <w:tab w:val="left" w:pos="877"/>
              </w:tabs>
              <w:jc w:val="both"/>
              <w:rPr>
                <w:rFonts w:ascii="Times New Roman" w:eastAsia="MS Mincho" w:hAnsi="Times New Roman" w:cs="Times New Roman"/>
                <w:sz w:val="24"/>
                <w:szCs w:val="24"/>
              </w:rPr>
            </w:pPr>
          </w:p>
          <w:p w14:paraId="4138E3F3" w14:textId="7FC20501"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“Shkencat natyrore; </w:t>
            </w:r>
          </w:p>
          <w:p w14:paraId="12F6EDA9" w14:textId="0D3E2F70" w:rsidR="00BA1033" w:rsidRPr="00F50D1B" w:rsidRDefault="00BA1033" w:rsidP="00B50FE4">
            <w:pPr>
              <w:tabs>
                <w:tab w:val="left" w:pos="877"/>
              </w:tabs>
              <w:jc w:val="both"/>
              <w:rPr>
                <w:rFonts w:ascii="Times New Roman" w:eastAsia="MS Mincho" w:hAnsi="Times New Roman" w:cs="Times New Roman"/>
                <w:sz w:val="24"/>
                <w:szCs w:val="24"/>
              </w:rPr>
            </w:pPr>
          </w:p>
          <w:p w14:paraId="3E8DB8F2" w14:textId="41CB0E59"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“Shoqëria dhe mjedisi”; </w:t>
            </w:r>
          </w:p>
          <w:p w14:paraId="3FFA31D8" w14:textId="4DCEBD14" w:rsidR="00BA1033" w:rsidRPr="00F50D1B" w:rsidRDefault="00BA1033" w:rsidP="006D4523">
            <w:pPr>
              <w:tabs>
                <w:tab w:val="left" w:pos="877"/>
              </w:tabs>
              <w:jc w:val="both"/>
              <w:rPr>
                <w:rFonts w:ascii="Times New Roman" w:eastAsia="MS Mincho" w:hAnsi="Times New Roman" w:cs="Times New Roman"/>
                <w:sz w:val="24"/>
                <w:szCs w:val="24"/>
              </w:rPr>
            </w:pPr>
          </w:p>
          <w:p w14:paraId="5DFCEEC9" w14:textId="4C5DE13B" w:rsidR="0057294A" w:rsidRPr="00F50D1B" w:rsidRDefault="00F50D1B" w:rsidP="006D4523">
            <w:pPr>
              <w:pStyle w:val="ListParagraph"/>
              <w:numPr>
                <w:ilvl w:val="1"/>
                <w:numId w:val="24"/>
              </w:numPr>
              <w:tabs>
                <w:tab w:val="left" w:pos="877"/>
              </w:tabs>
              <w:spacing w:after="16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nga fusha “Edukata fizike, sportet dhe shëndeti”; </w:t>
            </w:r>
          </w:p>
          <w:p w14:paraId="46271062" w14:textId="2D515BD7" w:rsidR="00BA1033" w:rsidRPr="00F50D1B" w:rsidRDefault="00BA1033" w:rsidP="006D4523">
            <w:pPr>
              <w:tabs>
                <w:tab w:val="left" w:pos="877"/>
              </w:tabs>
              <w:jc w:val="both"/>
              <w:rPr>
                <w:rFonts w:ascii="Times New Roman" w:eastAsia="MS Mincho" w:hAnsi="Times New Roman" w:cs="Times New Roman"/>
                <w:sz w:val="24"/>
                <w:szCs w:val="24"/>
              </w:rPr>
            </w:pPr>
          </w:p>
          <w:p w14:paraId="253D139C" w14:textId="77777777" w:rsidR="00B50FE4" w:rsidRPr="00F50D1B" w:rsidRDefault="00B50FE4" w:rsidP="006D4523">
            <w:pPr>
              <w:tabs>
                <w:tab w:val="left" w:pos="877"/>
              </w:tabs>
              <w:jc w:val="both"/>
              <w:rPr>
                <w:rFonts w:ascii="Times New Roman" w:eastAsia="MS Mincho" w:hAnsi="Times New Roman" w:cs="Times New Roman"/>
                <w:sz w:val="24"/>
                <w:szCs w:val="24"/>
              </w:rPr>
            </w:pPr>
          </w:p>
          <w:p w14:paraId="4B616AD0" w14:textId="596DDCCC"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lastRenderedPageBreak/>
              <w:t>E</w:t>
            </w:r>
            <w:r w:rsidR="0057294A" w:rsidRPr="00F50D1B">
              <w:rPr>
                <w:rFonts w:ascii="Times New Roman" w:eastAsia="MS Mincho" w:hAnsi="Times New Roman"/>
                <w:sz w:val="24"/>
                <w:szCs w:val="24"/>
              </w:rPr>
              <w:t>kspert nga fusha “Jeta dhe puna”;</w:t>
            </w:r>
          </w:p>
          <w:p w14:paraId="36CBF44E" w14:textId="791B5039" w:rsidR="00BA1033" w:rsidRPr="00F50D1B" w:rsidRDefault="00BA1033" w:rsidP="00B50FE4">
            <w:pPr>
              <w:tabs>
                <w:tab w:val="left" w:pos="877"/>
              </w:tabs>
              <w:jc w:val="both"/>
              <w:rPr>
                <w:rFonts w:ascii="Times New Roman" w:eastAsia="MS Mincho" w:hAnsi="Times New Roman" w:cs="Times New Roman"/>
                <w:sz w:val="24"/>
                <w:szCs w:val="24"/>
              </w:rPr>
            </w:pPr>
          </w:p>
          <w:p w14:paraId="27E19C8F" w14:textId="77777777" w:rsidR="00B50FE4" w:rsidRPr="00F50D1B" w:rsidRDefault="00B50FE4" w:rsidP="00B50FE4">
            <w:pPr>
              <w:tabs>
                <w:tab w:val="left" w:pos="877"/>
              </w:tabs>
              <w:jc w:val="both"/>
              <w:rPr>
                <w:rFonts w:ascii="Times New Roman" w:eastAsia="MS Mincho" w:hAnsi="Times New Roman" w:cs="Times New Roman"/>
                <w:sz w:val="24"/>
                <w:szCs w:val="24"/>
              </w:rPr>
            </w:pPr>
          </w:p>
          <w:p w14:paraId="734B8693" w14:textId="68696A88" w:rsidR="0057294A" w:rsidRPr="00F50D1B" w:rsidRDefault="00F50D1B"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Pr>
                <w:rFonts w:ascii="Times New Roman" w:eastAsia="MS Mincho" w:hAnsi="Times New Roman"/>
                <w:sz w:val="24"/>
                <w:szCs w:val="24"/>
              </w:rPr>
              <w:t>E</w:t>
            </w:r>
            <w:r w:rsidR="0057294A" w:rsidRPr="00F50D1B">
              <w:rPr>
                <w:rFonts w:ascii="Times New Roman" w:eastAsia="MS Mincho" w:hAnsi="Times New Roman"/>
                <w:sz w:val="24"/>
                <w:szCs w:val="24"/>
              </w:rPr>
              <w:t xml:space="preserve">kspert eminent universitar ose punonjës shkencor nga komunitetet </w:t>
            </w:r>
            <w:proofErr w:type="spellStart"/>
            <w:r w:rsidR="0057294A" w:rsidRPr="00F50D1B">
              <w:rPr>
                <w:rFonts w:ascii="Times New Roman" w:eastAsia="MS Mincho" w:hAnsi="Times New Roman"/>
                <w:sz w:val="24"/>
                <w:szCs w:val="24"/>
              </w:rPr>
              <w:t>joshumicë</w:t>
            </w:r>
            <w:proofErr w:type="spellEnd"/>
            <w:r w:rsidR="00CE2AB5">
              <w:rPr>
                <w:rFonts w:ascii="Times New Roman" w:eastAsia="MS Mincho" w:hAnsi="Times New Roman"/>
                <w:sz w:val="24"/>
                <w:szCs w:val="24"/>
              </w:rPr>
              <w:t>;</w:t>
            </w:r>
          </w:p>
          <w:p w14:paraId="55503FF3" w14:textId="5F127479" w:rsidR="00BA1033" w:rsidRPr="00F50D1B" w:rsidRDefault="00BA1033" w:rsidP="00B50FE4">
            <w:pPr>
              <w:tabs>
                <w:tab w:val="left" w:pos="877"/>
              </w:tabs>
              <w:jc w:val="both"/>
              <w:rPr>
                <w:rFonts w:ascii="Times New Roman" w:eastAsia="MS Mincho" w:hAnsi="Times New Roman" w:cs="Times New Roman"/>
                <w:sz w:val="24"/>
                <w:szCs w:val="24"/>
              </w:rPr>
            </w:pPr>
          </w:p>
          <w:p w14:paraId="3376AD83" w14:textId="7E6F7C00" w:rsidR="0057294A" w:rsidRPr="00F50D1B" w:rsidRDefault="0057294A" w:rsidP="00B50FE4">
            <w:pPr>
              <w:pStyle w:val="ListParagraph"/>
              <w:numPr>
                <w:ilvl w:val="1"/>
                <w:numId w:val="24"/>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Zyrtar</w:t>
            </w:r>
            <w:r w:rsidR="00F50D1B">
              <w:rPr>
                <w:rFonts w:ascii="Times New Roman" w:eastAsia="MS Mincho" w:hAnsi="Times New Roman"/>
                <w:sz w:val="24"/>
                <w:szCs w:val="24"/>
              </w:rPr>
              <w:t xml:space="preserve"> i lartë nga MASHTI (</w:t>
            </w:r>
            <w:proofErr w:type="spellStart"/>
            <w:r w:rsidR="00F50D1B">
              <w:rPr>
                <w:rFonts w:ascii="Times New Roman" w:eastAsia="MS Mincho" w:hAnsi="Times New Roman"/>
                <w:sz w:val="24"/>
                <w:szCs w:val="24"/>
              </w:rPr>
              <w:t>ex</w:t>
            </w:r>
            <w:proofErr w:type="spellEnd"/>
            <w:r w:rsidR="00F50D1B">
              <w:rPr>
                <w:rFonts w:ascii="Times New Roman" w:eastAsia="MS Mincho" w:hAnsi="Times New Roman"/>
                <w:sz w:val="24"/>
                <w:szCs w:val="24"/>
              </w:rPr>
              <w:t xml:space="preserve"> </w:t>
            </w:r>
            <w:proofErr w:type="spellStart"/>
            <w:r w:rsidR="00F50D1B">
              <w:rPr>
                <w:rFonts w:ascii="Times New Roman" w:eastAsia="MS Mincho" w:hAnsi="Times New Roman"/>
                <w:sz w:val="24"/>
                <w:szCs w:val="24"/>
              </w:rPr>
              <w:t>oficio</w:t>
            </w:r>
            <w:proofErr w:type="spellEnd"/>
            <w:r w:rsidR="00F50D1B">
              <w:rPr>
                <w:rFonts w:ascii="Times New Roman" w:eastAsia="MS Mincho" w:hAnsi="Times New Roman"/>
                <w:sz w:val="24"/>
                <w:szCs w:val="24"/>
              </w:rPr>
              <w:t>).</w:t>
            </w:r>
          </w:p>
          <w:p w14:paraId="6AEB5B05" w14:textId="77777777" w:rsidR="0057294A" w:rsidRPr="00F50D1B" w:rsidRDefault="0057294A" w:rsidP="006D4523">
            <w:pPr>
              <w:ind w:left="-90"/>
              <w:jc w:val="both"/>
              <w:rPr>
                <w:rFonts w:ascii="Times New Roman" w:eastAsia="MS Mincho" w:hAnsi="Times New Roman" w:cs="Times New Roman"/>
                <w:sz w:val="24"/>
                <w:szCs w:val="24"/>
              </w:rPr>
            </w:pPr>
          </w:p>
          <w:p w14:paraId="7F159285" w14:textId="7F1BABA7" w:rsidR="00BA1033" w:rsidRPr="00F50D1B" w:rsidRDefault="0057294A" w:rsidP="006D4523">
            <w:pPr>
              <w:pStyle w:val="ListParagraph"/>
              <w:numPr>
                <w:ilvl w:val="0"/>
                <w:numId w:val="24"/>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Për secilën fushë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 Këshilli themelon nëngrupe profesionale me ekspert universitar ose punonjës shkencor të cilët/at angazhohen sipas rastit dhe kërkesave të paraqitura në Këshill. </w:t>
            </w:r>
          </w:p>
          <w:p w14:paraId="639524E5" w14:textId="77777777" w:rsidR="00BA1033" w:rsidRPr="00F50D1B" w:rsidRDefault="00BA1033" w:rsidP="006D4523">
            <w:pPr>
              <w:pStyle w:val="ListParagraph"/>
              <w:tabs>
                <w:tab w:val="left" w:pos="338"/>
              </w:tabs>
              <w:spacing w:after="160" w:line="240" w:lineRule="auto"/>
              <w:ind w:left="0"/>
              <w:jc w:val="both"/>
              <w:rPr>
                <w:rFonts w:ascii="Times New Roman" w:eastAsia="MS Mincho" w:hAnsi="Times New Roman"/>
                <w:sz w:val="24"/>
                <w:szCs w:val="24"/>
              </w:rPr>
            </w:pPr>
          </w:p>
          <w:p w14:paraId="3484AF12" w14:textId="74277225" w:rsidR="00BA1033" w:rsidRPr="00F50D1B" w:rsidRDefault="0057294A" w:rsidP="006D4523">
            <w:pPr>
              <w:pStyle w:val="ListParagraph"/>
              <w:numPr>
                <w:ilvl w:val="0"/>
                <w:numId w:val="24"/>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Këshilli mund të angazhojë edhe ekspertizë shtesë për çështje tjera specifike të ndërlidhura me përgjegjësitë e tij. </w:t>
            </w:r>
          </w:p>
          <w:p w14:paraId="2852E829" w14:textId="24998551" w:rsidR="00BA1033" w:rsidRPr="00F50D1B" w:rsidRDefault="00BA1033" w:rsidP="006D4523">
            <w:pPr>
              <w:pStyle w:val="ListParagraph"/>
              <w:tabs>
                <w:tab w:val="left" w:pos="338"/>
              </w:tabs>
              <w:spacing w:after="160" w:line="240" w:lineRule="auto"/>
              <w:ind w:left="0"/>
              <w:jc w:val="both"/>
              <w:rPr>
                <w:rFonts w:ascii="Times New Roman" w:eastAsia="MS Mincho" w:hAnsi="Times New Roman"/>
                <w:sz w:val="24"/>
                <w:szCs w:val="24"/>
              </w:rPr>
            </w:pPr>
          </w:p>
          <w:p w14:paraId="32F9BE1F" w14:textId="77777777" w:rsidR="00BA1033" w:rsidRPr="00F50D1B" w:rsidRDefault="0057294A" w:rsidP="006D4523">
            <w:pPr>
              <w:pStyle w:val="ListParagraph"/>
              <w:numPr>
                <w:ilvl w:val="0"/>
                <w:numId w:val="24"/>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Mandati i anëtarëve të Këshillit është 4 vite me mundësi të rizgjedhjes edhe për një mandat.</w:t>
            </w:r>
          </w:p>
          <w:p w14:paraId="65BD8703" w14:textId="084DFD44" w:rsidR="0057294A" w:rsidRPr="00F50D1B" w:rsidRDefault="0057294A" w:rsidP="00B50FE4">
            <w:pPr>
              <w:pStyle w:val="ListParagraph"/>
              <w:numPr>
                <w:ilvl w:val="0"/>
                <w:numId w:val="24"/>
              </w:numPr>
              <w:tabs>
                <w:tab w:val="left" w:pos="33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Anëtarët e këshillit mund të shkarkohen nga Qeveria me rekomandim të Ministrit/</w:t>
            </w:r>
            <w:proofErr w:type="spellStart"/>
            <w:r w:rsidRPr="00F50D1B">
              <w:rPr>
                <w:rFonts w:ascii="Times New Roman" w:eastAsia="MS Mincho" w:hAnsi="Times New Roman"/>
                <w:sz w:val="24"/>
                <w:szCs w:val="24"/>
              </w:rPr>
              <w:t>es</w:t>
            </w:r>
            <w:proofErr w:type="spellEnd"/>
            <w:r w:rsidRPr="00F50D1B">
              <w:rPr>
                <w:rFonts w:ascii="Times New Roman" w:eastAsia="MS Mincho" w:hAnsi="Times New Roman"/>
                <w:sz w:val="24"/>
                <w:szCs w:val="24"/>
              </w:rPr>
              <w:t xml:space="preserve"> për arsye si në vijim:</w:t>
            </w:r>
          </w:p>
          <w:p w14:paraId="32F16352" w14:textId="77777777" w:rsidR="0057294A" w:rsidRPr="00F50D1B" w:rsidRDefault="0057294A" w:rsidP="00B50FE4">
            <w:pPr>
              <w:tabs>
                <w:tab w:val="left" w:pos="889"/>
              </w:tabs>
              <w:ind w:left="337"/>
              <w:jc w:val="both"/>
              <w:rPr>
                <w:rFonts w:ascii="Times New Roman" w:eastAsia="MS Mincho" w:hAnsi="Times New Roman" w:cs="Times New Roman"/>
                <w:sz w:val="24"/>
                <w:szCs w:val="24"/>
              </w:rPr>
            </w:pPr>
          </w:p>
          <w:p w14:paraId="717C0379" w14:textId="0435F0BE" w:rsidR="0057294A" w:rsidRPr="00F50D1B" w:rsidRDefault="0057294A" w:rsidP="00B50FE4">
            <w:pPr>
              <w:pStyle w:val="ListParagraph"/>
              <w:numPr>
                <w:ilvl w:val="1"/>
                <w:numId w:val="24"/>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Dënim për një vepër penale të ndëshkueshme me burgim prej më shumë se gjashtë muajsh; </w:t>
            </w:r>
          </w:p>
          <w:p w14:paraId="3D9E2C1F" w14:textId="77777777" w:rsidR="0057294A" w:rsidRPr="00F50D1B" w:rsidRDefault="0057294A" w:rsidP="00B50FE4">
            <w:pPr>
              <w:tabs>
                <w:tab w:val="left" w:pos="889"/>
              </w:tabs>
              <w:ind w:left="337"/>
              <w:jc w:val="both"/>
              <w:rPr>
                <w:rFonts w:ascii="Times New Roman" w:eastAsia="MS Mincho" w:hAnsi="Times New Roman" w:cs="Times New Roman"/>
                <w:sz w:val="24"/>
                <w:szCs w:val="24"/>
              </w:rPr>
            </w:pPr>
          </w:p>
          <w:p w14:paraId="780F8224" w14:textId="71FAA401" w:rsidR="0057294A" w:rsidRPr="00F50D1B" w:rsidRDefault="0057294A" w:rsidP="00B50FE4">
            <w:pPr>
              <w:pStyle w:val="ListParagraph"/>
              <w:numPr>
                <w:ilvl w:val="1"/>
                <w:numId w:val="24"/>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Paaftësi në kryerjen e funksioneve të postit të tij për shkak të paaftësisë fizike </w:t>
            </w:r>
            <w:r w:rsidRPr="00F50D1B">
              <w:rPr>
                <w:rFonts w:ascii="Times New Roman" w:eastAsia="MS Mincho" w:hAnsi="Times New Roman"/>
                <w:sz w:val="24"/>
                <w:szCs w:val="24"/>
              </w:rPr>
              <w:lastRenderedPageBreak/>
              <w:t>apo mendore, të dokumentuar me një raport nga një konsilium i mjekëve të pavarur, i caktu</w:t>
            </w:r>
            <w:r w:rsidR="00CE2AB5">
              <w:rPr>
                <w:rFonts w:ascii="Times New Roman" w:eastAsia="MS Mincho" w:hAnsi="Times New Roman"/>
                <w:sz w:val="24"/>
                <w:szCs w:val="24"/>
              </w:rPr>
              <w:t>ar sipas legjislacionit në fuqi;</w:t>
            </w:r>
            <w:r w:rsidRPr="00F50D1B">
              <w:rPr>
                <w:rFonts w:ascii="Times New Roman" w:eastAsia="MS Mincho" w:hAnsi="Times New Roman"/>
                <w:sz w:val="24"/>
                <w:szCs w:val="24"/>
              </w:rPr>
              <w:t xml:space="preserve"> </w:t>
            </w:r>
          </w:p>
          <w:p w14:paraId="060099F7" w14:textId="77777777" w:rsidR="0057294A" w:rsidRPr="00F50D1B" w:rsidRDefault="0057294A" w:rsidP="00B50FE4">
            <w:pPr>
              <w:tabs>
                <w:tab w:val="left" w:pos="889"/>
              </w:tabs>
              <w:ind w:left="337"/>
              <w:jc w:val="both"/>
              <w:rPr>
                <w:rFonts w:ascii="Times New Roman" w:eastAsia="MS Mincho" w:hAnsi="Times New Roman" w:cs="Times New Roman"/>
                <w:sz w:val="24"/>
                <w:szCs w:val="24"/>
              </w:rPr>
            </w:pPr>
          </w:p>
          <w:p w14:paraId="601F4802" w14:textId="2EB1ABB6" w:rsidR="0057294A" w:rsidRPr="00F50D1B" w:rsidRDefault="0057294A" w:rsidP="00B50FE4">
            <w:pPr>
              <w:pStyle w:val="ListParagraph"/>
              <w:numPr>
                <w:ilvl w:val="1"/>
                <w:numId w:val="24"/>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Sjellje, e cila sipas vlerësimit të Ministrisë, paraqet dështim, refuzim, shpërfillje, paaftësi të vazhdueshme për të përmbushur detyrat e funksionit që ushtron, ose për të vepruar në përputhje me këtë ligj dhe aktet nënligjore të tij.</w:t>
            </w:r>
          </w:p>
          <w:p w14:paraId="37DCD7FD" w14:textId="4D1C5782" w:rsidR="00303E89" w:rsidRPr="00F50D1B" w:rsidRDefault="00303E89" w:rsidP="006D4523">
            <w:pPr>
              <w:tabs>
                <w:tab w:val="left" w:pos="413"/>
              </w:tabs>
              <w:jc w:val="both"/>
              <w:rPr>
                <w:rFonts w:ascii="Times New Roman" w:eastAsia="MS Mincho" w:hAnsi="Times New Roman" w:cs="Times New Roman"/>
                <w:sz w:val="24"/>
                <w:szCs w:val="24"/>
              </w:rPr>
            </w:pPr>
          </w:p>
          <w:p w14:paraId="5F78EF30" w14:textId="6AB99E48" w:rsidR="002B5DEF"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Vetëm një e treta e anëta</w:t>
            </w:r>
            <w:r w:rsidR="00290C88" w:rsidRPr="00F50D1B">
              <w:rPr>
                <w:rFonts w:ascii="Times New Roman" w:eastAsia="MS Mincho" w:hAnsi="Times New Roman"/>
                <w:sz w:val="24"/>
                <w:szCs w:val="24"/>
              </w:rPr>
              <w:t>rëve të Këshillit mund të rizgji</w:t>
            </w:r>
            <w:r w:rsidRPr="00F50D1B">
              <w:rPr>
                <w:rFonts w:ascii="Times New Roman" w:eastAsia="MS Mincho" w:hAnsi="Times New Roman"/>
                <w:sz w:val="24"/>
                <w:szCs w:val="24"/>
              </w:rPr>
              <w:t xml:space="preserve">dhet për mandatin e dytë. </w:t>
            </w:r>
          </w:p>
          <w:p w14:paraId="77465362" w14:textId="77777777" w:rsidR="002B5DEF" w:rsidRPr="00F50D1B" w:rsidRDefault="002B5DEF" w:rsidP="00B50FE4">
            <w:pPr>
              <w:pStyle w:val="ListParagraph"/>
              <w:tabs>
                <w:tab w:val="left" w:pos="337"/>
              </w:tabs>
              <w:spacing w:after="0" w:line="240" w:lineRule="auto"/>
              <w:ind w:left="0"/>
              <w:jc w:val="both"/>
              <w:rPr>
                <w:rFonts w:ascii="Times New Roman" w:eastAsia="MS Mincho" w:hAnsi="Times New Roman"/>
                <w:sz w:val="24"/>
                <w:szCs w:val="24"/>
              </w:rPr>
            </w:pPr>
          </w:p>
          <w:p w14:paraId="6A8A71C0" w14:textId="22D19339" w:rsidR="002B5DEF" w:rsidRPr="00F50D1B" w:rsidRDefault="00290C88"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Kryetari i Këshillit zgji</w:t>
            </w:r>
            <w:r w:rsidR="0057294A" w:rsidRPr="00F50D1B">
              <w:rPr>
                <w:rFonts w:ascii="Times New Roman" w:eastAsia="MS Mincho" w:hAnsi="Times New Roman"/>
                <w:sz w:val="24"/>
                <w:szCs w:val="24"/>
              </w:rPr>
              <w:t>dhet nga radhët e anëtarëve, me vota të fshehta, me mandat 4 vjeçar.</w:t>
            </w:r>
          </w:p>
          <w:p w14:paraId="3DE6BBAE" w14:textId="31D25128" w:rsidR="002B5DEF" w:rsidRPr="00F50D1B" w:rsidRDefault="002B5DEF" w:rsidP="00B50FE4">
            <w:pPr>
              <w:pStyle w:val="ListParagraph"/>
              <w:tabs>
                <w:tab w:val="left" w:pos="337"/>
              </w:tabs>
              <w:spacing w:after="0" w:line="240" w:lineRule="auto"/>
              <w:ind w:left="0"/>
              <w:jc w:val="both"/>
              <w:rPr>
                <w:rFonts w:ascii="Times New Roman" w:eastAsia="MS Mincho" w:hAnsi="Times New Roman"/>
                <w:sz w:val="24"/>
                <w:szCs w:val="24"/>
              </w:rPr>
            </w:pPr>
          </w:p>
          <w:p w14:paraId="3FD08487" w14:textId="6A0C5826" w:rsidR="002B5DEF"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Parimet e funksionimit të Këshillit janë</w:t>
            </w:r>
            <w:r w:rsidR="00290C88" w:rsidRPr="00F50D1B">
              <w:rPr>
                <w:rFonts w:ascii="Times New Roman" w:eastAsia="MS Mincho" w:hAnsi="Times New Roman"/>
                <w:sz w:val="24"/>
                <w:szCs w:val="24"/>
              </w:rPr>
              <w:t xml:space="preserve"> ligj</w:t>
            </w:r>
            <w:r w:rsidRPr="00F50D1B">
              <w:rPr>
                <w:rFonts w:ascii="Times New Roman" w:eastAsia="MS Mincho" w:hAnsi="Times New Roman"/>
                <w:sz w:val="24"/>
                <w:szCs w:val="24"/>
              </w:rPr>
              <w:t>shm</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ria, paanësia, objektiviteti, </w:t>
            </w:r>
            <w:proofErr w:type="spellStart"/>
            <w:r w:rsidRPr="00F50D1B">
              <w:rPr>
                <w:rFonts w:ascii="Times New Roman" w:eastAsia="MS Mincho" w:hAnsi="Times New Roman"/>
                <w:sz w:val="24"/>
                <w:szCs w:val="24"/>
              </w:rPr>
              <w:t>konfidencialiteti</w:t>
            </w:r>
            <w:proofErr w:type="spellEnd"/>
            <w:r w:rsidRPr="00F50D1B">
              <w:rPr>
                <w:rFonts w:ascii="Times New Roman" w:eastAsia="MS Mincho" w:hAnsi="Times New Roman"/>
                <w:sz w:val="24"/>
                <w:szCs w:val="24"/>
              </w:rPr>
              <w:t xml:space="preserve"> dhe transparenca.</w:t>
            </w:r>
          </w:p>
          <w:p w14:paraId="5CA99DC5" w14:textId="73185DCC" w:rsidR="002B5DEF"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Anëtarët e Këshillit, gjatë kohës që shërbejnë në Këshill, nuk kanë të drejtë të jenë autorë apo recensentë të teksteve shkollore.</w:t>
            </w:r>
          </w:p>
          <w:p w14:paraId="08D34C68" w14:textId="77777777" w:rsidR="002B5DEF" w:rsidRPr="00F50D1B" w:rsidRDefault="002B5DEF" w:rsidP="00B50FE4">
            <w:pPr>
              <w:pStyle w:val="ListParagraph"/>
              <w:tabs>
                <w:tab w:val="left" w:pos="337"/>
              </w:tabs>
              <w:spacing w:after="0" w:line="240" w:lineRule="auto"/>
              <w:ind w:left="0"/>
              <w:jc w:val="both"/>
              <w:rPr>
                <w:rFonts w:ascii="Times New Roman" w:eastAsia="MS Mincho" w:hAnsi="Times New Roman"/>
                <w:sz w:val="24"/>
                <w:szCs w:val="24"/>
              </w:rPr>
            </w:pPr>
          </w:p>
          <w:p w14:paraId="0E0C633C" w14:textId="55DECB6A" w:rsidR="0057294A" w:rsidRPr="00F50D1B" w:rsidRDefault="0057294A" w:rsidP="00B50FE4">
            <w:pPr>
              <w:pStyle w:val="ListParagraph"/>
              <w:numPr>
                <w:ilvl w:val="0"/>
                <w:numId w:val="24"/>
              </w:numPr>
              <w:tabs>
                <w:tab w:val="left" w:pos="337"/>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Organizimi i punës, funksionimi, përgjegjësitë specifike, kompensimi, detyrat tjera dhe rregullat e punës së Këshillit</w:t>
            </w:r>
            <w:r w:rsidR="00163BB1">
              <w:rPr>
                <w:rFonts w:ascii="Times New Roman" w:eastAsia="MS Mincho" w:hAnsi="Times New Roman"/>
                <w:sz w:val="24"/>
                <w:szCs w:val="24"/>
              </w:rPr>
              <w:t>,</w:t>
            </w:r>
            <w:r w:rsidRPr="00F50D1B">
              <w:rPr>
                <w:rFonts w:ascii="Times New Roman" w:eastAsia="MS Mincho" w:hAnsi="Times New Roman"/>
                <w:sz w:val="24"/>
                <w:szCs w:val="24"/>
              </w:rPr>
              <w:t xml:space="preserve"> përcaktohen me akt nënligjor. </w:t>
            </w:r>
          </w:p>
          <w:p w14:paraId="0C47AC3F" w14:textId="77777777" w:rsidR="0057294A" w:rsidRPr="00F50D1B" w:rsidRDefault="0057294A" w:rsidP="006D4523">
            <w:pPr>
              <w:ind w:left="-90"/>
              <w:jc w:val="both"/>
              <w:rPr>
                <w:rFonts w:ascii="Times New Roman" w:eastAsia="MS Mincho" w:hAnsi="Times New Roman" w:cs="Times New Roman"/>
                <w:sz w:val="24"/>
                <w:szCs w:val="24"/>
              </w:rPr>
            </w:pPr>
          </w:p>
          <w:p w14:paraId="34A7B040" w14:textId="3B389F1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19</w:t>
            </w:r>
          </w:p>
          <w:p w14:paraId="2021460B" w14:textId="358978C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Autorët</w:t>
            </w:r>
          </w:p>
          <w:p w14:paraId="75EA560B" w14:textId="77777777" w:rsidR="002B5DEF" w:rsidRPr="00F50D1B" w:rsidRDefault="002B5DEF" w:rsidP="006D4523">
            <w:pPr>
              <w:ind w:left="-90"/>
              <w:jc w:val="center"/>
              <w:rPr>
                <w:rFonts w:ascii="Times New Roman" w:eastAsia="MS Mincho" w:hAnsi="Times New Roman" w:cs="Times New Roman"/>
                <w:b/>
                <w:sz w:val="24"/>
                <w:szCs w:val="24"/>
              </w:rPr>
            </w:pPr>
          </w:p>
          <w:p w14:paraId="3788CFB7" w14:textId="0C227478"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Autori/ët kanë të drejtë aplikimi në konkursin për </w:t>
            </w:r>
            <w:r w:rsidR="00163BB1">
              <w:rPr>
                <w:rFonts w:ascii="Times New Roman" w:eastAsia="MS Mincho" w:hAnsi="Times New Roman"/>
                <w:sz w:val="24"/>
                <w:szCs w:val="24"/>
              </w:rPr>
              <w:t>tekste shkollore dhe materiale</w:t>
            </w:r>
            <w:r w:rsidRPr="00F50D1B">
              <w:rPr>
                <w:rFonts w:ascii="Times New Roman" w:eastAsia="MS Mincho" w:hAnsi="Times New Roman"/>
                <w:sz w:val="24"/>
                <w:szCs w:val="24"/>
              </w:rPr>
              <w:t xml:space="preserve"> mësimore me dorëshkrim si të vetëm ose si bashkautor.</w:t>
            </w:r>
          </w:p>
          <w:p w14:paraId="16957068"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7E05FFD9" w14:textId="5ED2BFA0"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Autorët nuk mund të jenë recensentë për vlerësimin e teksteve shkollore dhe materialeve mësimore të cilat janë në procedurë konku</w:t>
            </w:r>
            <w:r w:rsidR="00290C88" w:rsidRPr="00F50D1B">
              <w:rPr>
                <w:rFonts w:ascii="Times New Roman" w:eastAsia="MS Mincho" w:hAnsi="Times New Roman"/>
                <w:sz w:val="24"/>
                <w:szCs w:val="24"/>
              </w:rPr>
              <w:t>r</w:t>
            </w:r>
            <w:r w:rsidRPr="00F50D1B">
              <w:rPr>
                <w:rFonts w:ascii="Times New Roman" w:eastAsia="MS Mincho" w:hAnsi="Times New Roman"/>
                <w:sz w:val="24"/>
                <w:szCs w:val="24"/>
              </w:rPr>
              <w:t>rimi apo të atyre që janë në përdorim në të njëjtën kohë</w:t>
            </w:r>
            <w:r w:rsidR="00290C88" w:rsidRPr="00F50D1B">
              <w:rPr>
                <w:rFonts w:ascii="Times New Roman" w:eastAsia="MS Mincho" w:hAnsi="Times New Roman"/>
                <w:sz w:val="24"/>
                <w:szCs w:val="24"/>
              </w:rPr>
              <w:t>,</w:t>
            </w:r>
            <w:r w:rsidRPr="00F50D1B">
              <w:rPr>
                <w:rFonts w:ascii="Times New Roman" w:eastAsia="MS Mincho" w:hAnsi="Times New Roman"/>
                <w:sz w:val="24"/>
                <w:szCs w:val="24"/>
              </w:rPr>
              <w:t xml:space="preserve"> kur teksti/materiali i tij/saj është në procedurë konku</w:t>
            </w:r>
            <w:r w:rsidR="00290C88" w:rsidRPr="00F50D1B">
              <w:rPr>
                <w:rFonts w:ascii="Times New Roman" w:eastAsia="MS Mincho" w:hAnsi="Times New Roman"/>
                <w:sz w:val="24"/>
                <w:szCs w:val="24"/>
              </w:rPr>
              <w:t>r</w:t>
            </w:r>
            <w:r w:rsidRPr="00F50D1B">
              <w:rPr>
                <w:rFonts w:ascii="Times New Roman" w:eastAsia="MS Mincho" w:hAnsi="Times New Roman"/>
                <w:sz w:val="24"/>
                <w:szCs w:val="24"/>
              </w:rPr>
              <w:t>rimi apo në përdorim.</w:t>
            </w:r>
          </w:p>
          <w:p w14:paraId="47351F45"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5BFD6239" w14:textId="01ECA0B1"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Autori/ët</w:t>
            </w:r>
            <w:r w:rsidR="00290C88" w:rsidRPr="00F50D1B">
              <w:rPr>
                <w:rFonts w:ascii="Times New Roman" w:eastAsia="MS Mincho" w:hAnsi="Times New Roman"/>
                <w:sz w:val="24"/>
                <w:szCs w:val="24"/>
              </w:rPr>
              <w:t>,</w:t>
            </w:r>
            <w:r w:rsidRPr="00F50D1B">
              <w:rPr>
                <w:rFonts w:ascii="Times New Roman" w:eastAsia="MS Mincho" w:hAnsi="Times New Roman"/>
                <w:sz w:val="24"/>
                <w:szCs w:val="24"/>
              </w:rPr>
              <w:t xml:space="preserve"> nuk mund të konkur</w:t>
            </w:r>
            <w:r w:rsidR="00290C88" w:rsidRPr="00F50D1B">
              <w:rPr>
                <w:rFonts w:ascii="Times New Roman" w:eastAsia="MS Mincho" w:hAnsi="Times New Roman"/>
                <w:sz w:val="24"/>
                <w:szCs w:val="24"/>
              </w:rPr>
              <w:t>r</w:t>
            </w:r>
            <w:r w:rsidRPr="00F50D1B">
              <w:rPr>
                <w:rFonts w:ascii="Times New Roman" w:eastAsia="MS Mincho" w:hAnsi="Times New Roman"/>
                <w:sz w:val="24"/>
                <w:szCs w:val="24"/>
              </w:rPr>
              <w:t>oj</w:t>
            </w:r>
            <w:r w:rsidR="00290C88" w:rsidRPr="00F50D1B">
              <w:rPr>
                <w:rFonts w:ascii="Times New Roman" w:eastAsia="MS Mincho" w:hAnsi="Times New Roman"/>
                <w:sz w:val="24"/>
                <w:szCs w:val="24"/>
              </w:rPr>
              <w:t>/n</w:t>
            </w:r>
            <w:r w:rsidRPr="00F50D1B">
              <w:rPr>
                <w:rFonts w:ascii="Times New Roman" w:eastAsia="MS Mincho" w:hAnsi="Times New Roman"/>
                <w:sz w:val="24"/>
                <w:szCs w:val="24"/>
              </w:rPr>
              <w:t>ë me më shumë se një dorëshkrim për të njëjtën lëndë dhe klasë.</w:t>
            </w:r>
          </w:p>
          <w:p w14:paraId="22ADFB7A"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079537D6" w14:textId="14BAAD98"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Punonjësi i Ministrisë, i departamenteve dhe </w:t>
            </w:r>
            <w:proofErr w:type="spellStart"/>
            <w:r w:rsidRPr="00F50D1B">
              <w:rPr>
                <w:rFonts w:ascii="Times New Roman" w:eastAsia="MS Mincho" w:hAnsi="Times New Roman"/>
                <w:sz w:val="24"/>
                <w:szCs w:val="24"/>
              </w:rPr>
              <w:t>agjen</w:t>
            </w:r>
            <w:r w:rsidR="007D60DA" w:rsidRPr="00F50D1B">
              <w:rPr>
                <w:rFonts w:ascii="Times New Roman" w:eastAsia="MS Mincho" w:hAnsi="Times New Roman"/>
                <w:sz w:val="24"/>
                <w:szCs w:val="24"/>
              </w:rPr>
              <w:t>c</w:t>
            </w:r>
            <w:r w:rsidRPr="00F50D1B">
              <w:rPr>
                <w:rFonts w:ascii="Times New Roman" w:eastAsia="MS Mincho" w:hAnsi="Times New Roman"/>
                <w:sz w:val="24"/>
                <w:szCs w:val="24"/>
              </w:rPr>
              <w:t>ioneve</w:t>
            </w:r>
            <w:proofErr w:type="spellEnd"/>
            <w:r w:rsidRPr="00F50D1B">
              <w:rPr>
                <w:rFonts w:ascii="Times New Roman" w:eastAsia="MS Mincho" w:hAnsi="Times New Roman"/>
                <w:sz w:val="24"/>
                <w:szCs w:val="24"/>
              </w:rPr>
              <w:t xml:space="preserve"> në varësi të ministrisë, nuk mund të jenë autorë të teksteve shkollore dhe materialeve mësimore.</w:t>
            </w:r>
          </w:p>
          <w:p w14:paraId="028BCF48"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489BBC05" w14:textId="38CD7366" w:rsidR="0057294A" w:rsidRPr="00F50D1B" w:rsidRDefault="0057294A" w:rsidP="00C62A19">
            <w:pPr>
              <w:pStyle w:val="ListParagraph"/>
              <w:numPr>
                <w:ilvl w:val="0"/>
                <w:numId w:val="2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Të drejtat e autorit mbrohen sipas legjislacionit në fuqi.</w:t>
            </w:r>
          </w:p>
          <w:p w14:paraId="0908F0DE" w14:textId="77777777" w:rsidR="002B5DEF" w:rsidRPr="00F50D1B" w:rsidRDefault="002B5DEF" w:rsidP="006D4523">
            <w:pPr>
              <w:pStyle w:val="ListParagraph"/>
              <w:spacing w:after="160" w:line="240" w:lineRule="auto"/>
              <w:rPr>
                <w:rFonts w:ascii="Times New Roman" w:eastAsia="MS Mincho" w:hAnsi="Times New Roman"/>
                <w:sz w:val="24"/>
                <w:szCs w:val="24"/>
              </w:rPr>
            </w:pPr>
          </w:p>
          <w:p w14:paraId="3CD0DC1C" w14:textId="77777777" w:rsidR="002B5DEF" w:rsidRPr="00F50D1B" w:rsidRDefault="002B5DEF" w:rsidP="00C62A19">
            <w:pPr>
              <w:pStyle w:val="ListParagraph"/>
              <w:tabs>
                <w:tab w:val="left" w:pos="350"/>
              </w:tabs>
              <w:spacing w:after="0" w:line="240" w:lineRule="auto"/>
              <w:ind w:left="0"/>
              <w:jc w:val="both"/>
              <w:rPr>
                <w:rFonts w:ascii="Times New Roman" w:eastAsia="MS Mincho" w:hAnsi="Times New Roman"/>
                <w:sz w:val="24"/>
                <w:szCs w:val="24"/>
              </w:rPr>
            </w:pPr>
          </w:p>
          <w:p w14:paraId="1988F4DF" w14:textId="5F0500D6" w:rsidR="0057294A" w:rsidRPr="00F50D1B" w:rsidRDefault="0057294A" w:rsidP="00C62A19">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20</w:t>
            </w:r>
          </w:p>
          <w:p w14:paraId="3626CC74" w14:textId="27EE9C36" w:rsidR="0057294A" w:rsidRPr="00F50D1B" w:rsidRDefault="0057294A" w:rsidP="00C62A19">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Recensentët</w:t>
            </w:r>
          </w:p>
          <w:p w14:paraId="07EB7B11" w14:textId="43483806" w:rsidR="002B5DEF" w:rsidRPr="00F50D1B" w:rsidRDefault="002B5DEF" w:rsidP="00C62A19">
            <w:pPr>
              <w:ind w:left="-90"/>
              <w:jc w:val="center"/>
              <w:rPr>
                <w:rFonts w:ascii="Times New Roman" w:eastAsia="MS Mincho" w:hAnsi="Times New Roman" w:cs="Times New Roman"/>
                <w:b/>
                <w:sz w:val="24"/>
                <w:szCs w:val="24"/>
              </w:rPr>
            </w:pPr>
          </w:p>
          <w:p w14:paraId="449A1BC4" w14:textId="27CB64E1" w:rsidR="00C62A19" w:rsidRPr="00F50D1B" w:rsidRDefault="00C62A19" w:rsidP="00C62A19">
            <w:pPr>
              <w:ind w:left="-90"/>
              <w:jc w:val="center"/>
              <w:rPr>
                <w:rFonts w:ascii="Times New Roman" w:eastAsia="MS Mincho" w:hAnsi="Times New Roman" w:cs="Times New Roman"/>
                <w:b/>
                <w:sz w:val="24"/>
                <w:szCs w:val="24"/>
              </w:rPr>
            </w:pPr>
          </w:p>
          <w:p w14:paraId="40E9D698" w14:textId="16433C70" w:rsidR="00C62A19" w:rsidRPr="00F50D1B" w:rsidRDefault="00C62A19" w:rsidP="00C62A19">
            <w:pPr>
              <w:ind w:left="-90"/>
              <w:jc w:val="center"/>
              <w:rPr>
                <w:rFonts w:ascii="Times New Roman" w:eastAsia="MS Mincho" w:hAnsi="Times New Roman" w:cs="Times New Roman"/>
                <w:b/>
                <w:sz w:val="24"/>
                <w:szCs w:val="24"/>
              </w:rPr>
            </w:pPr>
          </w:p>
          <w:p w14:paraId="2C724445" w14:textId="77777777" w:rsidR="00C62A19" w:rsidRPr="00F50D1B" w:rsidRDefault="00C62A19" w:rsidP="00C62A19">
            <w:pPr>
              <w:ind w:left="-90"/>
              <w:jc w:val="center"/>
              <w:rPr>
                <w:rFonts w:ascii="Times New Roman" w:eastAsia="MS Mincho" w:hAnsi="Times New Roman" w:cs="Times New Roman"/>
                <w:b/>
                <w:sz w:val="24"/>
                <w:szCs w:val="24"/>
              </w:rPr>
            </w:pPr>
          </w:p>
          <w:p w14:paraId="097E55E3" w14:textId="3B3BDC91" w:rsidR="0057294A" w:rsidRPr="00F50D1B" w:rsidRDefault="0057294A" w:rsidP="00C62A19">
            <w:pPr>
              <w:pStyle w:val="ListParagraph"/>
              <w:numPr>
                <w:ilvl w:val="0"/>
                <w:numId w:val="26"/>
              </w:numPr>
              <w:tabs>
                <w:tab w:val="left" w:pos="325"/>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lastRenderedPageBreak/>
              <w:t>Recensentët janë:</w:t>
            </w:r>
          </w:p>
          <w:p w14:paraId="02896DC9" w14:textId="77777777" w:rsidR="002B5DEF" w:rsidRPr="00F50D1B" w:rsidRDefault="002B5DEF" w:rsidP="006D4523">
            <w:pPr>
              <w:pStyle w:val="ListParagraph"/>
              <w:tabs>
                <w:tab w:val="left" w:pos="325"/>
              </w:tabs>
              <w:spacing w:after="160" w:line="240" w:lineRule="auto"/>
              <w:ind w:left="0"/>
              <w:jc w:val="both"/>
              <w:rPr>
                <w:rFonts w:ascii="Times New Roman" w:eastAsia="MS Mincho" w:hAnsi="Times New Roman"/>
                <w:sz w:val="24"/>
                <w:szCs w:val="24"/>
              </w:rPr>
            </w:pPr>
          </w:p>
          <w:p w14:paraId="4EB18D7A" w14:textId="7B65B6EA"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Ekspertë të dëshmuar të </w:t>
            </w:r>
            <w:r w:rsidR="007D60DA" w:rsidRPr="00F50D1B">
              <w:rPr>
                <w:rFonts w:ascii="Times New Roman" w:eastAsia="MS Mincho" w:hAnsi="Times New Roman"/>
                <w:sz w:val="24"/>
                <w:szCs w:val="24"/>
              </w:rPr>
              <w:t>fush</w:t>
            </w:r>
            <w:r w:rsidRPr="00F50D1B">
              <w:rPr>
                <w:rFonts w:ascii="Times New Roman" w:eastAsia="MS Mincho" w:hAnsi="Times New Roman"/>
                <w:sz w:val="24"/>
                <w:szCs w:val="24"/>
              </w:rPr>
              <w:t>ës së ngushtë (të nivelit universitar ose punonjës shkencor);</w:t>
            </w:r>
          </w:p>
          <w:p w14:paraId="0C303BFA" w14:textId="77777777" w:rsidR="002B5DEF" w:rsidRPr="00F50D1B" w:rsidRDefault="002B5DEF" w:rsidP="00C62A19">
            <w:pPr>
              <w:pStyle w:val="ListParagraph"/>
              <w:tabs>
                <w:tab w:val="left" w:pos="701"/>
                <w:tab w:val="left" w:pos="787"/>
              </w:tabs>
              <w:spacing w:after="0" w:line="240" w:lineRule="auto"/>
              <w:ind w:left="360"/>
              <w:jc w:val="both"/>
              <w:rPr>
                <w:rFonts w:ascii="Times New Roman" w:eastAsia="MS Mincho" w:hAnsi="Times New Roman"/>
                <w:sz w:val="24"/>
                <w:szCs w:val="24"/>
              </w:rPr>
            </w:pPr>
          </w:p>
          <w:p w14:paraId="0C8D5B03" w14:textId="27D75F5B"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Mësimdhënës të asaj </w:t>
            </w:r>
            <w:r w:rsidR="007D60DA" w:rsidRPr="00F50D1B">
              <w:rPr>
                <w:rFonts w:ascii="Times New Roman" w:eastAsia="MS Mincho" w:hAnsi="Times New Roman"/>
                <w:sz w:val="24"/>
                <w:szCs w:val="24"/>
              </w:rPr>
              <w:t>fush</w:t>
            </w:r>
            <w:r w:rsidRPr="00F50D1B">
              <w:rPr>
                <w:rFonts w:ascii="Times New Roman" w:eastAsia="MS Mincho" w:hAnsi="Times New Roman"/>
                <w:sz w:val="24"/>
                <w:szCs w:val="24"/>
              </w:rPr>
              <w:t>e në kuadër të nivelit që përgatitet teksti;</w:t>
            </w:r>
          </w:p>
          <w:p w14:paraId="6C10C9EF" w14:textId="25763E66" w:rsidR="002B5DEF" w:rsidRPr="00F50D1B" w:rsidRDefault="002B5DEF" w:rsidP="00C62A19">
            <w:pPr>
              <w:tabs>
                <w:tab w:val="left" w:pos="701"/>
                <w:tab w:val="left" w:pos="787"/>
              </w:tabs>
              <w:jc w:val="both"/>
              <w:rPr>
                <w:rFonts w:ascii="Times New Roman" w:eastAsia="MS Mincho" w:hAnsi="Times New Roman" w:cs="Times New Roman"/>
                <w:sz w:val="24"/>
                <w:szCs w:val="24"/>
              </w:rPr>
            </w:pPr>
          </w:p>
          <w:p w14:paraId="25E945D4" w14:textId="26683E2B"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Pedagog apo psikolog;</w:t>
            </w:r>
          </w:p>
          <w:p w14:paraId="0825C40D" w14:textId="6E607151" w:rsidR="002B5DEF" w:rsidRPr="00F50D1B" w:rsidRDefault="002B5DEF" w:rsidP="00C62A19">
            <w:pPr>
              <w:tabs>
                <w:tab w:val="left" w:pos="701"/>
                <w:tab w:val="left" w:pos="787"/>
              </w:tabs>
              <w:jc w:val="both"/>
              <w:rPr>
                <w:rFonts w:ascii="Times New Roman" w:eastAsia="MS Mincho" w:hAnsi="Times New Roman" w:cs="Times New Roman"/>
                <w:sz w:val="24"/>
                <w:szCs w:val="24"/>
              </w:rPr>
            </w:pPr>
          </w:p>
          <w:p w14:paraId="0128914A" w14:textId="1F3BBCFF" w:rsidR="0057294A" w:rsidRPr="00F50D1B" w:rsidRDefault="0057294A" w:rsidP="00C62A19">
            <w:pPr>
              <w:pStyle w:val="ListParagraph"/>
              <w:numPr>
                <w:ilvl w:val="1"/>
                <w:numId w:val="27"/>
              </w:numPr>
              <w:tabs>
                <w:tab w:val="left" w:pos="701"/>
                <w:tab w:val="left" w:pos="787"/>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Ekspertë për vlerës</w:t>
            </w:r>
            <w:r w:rsidR="00163BB1">
              <w:rPr>
                <w:rFonts w:ascii="Times New Roman" w:eastAsia="MS Mincho" w:hAnsi="Times New Roman"/>
                <w:sz w:val="24"/>
                <w:szCs w:val="24"/>
              </w:rPr>
              <w:t xml:space="preserve">imin teknik, </w:t>
            </w:r>
            <w:proofErr w:type="spellStart"/>
            <w:r w:rsidR="00163BB1">
              <w:rPr>
                <w:rFonts w:ascii="Times New Roman" w:eastAsia="MS Mincho" w:hAnsi="Times New Roman"/>
                <w:sz w:val="24"/>
                <w:szCs w:val="24"/>
              </w:rPr>
              <w:t>vizuel</w:t>
            </w:r>
            <w:proofErr w:type="spellEnd"/>
            <w:r w:rsidR="00163BB1">
              <w:rPr>
                <w:rFonts w:ascii="Times New Roman" w:eastAsia="MS Mincho" w:hAnsi="Times New Roman"/>
                <w:sz w:val="24"/>
                <w:szCs w:val="24"/>
              </w:rPr>
              <w:t xml:space="preserve"> dhe artistik.</w:t>
            </w:r>
          </w:p>
          <w:p w14:paraId="3BC2230C" w14:textId="7E794A99" w:rsidR="002B5DEF" w:rsidRPr="00F50D1B" w:rsidRDefault="002B5DEF" w:rsidP="006D4523">
            <w:pPr>
              <w:tabs>
                <w:tab w:val="left" w:pos="701"/>
                <w:tab w:val="left" w:pos="787"/>
              </w:tabs>
              <w:jc w:val="both"/>
              <w:rPr>
                <w:rFonts w:ascii="Times New Roman" w:eastAsia="MS Mincho" w:hAnsi="Times New Roman" w:cs="Times New Roman"/>
                <w:sz w:val="24"/>
                <w:szCs w:val="24"/>
              </w:rPr>
            </w:pPr>
          </w:p>
          <w:p w14:paraId="43E62FA4" w14:textId="716596AF" w:rsidR="002B5DEF"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Recensentët certifikohen pas ndjekjes dhe kalimit me sukses të programit të ngritjes</w:t>
            </w:r>
            <w:r w:rsidR="007D60DA" w:rsidRPr="00F50D1B">
              <w:rPr>
                <w:rFonts w:ascii="Times New Roman" w:eastAsia="MS Mincho" w:hAnsi="Times New Roman"/>
                <w:sz w:val="24"/>
                <w:szCs w:val="24"/>
              </w:rPr>
              <w:t xml:space="preserve"> së kapaciteteve për recensentë</w:t>
            </w:r>
            <w:r w:rsidRPr="00F50D1B">
              <w:rPr>
                <w:rFonts w:ascii="Times New Roman" w:eastAsia="MS Mincho" w:hAnsi="Times New Roman"/>
                <w:sz w:val="24"/>
                <w:szCs w:val="24"/>
              </w:rPr>
              <w:t xml:space="preserve"> dhe përzg</w:t>
            </w:r>
            <w:r w:rsidR="007D60DA" w:rsidRPr="00F50D1B">
              <w:rPr>
                <w:rFonts w:ascii="Times New Roman" w:eastAsia="MS Mincho" w:hAnsi="Times New Roman"/>
                <w:sz w:val="24"/>
                <w:szCs w:val="24"/>
              </w:rPr>
              <w:t>ji</w:t>
            </w:r>
            <w:r w:rsidRPr="00F50D1B">
              <w:rPr>
                <w:rFonts w:ascii="Times New Roman" w:eastAsia="MS Mincho" w:hAnsi="Times New Roman"/>
                <w:sz w:val="24"/>
                <w:szCs w:val="24"/>
              </w:rPr>
              <w:t>dhen në bazë të procedurave dhe kritereve të përcaktuara nga Ministria.</w:t>
            </w:r>
          </w:p>
          <w:p w14:paraId="447602D2" w14:textId="77777777" w:rsidR="002B5DEF" w:rsidRPr="00F50D1B" w:rsidRDefault="002B5DEF" w:rsidP="00C62A19">
            <w:pPr>
              <w:pStyle w:val="ListParagraph"/>
              <w:tabs>
                <w:tab w:val="left" w:pos="488"/>
              </w:tabs>
              <w:spacing w:after="0" w:line="240" w:lineRule="auto"/>
              <w:ind w:left="0"/>
              <w:jc w:val="both"/>
              <w:rPr>
                <w:rFonts w:ascii="Times New Roman" w:eastAsia="MS Mincho" w:hAnsi="Times New Roman"/>
                <w:sz w:val="24"/>
                <w:szCs w:val="24"/>
              </w:rPr>
            </w:pPr>
          </w:p>
          <w:p w14:paraId="75723CF6" w14:textId="3270B248" w:rsidR="002B5DEF"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Recensentët e teksteve shkollore dhe materialeve mësimore</w:t>
            </w:r>
            <w:r w:rsidR="00163BB1">
              <w:rPr>
                <w:rFonts w:ascii="Times New Roman" w:eastAsia="MS Mincho" w:hAnsi="Times New Roman"/>
                <w:sz w:val="24"/>
                <w:szCs w:val="24"/>
              </w:rPr>
              <w:t>,</w:t>
            </w:r>
            <w:r w:rsidRPr="00F50D1B">
              <w:rPr>
                <w:rFonts w:ascii="Times New Roman" w:eastAsia="MS Mincho" w:hAnsi="Times New Roman"/>
                <w:sz w:val="24"/>
                <w:szCs w:val="24"/>
              </w:rPr>
              <w:t xml:space="preserve"> nuk kanë të drejtë të jenë autorë të teksteve shkollore dhe materialeve mësimore të konkursit aktual dhe tekste aktuale në përdorim.</w:t>
            </w:r>
          </w:p>
          <w:p w14:paraId="2F1C71CE" w14:textId="0C278F2F" w:rsidR="002B5DEF"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Recensentët janë të pavarur në punën e tyre si dhe mbajnë përgjegjësi profesionale dhe ligjore.</w:t>
            </w:r>
          </w:p>
          <w:p w14:paraId="64ACBB4A" w14:textId="77777777" w:rsidR="002B5DEF" w:rsidRPr="00F50D1B" w:rsidRDefault="002B5DEF" w:rsidP="00C62A19">
            <w:pPr>
              <w:pStyle w:val="ListParagraph"/>
              <w:tabs>
                <w:tab w:val="left" w:pos="488"/>
              </w:tabs>
              <w:spacing w:after="0" w:line="240" w:lineRule="auto"/>
              <w:ind w:left="0"/>
              <w:jc w:val="both"/>
              <w:rPr>
                <w:rFonts w:ascii="Times New Roman" w:eastAsia="MS Mincho" w:hAnsi="Times New Roman"/>
                <w:sz w:val="24"/>
                <w:szCs w:val="24"/>
              </w:rPr>
            </w:pPr>
          </w:p>
          <w:p w14:paraId="538EFB17" w14:textId="461455CC" w:rsidR="0057294A" w:rsidRPr="00F50D1B" w:rsidRDefault="0057294A" w:rsidP="00C62A19">
            <w:pPr>
              <w:pStyle w:val="ListParagraph"/>
              <w:numPr>
                <w:ilvl w:val="0"/>
                <w:numId w:val="27"/>
              </w:numPr>
              <w:tabs>
                <w:tab w:val="left" w:pos="488"/>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Kriteret dhe procedura e përzgjedhjes, trajnimit, certifikimit, </w:t>
            </w:r>
            <w:r w:rsidR="007D60DA" w:rsidRPr="00F50D1B">
              <w:rPr>
                <w:rFonts w:ascii="Times New Roman" w:eastAsia="MS Mincho" w:hAnsi="Times New Roman"/>
                <w:sz w:val="24"/>
                <w:szCs w:val="24"/>
              </w:rPr>
              <w:t>regjistrimit, angazhimit, përgje</w:t>
            </w:r>
            <w:r w:rsidRPr="00F50D1B">
              <w:rPr>
                <w:rFonts w:ascii="Times New Roman" w:eastAsia="MS Mincho" w:hAnsi="Times New Roman"/>
                <w:sz w:val="24"/>
                <w:szCs w:val="24"/>
              </w:rPr>
              <w:t>gjësive, kompen</w:t>
            </w:r>
            <w:r w:rsidR="007D60DA" w:rsidRPr="00F50D1B">
              <w:rPr>
                <w:rFonts w:ascii="Times New Roman" w:eastAsia="MS Mincho" w:hAnsi="Times New Roman"/>
                <w:sz w:val="24"/>
                <w:szCs w:val="24"/>
              </w:rPr>
              <w:t>s</w:t>
            </w:r>
            <w:r w:rsidRPr="00F50D1B">
              <w:rPr>
                <w:rFonts w:ascii="Times New Roman" w:eastAsia="MS Mincho" w:hAnsi="Times New Roman"/>
                <w:sz w:val="24"/>
                <w:szCs w:val="24"/>
              </w:rPr>
              <w:t xml:space="preserve">imit, si </w:t>
            </w:r>
            <w:r w:rsidRPr="00F50D1B">
              <w:rPr>
                <w:rFonts w:ascii="Times New Roman" w:eastAsia="MS Mincho" w:hAnsi="Times New Roman"/>
                <w:sz w:val="24"/>
                <w:szCs w:val="24"/>
              </w:rPr>
              <w:lastRenderedPageBreak/>
              <w:t>dhe shkëputjes së kontratës për angazhim të recensentëve rregullohen me akt nënligjor.</w:t>
            </w:r>
          </w:p>
          <w:p w14:paraId="111E6C49" w14:textId="77777777" w:rsidR="0041382D" w:rsidRPr="00F50D1B" w:rsidRDefault="0041382D" w:rsidP="006D4523">
            <w:pPr>
              <w:ind w:left="-90"/>
              <w:jc w:val="both"/>
              <w:rPr>
                <w:rFonts w:ascii="Times New Roman" w:eastAsia="MS Mincho" w:hAnsi="Times New Roman" w:cs="Times New Roman"/>
                <w:sz w:val="24"/>
                <w:szCs w:val="24"/>
              </w:rPr>
            </w:pPr>
          </w:p>
          <w:p w14:paraId="2F437324" w14:textId="2571E7AC"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21</w:t>
            </w:r>
          </w:p>
          <w:p w14:paraId="49A4FCB3" w14:textId="71D5694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Shtypshkronja</w:t>
            </w:r>
          </w:p>
          <w:p w14:paraId="2333E0DF" w14:textId="77777777" w:rsidR="0041382D" w:rsidRPr="00F50D1B" w:rsidRDefault="0041382D" w:rsidP="006D4523">
            <w:pPr>
              <w:ind w:left="-90"/>
              <w:jc w:val="center"/>
              <w:rPr>
                <w:rFonts w:ascii="Times New Roman" w:eastAsia="MS Mincho" w:hAnsi="Times New Roman" w:cs="Times New Roman"/>
                <w:b/>
                <w:sz w:val="24"/>
                <w:szCs w:val="24"/>
              </w:rPr>
            </w:pPr>
          </w:p>
          <w:p w14:paraId="597F49F3" w14:textId="77777777"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Shtypshkronja është personi juridik i cili e ka të regjistruar veprimtarinë për shtypje/printim dhe  është i licencuar nga autoriteti përkatës me të drejtën për ushtrimin e asaj veprimtarie. </w:t>
            </w:r>
          </w:p>
          <w:p w14:paraId="0344D0D7" w14:textId="77777777" w:rsidR="0057294A" w:rsidRPr="00F50D1B" w:rsidRDefault="0057294A" w:rsidP="00C62A19">
            <w:pPr>
              <w:tabs>
                <w:tab w:val="left" w:pos="350"/>
              </w:tabs>
              <w:ind w:left="-23" w:firstLine="23"/>
              <w:jc w:val="both"/>
              <w:rPr>
                <w:rFonts w:ascii="Times New Roman" w:eastAsia="MS Mincho" w:hAnsi="Times New Roman" w:cs="Times New Roman"/>
                <w:sz w:val="24"/>
                <w:szCs w:val="24"/>
              </w:rPr>
            </w:pPr>
          </w:p>
          <w:p w14:paraId="020C6841" w14:textId="1B6B5697"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Shtypshkronja i shtyp tekstet shkollore të pranuara për botim sipas konkursit të hapur nga Ministria për shtypjen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dokumentacionit pedagogjik.</w:t>
            </w:r>
          </w:p>
          <w:p w14:paraId="3108362C" w14:textId="77777777" w:rsidR="0057294A" w:rsidRPr="00F50D1B" w:rsidRDefault="0057294A" w:rsidP="00C62A19">
            <w:pPr>
              <w:tabs>
                <w:tab w:val="left" w:pos="350"/>
              </w:tabs>
              <w:ind w:left="-23" w:firstLine="23"/>
              <w:jc w:val="both"/>
              <w:rPr>
                <w:rFonts w:ascii="Times New Roman" w:eastAsia="MS Mincho" w:hAnsi="Times New Roman" w:cs="Times New Roman"/>
                <w:sz w:val="24"/>
                <w:szCs w:val="24"/>
              </w:rPr>
            </w:pPr>
          </w:p>
          <w:p w14:paraId="2312F512" w14:textId="3BD93176"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Shtypshkronja është përgjegjëse të shpërndaj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tekstet shkollore dhe materialet mësimore në pikat/vendet për shpërndarje sipas planit të përgatitur dhe ofruar nga Sektori.</w:t>
            </w:r>
          </w:p>
          <w:p w14:paraId="2950837D" w14:textId="77777777" w:rsidR="0057294A" w:rsidRPr="00F50D1B" w:rsidRDefault="0057294A" w:rsidP="00C62A19">
            <w:pPr>
              <w:tabs>
                <w:tab w:val="left" w:pos="350"/>
              </w:tabs>
              <w:ind w:left="-23" w:firstLine="23"/>
              <w:jc w:val="both"/>
              <w:rPr>
                <w:rFonts w:ascii="Times New Roman" w:eastAsia="MS Mincho" w:hAnsi="Times New Roman" w:cs="Times New Roman"/>
                <w:sz w:val="24"/>
                <w:szCs w:val="24"/>
              </w:rPr>
            </w:pPr>
          </w:p>
          <w:p w14:paraId="10D124FC" w14:textId="639E9603" w:rsidR="0057294A" w:rsidRPr="00F50D1B" w:rsidRDefault="0057294A" w:rsidP="00C62A19">
            <w:pPr>
              <w:pStyle w:val="ListParagraph"/>
              <w:numPr>
                <w:ilvl w:val="0"/>
                <w:numId w:val="28"/>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Detyrat dhe obligimet e </w:t>
            </w:r>
            <w:r w:rsidR="00163BB1">
              <w:rPr>
                <w:rFonts w:ascii="Times New Roman" w:eastAsia="MS Mincho" w:hAnsi="Times New Roman"/>
                <w:sz w:val="24"/>
                <w:szCs w:val="24"/>
              </w:rPr>
              <w:t>s</w:t>
            </w:r>
            <w:r w:rsidRPr="00F50D1B">
              <w:rPr>
                <w:rFonts w:ascii="Times New Roman" w:eastAsia="MS Mincho" w:hAnsi="Times New Roman"/>
                <w:sz w:val="24"/>
                <w:szCs w:val="24"/>
              </w:rPr>
              <w:t>htypshkronjës lidhur me shtypjen dhe shpërndarjen e teksteve shkollore rregullohen me akt nënligjor.</w:t>
            </w:r>
          </w:p>
          <w:p w14:paraId="6369F04B" w14:textId="4AD24FD3" w:rsidR="00C62A19" w:rsidRPr="00F50D1B" w:rsidRDefault="00C62A19" w:rsidP="00C62A19">
            <w:pPr>
              <w:jc w:val="both"/>
              <w:rPr>
                <w:rFonts w:ascii="Times New Roman" w:eastAsia="MS Mincho" w:hAnsi="Times New Roman" w:cs="Times New Roman"/>
                <w:sz w:val="24"/>
                <w:szCs w:val="24"/>
              </w:rPr>
            </w:pPr>
          </w:p>
          <w:p w14:paraId="42849177" w14:textId="14ADE7F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22</w:t>
            </w:r>
          </w:p>
          <w:p w14:paraId="72CD6BBA" w14:textId="193534CF"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Drejtoria Komunale për Arsim</w:t>
            </w:r>
          </w:p>
          <w:p w14:paraId="29379DCD" w14:textId="77777777" w:rsidR="0041382D" w:rsidRPr="00F50D1B" w:rsidRDefault="0041382D" w:rsidP="006D4523">
            <w:pPr>
              <w:ind w:left="-90"/>
              <w:jc w:val="center"/>
              <w:rPr>
                <w:rFonts w:ascii="Times New Roman" w:eastAsia="MS Mincho" w:hAnsi="Times New Roman" w:cs="Times New Roman"/>
                <w:b/>
                <w:sz w:val="24"/>
                <w:szCs w:val="24"/>
              </w:rPr>
            </w:pPr>
          </w:p>
          <w:p w14:paraId="4DAAB52E" w14:textId="77777777" w:rsidR="0057294A" w:rsidRPr="00F50D1B" w:rsidRDefault="0057294A" w:rsidP="00C62A19">
            <w:pPr>
              <w:pStyle w:val="ListParagraph"/>
              <w:numPr>
                <w:ilvl w:val="0"/>
                <w:numId w:val="29"/>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Detyrat dhe përgjegjësitë e Drejtorisë Komunale të Arsimit janë:</w:t>
            </w:r>
          </w:p>
          <w:p w14:paraId="28F5943B" w14:textId="77777777" w:rsidR="0057294A" w:rsidRPr="00F50D1B" w:rsidRDefault="0057294A" w:rsidP="006D4523">
            <w:pPr>
              <w:ind w:left="-90"/>
              <w:jc w:val="both"/>
              <w:rPr>
                <w:rFonts w:ascii="Times New Roman" w:eastAsia="MS Mincho" w:hAnsi="Times New Roman" w:cs="Times New Roman"/>
                <w:sz w:val="24"/>
                <w:szCs w:val="24"/>
              </w:rPr>
            </w:pPr>
          </w:p>
          <w:p w14:paraId="70447233" w14:textId="64207E9B" w:rsidR="0057294A" w:rsidRPr="00F50D1B" w:rsidRDefault="0057294A" w:rsidP="00C62A19">
            <w:pPr>
              <w:pStyle w:val="ListParagraph"/>
              <w:numPr>
                <w:ilvl w:val="1"/>
                <w:numId w:val="30"/>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Të raportoj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në Ministri para fundit të vitit mësimor për numrin e saktë të nxënësve që duhet të pajisen me tekste shkollore falas për vitin mësimor pasues;</w:t>
            </w:r>
          </w:p>
          <w:p w14:paraId="062313B6" w14:textId="77777777" w:rsidR="00577F83" w:rsidRPr="00F50D1B" w:rsidRDefault="00577F83" w:rsidP="00C62A19">
            <w:pPr>
              <w:pStyle w:val="ListParagraph"/>
              <w:tabs>
                <w:tab w:val="left" w:pos="889"/>
              </w:tabs>
              <w:spacing w:after="0" w:line="240" w:lineRule="auto"/>
              <w:ind w:left="360"/>
              <w:jc w:val="both"/>
              <w:rPr>
                <w:rFonts w:ascii="Times New Roman" w:eastAsia="MS Mincho" w:hAnsi="Times New Roman"/>
                <w:sz w:val="24"/>
                <w:szCs w:val="24"/>
              </w:rPr>
            </w:pPr>
          </w:p>
          <w:p w14:paraId="0CDDF568" w14:textId="27AAEC50" w:rsidR="0057294A" w:rsidRPr="00F50D1B" w:rsidRDefault="0057294A" w:rsidP="00C62A19">
            <w:pPr>
              <w:pStyle w:val="ListParagraph"/>
              <w:numPr>
                <w:ilvl w:val="1"/>
                <w:numId w:val="30"/>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Të raportoj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në Ministri para fillimit të vitit mësimor për tekstet shkollore dhe materialet mësimore të përzgjedhura nga shkollat;</w:t>
            </w:r>
          </w:p>
          <w:p w14:paraId="197ACA83" w14:textId="400C0C90" w:rsidR="00577F83" w:rsidRPr="00F50D1B" w:rsidRDefault="00577F83" w:rsidP="00C62A19">
            <w:pPr>
              <w:tabs>
                <w:tab w:val="left" w:pos="889"/>
              </w:tabs>
              <w:jc w:val="both"/>
              <w:rPr>
                <w:rFonts w:ascii="Times New Roman" w:eastAsia="MS Mincho" w:hAnsi="Times New Roman" w:cs="Times New Roman"/>
                <w:sz w:val="24"/>
                <w:szCs w:val="24"/>
              </w:rPr>
            </w:pPr>
          </w:p>
          <w:p w14:paraId="3A1C5965" w14:textId="4ABC9715" w:rsidR="0057294A" w:rsidRPr="00F50D1B" w:rsidRDefault="0057294A" w:rsidP="00C62A19">
            <w:pPr>
              <w:pStyle w:val="ListParagraph"/>
              <w:numPr>
                <w:ilvl w:val="1"/>
                <w:numId w:val="30"/>
              </w:numPr>
              <w:tabs>
                <w:tab w:val="left" w:pos="889"/>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Të raportoj</w:t>
            </w:r>
            <w:r w:rsidR="00163BB1">
              <w:rPr>
                <w:rFonts w:ascii="Times New Roman" w:eastAsia="MS Mincho" w:hAnsi="Times New Roman"/>
                <w:sz w:val="24"/>
                <w:szCs w:val="24"/>
              </w:rPr>
              <w:t>ë</w:t>
            </w:r>
            <w:r w:rsidRPr="00F50D1B">
              <w:rPr>
                <w:rFonts w:ascii="Times New Roman" w:eastAsia="MS Mincho" w:hAnsi="Times New Roman"/>
                <w:sz w:val="24"/>
                <w:szCs w:val="24"/>
              </w:rPr>
              <w:t xml:space="preserve"> në Ministri për procesin e shpërndarjes së teksteve shkollore dhe materialeve mësimore në </w:t>
            </w:r>
            <w:r w:rsidR="00163BB1">
              <w:rPr>
                <w:rFonts w:ascii="Times New Roman" w:eastAsia="MS Mincho" w:hAnsi="Times New Roman"/>
                <w:sz w:val="24"/>
                <w:szCs w:val="24"/>
              </w:rPr>
              <w:t>i</w:t>
            </w:r>
            <w:r w:rsidRPr="00F50D1B">
              <w:rPr>
                <w:rFonts w:ascii="Times New Roman" w:eastAsia="MS Mincho" w:hAnsi="Times New Roman"/>
                <w:sz w:val="24"/>
                <w:szCs w:val="24"/>
              </w:rPr>
              <w:t>nstitucionet edukativo-arsimore.</w:t>
            </w:r>
          </w:p>
          <w:p w14:paraId="6C9E3D86"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0DAB229D"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23</w:t>
            </w:r>
          </w:p>
          <w:p w14:paraId="795B87EB" w14:textId="07B5D7A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Institucionet edukativo-arsimore </w:t>
            </w:r>
            <w:proofErr w:type="spellStart"/>
            <w:r w:rsidRPr="00F50D1B">
              <w:rPr>
                <w:rFonts w:ascii="Times New Roman" w:eastAsia="MS Mincho" w:hAnsi="Times New Roman" w:cs="Times New Roman"/>
                <w:b/>
                <w:sz w:val="24"/>
                <w:szCs w:val="24"/>
              </w:rPr>
              <w:t>parauniversitare</w:t>
            </w:r>
            <w:proofErr w:type="spellEnd"/>
          </w:p>
          <w:p w14:paraId="661E8CE9" w14:textId="77777777" w:rsidR="00577F83" w:rsidRPr="00F50D1B" w:rsidRDefault="00577F83" w:rsidP="006D4523">
            <w:pPr>
              <w:ind w:left="-90"/>
              <w:jc w:val="center"/>
              <w:rPr>
                <w:rFonts w:ascii="Times New Roman" w:eastAsia="MS Mincho" w:hAnsi="Times New Roman" w:cs="Times New Roman"/>
                <w:b/>
                <w:sz w:val="24"/>
                <w:szCs w:val="24"/>
              </w:rPr>
            </w:pPr>
          </w:p>
          <w:p w14:paraId="477A4CFD" w14:textId="77777777" w:rsidR="0057294A" w:rsidRPr="00F50D1B" w:rsidRDefault="0057294A" w:rsidP="00C62A19">
            <w:pPr>
              <w:pStyle w:val="ListParagraph"/>
              <w:numPr>
                <w:ilvl w:val="0"/>
                <w:numId w:val="31"/>
              </w:numPr>
              <w:tabs>
                <w:tab w:val="left" w:pos="350"/>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Institucionet edukativo-arsimore të nivelit 1 dhe 2 në raport me tekstet shkollore kanë përgjegjësi të:</w:t>
            </w:r>
          </w:p>
          <w:p w14:paraId="39E86140" w14:textId="48E26F65"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Bëjnë përzgjedhjen e teksteve shkollore dhe materialeve mësimore nga katalogu i publikuar i Ministrisë, në konsultim të brendshëm me organet profesionale të shkollës dhe me aprovim nga Këshilli </w:t>
            </w:r>
            <w:r w:rsidR="00163BB1">
              <w:rPr>
                <w:rFonts w:ascii="Times New Roman" w:eastAsia="MS Mincho" w:hAnsi="Times New Roman"/>
                <w:sz w:val="24"/>
                <w:szCs w:val="24"/>
              </w:rPr>
              <w:t>drejtues i s</w:t>
            </w:r>
            <w:r w:rsidRPr="00F50D1B">
              <w:rPr>
                <w:rFonts w:ascii="Times New Roman" w:eastAsia="MS Mincho" w:hAnsi="Times New Roman"/>
                <w:sz w:val="24"/>
                <w:szCs w:val="24"/>
              </w:rPr>
              <w:t>hkollës</w:t>
            </w:r>
            <w:r w:rsidR="00163BB1">
              <w:rPr>
                <w:rFonts w:ascii="Times New Roman" w:eastAsia="MS Mincho" w:hAnsi="Times New Roman"/>
                <w:sz w:val="24"/>
                <w:szCs w:val="24"/>
              </w:rPr>
              <w:t>;</w:t>
            </w:r>
          </w:p>
          <w:p w14:paraId="1152DEF9" w14:textId="77777777" w:rsidR="00577F83" w:rsidRPr="00F50D1B" w:rsidRDefault="00577F83" w:rsidP="00C62A19">
            <w:pPr>
              <w:pStyle w:val="ListParagraph"/>
              <w:tabs>
                <w:tab w:val="left" w:pos="901"/>
              </w:tabs>
              <w:spacing w:after="0" w:line="240" w:lineRule="auto"/>
              <w:ind w:left="360"/>
              <w:jc w:val="both"/>
              <w:rPr>
                <w:rFonts w:ascii="Times New Roman" w:eastAsia="MS Mincho" w:hAnsi="Times New Roman"/>
                <w:sz w:val="24"/>
                <w:szCs w:val="24"/>
              </w:rPr>
            </w:pPr>
          </w:p>
          <w:p w14:paraId="22E797D6" w14:textId="7168B786"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lastRenderedPageBreak/>
              <w:t>Raportojnë në Drejtorinë Komunale të Arsimit për tekstet shkollore dhe materialet e përzgjedhura mësimore</w:t>
            </w:r>
            <w:r w:rsidR="00163BB1">
              <w:rPr>
                <w:rFonts w:ascii="Times New Roman" w:eastAsia="MS Mincho" w:hAnsi="Times New Roman"/>
                <w:sz w:val="24"/>
                <w:szCs w:val="24"/>
              </w:rPr>
              <w:t>;</w:t>
            </w:r>
          </w:p>
          <w:p w14:paraId="10EFBF38" w14:textId="38ED785A" w:rsidR="00577F83" w:rsidRPr="00F50D1B" w:rsidRDefault="00577F83" w:rsidP="00C62A19">
            <w:pPr>
              <w:tabs>
                <w:tab w:val="left" w:pos="901"/>
              </w:tabs>
              <w:jc w:val="both"/>
              <w:rPr>
                <w:rFonts w:ascii="Times New Roman" w:eastAsia="MS Mincho" w:hAnsi="Times New Roman" w:cs="Times New Roman"/>
                <w:sz w:val="24"/>
                <w:szCs w:val="24"/>
              </w:rPr>
            </w:pPr>
          </w:p>
          <w:p w14:paraId="29B8C070" w14:textId="19C3AFF0"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Bëjnë përzgjedhjen e teksteve shkollore dhe materialeve mësimore për </w:t>
            </w:r>
            <w:proofErr w:type="spellStart"/>
            <w:r w:rsidRPr="00F50D1B">
              <w:rPr>
                <w:rFonts w:ascii="Times New Roman" w:eastAsia="MS Mincho" w:hAnsi="Times New Roman"/>
                <w:sz w:val="24"/>
                <w:szCs w:val="24"/>
              </w:rPr>
              <w:t>kurrikulën</w:t>
            </w:r>
            <w:proofErr w:type="spellEnd"/>
            <w:r w:rsidRPr="00F50D1B">
              <w:rPr>
                <w:rFonts w:ascii="Times New Roman" w:eastAsia="MS Mincho" w:hAnsi="Times New Roman"/>
                <w:sz w:val="24"/>
                <w:szCs w:val="24"/>
              </w:rPr>
              <w:t xml:space="preserve"> me zgjedhje në bazë të kritereve të përcaktuara nga Ministria dhe në konsultim të brendshëm me organet profesionale të shkollës dhe me vendim nga Këshilli </w:t>
            </w:r>
            <w:r w:rsidR="00163BB1">
              <w:rPr>
                <w:rFonts w:ascii="Times New Roman" w:eastAsia="MS Mincho" w:hAnsi="Times New Roman"/>
                <w:sz w:val="24"/>
                <w:szCs w:val="24"/>
              </w:rPr>
              <w:t>d</w:t>
            </w:r>
            <w:r w:rsidRPr="00F50D1B">
              <w:rPr>
                <w:rFonts w:ascii="Times New Roman" w:eastAsia="MS Mincho" w:hAnsi="Times New Roman"/>
                <w:sz w:val="24"/>
                <w:szCs w:val="24"/>
              </w:rPr>
              <w:t xml:space="preserve">rejtues i </w:t>
            </w:r>
            <w:r w:rsidR="00163BB1">
              <w:rPr>
                <w:rFonts w:ascii="Times New Roman" w:eastAsia="MS Mincho" w:hAnsi="Times New Roman"/>
                <w:sz w:val="24"/>
                <w:szCs w:val="24"/>
              </w:rPr>
              <w:t>s</w:t>
            </w:r>
            <w:r w:rsidRPr="00F50D1B">
              <w:rPr>
                <w:rFonts w:ascii="Times New Roman" w:eastAsia="MS Mincho" w:hAnsi="Times New Roman"/>
                <w:sz w:val="24"/>
                <w:szCs w:val="24"/>
              </w:rPr>
              <w:t>hkollës</w:t>
            </w:r>
            <w:r w:rsidR="00272CCB">
              <w:rPr>
                <w:rFonts w:ascii="Times New Roman" w:eastAsia="MS Mincho" w:hAnsi="Times New Roman"/>
                <w:sz w:val="24"/>
                <w:szCs w:val="24"/>
              </w:rPr>
              <w:t>;</w:t>
            </w:r>
          </w:p>
          <w:p w14:paraId="442D2F73" w14:textId="7254370F" w:rsidR="00577F83" w:rsidRPr="00F50D1B" w:rsidRDefault="00577F83" w:rsidP="006D4523">
            <w:pPr>
              <w:tabs>
                <w:tab w:val="left" w:pos="901"/>
              </w:tabs>
              <w:jc w:val="both"/>
              <w:rPr>
                <w:rFonts w:ascii="Times New Roman" w:eastAsia="MS Mincho" w:hAnsi="Times New Roman" w:cs="Times New Roman"/>
                <w:sz w:val="24"/>
                <w:szCs w:val="24"/>
              </w:rPr>
            </w:pPr>
          </w:p>
          <w:p w14:paraId="2FBB5E68" w14:textId="6F109FA2"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Krijojnë kushte dhe mundësi për ruajtjen e teksteve shkollore dhe pajisjen e të gjithë fëmijëve/nxënësve të institucionit</w:t>
            </w:r>
            <w:r w:rsidR="007D60DA" w:rsidRPr="00F50D1B">
              <w:rPr>
                <w:rFonts w:ascii="Times New Roman" w:eastAsia="MS Mincho" w:hAnsi="Times New Roman"/>
                <w:sz w:val="24"/>
                <w:szCs w:val="24"/>
              </w:rPr>
              <w:t xml:space="preserve"> </w:t>
            </w:r>
            <w:r w:rsidRPr="00F50D1B">
              <w:rPr>
                <w:rFonts w:ascii="Times New Roman" w:eastAsia="MS Mincho" w:hAnsi="Times New Roman"/>
                <w:sz w:val="24"/>
                <w:szCs w:val="24"/>
              </w:rPr>
              <w:t>me tekste shkollore, sipas përcaktimeve me këtë ligj</w:t>
            </w:r>
            <w:r w:rsidR="00163BB1">
              <w:rPr>
                <w:rFonts w:ascii="Times New Roman" w:eastAsia="MS Mincho" w:hAnsi="Times New Roman"/>
                <w:sz w:val="24"/>
                <w:szCs w:val="24"/>
              </w:rPr>
              <w:t>;</w:t>
            </w:r>
          </w:p>
          <w:p w14:paraId="548BFFAB" w14:textId="1078392B" w:rsidR="00577F83" w:rsidRPr="00F50D1B" w:rsidRDefault="00577F83" w:rsidP="00C62A19">
            <w:pPr>
              <w:tabs>
                <w:tab w:val="left" w:pos="901"/>
              </w:tabs>
              <w:jc w:val="both"/>
              <w:rPr>
                <w:rFonts w:ascii="Times New Roman" w:eastAsia="MS Mincho" w:hAnsi="Times New Roman" w:cs="Times New Roman"/>
                <w:sz w:val="24"/>
                <w:szCs w:val="24"/>
              </w:rPr>
            </w:pPr>
          </w:p>
          <w:p w14:paraId="42218DD4" w14:textId="3D422003"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Informojnë prindërit për kriteret dhe kërkesat lidhur me ruajtjen e teksteve shkollore</w:t>
            </w:r>
            <w:r w:rsidR="00163BB1">
              <w:rPr>
                <w:rFonts w:ascii="Times New Roman" w:eastAsia="MS Mincho" w:hAnsi="Times New Roman"/>
                <w:sz w:val="24"/>
                <w:szCs w:val="24"/>
              </w:rPr>
              <w:t>;</w:t>
            </w:r>
          </w:p>
          <w:p w14:paraId="25291152" w14:textId="2E8475C3" w:rsidR="00577F83" w:rsidRPr="00F50D1B" w:rsidRDefault="00577F83" w:rsidP="00C62A19">
            <w:pPr>
              <w:tabs>
                <w:tab w:val="left" w:pos="901"/>
              </w:tabs>
              <w:jc w:val="both"/>
              <w:rPr>
                <w:rFonts w:ascii="Times New Roman" w:eastAsia="MS Mincho" w:hAnsi="Times New Roman" w:cs="Times New Roman"/>
                <w:sz w:val="24"/>
                <w:szCs w:val="24"/>
              </w:rPr>
            </w:pPr>
          </w:p>
          <w:p w14:paraId="1C4AD3E3" w14:textId="4E232D3E" w:rsidR="0057294A" w:rsidRPr="00F50D1B" w:rsidRDefault="0057294A" w:rsidP="00C62A19">
            <w:pPr>
              <w:pStyle w:val="ListParagraph"/>
              <w:numPr>
                <w:ilvl w:val="1"/>
                <w:numId w:val="32"/>
              </w:numPr>
              <w:tabs>
                <w:tab w:val="left" w:pos="901"/>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Raportojnë çdo vit në Drejtorinë Komunale të Arsimit për numrin e fëmijëve/nxënësve që duhet të pajisen me tekste shkollore sipas përcaktimeve me këtë ligj, për klasë dhe fusha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/lëndë mësimore.</w:t>
            </w:r>
          </w:p>
          <w:p w14:paraId="355082B9" w14:textId="77777777" w:rsidR="00577F83" w:rsidRPr="00F50D1B" w:rsidRDefault="00577F83" w:rsidP="00C62A19">
            <w:pPr>
              <w:jc w:val="both"/>
              <w:rPr>
                <w:rFonts w:ascii="Times New Roman" w:eastAsia="MS Mincho" w:hAnsi="Times New Roman" w:cs="Times New Roman"/>
                <w:sz w:val="24"/>
                <w:szCs w:val="24"/>
              </w:rPr>
            </w:pPr>
          </w:p>
          <w:p w14:paraId="7DAF6515" w14:textId="3B7EC8F1" w:rsidR="0057294A" w:rsidRPr="00F50D1B" w:rsidRDefault="0057294A" w:rsidP="00C62A19">
            <w:pPr>
              <w:pStyle w:val="ListParagraph"/>
              <w:numPr>
                <w:ilvl w:val="0"/>
                <w:numId w:val="32"/>
              </w:numPr>
              <w:tabs>
                <w:tab w:val="left" w:pos="325"/>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Institucionet edukativo-arsimore të nivelit 3</w:t>
            </w:r>
            <w:r w:rsidR="00E47DBE">
              <w:rPr>
                <w:rFonts w:ascii="Times New Roman" w:eastAsia="MS Mincho" w:hAnsi="Times New Roman"/>
                <w:sz w:val="24"/>
                <w:szCs w:val="24"/>
              </w:rPr>
              <w:t>,</w:t>
            </w:r>
            <w:r w:rsidRPr="00F50D1B">
              <w:rPr>
                <w:rFonts w:ascii="Times New Roman" w:eastAsia="MS Mincho" w:hAnsi="Times New Roman"/>
                <w:sz w:val="24"/>
                <w:szCs w:val="24"/>
              </w:rPr>
              <w:t xml:space="preserve"> bëjnë përzgjedhjen e teksteve shkollore dhe materialeve mësimore nga katalogu i publikuar i Ministrisë, në konsultim të </w:t>
            </w:r>
            <w:r w:rsidRPr="00F50D1B">
              <w:rPr>
                <w:rFonts w:ascii="Times New Roman" w:eastAsia="MS Mincho" w:hAnsi="Times New Roman"/>
                <w:sz w:val="24"/>
                <w:szCs w:val="24"/>
              </w:rPr>
              <w:lastRenderedPageBreak/>
              <w:t xml:space="preserve">brendshëm me organet profesionale të shkollës dhe me vendim nga Këshilli </w:t>
            </w:r>
            <w:r w:rsidR="007D60DA" w:rsidRPr="00F50D1B">
              <w:rPr>
                <w:rFonts w:ascii="Times New Roman" w:eastAsia="MS Mincho" w:hAnsi="Times New Roman"/>
                <w:sz w:val="24"/>
                <w:szCs w:val="24"/>
              </w:rPr>
              <w:t>d</w:t>
            </w:r>
            <w:r w:rsidRPr="00F50D1B">
              <w:rPr>
                <w:rFonts w:ascii="Times New Roman" w:eastAsia="MS Mincho" w:hAnsi="Times New Roman"/>
                <w:sz w:val="24"/>
                <w:szCs w:val="24"/>
              </w:rPr>
              <w:t xml:space="preserve">rejtues i </w:t>
            </w:r>
            <w:r w:rsidR="007D60DA" w:rsidRPr="00F50D1B">
              <w:rPr>
                <w:rFonts w:ascii="Times New Roman" w:eastAsia="MS Mincho" w:hAnsi="Times New Roman"/>
                <w:sz w:val="24"/>
                <w:szCs w:val="24"/>
              </w:rPr>
              <w:t>s</w:t>
            </w:r>
            <w:r w:rsidRPr="00F50D1B">
              <w:rPr>
                <w:rFonts w:ascii="Times New Roman" w:eastAsia="MS Mincho" w:hAnsi="Times New Roman"/>
                <w:sz w:val="24"/>
                <w:szCs w:val="24"/>
              </w:rPr>
              <w:t>hkollës.</w:t>
            </w:r>
          </w:p>
          <w:p w14:paraId="4CC5CA9E"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AFAF021" w14:textId="59A8509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4</w:t>
            </w:r>
          </w:p>
          <w:p w14:paraId="67DB0EEF" w14:textId="68744D4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Hartimi i </w:t>
            </w:r>
            <w:r w:rsidR="007D60DA" w:rsidRPr="00F50D1B">
              <w:rPr>
                <w:rFonts w:ascii="Times New Roman" w:eastAsia="MS Mincho" w:hAnsi="Times New Roman" w:cs="Times New Roman"/>
                <w:b/>
                <w:sz w:val="24"/>
                <w:szCs w:val="24"/>
              </w:rPr>
              <w:t>t</w:t>
            </w:r>
            <w:r w:rsidRPr="00F50D1B">
              <w:rPr>
                <w:rFonts w:ascii="Times New Roman" w:eastAsia="MS Mincho" w:hAnsi="Times New Roman" w:cs="Times New Roman"/>
                <w:b/>
                <w:sz w:val="24"/>
                <w:szCs w:val="24"/>
              </w:rPr>
              <w:t xml:space="preserve">eksteve </w:t>
            </w:r>
            <w:r w:rsidR="007D60DA"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hkollore</w:t>
            </w:r>
          </w:p>
          <w:p w14:paraId="59D8C4B5" w14:textId="77777777" w:rsidR="0057294A" w:rsidRPr="00F50D1B" w:rsidRDefault="0057294A" w:rsidP="006D4523">
            <w:pPr>
              <w:ind w:left="-90"/>
              <w:jc w:val="center"/>
              <w:rPr>
                <w:rFonts w:ascii="Times New Roman" w:eastAsia="MS Mincho" w:hAnsi="Times New Roman" w:cs="Times New Roman"/>
                <w:b/>
                <w:sz w:val="24"/>
                <w:szCs w:val="24"/>
              </w:rPr>
            </w:pPr>
          </w:p>
          <w:p w14:paraId="6BFF447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24</w:t>
            </w:r>
          </w:p>
          <w:p w14:paraId="6424B9F1" w14:textId="5D7222D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Dokumentet bazë për</w:t>
            </w:r>
            <w:r w:rsidR="0041382D" w:rsidRPr="00F50D1B">
              <w:rPr>
                <w:rFonts w:ascii="Times New Roman" w:eastAsia="MS Mincho" w:hAnsi="Times New Roman" w:cs="Times New Roman"/>
                <w:b/>
                <w:sz w:val="24"/>
                <w:szCs w:val="24"/>
              </w:rPr>
              <w:t xml:space="preserve"> hartimin e teksteve shkollore </w:t>
            </w:r>
            <w:r w:rsidRPr="00F50D1B">
              <w:rPr>
                <w:rFonts w:ascii="Times New Roman" w:eastAsia="MS Mincho" w:hAnsi="Times New Roman" w:cs="Times New Roman"/>
                <w:b/>
                <w:sz w:val="24"/>
                <w:szCs w:val="24"/>
              </w:rPr>
              <w:t>dhe materialeve mësimore</w:t>
            </w:r>
          </w:p>
          <w:p w14:paraId="6FFE4D48" w14:textId="77777777" w:rsidR="0057294A" w:rsidRPr="00F50D1B" w:rsidRDefault="0057294A" w:rsidP="006D4523">
            <w:pPr>
              <w:ind w:left="-90"/>
              <w:jc w:val="both"/>
              <w:rPr>
                <w:rFonts w:ascii="Times New Roman" w:eastAsia="MS Mincho" w:hAnsi="Times New Roman" w:cs="Times New Roman"/>
                <w:sz w:val="24"/>
                <w:szCs w:val="24"/>
              </w:rPr>
            </w:pPr>
          </w:p>
          <w:p w14:paraId="09E7B13B" w14:textId="2084EC71" w:rsidR="0057294A" w:rsidRPr="00F50D1B" w:rsidRDefault="0057294A" w:rsidP="00C62A19">
            <w:pPr>
              <w:pStyle w:val="ListParagraph"/>
              <w:numPr>
                <w:ilvl w:val="0"/>
                <w:numId w:val="33"/>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Dokumentet bazë për hartimin e teksteve shkollore dhe materialeve mësimore përfshijnë:</w:t>
            </w:r>
          </w:p>
          <w:p w14:paraId="266F7A07" w14:textId="77777777" w:rsidR="00577F83" w:rsidRPr="00F50D1B" w:rsidRDefault="00577F83" w:rsidP="00C62A19">
            <w:pPr>
              <w:pStyle w:val="ListParagraph"/>
              <w:tabs>
                <w:tab w:val="left" w:pos="363"/>
              </w:tabs>
              <w:spacing w:after="0" w:line="240" w:lineRule="auto"/>
              <w:ind w:left="0"/>
              <w:jc w:val="both"/>
              <w:rPr>
                <w:rFonts w:ascii="Times New Roman" w:eastAsia="MS Mincho" w:hAnsi="Times New Roman"/>
                <w:sz w:val="24"/>
                <w:szCs w:val="24"/>
              </w:rPr>
            </w:pPr>
          </w:p>
          <w:p w14:paraId="1886D178" w14:textId="27C2F1DF" w:rsidR="0057294A" w:rsidRPr="00F50D1B" w:rsidRDefault="00E47DBE"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Ligji;</w:t>
            </w:r>
            <w:r w:rsidR="0057294A" w:rsidRPr="00F50D1B">
              <w:rPr>
                <w:rFonts w:ascii="Times New Roman" w:eastAsia="MS Mincho" w:hAnsi="Times New Roman"/>
                <w:sz w:val="24"/>
                <w:szCs w:val="24"/>
              </w:rPr>
              <w:t xml:space="preserve"> </w:t>
            </w:r>
          </w:p>
          <w:p w14:paraId="1FE4B1CC" w14:textId="77777777" w:rsidR="00577F83" w:rsidRPr="00F50D1B" w:rsidRDefault="00577F83" w:rsidP="00C62A19">
            <w:pPr>
              <w:pStyle w:val="ListParagraph"/>
              <w:tabs>
                <w:tab w:val="left" w:pos="876"/>
              </w:tabs>
              <w:spacing w:after="0" w:line="240" w:lineRule="auto"/>
              <w:ind w:left="337" w:firstLine="23"/>
              <w:jc w:val="both"/>
              <w:rPr>
                <w:rFonts w:ascii="Times New Roman" w:eastAsia="MS Mincho" w:hAnsi="Times New Roman"/>
                <w:sz w:val="24"/>
                <w:szCs w:val="24"/>
              </w:rPr>
            </w:pPr>
          </w:p>
          <w:p w14:paraId="071EA271" w14:textId="435C9750" w:rsidR="0057294A" w:rsidRPr="00F50D1B" w:rsidRDefault="00E47DBE"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 xml:space="preserve">Korniza </w:t>
            </w:r>
            <w:proofErr w:type="spellStart"/>
            <w:r>
              <w:rPr>
                <w:rFonts w:ascii="Times New Roman" w:eastAsia="MS Mincho" w:hAnsi="Times New Roman"/>
                <w:sz w:val="24"/>
                <w:szCs w:val="24"/>
              </w:rPr>
              <w:t>Kurrikulare</w:t>
            </w:r>
            <w:proofErr w:type="spellEnd"/>
            <w:r>
              <w:rPr>
                <w:rFonts w:ascii="Times New Roman" w:eastAsia="MS Mincho" w:hAnsi="Times New Roman"/>
                <w:sz w:val="24"/>
                <w:szCs w:val="24"/>
              </w:rPr>
              <w:t xml:space="preserve"> e A</w:t>
            </w:r>
            <w:r w:rsidR="0057294A" w:rsidRPr="00F50D1B">
              <w:rPr>
                <w:rFonts w:ascii="Times New Roman" w:eastAsia="MS Mincho" w:hAnsi="Times New Roman"/>
                <w:sz w:val="24"/>
                <w:szCs w:val="24"/>
              </w:rPr>
              <w:t xml:space="preserve">rsimit </w:t>
            </w:r>
            <w:proofErr w:type="spellStart"/>
            <w:r>
              <w:rPr>
                <w:rFonts w:ascii="Times New Roman" w:eastAsia="MS Mincho" w:hAnsi="Times New Roman"/>
                <w:sz w:val="24"/>
                <w:szCs w:val="24"/>
              </w:rPr>
              <w:t>Pa</w:t>
            </w:r>
            <w:r w:rsidR="0057294A" w:rsidRPr="00F50D1B">
              <w:rPr>
                <w:rFonts w:ascii="Times New Roman" w:eastAsia="MS Mincho" w:hAnsi="Times New Roman"/>
                <w:sz w:val="24"/>
                <w:szCs w:val="24"/>
              </w:rPr>
              <w:t>rauniversitar</w:t>
            </w:r>
            <w:proofErr w:type="spellEnd"/>
            <w:r>
              <w:rPr>
                <w:rFonts w:ascii="Times New Roman" w:eastAsia="MS Mincho" w:hAnsi="Times New Roman"/>
                <w:sz w:val="24"/>
                <w:szCs w:val="24"/>
              </w:rPr>
              <w:t>;</w:t>
            </w:r>
          </w:p>
          <w:p w14:paraId="73F2ACC7" w14:textId="7CA5663E" w:rsidR="00577F83" w:rsidRPr="00F50D1B" w:rsidRDefault="00577F83" w:rsidP="00C62A19">
            <w:pPr>
              <w:tabs>
                <w:tab w:val="left" w:pos="876"/>
              </w:tabs>
              <w:ind w:left="337" w:firstLine="23"/>
              <w:jc w:val="both"/>
              <w:rPr>
                <w:rFonts w:ascii="Times New Roman" w:eastAsia="MS Mincho" w:hAnsi="Times New Roman" w:cs="Times New Roman"/>
                <w:sz w:val="24"/>
                <w:szCs w:val="24"/>
              </w:rPr>
            </w:pPr>
          </w:p>
          <w:p w14:paraId="3D4A8538" w14:textId="1F83B0FA"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proofErr w:type="spellStart"/>
            <w:r w:rsidRPr="00F50D1B">
              <w:rPr>
                <w:rFonts w:ascii="Times New Roman" w:eastAsia="MS Mincho" w:hAnsi="Times New Roman"/>
                <w:sz w:val="24"/>
                <w:szCs w:val="24"/>
              </w:rPr>
              <w:t>Kurrikulat</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bërthame</w:t>
            </w:r>
            <w:proofErr w:type="spellEnd"/>
            <w:r w:rsidRPr="00F50D1B">
              <w:rPr>
                <w:rFonts w:ascii="Times New Roman" w:eastAsia="MS Mincho" w:hAnsi="Times New Roman"/>
                <w:sz w:val="24"/>
                <w:szCs w:val="24"/>
              </w:rPr>
              <w:t>̈</w:t>
            </w:r>
            <w:r w:rsidR="00E47DBE">
              <w:rPr>
                <w:rFonts w:ascii="Times New Roman" w:eastAsia="MS Mincho" w:hAnsi="Times New Roman"/>
                <w:sz w:val="24"/>
                <w:szCs w:val="24"/>
              </w:rPr>
              <w:t>;</w:t>
            </w:r>
          </w:p>
          <w:p w14:paraId="1648987D" w14:textId="0B2A699E" w:rsidR="00577F83" w:rsidRPr="00F50D1B" w:rsidRDefault="00577F83" w:rsidP="00C62A19">
            <w:pPr>
              <w:tabs>
                <w:tab w:val="left" w:pos="876"/>
              </w:tabs>
              <w:ind w:left="337" w:firstLine="23"/>
              <w:jc w:val="both"/>
              <w:rPr>
                <w:rFonts w:ascii="Times New Roman" w:eastAsia="MS Mincho" w:hAnsi="Times New Roman" w:cs="Times New Roman"/>
                <w:sz w:val="24"/>
                <w:szCs w:val="24"/>
              </w:rPr>
            </w:pPr>
          </w:p>
          <w:p w14:paraId="6EE589B6" w14:textId="3C65C6D5"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klasën</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përgatitore</w:t>
            </w:r>
            <w:proofErr w:type="spellEnd"/>
            <w:r w:rsidRPr="00F50D1B">
              <w:rPr>
                <w:rFonts w:ascii="Times New Roman" w:eastAsia="MS Mincho" w:hAnsi="Times New Roman"/>
                <w:sz w:val="24"/>
                <w:szCs w:val="24"/>
              </w:rPr>
              <w:t xml:space="preserve"> dhe arsimin fillor</w:t>
            </w:r>
            <w:r w:rsidR="00272CCB">
              <w:rPr>
                <w:rFonts w:ascii="Times New Roman" w:eastAsia="MS Mincho" w:hAnsi="Times New Roman"/>
                <w:sz w:val="24"/>
                <w:szCs w:val="24"/>
              </w:rPr>
              <w:t>;</w:t>
            </w:r>
            <w:r w:rsidRPr="00F50D1B">
              <w:rPr>
                <w:rFonts w:ascii="Times New Roman" w:eastAsia="MS Mincho" w:hAnsi="Times New Roman"/>
                <w:sz w:val="24"/>
                <w:szCs w:val="24"/>
              </w:rPr>
              <w:t xml:space="preserve"> </w:t>
            </w:r>
          </w:p>
          <w:p w14:paraId="76E0F92F" w14:textId="54C5E49A" w:rsidR="0057294A" w:rsidRPr="00F50D1B" w:rsidRDefault="0057294A" w:rsidP="00C62A19">
            <w:pPr>
              <w:pStyle w:val="ListParagraph"/>
              <w:numPr>
                <w:ilvl w:val="2"/>
                <w:numId w:val="34"/>
              </w:numPr>
              <w:tabs>
                <w:tab w:val="left" w:pos="876"/>
                <w:tab w:val="left" w:pos="1597"/>
              </w:tabs>
              <w:spacing w:after="0" w:line="240" w:lineRule="auto"/>
              <w:ind w:left="877" w:firstLine="0"/>
              <w:jc w:val="both"/>
              <w:rPr>
                <w:rFonts w:ascii="Times New Roman" w:eastAsia="MS Mincho" w:hAnsi="Times New Roman"/>
                <w:sz w:val="24"/>
                <w:szCs w:val="24"/>
              </w:rPr>
            </w:pP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arsimin e </w:t>
            </w:r>
            <w:proofErr w:type="spellStart"/>
            <w:r w:rsidRPr="00F50D1B">
              <w:rPr>
                <w:rFonts w:ascii="Times New Roman" w:eastAsia="MS Mincho" w:hAnsi="Times New Roman"/>
                <w:sz w:val="24"/>
                <w:szCs w:val="24"/>
              </w:rPr>
              <w:t>mesëm</w:t>
            </w:r>
            <w:proofErr w:type="spellEnd"/>
            <w:r w:rsidRPr="00F50D1B">
              <w:rPr>
                <w:rFonts w:ascii="Times New Roman" w:eastAsia="MS Mincho" w:hAnsi="Times New Roman"/>
                <w:sz w:val="24"/>
                <w:szCs w:val="24"/>
              </w:rPr>
              <w:t xml:space="preserve"> të </w:t>
            </w:r>
            <w:proofErr w:type="spellStart"/>
            <w:r w:rsidRPr="00F50D1B">
              <w:rPr>
                <w:rFonts w:ascii="Times New Roman" w:eastAsia="MS Mincho" w:hAnsi="Times New Roman"/>
                <w:sz w:val="24"/>
                <w:szCs w:val="24"/>
              </w:rPr>
              <w:t>ulët</w:t>
            </w:r>
            <w:proofErr w:type="spellEnd"/>
            <w:r w:rsidR="00E47DBE">
              <w:rPr>
                <w:rFonts w:ascii="Times New Roman" w:eastAsia="MS Mincho" w:hAnsi="Times New Roman"/>
                <w:sz w:val="24"/>
                <w:szCs w:val="24"/>
              </w:rPr>
              <w:t>;</w:t>
            </w:r>
          </w:p>
          <w:p w14:paraId="46C323F0" w14:textId="77777777" w:rsidR="00577F83" w:rsidRPr="00F50D1B" w:rsidRDefault="00577F83" w:rsidP="00C62A19">
            <w:pPr>
              <w:pStyle w:val="ListParagraph"/>
              <w:tabs>
                <w:tab w:val="left" w:pos="876"/>
                <w:tab w:val="left" w:pos="1597"/>
              </w:tabs>
              <w:spacing w:after="0" w:line="240" w:lineRule="auto"/>
              <w:ind w:left="877"/>
              <w:jc w:val="both"/>
              <w:rPr>
                <w:rFonts w:ascii="Times New Roman" w:eastAsia="MS Mincho" w:hAnsi="Times New Roman"/>
                <w:sz w:val="24"/>
                <w:szCs w:val="24"/>
              </w:rPr>
            </w:pPr>
          </w:p>
          <w:p w14:paraId="2FC479D6" w14:textId="1CC44FD7" w:rsidR="0057294A" w:rsidRPr="00F50D1B" w:rsidRDefault="0057294A" w:rsidP="00C62A19">
            <w:pPr>
              <w:pStyle w:val="ListParagraph"/>
              <w:numPr>
                <w:ilvl w:val="2"/>
                <w:numId w:val="34"/>
              </w:numPr>
              <w:tabs>
                <w:tab w:val="left" w:pos="876"/>
                <w:tab w:val="left" w:pos="1597"/>
              </w:tabs>
              <w:spacing w:after="0" w:line="240" w:lineRule="auto"/>
              <w:ind w:left="877" w:firstLine="0"/>
              <w:jc w:val="both"/>
              <w:rPr>
                <w:rFonts w:ascii="Times New Roman" w:eastAsia="MS Mincho" w:hAnsi="Times New Roman"/>
                <w:sz w:val="24"/>
                <w:szCs w:val="24"/>
              </w:rPr>
            </w:pP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arsimin e </w:t>
            </w:r>
            <w:proofErr w:type="spellStart"/>
            <w:r w:rsidRPr="00F50D1B">
              <w:rPr>
                <w:rFonts w:ascii="Times New Roman" w:eastAsia="MS Mincho" w:hAnsi="Times New Roman"/>
                <w:sz w:val="24"/>
                <w:szCs w:val="24"/>
              </w:rPr>
              <w:t>mesëm</w:t>
            </w:r>
            <w:proofErr w:type="spellEnd"/>
            <w:r w:rsidRPr="00F50D1B">
              <w:rPr>
                <w:rFonts w:ascii="Times New Roman" w:eastAsia="MS Mincho" w:hAnsi="Times New Roman"/>
                <w:sz w:val="24"/>
                <w:szCs w:val="24"/>
              </w:rPr>
              <w:t xml:space="preserve"> të lartë</w:t>
            </w:r>
            <w:r w:rsidR="00E47DBE">
              <w:rPr>
                <w:rFonts w:ascii="Times New Roman" w:eastAsia="MS Mincho" w:hAnsi="Times New Roman"/>
                <w:sz w:val="24"/>
                <w:szCs w:val="24"/>
              </w:rPr>
              <w:t>.</w:t>
            </w:r>
          </w:p>
          <w:p w14:paraId="418FA832" w14:textId="4F03EFBC" w:rsidR="00C62A19" w:rsidRPr="00F50D1B" w:rsidRDefault="00C62A19" w:rsidP="00C62A19">
            <w:pPr>
              <w:tabs>
                <w:tab w:val="left" w:pos="876"/>
                <w:tab w:val="left" w:pos="1597"/>
              </w:tabs>
              <w:jc w:val="both"/>
              <w:rPr>
                <w:rFonts w:ascii="Times New Roman" w:eastAsia="MS Mincho" w:hAnsi="Times New Roman"/>
                <w:sz w:val="24"/>
                <w:szCs w:val="24"/>
              </w:rPr>
            </w:pPr>
          </w:p>
          <w:p w14:paraId="1F82C0AA" w14:textId="0DCE9ED3"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proofErr w:type="spellStart"/>
            <w:r w:rsidRPr="00F50D1B">
              <w:rPr>
                <w:rFonts w:ascii="Times New Roman" w:eastAsia="MS Mincho" w:hAnsi="Times New Roman"/>
                <w:sz w:val="24"/>
                <w:szCs w:val="24"/>
              </w:rPr>
              <w:t>Planprogramet</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lëndore</w:t>
            </w:r>
            <w:proofErr w:type="spellEnd"/>
            <w:r w:rsidR="00E47DBE">
              <w:rPr>
                <w:rFonts w:ascii="Times New Roman" w:eastAsia="MS Mincho" w:hAnsi="Times New Roman"/>
                <w:sz w:val="24"/>
                <w:szCs w:val="24"/>
              </w:rPr>
              <w:t>;</w:t>
            </w:r>
          </w:p>
          <w:p w14:paraId="7BB6703F" w14:textId="77777777" w:rsidR="00577F83" w:rsidRPr="00F50D1B" w:rsidRDefault="00577F83" w:rsidP="00C62A19">
            <w:pPr>
              <w:pStyle w:val="ListParagraph"/>
              <w:tabs>
                <w:tab w:val="left" w:pos="876"/>
              </w:tabs>
              <w:spacing w:after="0" w:line="240" w:lineRule="auto"/>
              <w:ind w:left="337" w:firstLine="23"/>
              <w:jc w:val="both"/>
              <w:rPr>
                <w:rFonts w:ascii="Times New Roman" w:eastAsia="MS Mincho" w:hAnsi="Times New Roman"/>
                <w:sz w:val="24"/>
                <w:szCs w:val="24"/>
              </w:rPr>
            </w:pPr>
          </w:p>
          <w:p w14:paraId="7625FCE4" w14:textId="0099A152"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t xml:space="preserve">Standardet </w:t>
            </w: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tekste shkollore</w:t>
            </w:r>
            <w:r w:rsidR="00E47DBE">
              <w:rPr>
                <w:rFonts w:ascii="Times New Roman" w:eastAsia="MS Mincho" w:hAnsi="Times New Roman"/>
                <w:sz w:val="24"/>
                <w:szCs w:val="24"/>
              </w:rPr>
              <w:t>;</w:t>
            </w:r>
          </w:p>
          <w:p w14:paraId="555F02ED" w14:textId="119C64E5" w:rsidR="00577F83" w:rsidRPr="00F50D1B" w:rsidRDefault="00577F83" w:rsidP="006D4523">
            <w:pPr>
              <w:tabs>
                <w:tab w:val="left" w:pos="876"/>
              </w:tabs>
              <w:jc w:val="both"/>
              <w:rPr>
                <w:rFonts w:ascii="Times New Roman" w:eastAsia="MS Mincho" w:hAnsi="Times New Roman" w:cs="Times New Roman"/>
                <w:sz w:val="24"/>
                <w:szCs w:val="24"/>
              </w:rPr>
            </w:pPr>
          </w:p>
          <w:p w14:paraId="2A63AD71" w14:textId="758BB5B1" w:rsidR="0057294A" w:rsidRPr="00F50D1B" w:rsidRDefault="0057294A" w:rsidP="00C62A19">
            <w:pPr>
              <w:pStyle w:val="ListParagraph"/>
              <w:numPr>
                <w:ilvl w:val="1"/>
                <w:numId w:val="34"/>
              </w:numPr>
              <w:tabs>
                <w:tab w:val="left" w:pos="876"/>
              </w:tabs>
              <w:spacing w:after="0" w:line="240" w:lineRule="auto"/>
              <w:ind w:left="337" w:firstLine="23"/>
              <w:jc w:val="both"/>
              <w:rPr>
                <w:rFonts w:ascii="Times New Roman" w:eastAsia="MS Mincho" w:hAnsi="Times New Roman"/>
                <w:sz w:val="24"/>
                <w:szCs w:val="24"/>
              </w:rPr>
            </w:pPr>
            <w:r w:rsidRPr="00F50D1B">
              <w:rPr>
                <w:rFonts w:ascii="Times New Roman" w:eastAsia="MS Mincho" w:hAnsi="Times New Roman"/>
                <w:sz w:val="24"/>
                <w:szCs w:val="24"/>
              </w:rPr>
              <w:lastRenderedPageBreak/>
              <w:t xml:space="preserve">Dokumente e kërkesa tjera të përcaktuara me konkursin e shpallur. </w:t>
            </w:r>
          </w:p>
          <w:p w14:paraId="4D019035"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0061805" w14:textId="738147B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25</w:t>
            </w:r>
          </w:p>
          <w:p w14:paraId="14D45EB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Plani për botimin e teksteve shkollore, materialeve mësimore dhe mjeteve shkollore</w:t>
            </w:r>
          </w:p>
          <w:p w14:paraId="32419534" w14:textId="77777777" w:rsidR="0057294A" w:rsidRPr="00F50D1B" w:rsidRDefault="0057294A" w:rsidP="006D4523">
            <w:pPr>
              <w:ind w:left="-90"/>
              <w:jc w:val="both"/>
              <w:rPr>
                <w:rFonts w:ascii="Times New Roman" w:eastAsia="MS Mincho" w:hAnsi="Times New Roman" w:cs="Times New Roman"/>
                <w:sz w:val="24"/>
                <w:szCs w:val="24"/>
              </w:rPr>
            </w:pPr>
          </w:p>
          <w:p w14:paraId="1905AAC2" w14:textId="77777777" w:rsidR="0057294A" w:rsidRPr="00F50D1B" w:rsidRDefault="0057294A" w:rsidP="00C62A19">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publikon në bazë vjetore planin për botim të teksteve shkollore, materialeve mësimore dhe mjeteve shkollore sipas fushave </w:t>
            </w:r>
            <w:proofErr w:type="spellStart"/>
            <w:r w:rsidRPr="00F50D1B">
              <w:rPr>
                <w:rFonts w:ascii="Times New Roman" w:eastAsia="MS Mincho" w:hAnsi="Times New Roman"/>
                <w:sz w:val="24"/>
                <w:szCs w:val="24"/>
              </w:rPr>
              <w:t>kurrikulare</w:t>
            </w:r>
            <w:proofErr w:type="spellEnd"/>
            <w:r w:rsidRPr="00F50D1B">
              <w:rPr>
                <w:rFonts w:ascii="Times New Roman" w:eastAsia="MS Mincho" w:hAnsi="Times New Roman"/>
                <w:sz w:val="24"/>
                <w:szCs w:val="24"/>
              </w:rPr>
              <w:t xml:space="preserve">/lëndëve mësimore, klasave dhe niveleve të arsimit </w:t>
            </w:r>
            <w:proofErr w:type="spellStart"/>
            <w:r w:rsidRPr="00F50D1B">
              <w:rPr>
                <w:rFonts w:ascii="Times New Roman" w:eastAsia="MS Mincho" w:hAnsi="Times New Roman"/>
                <w:sz w:val="24"/>
                <w:szCs w:val="24"/>
              </w:rPr>
              <w:t>parauniversitar</w:t>
            </w:r>
            <w:proofErr w:type="spellEnd"/>
            <w:r w:rsidRPr="00F50D1B">
              <w:rPr>
                <w:rFonts w:ascii="Times New Roman" w:eastAsia="MS Mincho" w:hAnsi="Times New Roman"/>
                <w:sz w:val="24"/>
                <w:szCs w:val="24"/>
              </w:rPr>
              <w:t>.</w:t>
            </w:r>
          </w:p>
          <w:p w14:paraId="5C099C54" w14:textId="037E028C" w:rsidR="00303E89" w:rsidRPr="00F50D1B" w:rsidRDefault="00303E89" w:rsidP="00C62A19">
            <w:pPr>
              <w:tabs>
                <w:tab w:val="left" w:pos="350"/>
              </w:tabs>
              <w:jc w:val="both"/>
              <w:rPr>
                <w:rFonts w:ascii="Times New Roman" w:eastAsia="MS Mincho" w:hAnsi="Times New Roman" w:cs="Times New Roman"/>
                <w:sz w:val="24"/>
                <w:szCs w:val="24"/>
              </w:rPr>
            </w:pPr>
          </w:p>
          <w:p w14:paraId="58D7F30F" w14:textId="7FB286B5" w:rsidR="0057294A" w:rsidRPr="00F50D1B" w:rsidRDefault="0057294A" w:rsidP="00C62A19">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Planin për botimin e teksteve shkollore dhe materialeve mësimore</w:t>
            </w:r>
            <w:r w:rsidR="004637D3">
              <w:rPr>
                <w:rFonts w:ascii="Times New Roman" w:eastAsia="MS Mincho" w:hAnsi="Times New Roman"/>
                <w:sz w:val="24"/>
                <w:szCs w:val="24"/>
              </w:rPr>
              <w:t>,</w:t>
            </w:r>
            <w:r w:rsidRPr="00F50D1B">
              <w:rPr>
                <w:rFonts w:ascii="Times New Roman" w:eastAsia="MS Mincho" w:hAnsi="Times New Roman"/>
                <w:sz w:val="24"/>
                <w:szCs w:val="24"/>
              </w:rPr>
              <w:t xml:space="preserve"> e përgatitë Sektori për botimin e teksteve shkollore, </w:t>
            </w:r>
            <w:proofErr w:type="spellStart"/>
            <w:r w:rsidRPr="00F50D1B">
              <w:rPr>
                <w:rFonts w:ascii="Times New Roman" w:eastAsia="MS Mincho" w:hAnsi="Times New Roman"/>
                <w:sz w:val="24"/>
                <w:szCs w:val="24"/>
              </w:rPr>
              <w:t>ndërsa</w:t>
            </w:r>
            <w:proofErr w:type="spellEnd"/>
            <w:r w:rsidRPr="00F50D1B">
              <w:rPr>
                <w:rFonts w:ascii="Times New Roman" w:eastAsia="MS Mincho" w:hAnsi="Times New Roman"/>
                <w:sz w:val="24"/>
                <w:szCs w:val="24"/>
              </w:rPr>
              <w:t xml:space="preserve"> e miraton ministri/ja.</w:t>
            </w:r>
          </w:p>
          <w:p w14:paraId="6F946741" w14:textId="77777777" w:rsidR="0057294A" w:rsidRPr="00F50D1B" w:rsidRDefault="0057294A" w:rsidP="00C62A19">
            <w:pPr>
              <w:tabs>
                <w:tab w:val="left" w:pos="350"/>
              </w:tabs>
              <w:jc w:val="both"/>
              <w:rPr>
                <w:rFonts w:ascii="Times New Roman" w:eastAsia="MS Mincho" w:hAnsi="Times New Roman" w:cs="Times New Roman"/>
                <w:sz w:val="24"/>
                <w:szCs w:val="24"/>
              </w:rPr>
            </w:pPr>
          </w:p>
          <w:p w14:paraId="2B4A1C87" w14:textId="33409314" w:rsidR="0057294A" w:rsidRPr="00F50D1B" w:rsidRDefault="0057294A" w:rsidP="00C62A19">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Me planin e teksteve shkollore, përcaktohen edhe:</w:t>
            </w:r>
          </w:p>
          <w:p w14:paraId="4F574353" w14:textId="26F5EE06" w:rsidR="00577F83" w:rsidRPr="00F50D1B" w:rsidRDefault="00577F83" w:rsidP="00C62A19">
            <w:pPr>
              <w:pStyle w:val="ListParagraph"/>
              <w:tabs>
                <w:tab w:val="left" w:pos="350"/>
              </w:tabs>
              <w:spacing w:after="0" w:line="240" w:lineRule="auto"/>
              <w:ind w:left="0"/>
              <w:jc w:val="both"/>
              <w:rPr>
                <w:rFonts w:ascii="Times New Roman" w:eastAsia="MS Mincho" w:hAnsi="Times New Roman"/>
                <w:sz w:val="24"/>
                <w:szCs w:val="24"/>
              </w:rPr>
            </w:pPr>
          </w:p>
          <w:p w14:paraId="553540E2" w14:textId="1A2344E3" w:rsidR="0057294A" w:rsidRPr="00F50D1B" w:rsidRDefault="0057294A" w:rsidP="00C62A19">
            <w:pPr>
              <w:pStyle w:val="ListParagraph"/>
              <w:numPr>
                <w:ilvl w:val="1"/>
                <w:numId w:val="35"/>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Materialet mësimore për lëndët profesionale në shkolla profesionale dhe për fëmijët me nevoja të veçanta;</w:t>
            </w:r>
          </w:p>
          <w:p w14:paraId="6A53AE92" w14:textId="1A7CF4E3" w:rsidR="00303E89" w:rsidRPr="00F50D1B" w:rsidRDefault="00303E89" w:rsidP="00C62A19">
            <w:pPr>
              <w:tabs>
                <w:tab w:val="left" w:pos="889"/>
              </w:tabs>
              <w:jc w:val="both"/>
              <w:rPr>
                <w:rFonts w:ascii="Times New Roman" w:eastAsia="MS Mincho" w:hAnsi="Times New Roman" w:cs="Times New Roman"/>
                <w:sz w:val="24"/>
                <w:szCs w:val="24"/>
              </w:rPr>
            </w:pPr>
          </w:p>
          <w:p w14:paraId="7706EFC5" w14:textId="2A94EF83" w:rsidR="0057294A" w:rsidRPr="00F50D1B" w:rsidRDefault="0057294A" w:rsidP="00C62A19">
            <w:pPr>
              <w:pStyle w:val="ListParagraph"/>
              <w:numPr>
                <w:ilvl w:val="1"/>
                <w:numId w:val="35"/>
              </w:numPr>
              <w:tabs>
                <w:tab w:val="left" w:pos="889"/>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Përmbajtja e teksteve e materialeve ndihmëse për tekstet kryesore, si libri i mësuesit, fletore pune, ushtrimore, etj.;</w:t>
            </w:r>
          </w:p>
          <w:p w14:paraId="2EB52BE3" w14:textId="044900FB" w:rsidR="00434D22" w:rsidRPr="00F50D1B" w:rsidRDefault="00434D22" w:rsidP="006D4523">
            <w:pPr>
              <w:tabs>
                <w:tab w:val="left" w:pos="889"/>
              </w:tabs>
              <w:jc w:val="both"/>
              <w:rPr>
                <w:rFonts w:ascii="Times New Roman" w:eastAsia="MS Mincho" w:hAnsi="Times New Roman" w:cs="Times New Roman"/>
                <w:sz w:val="24"/>
                <w:szCs w:val="24"/>
              </w:rPr>
            </w:pPr>
          </w:p>
          <w:p w14:paraId="60295851" w14:textId="7163C8CC" w:rsidR="0057294A" w:rsidRPr="00F50D1B" w:rsidRDefault="0057294A" w:rsidP="006D4523">
            <w:pPr>
              <w:pStyle w:val="ListParagraph"/>
              <w:numPr>
                <w:ilvl w:val="1"/>
                <w:numId w:val="35"/>
              </w:numPr>
              <w:tabs>
                <w:tab w:val="left" w:pos="889"/>
              </w:tabs>
              <w:spacing w:after="16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Tekstet shkollore dhe materialet mësimore për komunitetet </w:t>
            </w:r>
            <w:proofErr w:type="spellStart"/>
            <w:r w:rsidRPr="00F50D1B">
              <w:rPr>
                <w:rFonts w:ascii="Times New Roman" w:eastAsia="MS Mincho" w:hAnsi="Times New Roman"/>
                <w:sz w:val="24"/>
                <w:szCs w:val="24"/>
              </w:rPr>
              <w:t>joshumicë</w:t>
            </w:r>
            <w:proofErr w:type="spellEnd"/>
            <w:r w:rsidR="004637D3">
              <w:rPr>
                <w:rFonts w:ascii="Times New Roman" w:eastAsia="MS Mincho" w:hAnsi="Times New Roman"/>
                <w:sz w:val="24"/>
                <w:szCs w:val="24"/>
              </w:rPr>
              <w:t>.</w:t>
            </w:r>
          </w:p>
          <w:p w14:paraId="1DA50E70" w14:textId="77777777" w:rsidR="00577F83" w:rsidRPr="00F50D1B" w:rsidRDefault="00577F83" w:rsidP="006D4523">
            <w:pPr>
              <w:jc w:val="both"/>
              <w:rPr>
                <w:rFonts w:ascii="Times New Roman" w:eastAsia="MS Mincho" w:hAnsi="Times New Roman" w:cs="Times New Roman"/>
                <w:sz w:val="24"/>
                <w:szCs w:val="24"/>
              </w:rPr>
            </w:pPr>
          </w:p>
          <w:p w14:paraId="2D2E1017" w14:textId="41598FA1" w:rsidR="0057294A" w:rsidRPr="00F50D1B" w:rsidRDefault="0057294A" w:rsidP="00E03EFA">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Plani i teksteve shkollore dhe materialeve mësimore publikohet në faqen zyrtare të Ministrisë.</w:t>
            </w:r>
          </w:p>
          <w:p w14:paraId="5B2C1513" w14:textId="77777777" w:rsidR="0057294A" w:rsidRPr="00F50D1B" w:rsidRDefault="0057294A" w:rsidP="00E03EFA">
            <w:pPr>
              <w:tabs>
                <w:tab w:val="left" w:pos="350"/>
              </w:tabs>
              <w:jc w:val="both"/>
              <w:rPr>
                <w:rFonts w:ascii="Times New Roman" w:eastAsia="MS Mincho" w:hAnsi="Times New Roman" w:cs="Times New Roman"/>
                <w:sz w:val="24"/>
                <w:szCs w:val="24"/>
              </w:rPr>
            </w:pPr>
          </w:p>
          <w:p w14:paraId="4531681F" w14:textId="77777777" w:rsidR="0057294A" w:rsidRPr="00F50D1B" w:rsidRDefault="0057294A" w:rsidP="00E03EFA">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Plani për botimin e teksteve shkollore dhe materialeve mësimore miratohet jo më vonë se 24 muaj para përdorimit të tyre.</w:t>
            </w:r>
          </w:p>
          <w:p w14:paraId="13744E86" w14:textId="77777777" w:rsidR="0057294A" w:rsidRPr="00F50D1B" w:rsidRDefault="0057294A" w:rsidP="00E03EFA">
            <w:pPr>
              <w:tabs>
                <w:tab w:val="left" w:pos="350"/>
              </w:tabs>
              <w:jc w:val="both"/>
              <w:rPr>
                <w:rFonts w:ascii="Times New Roman" w:eastAsia="MS Mincho" w:hAnsi="Times New Roman" w:cs="Times New Roman"/>
                <w:sz w:val="24"/>
                <w:szCs w:val="24"/>
              </w:rPr>
            </w:pPr>
          </w:p>
          <w:p w14:paraId="6FF51550" w14:textId="77777777" w:rsidR="0057294A" w:rsidRPr="00F50D1B" w:rsidRDefault="0057294A" w:rsidP="00E03EFA">
            <w:pPr>
              <w:pStyle w:val="ListParagraph"/>
              <w:numPr>
                <w:ilvl w:val="0"/>
                <w:numId w:val="35"/>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Përgatitja e planit për botimin e teksteve shkollore dhe materialeve mësimore rregullohet me akt nënligjor.</w:t>
            </w:r>
          </w:p>
          <w:p w14:paraId="283F8577"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27EFF32F"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26</w:t>
            </w:r>
          </w:p>
          <w:p w14:paraId="3B511A75" w14:textId="35F61B0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Konkursi për tekstet shkollore dhe materialet mësimore</w:t>
            </w:r>
          </w:p>
          <w:p w14:paraId="3D783583" w14:textId="77777777" w:rsidR="00D47224" w:rsidRPr="00F50D1B" w:rsidRDefault="00D47224" w:rsidP="006D4523">
            <w:pPr>
              <w:ind w:left="-90"/>
              <w:jc w:val="center"/>
              <w:rPr>
                <w:rFonts w:ascii="Times New Roman" w:eastAsia="MS Mincho" w:hAnsi="Times New Roman" w:cs="Times New Roman"/>
                <w:b/>
                <w:sz w:val="24"/>
                <w:szCs w:val="24"/>
              </w:rPr>
            </w:pPr>
          </w:p>
          <w:p w14:paraId="3170BFD0" w14:textId="77777777" w:rsidR="0057294A" w:rsidRPr="00F50D1B" w:rsidRDefault="0057294A" w:rsidP="00E03EFA">
            <w:pPr>
              <w:pStyle w:val="ListParagraph"/>
              <w:numPr>
                <w:ilvl w:val="0"/>
                <w:numId w:val="3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Ministria shpall konkurs publik për hartimin e teksteve shkollore, materialeve mësimore, mjeteve shkollore dhe të dokumentacionit pedagogjik, sipas dokumenteve bazë për hartimin e teksteve shkollore dhe planit për botimin e teksteve shkollore.</w:t>
            </w:r>
          </w:p>
          <w:p w14:paraId="4D7B6913"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127AE7EE" w14:textId="333111E5" w:rsidR="0057294A" w:rsidRPr="00F50D1B" w:rsidRDefault="0057294A" w:rsidP="00E03EFA">
            <w:pPr>
              <w:pStyle w:val="ListParagraph"/>
              <w:numPr>
                <w:ilvl w:val="0"/>
                <w:numId w:val="3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Konkursi për tekste shkollore shpallet jo më vonë se 18 muaj para futjes në përdorim të tyre dhe mbetet i hapur për 9 muaj. Në konkurs </w:t>
            </w:r>
            <w:proofErr w:type="spellStart"/>
            <w:r w:rsidRPr="00F50D1B">
              <w:rPr>
                <w:rFonts w:ascii="Times New Roman" w:eastAsia="MS Mincho" w:hAnsi="Times New Roman"/>
                <w:sz w:val="24"/>
                <w:szCs w:val="24"/>
              </w:rPr>
              <w:t>përcaktohen</w:t>
            </w:r>
            <w:proofErr w:type="spellEnd"/>
            <w:r w:rsidRPr="00F50D1B">
              <w:rPr>
                <w:rFonts w:ascii="Times New Roman" w:eastAsia="MS Mincho" w:hAnsi="Times New Roman"/>
                <w:sz w:val="24"/>
                <w:szCs w:val="24"/>
              </w:rPr>
              <w:t>:</w:t>
            </w:r>
          </w:p>
          <w:p w14:paraId="3EEFB9B2" w14:textId="77777777" w:rsidR="00D47224" w:rsidRPr="00F50D1B" w:rsidRDefault="00D47224" w:rsidP="00E03EFA">
            <w:pPr>
              <w:pStyle w:val="ListParagraph"/>
              <w:spacing w:after="0" w:line="240" w:lineRule="auto"/>
              <w:rPr>
                <w:rFonts w:ascii="Times New Roman" w:eastAsia="MS Mincho" w:hAnsi="Times New Roman"/>
                <w:sz w:val="24"/>
                <w:szCs w:val="24"/>
              </w:rPr>
            </w:pPr>
          </w:p>
          <w:p w14:paraId="7C883E2D" w14:textId="77777777" w:rsidR="00D47224" w:rsidRPr="00F50D1B" w:rsidRDefault="00D47224" w:rsidP="00E03EFA">
            <w:pPr>
              <w:pStyle w:val="ListParagraph"/>
              <w:tabs>
                <w:tab w:val="left" w:pos="363"/>
              </w:tabs>
              <w:spacing w:after="0" w:line="240" w:lineRule="auto"/>
              <w:ind w:left="0"/>
              <w:jc w:val="both"/>
              <w:rPr>
                <w:rFonts w:ascii="Times New Roman" w:eastAsia="MS Mincho" w:hAnsi="Times New Roman"/>
                <w:sz w:val="24"/>
                <w:szCs w:val="24"/>
              </w:rPr>
            </w:pPr>
          </w:p>
          <w:p w14:paraId="102049C4" w14:textId="78D226A9"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Dokumentacioni për autorët pjesëmarrës në konkurs;</w:t>
            </w:r>
          </w:p>
          <w:p w14:paraId="31221D07" w14:textId="77777777" w:rsidR="00D47224" w:rsidRPr="00F50D1B" w:rsidRDefault="00D47224" w:rsidP="00E03EFA">
            <w:pPr>
              <w:pStyle w:val="ListParagraph"/>
              <w:spacing w:after="0" w:line="240" w:lineRule="auto"/>
              <w:ind w:left="337"/>
              <w:jc w:val="both"/>
              <w:rPr>
                <w:rFonts w:ascii="Times New Roman" w:eastAsia="MS Mincho" w:hAnsi="Times New Roman"/>
                <w:sz w:val="24"/>
                <w:szCs w:val="24"/>
              </w:rPr>
            </w:pPr>
          </w:p>
          <w:p w14:paraId="41BA8F70" w14:textId="0033A11C"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Dokumentacioni teknik për tekstet shkollore dhe materialet mësimore;</w:t>
            </w:r>
          </w:p>
          <w:p w14:paraId="57B84F77" w14:textId="604DB87D" w:rsidR="00D47224" w:rsidRPr="00F50D1B" w:rsidRDefault="00D47224" w:rsidP="00E03EFA">
            <w:pPr>
              <w:jc w:val="both"/>
              <w:rPr>
                <w:rFonts w:ascii="Times New Roman" w:eastAsia="MS Mincho" w:hAnsi="Times New Roman" w:cs="Times New Roman"/>
                <w:sz w:val="24"/>
                <w:szCs w:val="24"/>
              </w:rPr>
            </w:pPr>
          </w:p>
          <w:p w14:paraId="2D1D8E1C" w14:textId="483225A8"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Elementet teknike të dorëshkrimeve;</w:t>
            </w:r>
          </w:p>
          <w:p w14:paraId="46DB898E" w14:textId="2D2C1D76" w:rsidR="00D47224" w:rsidRPr="00F50D1B" w:rsidRDefault="00D47224" w:rsidP="006D4523">
            <w:pPr>
              <w:jc w:val="both"/>
              <w:rPr>
                <w:rFonts w:ascii="Times New Roman" w:eastAsia="MS Mincho" w:hAnsi="Times New Roman" w:cs="Times New Roman"/>
                <w:sz w:val="24"/>
                <w:szCs w:val="24"/>
              </w:rPr>
            </w:pPr>
          </w:p>
          <w:p w14:paraId="61E19A84" w14:textId="2E69A3C6" w:rsidR="0057294A" w:rsidRPr="00F50D1B" w:rsidRDefault="0057294A" w:rsidP="00E03EFA">
            <w:pPr>
              <w:pStyle w:val="ListParagraph"/>
              <w:numPr>
                <w:ilvl w:val="1"/>
                <w:numId w:val="36"/>
              </w:numPr>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Paraqitja e dokumentacionit, dorëshkrimeve dhe materialeve të tjera të kërkuara në konkurs.</w:t>
            </w:r>
          </w:p>
          <w:p w14:paraId="25BCBAE6" w14:textId="7A2EE69F" w:rsidR="00D47224" w:rsidRPr="00F50D1B" w:rsidRDefault="00D47224" w:rsidP="00E03EFA">
            <w:pPr>
              <w:jc w:val="both"/>
              <w:rPr>
                <w:rFonts w:ascii="Times New Roman" w:eastAsia="MS Mincho" w:hAnsi="Times New Roman" w:cs="Times New Roman"/>
                <w:sz w:val="24"/>
                <w:szCs w:val="24"/>
              </w:rPr>
            </w:pPr>
          </w:p>
          <w:p w14:paraId="4E5AAC52" w14:textId="0860D0E7" w:rsidR="00D47224"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Të drejtë pjesëmarrjeje në konkurs kanë të gjithë </w:t>
            </w:r>
            <w:proofErr w:type="spellStart"/>
            <w:r w:rsidRPr="00F50D1B">
              <w:rPr>
                <w:rFonts w:ascii="Times New Roman" w:eastAsia="MS Mincho" w:hAnsi="Times New Roman"/>
                <w:sz w:val="24"/>
                <w:szCs w:val="24"/>
              </w:rPr>
              <w:t>autorët</w:t>
            </w:r>
            <w:proofErr w:type="spellEnd"/>
            <w:r w:rsidRPr="00F50D1B">
              <w:rPr>
                <w:rFonts w:ascii="Times New Roman" w:eastAsia="MS Mincho" w:hAnsi="Times New Roman"/>
                <w:sz w:val="24"/>
                <w:szCs w:val="24"/>
              </w:rPr>
              <w:t xml:space="preserve"> të cilët/at kualifikohen s</w:t>
            </w:r>
            <w:r w:rsidR="004637D3">
              <w:rPr>
                <w:rFonts w:ascii="Times New Roman" w:eastAsia="MS Mincho" w:hAnsi="Times New Roman"/>
                <w:sz w:val="24"/>
                <w:szCs w:val="24"/>
              </w:rPr>
              <w:t>i</w:t>
            </w:r>
            <w:r w:rsidRPr="00F50D1B">
              <w:rPr>
                <w:rFonts w:ascii="Times New Roman" w:eastAsia="MS Mincho" w:hAnsi="Times New Roman"/>
                <w:sz w:val="24"/>
                <w:szCs w:val="24"/>
              </w:rPr>
              <w:t xml:space="preserve"> të tillë sipas </w:t>
            </w:r>
            <w:r w:rsidR="004637D3">
              <w:rPr>
                <w:rFonts w:ascii="Times New Roman" w:eastAsia="MS Mincho" w:hAnsi="Times New Roman"/>
                <w:sz w:val="24"/>
                <w:szCs w:val="24"/>
              </w:rPr>
              <w:t>nenit</w:t>
            </w:r>
            <w:r w:rsidRPr="00F50D1B">
              <w:rPr>
                <w:rFonts w:ascii="Times New Roman" w:eastAsia="MS Mincho" w:hAnsi="Times New Roman"/>
                <w:sz w:val="24"/>
                <w:szCs w:val="24"/>
              </w:rPr>
              <w:t xml:space="preserve"> 19 të këtij Ligji.</w:t>
            </w:r>
          </w:p>
          <w:p w14:paraId="0E30AF27" w14:textId="77777777" w:rsidR="00D47224" w:rsidRPr="00F50D1B" w:rsidRDefault="00D47224" w:rsidP="00E03EFA">
            <w:pPr>
              <w:pStyle w:val="ListParagraph"/>
              <w:tabs>
                <w:tab w:val="left" w:pos="350"/>
              </w:tabs>
              <w:spacing w:after="0" w:line="240" w:lineRule="auto"/>
              <w:ind w:left="-23"/>
              <w:jc w:val="both"/>
              <w:rPr>
                <w:rFonts w:ascii="Times New Roman" w:eastAsia="MS Mincho" w:hAnsi="Times New Roman"/>
                <w:sz w:val="24"/>
                <w:szCs w:val="24"/>
              </w:rPr>
            </w:pPr>
          </w:p>
          <w:p w14:paraId="2885228D" w14:textId="471C4F48" w:rsidR="00D47224"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Procesin e konkursit publik për hartimin e teksteve shkollore, materialeve mësimore dhe dokumentacionit pedagogjik, e mbikëqyrë Këshilli dhe e menaxhon/ administron Sektori për botimin e teksteve shkollore.</w:t>
            </w:r>
          </w:p>
          <w:p w14:paraId="241A4C35" w14:textId="0AC259A3" w:rsidR="00D47224" w:rsidRPr="00F50D1B" w:rsidRDefault="00D47224" w:rsidP="00E03EFA">
            <w:pPr>
              <w:tabs>
                <w:tab w:val="left" w:pos="350"/>
              </w:tabs>
              <w:jc w:val="both"/>
              <w:rPr>
                <w:rFonts w:ascii="Times New Roman" w:eastAsia="MS Mincho" w:hAnsi="Times New Roman" w:cs="Times New Roman"/>
                <w:sz w:val="24"/>
                <w:szCs w:val="24"/>
              </w:rPr>
            </w:pPr>
          </w:p>
          <w:p w14:paraId="0BF2FD0A" w14:textId="080B01AC" w:rsidR="00D47224"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e rishpallë konkursin në rast </w:t>
            </w:r>
            <w:proofErr w:type="spellStart"/>
            <w:r w:rsidRPr="00F50D1B">
              <w:rPr>
                <w:rFonts w:ascii="Times New Roman" w:eastAsia="MS Mincho" w:hAnsi="Times New Roman"/>
                <w:sz w:val="24"/>
                <w:szCs w:val="24"/>
              </w:rPr>
              <w:t>tё</w:t>
            </w:r>
            <w:proofErr w:type="spellEnd"/>
            <w:r w:rsidRPr="00F50D1B">
              <w:rPr>
                <w:rFonts w:ascii="Times New Roman" w:eastAsia="MS Mincho" w:hAnsi="Times New Roman"/>
                <w:sz w:val="24"/>
                <w:szCs w:val="24"/>
              </w:rPr>
              <w:t xml:space="preserve"> mossuksesit të konkursit paraprak. </w:t>
            </w:r>
          </w:p>
          <w:p w14:paraId="294BD0D1" w14:textId="041D007B" w:rsidR="00D47224" w:rsidRPr="00F50D1B" w:rsidRDefault="00D47224" w:rsidP="00E03EFA">
            <w:pPr>
              <w:tabs>
                <w:tab w:val="left" w:pos="350"/>
              </w:tabs>
              <w:jc w:val="both"/>
              <w:rPr>
                <w:rFonts w:ascii="Times New Roman" w:eastAsia="MS Mincho" w:hAnsi="Times New Roman" w:cs="Times New Roman"/>
                <w:sz w:val="24"/>
                <w:szCs w:val="24"/>
              </w:rPr>
            </w:pPr>
          </w:p>
          <w:p w14:paraId="2CD1D858" w14:textId="4587F5F1" w:rsidR="0057294A" w:rsidRPr="00F50D1B" w:rsidRDefault="0057294A" w:rsidP="00E03EFA">
            <w:pPr>
              <w:pStyle w:val="ListParagraph"/>
              <w:numPr>
                <w:ilvl w:val="0"/>
                <w:numId w:val="36"/>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Me akt nënligjor përcaktohen kërkesat, kriteret dhe formati i konkursit si dhe procedurat për komunikim me autorët.</w:t>
            </w:r>
          </w:p>
          <w:p w14:paraId="09656C88" w14:textId="7958BEDC"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C9EEBB1" w14:textId="77777777" w:rsidR="00E03EFA" w:rsidRPr="00F50D1B" w:rsidRDefault="00E03EFA" w:rsidP="006D4523">
            <w:pPr>
              <w:ind w:left="-90"/>
              <w:jc w:val="both"/>
              <w:rPr>
                <w:rFonts w:ascii="Times New Roman" w:eastAsia="MS Mincho" w:hAnsi="Times New Roman" w:cs="Times New Roman"/>
                <w:sz w:val="24"/>
                <w:szCs w:val="24"/>
              </w:rPr>
            </w:pPr>
          </w:p>
          <w:p w14:paraId="1301589A" w14:textId="619194F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5</w:t>
            </w:r>
          </w:p>
          <w:p w14:paraId="35B0D274" w14:textId="64AAB331"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Vlerësimi i </w:t>
            </w:r>
            <w:r w:rsidR="007D60DA" w:rsidRPr="00F50D1B">
              <w:rPr>
                <w:rFonts w:ascii="Times New Roman" w:eastAsia="MS Mincho" w:hAnsi="Times New Roman" w:cs="Times New Roman"/>
                <w:b/>
                <w:sz w:val="24"/>
                <w:szCs w:val="24"/>
              </w:rPr>
              <w:t>teksteve s</w:t>
            </w:r>
            <w:r w:rsidRPr="00F50D1B">
              <w:rPr>
                <w:rFonts w:ascii="Times New Roman" w:eastAsia="MS Mincho" w:hAnsi="Times New Roman" w:cs="Times New Roman"/>
                <w:b/>
                <w:sz w:val="24"/>
                <w:szCs w:val="24"/>
              </w:rPr>
              <w:t>hkollore</w:t>
            </w:r>
          </w:p>
          <w:p w14:paraId="5EC2CCA6" w14:textId="77777777" w:rsidR="0041382D" w:rsidRPr="00F50D1B" w:rsidRDefault="0041382D" w:rsidP="006D4523">
            <w:pPr>
              <w:ind w:left="-90"/>
              <w:jc w:val="center"/>
              <w:rPr>
                <w:rFonts w:ascii="Times New Roman" w:eastAsia="MS Mincho" w:hAnsi="Times New Roman" w:cs="Times New Roman"/>
                <w:b/>
                <w:sz w:val="24"/>
                <w:szCs w:val="24"/>
              </w:rPr>
            </w:pPr>
          </w:p>
          <w:p w14:paraId="5B86830E"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27</w:t>
            </w:r>
          </w:p>
          <w:p w14:paraId="525EA4E6" w14:textId="34906AC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Dorëzimi i dorëshkrimeve</w:t>
            </w:r>
          </w:p>
          <w:p w14:paraId="235C1B4C" w14:textId="77777777" w:rsidR="0041382D" w:rsidRPr="00F50D1B" w:rsidRDefault="0041382D" w:rsidP="006D4523">
            <w:pPr>
              <w:ind w:left="-90"/>
              <w:jc w:val="center"/>
              <w:rPr>
                <w:rFonts w:ascii="Times New Roman" w:eastAsia="MS Mincho" w:hAnsi="Times New Roman" w:cs="Times New Roman"/>
                <w:b/>
                <w:sz w:val="24"/>
                <w:szCs w:val="24"/>
              </w:rPr>
            </w:pPr>
          </w:p>
          <w:p w14:paraId="13E8EC37" w14:textId="385CEE8F"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Dorëzimi i dorëshkrimeve bëhet sipas afateve, kushteve dhe kritereve të konkursit të publikuar në konkurs.</w:t>
            </w:r>
          </w:p>
          <w:p w14:paraId="6038AD74" w14:textId="77777777" w:rsidR="00D41631" w:rsidRPr="00F50D1B" w:rsidRDefault="00D41631" w:rsidP="00E03EFA">
            <w:pPr>
              <w:pStyle w:val="ListParagraph"/>
              <w:tabs>
                <w:tab w:val="left" w:pos="363"/>
              </w:tabs>
              <w:spacing w:after="0" w:line="240" w:lineRule="auto"/>
              <w:ind w:left="-23"/>
              <w:jc w:val="both"/>
              <w:rPr>
                <w:rFonts w:ascii="Times New Roman" w:eastAsia="MS Mincho" w:hAnsi="Times New Roman"/>
                <w:sz w:val="24"/>
                <w:szCs w:val="24"/>
              </w:rPr>
            </w:pPr>
          </w:p>
          <w:p w14:paraId="69BAB998" w14:textId="7F3F5573"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proofErr w:type="spellStart"/>
            <w:r w:rsidRPr="00F50D1B">
              <w:rPr>
                <w:rFonts w:ascii="Times New Roman" w:eastAsia="MS Mincho" w:hAnsi="Times New Roman"/>
                <w:sz w:val="24"/>
                <w:szCs w:val="24"/>
              </w:rPr>
              <w:t>Dorëshkrimet</w:t>
            </w:r>
            <w:proofErr w:type="spellEnd"/>
            <w:r w:rsidRPr="00F50D1B">
              <w:rPr>
                <w:rFonts w:ascii="Times New Roman" w:eastAsia="MS Mincho" w:hAnsi="Times New Roman"/>
                <w:sz w:val="24"/>
                <w:szCs w:val="24"/>
              </w:rPr>
              <w:t xml:space="preserve"> e dorëzuara duhet të jenë me art dhe grafikë si dhe me </w:t>
            </w:r>
            <w:proofErr w:type="spellStart"/>
            <w:r w:rsidRPr="00F50D1B">
              <w:rPr>
                <w:rFonts w:ascii="Times New Roman" w:eastAsia="MS Mincho" w:hAnsi="Times New Roman"/>
                <w:sz w:val="24"/>
                <w:szCs w:val="24"/>
              </w:rPr>
              <w:t>redakture</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gjuhësore</w:t>
            </w:r>
            <w:proofErr w:type="spellEnd"/>
            <w:r w:rsidRPr="00F50D1B">
              <w:rPr>
                <w:rFonts w:ascii="Times New Roman" w:eastAsia="MS Mincho" w:hAnsi="Times New Roman"/>
                <w:sz w:val="24"/>
                <w:szCs w:val="24"/>
              </w:rPr>
              <w:t xml:space="preserve">. </w:t>
            </w:r>
          </w:p>
          <w:p w14:paraId="1CC43D5B" w14:textId="07FA7271" w:rsidR="00434D22" w:rsidRPr="00F50D1B" w:rsidRDefault="00434D22" w:rsidP="00E03EFA">
            <w:pPr>
              <w:tabs>
                <w:tab w:val="left" w:pos="363"/>
              </w:tabs>
              <w:jc w:val="both"/>
              <w:rPr>
                <w:rFonts w:ascii="Times New Roman" w:eastAsia="MS Mincho" w:hAnsi="Times New Roman"/>
                <w:sz w:val="24"/>
                <w:szCs w:val="24"/>
              </w:rPr>
            </w:pPr>
          </w:p>
          <w:p w14:paraId="3B6EDE3A" w14:textId="3E60D0A5"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Dorëshkrimet dorëzohen në formë digjitale dhe të shtypur në 5 kopje fizike në Sektorin për botimin e teksteve shkollore si dhe ngarkohen në platformën digjitale për aplikim.</w:t>
            </w:r>
          </w:p>
          <w:p w14:paraId="23312907" w14:textId="516E1793" w:rsidR="00D41631" w:rsidRPr="00F50D1B" w:rsidRDefault="00D41631" w:rsidP="00E03EFA">
            <w:pPr>
              <w:tabs>
                <w:tab w:val="left" w:pos="363"/>
              </w:tabs>
              <w:ind w:left="-23"/>
              <w:jc w:val="both"/>
              <w:rPr>
                <w:rFonts w:ascii="Times New Roman" w:eastAsia="MS Mincho" w:hAnsi="Times New Roman" w:cs="Times New Roman"/>
                <w:sz w:val="24"/>
                <w:szCs w:val="24"/>
              </w:rPr>
            </w:pPr>
          </w:p>
          <w:p w14:paraId="27502107" w14:textId="7A27FAA7"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Autorët </w:t>
            </w:r>
            <w:proofErr w:type="spellStart"/>
            <w:r w:rsidRPr="00F50D1B">
              <w:rPr>
                <w:rFonts w:ascii="Times New Roman" w:eastAsia="MS Mincho" w:hAnsi="Times New Roman"/>
                <w:sz w:val="24"/>
                <w:szCs w:val="24"/>
              </w:rPr>
              <w:t>dorëzojne</w:t>
            </w:r>
            <w:proofErr w:type="spellEnd"/>
            <w:r w:rsidRPr="00F50D1B">
              <w:rPr>
                <w:rFonts w:ascii="Times New Roman" w:eastAsia="MS Mincho" w:hAnsi="Times New Roman"/>
                <w:sz w:val="24"/>
                <w:szCs w:val="24"/>
              </w:rPr>
              <w:t xml:space="preserve">̈ edhe </w:t>
            </w:r>
            <w:proofErr w:type="spellStart"/>
            <w:r w:rsidRPr="00F50D1B">
              <w:rPr>
                <w:rFonts w:ascii="Times New Roman" w:eastAsia="MS Mincho" w:hAnsi="Times New Roman"/>
                <w:sz w:val="24"/>
                <w:szCs w:val="24"/>
              </w:rPr>
              <w:t>deklaratën</w:t>
            </w:r>
            <w:proofErr w:type="spellEnd"/>
            <w:r w:rsidRPr="00F50D1B">
              <w:rPr>
                <w:rFonts w:ascii="Times New Roman" w:eastAsia="MS Mincho" w:hAnsi="Times New Roman"/>
                <w:sz w:val="24"/>
                <w:szCs w:val="24"/>
              </w:rPr>
              <w:t xml:space="preserve"> e redaktorit </w:t>
            </w: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redakturën</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gjuhësore</w:t>
            </w:r>
            <w:proofErr w:type="spellEnd"/>
            <w:r w:rsidRPr="00F50D1B">
              <w:rPr>
                <w:rFonts w:ascii="Times New Roman" w:eastAsia="MS Mincho" w:hAnsi="Times New Roman"/>
                <w:sz w:val="24"/>
                <w:szCs w:val="24"/>
              </w:rPr>
              <w:t xml:space="preserve"> të </w:t>
            </w:r>
            <w:proofErr w:type="spellStart"/>
            <w:r w:rsidRPr="00F50D1B">
              <w:rPr>
                <w:rFonts w:ascii="Times New Roman" w:eastAsia="MS Mincho" w:hAnsi="Times New Roman"/>
                <w:sz w:val="24"/>
                <w:szCs w:val="24"/>
              </w:rPr>
              <w:t>dorëshkrimit</w:t>
            </w:r>
            <w:proofErr w:type="spellEnd"/>
            <w:r w:rsidRPr="00F50D1B">
              <w:rPr>
                <w:rFonts w:ascii="Times New Roman" w:eastAsia="MS Mincho" w:hAnsi="Times New Roman"/>
                <w:sz w:val="24"/>
                <w:szCs w:val="24"/>
              </w:rPr>
              <w:t>.</w:t>
            </w:r>
          </w:p>
          <w:p w14:paraId="6AC7D858" w14:textId="443775F7" w:rsidR="00D41631" w:rsidRPr="00F50D1B" w:rsidRDefault="00D41631" w:rsidP="00E03EFA">
            <w:pPr>
              <w:tabs>
                <w:tab w:val="left" w:pos="363"/>
              </w:tabs>
              <w:jc w:val="both"/>
              <w:rPr>
                <w:rFonts w:ascii="Times New Roman" w:eastAsia="MS Mincho" w:hAnsi="Times New Roman" w:cs="Times New Roman"/>
                <w:sz w:val="24"/>
                <w:szCs w:val="24"/>
              </w:rPr>
            </w:pPr>
          </w:p>
          <w:p w14:paraId="480FC7BC" w14:textId="002ADE7B" w:rsidR="0057294A" w:rsidRPr="00F50D1B" w:rsidRDefault="0057294A" w:rsidP="00E03EFA">
            <w:pPr>
              <w:pStyle w:val="ListParagraph"/>
              <w:numPr>
                <w:ilvl w:val="0"/>
                <w:numId w:val="37"/>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Dorëshkrimet e dorëzuara nga autorët pranohen sipas </w:t>
            </w:r>
            <w:proofErr w:type="spellStart"/>
            <w:r w:rsidRPr="00F50D1B">
              <w:rPr>
                <w:rFonts w:ascii="Times New Roman" w:eastAsia="MS Mincho" w:hAnsi="Times New Roman"/>
                <w:sz w:val="24"/>
                <w:szCs w:val="24"/>
              </w:rPr>
              <w:t>kërkesës</w:t>
            </w:r>
            <w:proofErr w:type="spellEnd"/>
            <w:r w:rsidRPr="00F50D1B">
              <w:rPr>
                <w:rFonts w:ascii="Times New Roman" w:eastAsia="MS Mincho" w:hAnsi="Times New Roman"/>
                <w:sz w:val="24"/>
                <w:szCs w:val="24"/>
              </w:rPr>
              <w:t xml:space="preserve"> së </w:t>
            </w:r>
            <w:proofErr w:type="spellStart"/>
            <w:r w:rsidRPr="00F50D1B">
              <w:rPr>
                <w:rFonts w:ascii="Times New Roman" w:eastAsia="MS Mincho" w:hAnsi="Times New Roman"/>
                <w:sz w:val="24"/>
                <w:szCs w:val="24"/>
              </w:rPr>
              <w:t>përcaktuar</w:t>
            </w:r>
            <w:proofErr w:type="spellEnd"/>
            <w:r w:rsidRPr="00F50D1B">
              <w:rPr>
                <w:rFonts w:ascii="Times New Roman" w:eastAsia="MS Mincho" w:hAnsi="Times New Roman"/>
                <w:sz w:val="24"/>
                <w:szCs w:val="24"/>
              </w:rPr>
              <w:t xml:space="preserve"> me konkurs duke ruajtur anonimitetin e dorëshkrimit.</w:t>
            </w:r>
          </w:p>
          <w:p w14:paraId="07A5D580" w14:textId="77777777" w:rsidR="0041382D" w:rsidRPr="00F50D1B" w:rsidRDefault="0041382D" w:rsidP="006D4523">
            <w:pPr>
              <w:ind w:left="-90"/>
              <w:jc w:val="both"/>
              <w:rPr>
                <w:rFonts w:ascii="Times New Roman" w:eastAsia="MS Mincho" w:hAnsi="Times New Roman" w:cs="Times New Roman"/>
                <w:sz w:val="24"/>
                <w:szCs w:val="24"/>
              </w:rPr>
            </w:pPr>
          </w:p>
          <w:p w14:paraId="206E47FF"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28</w:t>
            </w:r>
          </w:p>
          <w:p w14:paraId="41CCCD2A" w14:textId="2AC626AB"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Shqyrtimi fillestar administrativ i dorëshkrimeve</w:t>
            </w:r>
          </w:p>
          <w:p w14:paraId="0EC63395" w14:textId="77777777" w:rsidR="0041382D" w:rsidRPr="00F50D1B" w:rsidRDefault="0041382D" w:rsidP="006D4523">
            <w:pPr>
              <w:ind w:left="-90"/>
              <w:jc w:val="center"/>
              <w:rPr>
                <w:rFonts w:ascii="Times New Roman" w:eastAsia="MS Mincho" w:hAnsi="Times New Roman" w:cs="Times New Roman"/>
                <w:b/>
                <w:sz w:val="24"/>
                <w:szCs w:val="24"/>
              </w:rPr>
            </w:pPr>
          </w:p>
          <w:p w14:paraId="68E7A1B1" w14:textId="77777777"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Sektori për botimin e teksteve e bën shqyrtimin fillestar administrativ të dorëshkrimeve të dorëzuara.</w:t>
            </w:r>
          </w:p>
          <w:p w14:paraId="1932F08D"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5242FE41" w14:textId="77777777"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Shqyrtimi fillestar administrativ nënkupton vlerësimin nëse autori ka dorëzuar  dorëshkrimin dhe dokumentet siç janë kërkuar me konkurs.</w:t>
            </w:r>
          </w:p>
          <w:p w14:paraId="6F20E3D2"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5BD0D1D2" w14:textId="77777777"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Dorëshkrimet që nuk i plotësojnë kërkesat administrative të përcaktuara me konkurs, refuzohen.</w:t>
            </w:r>
          </w:p>
          <w:p w14:paraId="750E39BB" w14:textId="77777777" w:rsidR="0057294A" w:rsidRPr="00F50D1B" w:rsidRDefault="0057294A" w:rsidP="00E03EFA">
            <w:pPr>
              <w:tabs>
                <w:tab w:val="left" w:pos="363"/>
              </w:tabs>
              <w:jc w:val="both"/>
              <w:rPr>
                <w:rFonts w:ascii="Times New Roman" w:eastAsia="MS Mincho" w:hAnsi="Times New Roman" w:cs="Times New Roman"/>
                <w:sz w:val="24"/>
                <w:szCs w:val="24"/>
              </w:rPr>
            </w:pPr>
          </w:p>
          <w:p w14:paraId="3DC9AFF9" w14:textId="3D4EED32" w:rsidR="0057294A" w:rsidRPr="00F50D1B" w:rsidRDefault="0057294A" w:rsidP="00E03EFA">
            <w:pPr>
              <w:pStyle w:val="ListParagraph"/>
              <w:numPr>
                <w:ilvl w:val="0"/>
                <w:numId w:val="38"/>
              </w:numPr>
              <w:tabs>
                <w:tab w:val="left" w:pos="363"/>
              </w:tabs>
              <w:spacing w:after="0" w:line="240" w:lineRule="auto"/>
              <w:ind w:left="0" w:firstLine="0"/>
              <w:jc w:val="both"/>
              <w:rPr>
                <w:rFonts w:ascii="Times New Roman" w:eastAsia="MS Mincho" w:hAnsi="Times New Roman"/>
                <w:sz w:val="24"/>
                <w:szCs w:val="24"/>
              </w:rPr>
            </w:pPr>
            <w:proofErr w:type="spellStart"/>
            <w:r w:rsidRPr="00F50D1B">
              <w:rPr>
                <w:rFonts w:ascii="Times New Roman" w:eastAsia="MS Mincho" w:hAnsi="Times New Roman"/>
                <w:sz w:val="24"/>
                <w:szCs w:val="24"/>
              </w:rPr>
              <w:t>Dorëshkrimet</w:t>
            </w:r>
            <w:proofErr w:type="spellEnd"/>
            <w:r w:rsidRPr="00F50D1B">
              <w:rPr>
                <w:rFonts w:ascii="Times New Roman" w:eastAsia="MS Mincho" w:hAnsi="Times New Roman"/>
                <w:sz w:val="24"/>
                <w:szCs w:val="24"/>
              </w:rPr>
              <w:t xml:space="preserve"> që i plotësojnë kushtet fillestare administrative të përcaktuara me konkurs, </w:t>
            </w:r>
            <w:proofErr w:type="spellStart"/>
            <w:r w:rsidRPr="00F50D1B">
              <w:rPr>
                <w:rFonts w:ascii="Times New Roman" w:eastAsia="MS Mincho" w:hAnsi="Times New Roman"/>
                <w:sz w:val="24"/>
                <w:szCs w:val="24"/>
              </w:rPr>
              <w:t>dorëzohen</w:t>
            </w:r>
            <w:proofErr w:type="spellEnd"/>
            <w:r w:rsidRPr="00F50D1B">
              <w:rPr>
                <w:rFonts w:ascii="Times New Roman" w:eastAsia="MS Mincho" w:hAnsi="Times New Roman"/>
                <w:sz w:val="24"/>
                <w:szCs w:val="24"/>
              </w:rPr>
              <w:t xml:space="preserve"> t</w:t>
            </w:r>
            <w:r w:rsidR="007D60DA" w:rsidRPr="00F50D1B">
              <w:rPr>
                <w:rFonts w:ascii="Times New Roman" w:eastAsia="MS Mincho" w:hAnsi="Times New Roman"/>
                <w:sz w:val="24"/>
                <w:szCs w:val="24"/>
              </w:rPr>
              <w:t>e</w:t>
            </w:r>
            <w:r w:rsidRPr="00F50D1B">
              <w:rPr>
                <w:rFonts w:ascii="Times New Roman" w:eastAsia="MS Mincho" w:hAnsi="Times New Roman"/>
                <w:sz w:val="24"/>
                <w:szCs w:val="24"/>
              </w:rPr>
              <w:t xml:space="preserve"> komisionet gjegjëse </w:t>
            </w: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shqyrtim dhe </w:t>
            </w:r>
            <w:proofErr w:type="spellStart"/>
            <w:r w:rsidRPr="00F50D1B">
              <w:rPr>
                <w:rFonts w:ascii="Times New Roman" w:eastAsia="MS Mincho" w:hAnsi="Times New Roman"/>
                <w:sz w:val="24"/>
                <w:szCs w:val="24"/>
              </w:rPr>
              <w:t>vlerësim</w:t>
            </w:r>
            <w:proofErr w:type="spellEnd"/>
            <w:r w:rsidRPr="00F50D1B">
              <w:rPr>
                <w:rFonts w:ascii="Times New Roman" w:eastAsia="MS Mincho" w:hAnsi="Times New Roman"/>
                <w:sz w:val="24"/>
                <w:szCs w:val="24"/>
              </w:rPr>
              <w:t xml:space="preserve"> sipas procedurave </w:t>
            </w:r>
            <w:proofErr w:type="spellStart"/>
            <w:r w:rsidRPr="00F50D1B">
              <w:rPr>
                <w:rFonts w:ascii="Times New Roman" w:eastAsia="MS Mincho" w:hAnsi="Times New Roman"/>
                <w:sz w:val="24"/>
                <w:szCs w:val="24"/>
              </w:rPr>
              <w:t>përkatëse</w:t>
            </w:r>
            <w:proofErr w:type="spellEnd"/>
            <w:r w:rsidRPr="00F50D1B">
              <w:rPr>
                <w:rFonts w:ascii="Times New Roman" w:eastAsia="MS Mincho" w:hAnsi="Times New Roman"/>
                <w:sz w:val="24"/>
                <w:szCs w:val="24"/>
              </w:rPr>
              <w:t>.</w:t>
            </w:r>
          </w:p>
          <w:p w14:paraId="7E6E7288" w14:textId="3A3E46BD" w:rsidR="0041382D" w:rsidRPr="00F50D1B" w:rsidRDefault="0041382D" w:rsidP="006D4523">
            <w:pPr>
              <w:jc w:val="both"/>
              <w:rPr>
                <w:rFonts w:ascii="Times New Roman" w:eastAsia="MS Mincho" w:hAnsi="Times New Roman" w:cs="Times New Roman"/>
                <w:sz w:val="24"/>
                <w:szCs w:val="24"/>
              </w:rPr>
            </w:pPr>
          </w:p>
          <w:p w14:paraId="022C8A8B" w14:textId="77777777" w:rsidR="00E03EFA" w:rsidRPr="00F50D1B" w:rsidRDefault="00E03EFA" w:rsidP="006D4523">
            <w:pPr>
              <w:jc w:val="both"/>
              <w:rPr>
                <w:rFonts w:ascii="Times New Roman" w:eastAsia="MS Mincho" w:hAnsi="Times New Roman" w:cs="Times New Roman"/>
                <w:sz w:val="24"/>
                <w:szCs w:val="24"/>
              </w:rPr>
            </w:pPr>
          </w:p>
          <w:p w14:paraId="7D70B2CD"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29</w:t>
            </w:r>
          </w:p>
          <w:p w14:paraId="67887062" w14:textId="6570683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Vlerësimi i dorëshkrimeve</w:t>
            </w:r>
          </w:p>
          <w:p w14:paraId="245AEE5C" w14:textId="77777777" w:rsidR="0041382D" w:rsidRPr="00F50D1B" w:rsidRDefault="0041382D" w:rsidP="006D4523">
            <w:pPr>
              <w:ind w:left="-90"/>
              <w:jc w:val="both"/>
              <w:rPr>
                <w:rFonts w:ascii="Times New Roman" w:eastAsia="MS Mincho" w:hAnsi="Times New Roman" w:cs="Times New Roman"/>
                <w:b/>
                <w:sz w:val="24"/>
                <w:szCs w:val="24"/>
              </w:rPr>
            </w:pPr>
          </w:p>
          <w:p w14:paraId="784C6100"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Vlerësimi i dorëshkrimeve bëhet nga recensentë në përputhje me dokumentet e përcaktuara me këtë ligj.</w:t>
            </w:r>
          </w:p>
          <w:p w14:paraId="25323171"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119F7A05"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Recensentët vlerësues të dorëshkrimeve të teksteve shkollore kanë përgjegjësi që të </w:t>
            </w:r>
            <w:proofErr w:type="spellStart"/>
            <w:r w:rsidRPr="00F50D1B">
              <w:rPr>
                <w:rFonts w:ascii="Times New Roman" w:eastAsia="MS Mincho" w:hAnsi="Times New Roman"/>
                <w:sz w:val="24"/>
                <w:szCs w:val="24"/>
              </w:rPr>
              <w:t>bёjnё</w:t>
            </w:r>
            <w:proofErr w:type="spellEnd"/>
            <w:r w:rsidRPr="00F50D1B">
              <w:rPr>
                <w:rFonts w:ascii="Times New Roman" w:eastAsia="MS Mincho" w:hAnsi="Times New Roman"/>
                <w:sz w:val="24"/>
                <w:szCs w:val="24"/>
              </w:rPr>
              <w:t xml:space="preserve"> vlerësimin me shkrim të dorëshkrimit në bazë të kritereve dhe procedurës së përcaktuar nga Ministria me akt nënligjor.</w:t>
            </w:r>
          </w:p>
          <w:p w14:paraId="2E18CD9C"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0894B191"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Raportet e recensentëve për vlerësimin e dorëshkrimeve shqyrtohen dhe miratohen nga Këshilli. </w:t>
            </w:r>
          </w:p>
          <w:p w14:paraId="4B6CBDA0"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25B37493" w14:textId="77777777" w:rsidR="0057294A" w:rsidRPr="00F50D1B" w:rsidRDefault="0057294A" w:rsidP="00E03EFA">
            <w:pPr>
              <w:pStyle w:val="ListParagraph"/>
              <w:numPr>
                <w:ilvl w:val="0"/>
                <w:numId w:val="39"/>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Të gjitha procedurat, hapat dhe standardet e vlerësimit të teksteve shkollore, përzgjedhja dhe publikimi i teksteve fituese, përgatitja e katalogu si dhe format e shpërndarjes dhe ruajtjes së teksteve shkollore dhe materialeve mësimore përcaktohen me akt nënligjor.</w:t>
            </w:r>
          </w:p>
          <w:p w14:paraId="708BEFE2" w14:textId="77777777" w:rsidR="0057294A" w:rsidRPr="00F50D1B" w:rsidRDefault="0057294A" w:rsidP="006D4523">
            <w:pPr>
              <w:ind w:left="-90"/>
              <w:jc w:val="both"/>
              <w:rPr>
                <w:rFonts w:ascii="Times New Roman" w:eastAsia="MS Mincho" w:hAnsi="Times New Roman" w:cs="Times New Roman"/>
                <w:sz w:val="24"/>
                <w:szCs w:val="24"/>
              </w:rPr>
            </w:pPr>
          </w:p>
          <w:p w14:paraId="437EB20E" w14:textId="77777777" w:rsidR="0057294A" w:rsidRPr="00272CCB" w:rsidRDefault="0057294A" w:rsidP="006D4523">
            <w:pPr>
              <w:ind w:left="-90"/>
              <w:jc w:val="center"/>
              <w:rPr>
                <w:rFonts w:ascii="Times New Roman" w:eastAsia="MS Mincho" w:hAnsi="Times New Roman" w:cs="Times New Roman"/>
                <w:b/>
                <w:sz w:val="24"/>
                <w:szCs w:val="24"/>
              </w:rPr>
            </w:pPr>
            <w:r w:rsidRPr="00272CCB">
              <w:rPr>
                <w:rFonts w:ascii="Times New Roman" w:eastAsia="MS Mincho" w:hAnsi="Times New Roman" w:cs="Times New Roman"/>
                <w:b/>
                <w:sz w:val="24"/>
                <w:szCs w:val="24"/>
              </w:rPr>
              <w:t>Neni 30</w:t>
            </w:r>
          </w:p>
          <w:p w14:paraId="6E818DC9" w14:textId="77777777" w:rsidR="0057294A" w:rsidRPr="00272CCB" w:rsidRDefault="0057294A" w:rsidP="006D4523">
            <w:pPr>
              <w:ind w:left="-90"/>
              <w:jc w:val="center"/>
              <w:rPr>
                <w:rFonts w:ascii="Times New Roman" w:eastAsia="MS Mincho" w:hAnsi="Times New Roman" w:cs="Times New Roman"/>
                <w:b/>
                <w:sz w:val="24"/>
                <w:szCs w:val="24"/>
              </w:rPr>
            </w:pPr>
            <w:r w:rsidRPr="00272CCB">
              <w:rPr>
                <w:rFonts w:ascii="Times New Roman" w:eastAsia="MS Mincho" w:hAnsi="Times New Roman" w:cs="Times New Roman"/>
                <w:b/>
                <w:sz w:val="24"/>
                <w:szCs w:val="24"/>
              </w:rPr>
              <w:t>Lista preliminare</w:t>
            </w:r>
          </w:p>
          <w:p w14:paraId="7B295BE4" w14:textId="77777777" w:rsidR="0057294A" w:rsidRPr="00272CCB" w:rsidRDefault="0057294A" w:rsidP="006D4523">
            <w:pPr>
              <w:ind w:left="-90"/>
              <w:jc w:val="both"/>
              <w:rPr>
                <w:rFonts w:ascii="Times New Roman" w:eastAsia="MS Mincho" w:hAnsi="Times New Roman" w:cs="Times New Roman"/>
                <w:sz w:val="24"/>
                <w:szCs w:val="24"/>
              </w:rPr>
            </w:pPr>
            <w:r w:rsidRPr="00272CCB">
              <w:rPr>
                <w:rFonts w:ascii="Times New Roman" w:eastAsia="MS Mincho" w:hAnsi="Times New Roman" w:cs="Times New Roman"/>
                <w:sz w:val="24"/>
                <w:szCs w:val="24"/>
              </w:rPr>
              <w:t xml:space="preserve"> </w:t>
            </w:r>
          </w:p>
          <w:p w14:paraId="7CB72E0A" w14:textId="77777777"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272CCB">
              <w:rPr>
                <w:rFonts w:ascii="Times New Roman" w:eastAsia="MS Mincho" w:hAnsi="Times New Roman"/>
                <w:sz w:val="24"/>
                <w:szCs w:val="24"/>
              </w:rPr>
              <w:t xml:space="preserve">Bazuar në raportet vlerësuese </w:t>
            </w:r>
            <w:r w:rsidRPr="00F50D1B">
              <w:rPr>
                <w:rFonts w:ascii="Times New Roman" w:eastAsia="MS Mincho" w:hAnsi="Times New Roman"/>
                <w:sz w:val="24"/>
                <w:szCs w:val="24"/>
              </w:rPr>
              <w:t>të recensentëve, Sektori për botimin e teksteve shkollore përpilon listën preliminare të dorëshkrimeve për botim dhe e dërgon në Këshill.</w:t>
            </w:r>
          </w:p>
          <w:p w14:paraId="1A6E2B59"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0F81B699" w14:textId="77777777"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Këshilli shqyrton dhe miraton raportet e recensentëve dhe listën preliminare të dorëshkrimeve për botim.</w:t>
            </w:r>
          </w:p>
          <w:p w14:paraId="7E46C712"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7C500648" w14:textId="77777777"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Lista preliminare publikohet në faqen e Ministrisë.</w:t>
            </w:r>
          </w:p>
          <w:p w14:paraId="250DE507"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21181489" w14:textId="3A549E7A" w:rsidR="0057294A"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Pala e pakënaqur me listën preliminare të dorëshkrimeve, ka të drejtë ankese në afat prej 15 ditë</w:t>
            </w:r>
            <w:r w:rsidR="00871E2F">
              <w:rPr>
                <w:rFonts w:ascii="Times New Roman" w:eastAsia="MS Mincho" w:hAnsi="Times New Roman"/>
                <w:sz w:val="24"/>
                <w:szCs w:val="24"/>
              </w:rPr>
              <w:t>sh</w:t>
            </w:r>
            <w:r w:rsidRPr="00F50D1B">
              <w:rPr>
                <w:rFonts w:ascii="Times New Roman" w:eastAsia="MS Mincho" w:hAnsi="Times New Roman"/>
                <w:sz w:val="24"/>
                <w:szCs w:val="24"/>
              </w:rPr>
              <w:t xml:space="preserve"> nga publikimi i saj.</w:t>
            </w:r>
          </w:p>
          <w:p w14:paraId="33D8A130" w14:textId="77777777" w:rsidR="0057294A" w:rsidRPr="00F50D1B" w:rsidRDefault="0057294A" w:rsidP="00E03EFA">
            <w:pPr>
              <w:tabs>
                <w:tab w:val="left" w:pos="338"/>
              </w:tabs>
              <w:ind w:left="-23"/>
              <w:jc w:val="both"/>
              <w:rPr>
                <w:rFonts w:ascii="Times New Roman" w:eastAsia="MS Mincho" w:hAnsi="Times New Roman" w:cs="Times New Roman"/>
                <w:sz w:val="24"/>
                <w:szCs w:val="24"/>
              </w:rPr>
            </w:pPr>
          </w:p>
          <w:p w14:paraId="75FC3D69" w14:textId="77777777" w:rsidR="0041382D" w:rsidRPr="00F50D1B" w:rsidRDefault="0057294A" w:rsidP="00E03EFA">
            <w:pPr>
              <w:pStyle w:val="ListParagraph"/>
              <w:numPr>
                <w:ilvl w:val="0"/>
                <w:numId w:val="40"/>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Ankesat e palëve shqyrtohen nga Këshilli.</w:t>
            </w:r>
          </w:p>
          <w:p w14:paraId="18AC8AFA" w14:textId="6DDAFDF2" w:rsidR="0057294A" w:rsidRPr="00F50D1B" w:rsidRDefault="0057294A" w:rsidP="00E03EFA">
            <w:pPr>
              <w:ind w:left="-23"/>
              <w:jc w:val="both"/>
              <w:rPr>
                <w:rFonts w:ascii="Times New Roman" w:eastAsia="MS Mincho" w:hAnsi="Times New Roman" w:cs="Times New Roman"/>
                <w:sz w:val="24"/>
                <w:szCs w:val="24"/>
              </w:rPr>
            </w:pPr>
          </w:p>
          <w:p w14:paraId="4092EEBF" w14:textId="77777777" w:rsidR="00E03EFA" w:rsidRPr="00F50D1B" w:rsidRDefault="00E03EFA" w:rsidP="006D4523">
            <w:pPr>
              <w:ind w:left="-90"/>
              <w:jc w:val="both"/>
              <w:rPr>
                <w:rFonts w:ascii="Times New Roman" w:eastAsia="MS Mincho" w:hAnsi="Times New Roman" w:cs="Times New Roman"/>
                <w:sz w:val="24"/>
                <w:szCs w:val="24"/>
              </w:rPr>
            </w:pPr>
          </w:p>
          <w:p w14:paraId="2E5C58CF"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31</w:t>
            </w:r>
          </w:p>
          <w:p w14:paraId="27C7DBB0" w14:textId="05CB8E02"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Vendimi për botim</w:t>
            </w:r>
          </w:p>
          <w:p w14:paraId="3943A44A" w14:textId="77777777" w:rsidR="0057294A" w:rsidRPr="00F50D1B" w:rsidRDefault="0057294A" w:rsidP="006D4523">
            <w:pPr>
              <w:ind w:left="-90"/>
              <w:jc w:val="both"/>
              <w:rPr>
                <w:rFonts w:ascii="Times New Roman" w:eastAsia="MS Mincho" w:hAnsi="Times New Roman" w:cs="Times New Roman"/>
                <w:sz w:val="24"/>
                <w:szCs w:val="24"/>
              </w:rPr>
            </w:pPr>
          </w:p>
          <w:p w14:paraId="73026AF2" w14:textId="77777777"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Sektori për botimin e teksteve shkollore i paraqet  për aprovim Këshillit listën e dorëshkrimeve fituese.</w:t>
            </w:r>
          </w:p>
          <w:p w14:paraId="3ECDAB5E" w14:textId="77777777" w:rsidR="0057294A" w:rsidRPr="00F50D1B" w:rsidRDefault="0057294A" w:rsidP="00E03EFA">
            <w:pPr>
              <w:tabs>
                <w:tab w:val="left" w:pos="350"/>
              </w:tabs>
              <w:jc w:val="both"/>
              <w:rPr>
                <w:rFonts w:ascii="Times New Roman" w:eastAsia="MS Mincho" w:hAnsi="Times New Roman" w:cs="Times New Roman"/>
                <w:sz w:val="24"/>
                <w:szCs w:val="24"/>
              </w:rPr>
            </w:pPr>
          </w:p>
          <w:p w14:paraId="73340CE3" w14:textId="77777777"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Këshilli miraton listën përfundimtare dhe e dërgon për aprovim përfundimtar te ministri/ja.</w:t>
            </w:r>
          </w:p>
          <w:p w14:paraId="78E10949" w14:textId="3DADFC16" w:rsidR="00434D22" w:rsidRPr="00F50D1B" w:rsidRDefault="00434D22" w:rsidP="00E03EFA">
            <w:pPr>
              <w:tabs>
                <w:tab w:val="left" w:pos="350"/>
              </w:tabs>
              <w:jc w:val="both"/>
              <w:rPr>
                <w:rFonts w:ascii="Times New Roman" w:eastAsia="MS Mincho" w:hAnsi="Times New Roman" w:cs="Times New Roman"/>
                <w:sz w:val="24"/>
                <w:szCs w:val="24"/>
              </w:rPr>
            </w:pPr>
          </w:p>
          <w:p w14:paraId="48D485BB" w14:textId="2011C95A"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Vendimin për aprovim e merr ministri/ja në afat prej 15 ditësh pas pranimit të listës nga Këshilli.</w:t>
            </w:r>
          </w:p>
          <w:p w14:paraId="65663D30" w14:textId="624437C1" w:rsidR="005E7F74" w:rsidRPr="00F50D1B" w:rsidRDefault="005E7F74" w:rsidP="00E03EFA">
            <w:pPr>
              <w:pStyle w:val="ListParagraph"/>
              <w:tabs>
                <w:tab w:val="left" w:pos="350"/>
              </w:tabs>
              <w:spacing w:after="0" w:line="240" w:lineRule="auto"/>
              <w:ind w:left="0"/>
              <w:jc w:val="both"/>
              <w:rPr>
                <w:rFonts w:ascii="Times New Roman" w:eastAsia="MS Mincho" w:hAnsi="Times New Roman"/>
                <w:sz w:val="24"/>
                <w:szCs w:val="24"/>
              </w:rPr>
            </w:pPr>
          </w:p>
          <w:p w14:paraId="1C1B289C" w14:textId="0C887373" w:rsidR="0057294A" w:rsidRPr="00F50D1B" w:rsidRDefault="0057294A" w:rsidP="00E03EFA">
            <w:pPr>
              <w:pStyle w:val="ListParagraph"/>
              <w:numPr>
                <w:ilvl w:val="0"/>
                <w:numId w:val="4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Vendimi i ministrit për tekstin shkollor të aprovuar përmban:</w:t>
            </w:r>
          </w:p>
          <w:p w14:paraId="69C1AEE8" w14:textId="46409B38" w:rsidR="005E7F74" w:rsidRPr="00F50D1B" w:rsidRDefault="005E7F74" w:rsidP="00E03EFA">
            <w:pPr>
              <w:pStyle w:val="ListParagraph"/>
              <w:tabs>
                <w:tab w:val="left" w:pos="350"/>
              </w:tabs>
              <w:spacing w:after="0" w:line="240" w:lineRule="auto"/>
              <w:ind w:left="0"/>
              <w:jc w:val="both"/>
              <w:rPr>
                <w:rFonts w:ascii="Times New Roman" w:eastAsia="MS Mincho" w:hAnsi="Times New Roman"/>
                <w:sz w:val="24"/>
                <w:szCs w:val="24"/>
              </w:rPr>
            </w:pPr>
          </w:p>
          <w:p w14:paraId="58F19BB2" w14:textId="4521E168"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Titullin e tekstit shkollor apo materialit mësimor;</w:t>
            </w:r>
          </w:p>
          <w:p w14:paraId="3FD127D3" w14:textId="77777777" w:rsidR="005E7F74" w:rsidRPr="00F50D1B" w:rsidRDefault="005E7F74" w:rsidP="00E03EFA">
            <w:pPr>
              <w:pStyle w:val="ListParagraph"/>
              <w:tabs>
                <w:tab w:val="left" w:pos="901"/>
              </w:tabs>
              <w:spacing w:after="0" w:line="240" w:lineRule="auto"/>
              <w:ind w:left="337"/>
              <w:jc w:val="both"/>
              <w:rPr>
                <w:rFonts w:ascii="Times New Roman" w:eastAsia="MS Mincho" w:hAnsi="Times New Roman"/>
                <w:sz w:val="24"/>
                <w:szCs w:val="24"/>
              </w:rPr>
            </w:pPr>
          </w:p>
          <w:p w14:paraId="47EEF041" w14:textId="6BA571DB"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Emrin e lëndës, klasën dhe llojin e shkollës për të cilën synohet teksti shkollor apo materiali mësimor;</w:t>
            </w:r>
          </w:p>
          <w:p w14:paraId="450DC30A" w14:textId="6B318AA5" w:rsidR="005E7F74" w:rsidRPr="00F50D1B" w:rsidRDefault="005E7F74" w:rsidP="00E03EFA">
            <w:pPr>
              <w:tabs>
                <w:tab w:val="left" w:pos="901"/>
              </w:tabs>
              <w:jc w:val="both"/>
              <w:rPr>
                <w:rFonts w:ascii="Times New Roman" w:eastAsia="MS Mincho" w:hAnsi="Times New Roman" w:cs="Times New Roman"/>
                <w:sz w:val="24"/>
                <w:szCs w:val="24"/>
              </w:rPr>
            </w:pPr>
          </w:p>
          <w:p w14:paraId="3483B95E" w14:textId="7E02660B"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Emrin e autorit;</w:t>
            </w:r>
          </w:p>
          <w:p w14:paraId="3D11B16D" w14:textId="37727042" w:rsidR="005E7F74" w:rsidRPr="00F50D1B" w:rsidRDefault="005E7F74" w:rsidP="00E03EFA">
            <w:pPr>
              <w:tabs>
                <w:tab w:val="left" w:pos="901"/>
              </w:tabs>
              <w:jc w:val="both"/>
              <w:rPr>
                <w:rFonts w:ascii="Times New Roman" w:eastAsia="MS Mincho" w:hAnsi="Times New Roman" w:cs="Times New Roman"/>
                <w:sz w:val="24"/>
                <w:szCs w:val="24"/>
              </w:rPr>
            </w:pPr>
          </w:p>
          <w:p w14:paraId="3C6B1720" w14:textId="2C6CF078"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Gjuha në të cilin është shtypur teksti shkollor;</w:t>
            </w:r>
          </w:p>
          <w:p w14:paraId="6A51F745" w14:textId="10AA9FCC" w:rsidR="005E7F74" w:rsidRPr="00F50D1B" w:rsidRDefault="005E7F74" w:rsidP="00E03EFA">
            <w:pPr>
              <w:tabs>
                <w:tab w:val="left" w:pos="901"/>
              </w:tabs>
              <w:jc w:val="both"/>
              <w:rPr>
                <w:rFonts w:ascii="Times New Roman" w:eastAsia="MS Mincho" w:hAnsi="Times New Roman" w:cs="Times New Roman"/>
                <w:sz w:val="24"/>
                <w:szCs w:val="24"/>
              </w:rPr>
            </w:pPr>
          </w:p>
          <w:p w14:paraId="73630781" w14:textId="5B26909D" w:rsidR="0057294A" w:rsidRPr="00F50D1B" w:rsidRDefault="0057294A" w:rsidP="00E03EFA">
            <w:pPr>
              <w:pStyle w:val="ListParagraph"/>
              <w:numPr>
                <w:ilvl w:val="1"/>
                <w:numId w:val="41"/>
              </w:numPr>
              <w:tabs>
                <w:tab w:val="left" w:pos="901"/>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Emri i plotë i botuesit.</w:t>
            </w:r>
          </w:p>
          <w:p w14:paraId="7186C7A6" w14:textId="7FC7DF56" w:rsidR="005E7F74" w:rsidRPr="00F50D1B" w:rsidRDefault="005E7F74" w:rsidP="006D4523">
            <w:pPr>
              <w:tabs>
                <w:tab w:val="left" w:pos="901"/>
              </w:tabs>
              <w:jc w:val="both"/>
              <w:rPr>
                <w:rFonts w:ascii="Times New Roman" w:eastAsia="MS Mincho" w:hAnsi="Times New Roman" w:cs="Times New Roman"/>
                <w:sz w:val="24"/>
                <w:szCs w:val="24"/>
              </w:rPr>
            </w:pPr>
          </w:p>
          <w:p w14:paraId="3923DABF" w14:textId="1E214B03" w:rsidR="0057294A" w:rsidRPr="00F50D1B" w:rsidRDefault="0057294A" w:rsidP="006D4523">
            <w:pPr>
              <w:pStyle w:val="ListParagraph"/>
              <w:numPr>
                <w:ilvl w:val="0"/>
                <w:numId w:val="41"/>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Lista e teksteve për botim, e nënshkruar nga ministri, publikohet në faqen e Ministrisë. </w:t>
            </w:r>
          </w:p>
          <w:p w14:paraId="2F8BA708" w14:textId="77777777" w:rsidR="0057294A" w:rsidRPr="00F50D1B" w:rsidRDefault="0057294A" w:rsidP="006D4523">
            <w:pPr>
              <w:ind w:left="-90"/>
              <w:jc w:val="both"/>
              <w:rPr>
                <w:rFonts w:ascii="Times New Roman" w:eastAsia="MS Mincho" w:hAnsi="Times New Roman" w:cs="Times New Roman"/>
                <w:sz w:val="24"/>
                <w:szCs w:val="24"/>
              </w:rPr>
            </w:pPr>
          </w:p>
          <w:p w14:paraId="5D5491E6" w14:textId="77777777" w:rsidR="00434D22" w:rsidRPr="00F50D1B" w:rsidRDefault="00434D22" w:rsidP="006D4523">
            <w:pPr>
              <w:ind w:left="-90"/>
              <w:jc w:val="center"/>
              <w:rPr>
                <w:rFonts w:ascii="Times New Roman" w:eastAsia="MS Mincho" w:hAnsi="Times New Roman" w:cs="Times New Roman"/>
                <w:b/>
                <w:sz w:val="24"/>
                <w:szCs w:val="24"/>
              </w:rPr>
            </w:pPr>
          </w:p>
          <w:p w14:paraId="1B93A8FD" w14:textId="1D9AF92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lastRenderedPageBreak/>
              <w:t>Neni 32</w:t>
            </w:r>
          </w:p>
          <w:p w14:paraId="0AC6A58A" w14:textId="684311E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Pilotimi i teksteve shkollore dhe materialeve mësimore</w:t>
            </w:r>
          </w:p>
          <w:p w14:paraId="7011A15A" w14:textId="77777777" w:rsidR="0041382D" w:rsidRPr="00F50D1B" w:rsidRDefault="0041382D" w:rsidP="006D4523">
            <w:pPr>
              <w:ind w:left="-90"/>
              <w:jc w:val="center"/>
              <w:rPr>
                <w:rFonts w:ascii="Times New Roman" w:eastAsia="MS Mincho" w:hAnsi="Times New Roman" w:cs="Times New Roman"/>
                <w:b/>
                <w:sz w:val="24"/>
                <w:szCs w:val="24"/>
              </w:rPr>
            </w:pPr>
          </w:p>
          <w:p w14:paraId="01C95862" w14:textId="4C30A1D2" w:rsidR="0057294A"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Të gjitha tekstet e aprovuara për botim dhe të publikuara në faqen e Ministrisë</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i  nënshtrohe</w:t>
            </w:r>
            <w:r w:rsidR="00871E2F">
              <w:rPr>
                <w:rFonts w:ascii="Times New Roman" w:eastAsia="MS Mincho" w:hAnsi="Times New Roman"/>
                <w:sz w:val="24"/>
                <w:szCs w:val="24"/>
              </w:rPr>
              <w:t>n</w:t>
            </w:r>
            <w:r w:rsidRPr="00F50D1B">
              <w:rPr>
                <w:rFonts w:ascii="Times New Roman" w:eastAsia="MS Mincho" w:hAnsi="Times New Roman"/>
                <w:sz w:val="24"/>
                <w:szCs w:val="24"/>
              </w:rPr>
              <w:t xml:space="preserve"> pilotimit në vitin e parë para përdorimit në shkolla.</w:t>
            </w:r>
          </w:p>
          <w:p w14:paraId="2921DE71" w14:textId="77777777" w:rsidR="00E07148" w:rsidRPr="00F50D1B" w:rsidRDefault="00E07148" w:rsidP="00E03EFA">
            <w:pPr>
              <w:pStyle w:val="ListParagraph"/>
              <w:tabs>
                <w:tab w:val="left" w:pos="363"/>
              </w:tabs>
              <w:spacing w:after="0" w:line="240" w:lineRule="auto"/>
              <w:ind w:left="0"/>
              <w:jc w:val="both"/>
              <w:rPr>
                <w:rFonts w:ascii="Times New Roman" w:eastAsia="MS Mincho" w:hAnsi="Times New Roman"/>
                <w:sz w:val="24"/>
                <w:szCs w:val="24"/>
              </w:rPr>
            </w:pPr>
          </w:p>
          <w:p w14:paraId="24505263" w14:textId="55EB414C" w:rsidR="0057294A"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Procesi i pilotimit të teksteve shkollore dhe materialeve mësimore në shkolla, nivele dhe klasë të caktuara fillon pas vendimit të ministrit sipas nenit 31.</w:t>
            </w:r>
          </w:p>
          <w:p w14:paraId="3D34DF2B" w14:textId="100837C3" w:rsidR="00E07148" w:rsidRPr="00F50D1B" w:rsidRDefault="00E07148" w:rsidP="00E03EFA">
            <w:pPr>
              <w:pStyle w:val="ListParagraph"/>
              <w:tabs>
                <w:tab w:val="left" w:pos="363"/>
              </w:tabs>
              <w:spacing w:after="0" w:line="240" w:lineRule="auto"/>
              <w:ind w:left="0"/>
              <w:jc w:val="both"/>
              <w:rPr>
                <w:rFonts w:ascii="Times New Roman" w:eastAsia="MS Mincho" w:hAnsi="Times New Roman"/>
                <w:sz w:val="24"/>
                <w:szCs w:val="24"/>
              </w:rPr>
            </w:pPr>
          </w:p>
          <w:p w14:paraId="61023E03" w14:textId="3543E66F" w:rsidR="00E07148"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Sektori për botimin e teksteve e planifikon, organizon, mbikëqyrë dhe mbështetë procesin e pilotimit të teksteve shkollore dhe materialeve mësimore. </w:t>
            </w:r>
          </w:p>
          <w:p w14:paraId="08EC0166" w14:textId="7AD53058" w:rsidR="00E07148" w:rsidRPr="00F50D1B" w:rsidRDefault="00E07148" w:rsidP="00E03EFA">
            <w:pPr>
              <w:pStyle w:val="ListParagraph"/>
              <w:tabs>
                <w:tab w:val="left" w:pos="363"/>
              </w:tabs>
              <w:spacing w:after="0" w:line="240" w:lineRule="auto"/>
              <w:ind w:left="0"/>
              <w:jc w:val="both"/>
              <w:rPr>
                <w:rFonts w:ascii="Times New Roman" w:eastAsia="MS Mincho" w:hAnsi="Times New Roman"/>
                <w:sz w:val="24"/>
                <w:szCs w:val="24"/>
              </w:rPr>
            </w:pPr>
          </w:p>
          <w:p w14:paraId="0C2DEF44" w14:textId="1F54D773" w:rsidR="0057294A" w:rsidRPr="00F50D1B" w:rsidRDefault="0057294A" w:rsidP="00E03EFA">
            <w:pPr>
              <w:pStyle w:val="ListParagraph"/>
              <w:numPr>
                <w:ilvl w:val="0"/>
                <w:numId w:val="42"/>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Procedurat, mekanizmat, procesi i mbik</w:t>
            </w:r>
            <w:r w:rsidR="007739C9" w:rsidRPr="00F50D1B">
              <w:rPr>
                <w:rFonts w:ascii="Times New Roman" w:eastAsia="MS Mincho" w:hAnsi="Times New Roman"/>
                <w:sz w:val="24"/>
                <w:szCs w:val="24"/>
              </w:rPr>
              <w:t>ë</w:t>
            </w:r>
            <w:r w:rsidRPr="00F50D1B">
              <w:rPr>
                <w:rFonts w:ascii="Times New Roman" w:eastAsia="MS Mincho" w:hAnsi="Times New Roman"/>
                <w:sz w:val="24"/>
                <w:szCs w:val="24"/>
              </w:rPr>
              <w:t>qyrjes dhe zbatimit të pilotimit rregullohet me akt nënligjor.</w:t>
            </w:r>
          </w:p>
          <w:p w14:paraId="5940C3C4" w14:textId="577F8F70" w:rsidR="0057294A" w:rsidRPr="00F50D1B" w:rsidRDefault="0057294A" w:rsidP="006D4523">
            <w:pPr>
              <w:tabs>
                <w:tab w:val="left" w:pos="363"/>
              </w:tabs>
              <w:jc w:val="both"/>
              <w:rPr>
                <w:rFonts w:ascii="Times New Roman" w:eastAsia="MS Mincho" w:hAnsi="Times New Roman" w:cs="Times New Roman"/>
                <w:sz w:val="24"/>
                <w:szCs w:val="24"/>
              </w:rPr>
            </w:pPr>
          </w:p>
          <w:p w14:paraId="24A31BA8"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33</w:t>
            </w:r>
          </w:p>
          <w:p w14:paraId="2068D3A0"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Tërheqja e tekstit shkollor nga përdorimi</w:t>
            </w:r>
          </w:p>
          <w:p w14:paraId="708B6190" w14:textId="77777777" w:rsidR="0057294A" w:rsidRPr="00F50D1B" w:rsidRDefault="0057294A" w:rsidP="006D4523">
            <w:pPr>
              <w:ind w:left="-90"/>
              <w:jc w:val="both"/>
              <w:rPr>
                <w:rFonts w:ascii="Times New Roman" w:eastAsia="MS Mincho" w:hAnsi="Times New Roman" w:cs="Times New Roman"/>
                <w:sz w:val="24"/>
                <w:szCs w:val="24"/>
              </w:rPr>
            </w:pPr>
          </w:p>
          <w:p w14:paraId="2E2AB33F" w14:textId="54EFEDC8" w:rsidR="0057294A" w:rsidRPr="00F50D1B" w:rsidRDefault="0057294A" w:rsidP="00E03EFA">
            <w:pPr>
              <w:pStyle w:val="ListParagraph"/>
              <w:numPr>
                <w:ilvl w:val="0"/>
                <w:numId w:val="43"/>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Ministria ka të drejtë të tërheqë një tekst shkollor nga përdorimi.</w:t>
            </w:r>
          </w:p>
          <w:p w14:paraId="1381EC66" w14:textId="77777777" w:rsidR="00E07148" w:rsidRPr="00F50D1B" w:rsidRDefault="00E07148" w:rsidP="00E03EFA">
            <w:pPr>
              <w:pStyle w:val="ListParagraph"/>
              <w:tabs>
                <w:tab w:val="left" w:pos="363"/>
              </w:tabs>
              <w:spacing w:after="0" w:line="240" w:lineRule="auto"/>
              <w:ind w:left="-23"/>
              <w:jc w:val="both"/>
              <w:rPr>
                <w:rFonts w:ascii="Times New Roman" w:eastAsia="MS Mincho" w:hAnsi="Times New Roman"/>
                <w:sz w:val="24"/>
                <w:szCs w:val="24"/>
              </w:rPr>
            </w:pPr>
          </w:p>
          <w:p w14:paraId="372B3AF3" w14:textId="420735C4" w:rsidR="0057294A" w:rsidRPr="00F50D1B" w:rsidRDefault="0057294A" w:rsidP="00E03EFA">
            <w:pPr>
              <w:pStyle w:val="ListParagraph"/>
              <w:numPr>
                <w:ilvl w:val="0"/>
                <w:numId w:val="43"/>
              </w:numPr>
              <w:tabs>
                <w:tab w:val="left" w:pos="363"/>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Teksti shkollor </w:t>
            </w:r>
            <w:proofErr w:type="spellStart"/>
            <w:r w:rsidRPr="00F50D1B">
              <w:rPr>
                <w:rFonts w:ascii="Times New Roman" w:eastAsia="MS Mincho" w:hAnsi="Times New Roman"/>
                <w:sz w:val="24"/>
                <w:szCs w:val="24"/>
              </w:rPr>
              <w:t>tërhiqet</w:t>
            </w:r>
            <w:proofErr w:type="spellEnd"/>
            <w:r w:rsidRPr="00F50D1B">
              <w:rPr>
                <w:rFonts w:ascii="Times New Roman" w:eastAsia="MS Mincho" w:hAnsi="Times New Roman"/>
                <w:sz w:val="24"/>
                <w:szCs w:val="24"/>
              </w:rPr>
              <w:t xml:space="preserve"> nga </w:t>
            </w:r>
            <w:proofErr w:type="spellStart"/>
            <w:r w:rsidRPr="00F50D1B">
              <w:rPr>
                <w:rFonts w:ascii="Times New Roman" w:eastAsia="MS Mincho" w:hAnsi="Times New Roman"/>
                <w:sz w:val="24"/>
                <w:szCs w:val="24"/>
              </w:rPr>
              <w:t>përdorimi</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nëse</w:t>
            </w:r>
            <w:proofErr w:type="spellEnd"/>
            <w:r w:rsidRPr="00F50D1B">
              <w:rPr>
                <w:rFonts w:ascii="Times New Roman" w:eastAsia="MS Mincho" w:hAnsi="Times New Roman"/>
                <w:sz w:val="24"/>
                <w:szCs w:val="24"/>
              </w:rPr>
              <w:t>:</w:t>
            </w:r>
          </w:p>
          <w:p w14:paraId="29A67F5D" w14:textId="7DC7ECDD" w:rsidR="00E07148" w:rsidRPr="00F50D1B" w:rsidRDefault="00E07148" w:rsidP="00E03EFA">
            <w:pPr>
              <w:tabs>
                <w:tab w:val="left" w:pos="363"/>
              </w:tabs>
              <w:jc w:val="both"/>
              <w:rPr>
                <w:rFonts w:ascii="Times New Roman" w:eastAsia="MS Mincho" w:hAnsi="Times New Roman" w:cs="Times New Roman"/>
                <w:sz w:val="24"/>
                <w:szCs w:val="24"/>
              </w:rPr>
            </w:pPr>
          </w:p>
          <w:p w14:paraId="1081458F" w14:textId="7C21CA46" w:rsidR="0057294A" w:rsidRPr="00F50D1B" w:rsidRDefault="0057294A" w:rsidP="00E03EFA">
            <w:pPr>
              <w:pStyle w:val="ListParagraph"/>
              <w:numPr>
                <w:ilvl w:val="1"/>
                <w:numId w:val="43"/>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 xml:space="preserve">Në fazën e pilotimit evidencohen </w:t>
            </w:r>
            <w:proofErr w:type="spellStart"/>
            <w:r w:rsidRPr="00F50D1B">
              <w:rPr>
                <w:rFonts w:ascii="Times New Roman" w:eastAsia="MS Mincho" w:hAnsi="Times New Roman"/>
                <w:sz w:val="24"/>
                <w:szCs w:val="24"/>
              </w:rPr>
              <w:t>shpërputhje</w:t>
            </w:r>
            <w:proofErr w:type="spellEnd"/>
            <w:r w:rsidRPr="00F50D1B">
              <w:rPr>
                <w:rFonts w:ascii="Times New Roman" w:eastAsia="MS Mincho" w:hAnsi="Times New Roman"/>
                <w:sz w:val="24"/>
                <w:szCs w:val="24"/>
              </w:rPr>
              <w:t xml:space="preserve"> me </w:t>
            </w:r>
            <w:proofErr w:type="spellStart"/>
            <w:r w:rsidRPr="00F50D1B">
              <w:rPr>
                <w:rFonts w:ascii="Times New Roman" w:eastAsia="MS Mincho" w:hAnsi="Times New Roman"/>
                <w:sz w:val="24"/>
                <w:szCs w:val="24"/>
              </w:rPr>
              <w:t>kurrikulën</w:t>
            </w:r>
            <w:proofErr w:type="spellEnd"/>
            <w:r w:rsidRPr="00F50D1B">
              <w:rPr>
                <w:rFonts w:ascii="Times New Roman" w:eastAsia="MS Mincho" w:hAnsi="Times New Roman"/>
                <w:sz w:val="24"/>
                <w:szCs w:val="24"/>
              </w:rPr>
              <w:t xml:space="preserve"> dhe mundësitë për zbatim praktik në shkolla</w:t>
            </w:r>
            <w:r w:rsidR="00871E2F">
              <w:rPr>
                <w:rFonts w:ascii="Times New Roman" w:eastAsia="MS Mincho" w:hAnsi="Times New Roman"/>
                <w:sz w:val="24"/>
                <w:szCs w:val="24"/>
              </w:rPr>
              <w:t>;</w:t>
            </w:r>
          </w:p>
          <w:p w14:paraId="1C9E2BD1" w14:textId="6330BF8A" w:rsidR="00E07148" w:rsidRPr="00F50D1B" w:rsidRDefault="00E07148" w:rsidP="00E03EFA">
            <w:pPr>
              <w:pStyle w:val="ListParagraph"/>
              <w:tabs>
                <w:tab w:val="left" w:pos="877"/>
              </w:tabs>
              <w:spacing w:after="0" w:line="240" w:lineRule="auto"/>
              <w:ind w:left="337"/>
              <w:jc w:val="both"/>
              <w:rPr>
                <w:rFonts w:ascii="Times New Roman" w:eastAsia="MS Mincho" w:hAnsi="Times New Roman"/>
                <w:sz w:val="24"/>
                <w:szCs w:val="24"/>
              </w:rPr>
            </w:pPr>
          </w:p>
          <w:p w14:paraId="6030FE87" w14:textId="77777777" w:rsidR="00524597" w:rsidRPr="00F50D1B" w:rsidRDefault="00524597" w:rsidP="00E03EFA">
            <w:pPr>
              <w:pStyle w:val="ListParagraph"/>
              <w:tabs>
                <w:tab w:val="left" w:pos="877"/>
              </w:tabs>
              <w:spacing w:after="0" w:line="240" w:lineRule="auto"/>
              <w:ind w:left="337"/>
              <w:jc w:val="both"/>
              <w:rPr>
                <w:rFonts w:ascii="Times New Roman" w:eastAsia="MS Mincho" w:hAnsi="Times New Roman"/>
                <w:sz w:val="24"/>
                <w:szCs w:val="24"/>
              </w:rPr>
            </w:pPr>
          </w:p>
          <w:p w14:paraId="4A564B27" w14:textId="0D0209DD" w:rsidR="0057294A" w:rsidRPr="00F50D1B" w:rsidRDefault="0057294A" w:rsidP="00E03EFA">
            <w:pPr>
              <w:pStyle w:val="ListParagraph"/>
              <w:numPr>
                <w:ilvl w:val="1"/>
                <w:numId w:val="43"/>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Autorët nuk e përmirësojnë teksti</w:t>
            </w:r>
            <w:r w:rsidR="00871E2F">
              <w:rPr>
                <w:rFonts w:ascii="Times New Roman" w:eastAsia="MS Mincho" w:hAnsi="Times New Roman"/>
                <w:sz w:val="24"/>
                <w:szCs w:val="24"/>
              </w:rPr>
              <w:t>n</w:t>
            </w:r>
            <w:r w:rsidRPr="00F50D1B">
              <w:rPr>
                <w:rFonts w:ascii="Times New Roman" w:eastAsia="MS Mincho" w:hAnsi="Times New Roman"/>
                <w:sz w:val="24"/>
                <w:szCs w:val="24"/>
              </w:rPr>
              <w:t xml:space="preserve"> sipas kërkesave të recensentëve dhe Këshillit</w:t>
            </w:r>
            <w:r w:rsidR="00871E2F">
              <w:rPr>
                <w:rFonts w:ascii="Times New Roman" w:eastAsia="MS Mincho" w:hAnsi="Times New Roman"/>
                <w:sz w:val="24"/>
                <w:szCs w:val="24"/>
              </w:rPr>
              <w:t>;</w:t>
            </w:r>
          </w:p>
          <w:p w14:paraId="0508A3C3" w14:textId="66987CF0" w:rsidR="00E07148" w:rsidRPr="00F50D1B" w:rsidRDefault="00E07148" w:rsidP="00E03EFA">
            <w:pPr>
              <w:tabs>
                <w:tab w:val="left" w:pos="877"/>
              </w:tabs>
              <w:jc w:val="both"/>
              <w:rPr>
                <w:rFonts w:ascii="Times New Roman" w:eastAsia="MS Mincho" w:hAnsi="Times New Roman" w:cs="Times New Roman"/>
                <w:sz w:val="24"/>
                <w:szCs w:val="24"/>
              </w:rPr>
            </w:pPr>
          </w:p>
          <w:p w14:paraId="6B8DE697" w14:textId="752F0C7D" w:rsidR="0057294A" w:rsidRPr="00F50D1B" w:rsidRDefault="0057294A" w:rsidP="00E03EFA">
            <w:pPr>
              <w:pStyle w:val="ListParagraph"/>
              <w:numPr>
                <w:ilvl w:val="1"/>
                <w:numId w:val="43"/>
              </w:numPr>
              <w:tabs>
                <w:tab w:val="left" w:pos="877"/>
              </w:tabs>
              <w:spacing w:after="0" w:line="240" w:lineRule="auto"/>
              <w:ind w:left="337"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Në rastet tjera kur teksti shkollor është në kundërshtim me parimet, kërkesat dhe rregullat e përcaktuara me këtë ligj. </w:t>
            </w:r>
          </w:p>
          <w:p w14:paraId="28FF1AD6" w14:textId="46DC1F35" w:rsidR="00E07148" w:rsidRPr="00F50D1B" w:rsidRDefault="00E07148" w:rsidP="00E03EFA">
            <w:pPr>
              <w:tabs>
                <w:tab w:val="left" w:pos="877"/>
              </w:tabs>
              <w:jc w:val="both"/>
              <w:rPr>
                <w:rFonts w:ascii="Times New Roman" w:eastAsia="MS Mincho" w:hAnsi="Times New Roman" w:cs="Times New Roman"/>
                <w:sz w:val="24"/>
                <w:szCs w:val="24"/>
              </w:rPr>
            </w:pPr>
          </w:p>
          <w:p w14:paraId="05A61E6E" w14:textId="77777777" w:rsidR="00524597" w:rsidRPr="00F50D1B" w:rsidRDefault="00524597" w:rsidP="00E03EFA">
            <w:pPr>
              <w:tabs>
                <w:tab w:val="left" w:pos="877"/>
              </w:tabs>
              <w:jc w:val="both"/>
              <w:rPr>
                <w:rFonts w:ascii="Times New Roman" w:eastAsia="MS Mincho" w:hAnsi="Times New Roman" w:cs="Times New Roman"/>
                <w:sz w:val="24"/>
                <w:szCs w:val="24"/>
              </w:rPr>
            </w:pPr>
          </w:p>
          <w:p w14:paraId="3DD41D60" w14:textId="35B3E34F" w:rsidR="0057294A" w:rsidRPr="00F50D1B" w:rsidRDefault="0057294A" w:rsidP="00E03EFA">
            <w:pPr>
              <w:pStyle w:val="ListParagraph"/>
              <w:numPr>
                <w:ilvl w:val="0"/>
                <w:numId w:val="43"/>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Vendimin </w:t>
            </w:r>
            <w:proofErr w:type="spellStart"/>
            <w:r w:rsidRPr="00F50D1B">
              <w:rPr>
                <w:rFonts w:ascii="Times New Roman" w:eastAsia="MS Mincho" w:hAnsi="Times New Roman"/>
                <w:sz w:val="24"/>
                <w:szCs w:val="24"/>
              </w:rPr>
              <w:t>për</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tërheqjen</w:t>
            </w:r>
            <w:proofErr w:type="spellEnd"/>
            <w:r w:rsidRPr="00F50D1B">
              <w:rPr>
                <w:rFonts w:ascii="Times New Roman" w:eastAsia="MS Mincho" w:hAnsi="Times New Roman"/>
                <w:sz w:val="24"/>
                <w:szCs w:val="24"/>
              </w:rPr>
              <w:t xml:space="preserve"> e </w:t>
            </w:r>
            <w:r w:rsidR="00F0731C" w:rsidRPr="00F50D1B">
              <w:rPr>
                <w:rFonts w:ascii="Times New Roman" w:eastAsia="MS Mincho" w:hAnsi="Times New Roman"/>
                <w:sz w:val="24"/>
                <w:szCs w:val="24"/>
              </w:rPr>
              <w:t xml:space="preserve">tekstit shkollor nga </w:t>
            </w:r>
            <w:proofErr w:type="spellStart"/>
            <w:r w:rsidR="00F0731C" w:rsidRPr="00F50D1B">
              <w:rPr>
                <w:rFonts w:ascii="Times New Roman" w:eastAsia="MS Mincho" w:hAnsi="Times New Roman"/>
                <w:sz w:val="24"/>
                <w:szCs w:val="24"/>
              </w:rPr>
              <w:t>përdorimi</w:t>
            </w:r>
            <w:proofErr w:type="spellEnd"/>
            <w:r w:rsidR="00F0731C" w:rsidRPr="00F50D1B">
              <w:rPr>
                <w:rFonts w:ascii="Times New Roman" w:eastAsia="MS Mincho" w:hAnsi="Times New Roman"/>
                <w:sz w:val="24"/>
                <w:szCs w:val="24"/>
              </w:rPr>
              <w:t xml:space="preserve">, </w:t>
            </w:r>
            <w:r w:rsidRPr="00F50D1B">
              <w:rPr>
                <w:rFonts w:ascii="Times New Roman" w:eastAsia="MS Mincho" w:hAnsi="Times New Roman"/>
                <w:sz w:val="24"/>
                <w:szCs w:val="24"/>
              </w:rPr>
              <w:t xml:space="preserve">e propozon Sektori për botimin e teksteve shkollore, e miraton Këshilli dhe e nënshkruan ministri/ja e MASHTI. </w:t>
            </w:r>
          </w:p>
          <w:p w14:paraId="0D77C2B8" w14:textId="77777777" w:rsidR="0057294A" w:rsidRPr="00F50D1B" w:rsidRDefault="0057294A" w:rsidP="006D4523">
            <w:pPr>
              <w:ind w:left="-90"/>
              <w:jc w:val="both"/>
              <w:rPr>
                <w:rFonts w:ascii="Times New Roman" w:eastAsia="MS Mincho" w:hAnsi="Times New Roman" w:cs="Times New Roman"/>
                <w:sz w:val="24"/>
                <w:szCs w:val="24"/>
              </w:rPr>
            </w:pPr>
          </w:p>
          <w:p w14:paraId="4675D453"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34</w:t>
            </w:r>
          </w:p>
          <w:p w14:paraId="315F58EF" w14:textId="1A0349E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Katalogu i teksteve shkollore</w:t>
            </w:r>
          </w:p>
          <w:p w14:paraId="0B375D91" w14:textId="77777777" w:rsidR="0041382D" w:rsidRPr="00F50D1B" w:rsidRDefault="0041382D" w:rsidP="006D4523">
            <w:pPr>
              <w:ind w:left="-90"/>
              <w:jc w:val="center"/>
              <w:rPr>
                <w:rFonts w:ascii="Times New Roman" w:eastAsia="MS Mincho" w:hAnsi="Times New Roman" w:cs="Times New Roman"/>
                <w:b/>
                <w:sz w:val="24"/>
                <w:szCs w:val="24"/>
              </w:rPr>
            </w:pPr>
          </w:p>
          <w:p w14:paraId="31E38811" w14:textId="4A53A3BD" w:rsidR="0057294A" w:rsidRPr="00F50D1B" w:rsidRDefault="0057294A" w:rsidP="00457C97">
            <w:pPr>
              <w:pStyle w:val="ListParagraph"/>
              <w:numPr>
                <w:ilvl w:val="0"/>
                <w:numId w:val="44"/>
              </w:numPr>
              <w:tabs>
                <w:tab w:val="left" w:pos="338"/>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Pas përfundimit të procesit të pilotimit të teksteve shkollore dhe materialeve mësimore, Sektori e dërgon te Ministria listën përfundimtare të teksteve të aprovuara për përdorim</w:t>
            </w:r>
          </w:p>
          <w:p w14:paraId="05BD5DBC" w14:textId="77777777" w:rsidR="00E07148" w:rsidRPr="00F50D1B" w:rsidRDefault="00E07148" w:rsidP="00457C97">
            <w:pPr>
              <w:pStyle w:val="ListParagraph"/>
              <w:tabs>
                <w:tab w:val="left" w:pos="338"/>
              </w:tabs>
              <w:spacing w:after="0" w:line="240" w:lineRule="auto"/>
              <w:ind w:left="0"/>
              <w:jc w:val="both"/>
              <w:rPr>
                <w:rFonts w:ascii="Times New Roman" w:eastAsia="MS Mincho" w:hAnsi="Times New Roman"/>
                <w:sz w:val="24"/>
                <w:szCs w:val="24"/>
              </w:rPr>
            </w:pPr>
          </w:p>
          <w:p w14:paraId="00E7B358" w14:textId="2DEFC407" w:rsidR="0057294A" w:rsidRPr="00F50D1B" w:rsidRDefault="0057294A" w:rsidP="00457C97">
            <w:pPr>
              <w:pStyle w:val="ListParagraph"/>
              <w:numPr>
                <w:ilvl w:val="0"/>
                <w:numId w:val="44"/>
              </w:numPr>
              <w:tabs>
                <w:tab w:val="left" w:pos="338"/>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t>Ministri merr vendim për publikimin e katalogut të teksteve shkollore, materialeve mësimore dhe mjeteve shkollore të miratuara për përdorim.</w:t>
            </w:r>
          </w:p>
          <w:p w14:paraId="624010CA" w14:textId="477F89B5" w:rsidR="00E07148" w:rsidRPr="00F50D1B" w:rsidRDefault="00E07148" w:rsidP="00457C97">
            <w:pPr>
              <w:pStyle w:val="ListParagraph"/>
              <w:tabs>
                <w:tab w:val="left" w:pos="338"/>
              </w:tabs>
              <w:spacing w:after="0" w:line="240" w:lineRule="auto"/>
              <w:ind w:left="0"/>
              <w:jc w:val="both"/>
              <w:rPr>
                <w:rFonts w:ascii="Times New Roman" w:eastAsia="MS Mincho" w:hAnsi="Times New Roman"/>
                <w:sz w:val="24"/>
                <w:szCs w:val="24"/>
              </w:rPr>
            </w:pPr>
          </w:p>
          <w:p w14:paraId="53D7EF2A" w14:textId="77777777" w:rsidR="0057294A" w:rsidRPr="00F50D1B" w:rsidRDefault="0057294A" w:rsidP="00457C97">
            <w:pPr>
              <w:pStyle w:val="ListParagraph"/>
              <w:numPr>
                <w:ilvl w:val="0"/>
                <w:numId w:val="44"/>
              </w:numPr>
              <w:tabs>
                <w:tab w:val="left" w:pos="338"/>
              </w:tabs>
              <w:spacing w:after="0" w:line="240" w:lineRule="auto"/>
              <w:ind w:left="-23" w:firstLine="23"/>
              <w:jc w:val="both"/>
              <w:rPr>
                <w:rFonts w:ascii="Times New Roman" w:eastAsia="MS Mincho" w:hAnsi="Times New Roman"/>
                <w:sz w:val="24"/>
                <w:szCs w:val="24"/>
              </w:rPr>
            </w:pPr>
            <w:r w:rsidRPr="00F50D1B">
              <w:rPr>
                <w:rFonts w:ascii="Times New Roman" w:eastAsia="MS Mincho" w:hAnsi="Times New Roman"/>
                <w:sz w:val="24"/>
                <w:szCs w:val="24"/>
              </w:rPr>
              <w:lastRenderedPageBreak/>
              <w:t>Ministria e publikon në faqen e saj Katalogun e teksteve të aprovuara për përdorim..</w:t>
            </w:r>
          </w:p>
          <w:p w14:paraId="1DFF00F1"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5AD3E4F5" w14:textId="1E67B078" w:rsidR="0057294A" w:rsidRPr="00F50D1B" w:rsidRDefault="0057294A" w:rsidP="006D4523">
            <w:pPr>
              <w:ind w:left="-90"/>
              <w:jc w:val="both"/>
              <w:rPr>
                <w:rFonts w:ascii="Times New Roman" w:eastAsia="MS Mincho" w:hAnsi="Times New Roman" w:cs="Times New Roman"/>
                <w:sz w:val="24"/>
                <w:szCs w:val="24"/>
              </w:rPr>
            </w:pPr>
          </w:p>
          <w:p w14:paraId="0AE9B75A" w14:textId="77777777" w:rsidR="00E07148" w:rsidRPr="00F50D1B" w:rsidRDefault="00E07148" w:rsidP="006D4523">
            <w:pPr>
              <w:ind w:left="-90"/>
              <w:jc w:val="both"/>
              <w:rPr>
                <w:rFonts w:ascii="Times New Roman" w:eastAsia="MS Mincho" w:hAnsi="Times New Roman" w:cs="Times New Roman"/>
                <w:sz w:val="24"/>
                <w:szCs w:val="24"/>
              </w:rPr>
            </w:pPr>
          </w:p>
          <w:p w14:paraId="0E0368D1" w14:textId="5EDAF278"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6</w:t>
            </w:r>
          </w:p>
          <w:p w14:paraId="33D8DD4A" w14:textId="75BFC8D2"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Përzgjedhja, </w:t>
            </w:r>
            <w:r w:rsidR="00F0731C"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 xml:space="preserve">hpërndarja  dhe </w:t>
            </w:r>
            <w:r w:rsidR="00F0731C" w:rsidRPr="00F50D1B">
              <w:rPr>
                <w:rFonts w:ascii="Times New Roman" w:eastAsia="MS Mincho" w:hAnsi="Times New Roman" w:cs="Times New Roman"/>
                <w:b/>
                <w:sz w:val="24"/>
                <w:szCs w:val="24"/>
              </w:rPr>
              <w:t>kosto e t</w:t>
            </w:r>
            <w:r w:rsidRPr="00F50D1B">
              <w:rPr>
                <w:rFonts w:ascii="Times New Roman" w:eastAsia="MS Mincho" w:hAnsi="Times New Roman" w:cs="Times New Roman"/>
                <w:b/>
                <w:sz w:val="24"/>
                <w:szCs w:val="24"/>
              </w:rPr>
              <w:t xml:space="preserve">eksteve </w:t>
            </w:r>
            <w:r w:rsidR="00F0731C"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hkollore</w:t>
            </w:r>
          </w:p>
          <w:p w14:paraId="1BB589FB" w14:textId="77777777" w:rsidR="0041382D" w:rsidRPr="00F50D1B" w:rsidRDefault="0041382D" w:rsidP="006D4523">
            <w:pPr>
              <w:ind w:left="-90"/>
              <w:jc w:val="center"/>
              <w:rPr>
                <w:rFonts w:ascii="Times New Roman" w:eastAsia="MS Mincho" w:hAnsi="Times New Roman" w:cs="Times New Roman"/>
                <w:b/>
                <w:sz w:val="24"/>
                <w:szCs w:val="24"/>
              </w:rPr>
            </w:pPr>
          </w:p>
          <w:p w14:paraId="21AE1EAD"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35</w:t>
            </w:r>
          </w:p>
          <w:p w14:paraId="2FDB8E91" w14:textId="5CCA0A54"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Përzgjedhja dhe shpërndarja e teksteve shkollore</w:t>
            </w:r>
          </w:p>
          <w:p w14:paraId="4DFB2E87" w14:textId="77777777" w:rsidR="0041382D" w:rsidRPr="00F50D1B" w:rsidRDefault="0041382D" w:rsidP="006D4523">
            <w:pPr>
              <w:ind w:left="-90"/>
              <w:jc w:val="center"/>
              <w:rPr>
                <w:rFonts w:ascii="Times New Roman" w:eastAsia="MS Mincho" w:hAnsi="Times New Roman" w:cs="Times New Roman"/>
                <w:b/>
                <w:sz w:val="24"/>
                <w:szCs w:val="24"/>
              </w:rPr>
            </w:pPr>
          </w:p>
          <w:p w14:paraId="14F9219A" w14:textId="554C0A27"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Në shkolla mund të jenë në përdorim vetëm tekstet shkollore dhe materialet mësimore të publikuara në katalogun e Ministrisë.</w:t>
            </w:r>
          </w:p>
          <w:p w14:paraId="612E4E76" w14:textId="77777777" w:rsidR="00E07148" w:rsidRPr="00F50D1B" w:rsidRDefault="00E07148" w:rsidP="00457C97">
            <w:pPr>
              <w:pStyle w:val="ListParagraph"/>
              <w:tabs>
                <w:tab w:val="left" w:pos="350"/>
              </w:tabs>
              <w:spacing w:after="0" w:line="240" w:lineRule="auto"/>
              <w:ind w:left="-23"/>
              <w:jc w:val="both"/>
              <w:rPr>
                <w:rFonts w:ascii="Times New Roman" w:eastAsia="MS Mincho" w:hAnsi="Times New Roman"/>
                <w:sz w:val="24"/>
                <w:szCs w:val="24"/>
              </w:rPr>
            </w:pPr>
          </w:p>
          <w:p w14:paraId="348ACB04" w14:textId="3B26CABE"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Përzgjedhja e teksteve shkollore dhe njoftimi për përzgjedhjen e teksteve shkollore</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bëhet jo më vonë se katër muaj para fillimit të vitit të ri sh</w:t>
            </w:r>
            <w:r w:rsidR="00871E2F">
              <w:rPr>
                <w:rFonts w:ascii="Times New Roman" w:eastAsia="MS Mincho" w:hAnsi="Times New Roman"/>
                <w:sz w:val="24"/>
                <w:szCs w:val="24"/>
              </w:rPr>
              <w:t>kollor me vendimin e Këshillit d</w:t>
            </w:r>
            <w:r w:rsidRPr="00F50D1B">
              <w:rPr>
                <w:rFonts w:ascii="Times New Roman" w:eastAsia="MS Mincho" w:hAnsi="Times New Roman"/>
                <w:sz w:val="24"/>
                <w:szCs w:val="24"/>
              </w:rPr>
              <w:t xml:space="preserve">rejtues të </w:t>
            </w:r>
            <w:r w:rsidR="00871E2F">
              <w:rPr>
                <w:rFonts w:ascii="Times New Roman" w:eastAsia="MS Mincho" w:hAnsi="Times New Roman"/>
                <w:sz w:val="24"/>
                <w:szCs w:val="24"/>
              </w:rPr>
              <w:t>s</w:t>
            </w:r>
            <w:r w:rsidRPr="00F50D1B">
              <w:rPr>
                <w:rFonts w:ascii="Times New Roman" w:eastAsia="MS Mincho" w:hAnsi="Times New Roman"/>
                <w:sz w:val="24"/>
                <w:szCs w:val="24"/>
              </w:rPr>
              <w:t>hkollës, bazuar në propozimet e aktiveve profesionale.</w:t>
            </w:r>
          </w:p>
          <w:p w14:paraId="59081F60" w14:textId="209DFF73" w:rsidR="00E07148" w:rsidRPr="00F50D1B" w:rsidRDefault="00E07148" w:rsidP="00457C97">
            <w:pPr>
              <w:tabs>
                <w:tab w:val="left" w:pos="350"/>
              </w:tabs>
              <w:jc w:val="both"/>
              <w:rPr>
                <w:rFonts w:ascii="Times New Roman" w:eastAsia="MS Mincho" w:hAnsi="Times New Roman" w:cs="Times New Roman"/>
                <w:sz w:val="24"/>
                <w:szCs w:val="24"/>
              </w:rPr>
            </w:pPr>
          </w:p>
          <w:p w14:paraId="4B9B2986" w14:textId="649CDDE8"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Për secilën lëndë dhe klasë</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w:t>
            </w:r>
            <w:r w:rsidR="00871E2F">
              <w:rPr>
                <w:rFonts w:ascii="Times New Roman" w:eastAsia="MS Mincho" w:hAnsi="Times New Roman"/>
                <w:sz w:val="24"/>
                <w:szCs w:val="24"/>
              </w:rPr>
              <w:t>s</w:t>
            </w:r>
            <w:r w:rsidRPr="00F50D1B">
              <w:rPr>
                <w:rFonts w:ascii="Times New Roman" w:eastAsia="MS Mincho" w:hAnsi="Times New Roman"/>
                <w:sz w:val="24"/>
                <w:szCs w:val="24"/>
              </w:rPr>
              <w:t>hkolla mund ta zgjedhë vetëm një tekst shkollor.</w:t>
            </w:r>
          </w:p>
          <w:p w14:paraId="25143E73" w14:textId="11751B3B" w:rsidR="00E07148" w:rsidRPr="00F50D1B" w:rsidRDefault="00E07148" w:rsidP="00457C97">
            <w:pPr>
              <w:tabs>
                <w:tab w:val="left" w:pos="350"/>
              </w:tabs>
              <w:jc w:val="both"/>
              <w:rPr>
                <w:rFonts w:ascii="Times New Roman" w:eastAsia="MS Mincho" w:hAnsi="Times New Roman" w:cs="Times New Roman"/>
                <w:sz w:val="24"/>
                <w:szCs w:val="24"/>
              </w:rPr>
            </w:pPr>
          </w:p>
          <w:p w14:paraId="1A94E80D" w14:textId="34A1A82E"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Vendimin për përzgjedhjen e teksteve shkollore shkolla ja paraqet drejtorisë komunale të arsimit.</w:t>
            </w:r>
          </w:p>
          <w:p w14:paraId="38BDAA01" w14:textId="7E6995D5" w:rsidR="00E07148" w:rsidRPr="00F50D1B" w:rsidRDefault="00E07148" w:rsidP="00457C97">
            <w:pPr>
              <w:tabs>
                <w:tab w:val="left" w:pos="350"/>
              </w:tabs>
              <w:jc w:val="both"/>
              <w:rPr>
                <w:rFonts w:ascii="Times New Roman" w:eastAsia="MS Mincho" w:hAnsi="Times New Roman" w:cs="Times New Roman"/>
                <w:sz w:val="24"/>
                <w:szCs w:val="24"/>
              </w:rPr>
            </w:pPr>
          </w:p>
          <w:p w14:paraId="5D97038D" w14:textId="0CE0540F"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lastRenderedPageBreak/>
              <w:t>Drejtoria komunale e arsimit përcjellë kërkesat e shkollave tek Sektori brenda 10 ditë pune.</w:t>
            </w:r>
          </w:p>
          <w:p w14:paraId="15056CAA" w14:textId="49FD3E7D" w:rsidR="00E07148" w:rsidRPr="00F50D1B" w:rsidRDefault="00E07148" w:rsidP="00457C97">
            <w:pPr>
              <w:tabs>
                <w:tab w:val="left" w:pos="350"/>
              </w:tabs>
              <w:jc w:val="both"/>
              <w:rPr>
                <w:rFonts w:ascii="Times New Roman" w:eastAsia="MS Mincho" w:hAnsi="Times New Roman" w:cs="Times New Roman"/>
                <w:sz w:val="24"/>
                <w:szCs w:val="24"/>
              </w:rPr>
            </w:pPr>
          </w:p>
          <w:p w14:paraId="05702758" w14:textId="65855702"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Shpërndarjen e teksteve shkollore e bën </w:t>
            </w:r>
            <w:r w:rsidR="00871E2F">
              <w:rPr>
                <w:rFonts w:ascii="Times New Roman" w:eastAsia="MS Mincho" w:hAnsi="Times New Roman"/>
                <w:sz w:val="24"/>
                <w:szCs w:val="24"/>
              </w:rPr>
              <w:t>s</w:t>
            </w:r>
            <w:r w:rsidRPr="00F50D1B">
              <w:rPr>
                <w:rFonts w:ascii="Times New Roman" w:eastAsia="MS Mincho" w:hAnsi="Times New Roman"/>
                <w:sz w:val="24"/>
                <w:szCs w:val="24"/>
              </w:rPr>
              <w:t xml:space="preserve">htypshkronja, më së voni dy muaj para fillimit të vitit të ri shkollor. </w:t>
            </w:r>
          </w:p>
          <w:p w14:paraId="3AA21CC2" w14:textId="26A9CAB0" w:rsidR="0057294A" w:rsidRPr="00F50D1B" w:rsidRDefault="0057294A" w:rsidP="00457C97">
            <w:pPr>
              <w:pStyle w:val="ListParagraph"/>
              <w:numPr>
                <w:ilvl w:val="0"/>
                <w:numId w:val="45"/>
              </w:numPr>
              <w:tabs>
                <w:tab w:val="left" w:pos="350"/>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Shpërndarja e teksteve shkollore, për arsimin e obliguar dhe arsimin e mesëm të lartë, bëhet përmes rrjetit fizik të caktuar nga Sektori.</w:t>
            </w:r>
          </w:p>
          <w:p w14:paraId="5AD179D5" w14:textId="77777777" w:rsidR="0041382D" w:rsidRPr="00F50D1B" w:rsidRDefault="0041382D" w:rsidP="006D4523">
            <w:pPr>
              <w:ind w:left="-90"/>
              <w:jc w:val="both"/>
              <w:rPr>
                <w:rFonts w:ascii="Times New Roman" w:eastAsia="MS Mincho" w:hAnsi="Times New Roman" w:cs="Times New Roman"/>
                <w:sz w:val="24"/>
                <w:szCs w:val="24"/>
              </w:rPr>
            </w:pPr>
          </w:p>
          <w:p w14:paraId="7836046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36</w:t>
            </w:r>
          </w:p>
          <w:p w14:paraId="4B530F7F" w14:textId="7A5DF32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Kostoja e përgatitjes dhe shitjes së teksteve shkollore</w:t>
            </w:r>
          </w:p>
          <w:p w14:paraId="0145BAD2" w14:textId="77777777" w:rsidR="0041382D" w:rsidRPr="00F50D1B" w:rsidRDefault="0041382D" w:rsidP="006D4523">
            <w:pPr>
              <w:ind w:left="-90"/>
              <w:jc w:val="center"/>
              <w:rPr>
                <w:rFonts w:ascii="Times New Roman" w:eastAsia="MS Mincho" w:hAnsi="Times New Roman" w:cs="Times New Roman"/>
                <w:sz w:val="24"/>
                <w:szCs w:val="24"/>
              </w:rPr>
            </w:pPr>
          </w:p>
          <w:p w14:paraId="4C866A8E" w14:textId="3635D7B4"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Ministria përcakton dhe publikon çdo vit indeksin e çmimeve për blerjen e së drejtës autoriale nga autorët e teksteve shkollore dhe materialeve mësimore. </w:t>
            </w:r>
          </w:p>
          <w:p w14:paraId="4AA0EB9B" w14:textId="77777777" w:rsidR="00E07148" w:rsidRPr="00F50D1B" w:rsidRDefault="00E07148" w:rsidP="00457C97">
            <w:pPr>
              <w:pStyle w:val="ListParagraph"/>
              <w:tabs>
                <w:tab w:val="left" w:pos="363"/>
              </w:tabs>
              <w:spacing w:after="0" w:line="240" w:lineRule="auto"/>
              <w:ind w:left="0"/>
              <w:jc w:val="both"/>
              <w:rPr>
                <w:rFonts w:ascii="Times New Roman" w:eastAsia="MS Mincho" w:hAnsi="Times New Roman"/>
                <w:sz w:val="24"/>
                <w:szCs w:val="24"/>
              </w:rPr>
            </w:pPr>
          </w:p>
          <w:p w14:paraId="5BB2A73F" w14:textId="5445CD9D"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Blerja e të drejtës për botim nga autorët, bëhet </w:t>
            </w:r>
            <w:proofErr w:type="spellStart"/>
            <w:r w:rsidRPr="00F50D1B">
              <w:rPr>
                <w:rFonts w:ascii="Times New Roman" w:eastAsia="MS Mincho" w:hAnsi="Times New Roman"/>
                <w:sz w:val="24"/>
                <w:szCs w:val="24"/>
              </w:rPr>
              <w:t>konform</w:t>
            </w:r>
            <w:proofErr w:type="spellEnd"/>
            <w:r w:rsidRPr="00F50D1B">
              <w:rPr>
                <w:rFonts w:ascii="Times New Roman" w:eastAsia="MS Mincho" w:hAnsi="Times New Roman"/>
                <w:sz w:val="24"/>
                <w:szCs w:val="24"/>
              </w:rPr>
              <w:t xml:space="preserve"> legjislacionit përkatës për të drejtën e autorit. </w:t>
            </w:r>
          </w:p>
          <w:p w14:paraId="14EDD36F" w14:textId="08AE4610" w:rsidR="00E07148" w:rsidRPr="00F50D1B" w:rsidRDefault="00E07148" w:rsidP="00457C97">
            <w:pPr>
              <w:pStyle w:val="ListParagraph"/>
              <w:tabs>
                <w:tab w:val="left" w:pos="363"/>
              </w:tabs>
              <w:spacing w:after="0" w:line="240" w:lineRule="auto"/>
              <w:ind w:left="0"/>
              <w:jc w:val="both"/>
              <w:rPr>
                <w:rFonts w:ascii="Times New Roman" w:eastAsia="MS Mincho" w:hAnsi="Times New Roman"/>
                <w:sz w:val="24"/>
                <w:szCs w:val="24"/>
              </w:rPr>
            </w:pPr>
          </w:p>
          <w:p w14:paraId="6FC6F7AC" w14:textId="2D3D6594"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Pas blerjes së të drejtës për botim nga autorët, Ministria zbaton procedurat tjera sipas legjislacionit për planifikimin buxhetor të nevojshëm për shtypjen, shpërndarjen dhe shitjen e teksteve.</w:t>
            </w:r>
          </w:p>
          <w:p w14:paraId="276E9A8F" w14:textId="651844E3" w:rsidR="00E07148" w:rsidRPr="00F50D1B" w:rsidRDefault="00E07148" w:rsidP="00457C97">
            <w:pPr>
              <w:pStyle w:val="ListParagraph"/>
              <w:tabs>
                <w:tab w:val="left" w:pos="363"/>
              </w:tabs>
              <w:spacing w:after="0" w:line="240" w:lineRule="auto"/>
              <w:ind w:left="0"/>
              <w:jc w:val="both"/>
              <w:rPr>
                <w:rFonts w:ascii="Times New Roman" w:eastAsia="MS Mincho" w:hAnsi="Times New Roman"/>
                <w:sz w:val="24"/>
                <w:szCs w:val="24"/>
              </w:rPr>
            </w:pPr>
          </w:p>
          <w:p w14:paraId="3F186EE1" w14:textId="5637195A"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Përllogaritjen dhe vlerësimin e kostos për përgatitjen, shtypjen, shpërndarjen dhe shitjen  </w:t>
            </w:r>
            <w:r w:rsidRPr="00F50D1B">
              <w:rPr>
                <w:rFonts w:ascii="Times New Roman" w:eastAsia="MS Mincho" w:hAnsi="Times New Roman"/>
                <w:sz w:val="24"/>
                <w:szCs w:val="24"/>
              </w:rPr>
              <w:lastRenderedPageBreak/>
              <w:t>e teksteve</w:t>
            </w:r>
            <w:r w:rsidR="00871E2F">
              <w:rPr>
                <w:rFonts w:ascii="Times New Roman" w:eastAsia="MS Mincho" w:hAnsi="Times New Roman"/>
                <w:sz w:val="24"/>
                <w:szCs w:val="24"/>
              </w:rPr>
              <w:t>,</w:t>
            </w:r>
            <w:r w:rsidRPr="00F50D1B">
              <w:rPr>
                <w:rFonts w:ascii="Times New Roman" w:eastAsia="MS Mincho" w:hAnsi="Times New Roman"/>
                <w:sz w:val="24"/>
                <w:szCs w:val="24"/>
              </w:rPr>
              <w:t xml:space="preserve"> e bën Ministria në bazë të procedurave të përcaktuara me akt nënligjor.</w:t>
            </w:r>
          </w:p>
          <w:p w14:paraId="66FA2B91" w14:textId="12DEACE0" w:rsidR="00A747FB" w:rsidRPr="00F50D1B" w:rsidRDefault="00A747FB" w:rsidP="00457C97">
            <w:pPr>
              <w:pStyle w:val="ListParagraph"/>
              <w:tabs>
                <w:tab w:val="left" w:pos="363"/>
              </w:tabs>
              <w:spacing w:after="0" w:line="240" w:lineRule="auto"/>
              <w:ind w:left="0"/>
              <w:jc w:val="both"/>
              <w:rPr>
                <w:rFonts w:ascii="Times New Roman" w:eastAsia="MS Mincho" w:hAnsi="Times New Roman"/>
                <w:sz w:val="24"/>
                <w:szCs w:val="24"/>
              </w:rPr>
            </w:pPr>
          </w:p>
          <w:p w14:paraId="27628F12" w14:textId="7CF3CFCF" w:rsidR="0057294A" w:rsidRPr="00F50D1B" w:rsidRDefault="0057294A" w:rsidP="00457C97">
            <w:pPr>
              <w:pStyle w:val="ListParagraph"/>
              <w:numPr>
                <w:ilvl w:val="0"/>
                <w:numId w:val="46"/>
              </w:numPr>
              <w:tabs>
                <w:tab w:val="left" w:pos="363"/>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Format, procedurat dhe rrjeti i sh</w:t>
            </w:r>
            <w:r w:rsidR="00F0731C" w:rsidRPr="00F50D1B">
              <w:rPr>
                <w:rFonts w:ascii="Times New Roman" w:eastAsia="MS Mincho" w:hAnsi="Times New Roman"/>
                <w:sz w:val="24"/>
                <w:szCs w:val="24"/>
              </w:rPr>
              <w:t>i</w:t>
            </w:r>
            <w:r w:rsidRPr="00F50D1B">
              <w:rPr>
                <w:rFonts w:ascii="Times New Roman" w:eastAsia="MS Mincho" w:hAnsi="Times New Roman"/>
                <w:sz w:val="24"/>
                <w:szCs w:val="24"/>
              </w:rPr>
              <w:t xml:space="preserve">tjes së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të dokumentacionit pedagogjik</w:t>
            </w:r>
            <w:r w:rsidR="00F0731C" w:rsidRPr="00F50D1B">
              <w:rPr>
                <w:rFonts w:ascii="Times New Roman" w:eastAsia="MS Mincho" w:hAnsi="Times New Roman"/>
                <w:sz w:val="24"/>
                <w:szCs w:val="24"/>
              </w:rPr>
              <w:t>,</w:t>
            </w:r>
            <w:r w:rsidRPr="00F50D1B">
              <w:rPr>
                <w:rFonts w:ascii="Times New Roman" w:eastAsia="MS Mincho" w:hAnsi="Times New Roman"/>
                <w:sz w:val="24"/>
                <w:szCs w:val="24"/>
              </w:rPr>
              <w:t xml:space="preserve"> rregullohet me akt nënligjor </w:t>
            </w:r>
            <w:proofErr w:type="spellStart"/>
            <w:r w:rsidRPr="00F50D1B">
              <w:rPr>
                <w:rFonts w:ascii="Times New Roman" w:eastAsia="MS Mincho" w:hAnsi="Times New Roman"/>
                <w:sz w:val="24"/>
                <w:szCs w:val="24"/>
              </w:rPr>
              <w:t>konform</w:t>
            </w:r>
            <w:proofErr w:type="spellEnd"/>
            <w:r w:rsidRPr="00F50D1B">
              <w:rPr>
                <w:rFonts w:ascii="Times New Roman" w:eastAsia="MS Mincho" w:hAnsi="Times New Roman"/>
                <w:sz w:val="24"/>
                <w:szCs w:val="24"/>
              </w:rPr>
              <w:t xml:space="preserve"> legjislacionit përkatës.   </w:t>
            </w:r>
          </w:p>
          <w:p w14:paraId="0B177D82" w14:textId="77777777" w:rsidR="0057294A" w:rsidRPr="00F50D1B" w:rsidRDefault="0057294A" w:rsidP="006D4523">
            <w:pPr>
              <w:ind w:left="-90"/>
              <w:jc w:val="both"/>
              <w:rPr>
                <w:rFonts w:ascii="Times New Roman" w:eastAsia="MS Mincho" w:hAnsi="Times New Roman" w:cs="Times New Roman"/>
                <w:sz w:val="24"/>
                <w:szCs w:val="24"/>
              </w:rPr>
            </w:pPr>
          </w:p>
          <w:p w14:paraId="23DD5047" w14:textId="77777777" w:rsidR="00A747FB" w:rsidRPr="00F50D1B" w:rsidRDefault="00A747FB" w:rsidP="006D4523">
            <w:pPr>
              <w:ind w:left="-90"/>
              <w:jc w:val="center"/>
              <w:rPr>
                <w:rFonts w:ascii="Times New Roman" w:eastAsia="MS Mincho" w:hAnsi="Times New Roman" w:cs="Times New Roman"/>
                <w:b/>
                <w:sz w:val="24"/>
                <w:szCs w:val="24"/>
              </w:rPr>
            </w:pPr>
          </w:p>
          <w:p w14:paraId="1F36A125" w14:textId="1CEBF9DD"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7</w:t>
            </w:r>
          </w:p>
          <w:p w14:paraId="0DD0D5C5" w14:textId="340C4545"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Konflikti i </w:t>
            </w:r>
            <w:r w:rsidR="00C52B5D">
              <w:rPr>
                <w:rFonts w:ascii="Times New Roman" w:eastAsia="MS Mincho" w:hAnsi="Times New Roman" w:cs="Times New Roman"/>
                <w:b/>
                <w:sz w:val="24"/>
                <w:szCs w:val="24"/>
              </w:rPr>
              <w:t>i</w:t>
            </w:r>
            <w:r w:rsidRPr="00F50D1B">
              <w:rPr>
                <w:rFonts w:ascii="Times New Roman" w:eastAsia="MS Mincho" w:hAnsi="Times New Roman" w:cs="Times New Roman"/>
                <w:b/>
                <w:sz w:val="24"/>
                <w:szCs w:val="24"/>
              </w:rPr>
              <w:t>nteresit</w:t>
            </w:r>
          </w:p>
          <w:p w14:paraId="1FA5AB6E" w14:textId="77777777" w:rsidR="0057294A" w:rsidRPr="00F50D1B" w:rsidRDefault="0057294A" w:rsidP="006D4523">
            <w:pPr>
              <w:ind w:left="-90"/>
              <w:jc w:val="center"/>
              <w:rPr>
                <w:rFonts w:ascii="Times New Roman" w:eastAsia="MS Mincho" w:hAnsi="Times New Roman" w:cs="Times New Roman"/>
                <w:b/>
                <w:sz w:val="24"/>
                <w:szCs w:val="24"/>
              </w:rPr>
            </w:pPr>
          </w:p>
          <w:p w14:paraId="31AE4BAA" w14:textId="13C5C418"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37</w:t>
            </w:r>
          </w:p>
          <w:p w14:paraId="06999526" w14:textId="266198D0"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Konflikti i interesit</w:t>
            </w:r>
          </w:p>
          <w:p w14:paraId="09302D38" w14:textId="77777777" w:rsidR="0041382D" w:rsidRPr="00F50D1B" w:rsidRDefault="0041382D" w:rsidP="006D4523">
            <w:pPr>
              <w:ind w:left="-90"/>
              <w:jc w:val="center"/>
              <w:rPr>
                <w:rFonts w:ascii="Times New Roman" w:eastAsia="MS Mincho" w:hAnsi="Times New Roman" w:cs="Times New Roman"/>
                <w:b/>
                <w:sz w:val="24"/>
                <w:szCs w:val="24"/>
              </w:rPr>
            </w:pPr>
          </w:p>
          <w:p w14:paraId="4CFB84DB" w14:textId="77777777" w:rsidR="0057294A" w:rsidRPr="00F50D1B" w:rsidRDefault="0057294A" w:rsidP="00026554">
            <w:pPr>
              <w:pStyle w:val="ListParagraph"/>
              <w:numPr>
                <w:ilvl w:val="0"/>
                <w:numId w:val="47"/>
              </w:numPr>
              <w:tabs>
                <w:tab w:val="left" w:pos="338"/>
              </w:tabs>
              <w:spacing w:after="0" w:line="240" w:lineRule="auto"/>
              <w:ind w:left="-23" w:firstLine="0"/>
              <w:jc w:val="both"/>
              <w:rPr>
                <w:rFonts w:ascii="Times New Roman" w:eastAsia="MS Mincho" w:hAnsi="Times New Roman"/>
                <w:sz w:val="24"/>
                <w:szCs w:val="24"/>
              </w:rPr>
            </w:pPr>
            <w:r w:rsidRPr="00F50D1B">
              <w:rPr>
                <w:rFonts w:ascii="Times New Roman" w:eastAsia="MS Mincho" w:hAnsi="Times New Roman"/>
                <w:sz w:val="24"/>
                <w:szCs w:val="24"/>
              </w:rPr>
              <w:t>Nuk  mund të jetë autor i tekstit shkollor, materialit mësimor ose mjetit shkollor personi i cili është:</w:t>
            </w:r>
          </w:p>
          <w:p w14:paraId="6824AC48" w14:textId="1DAF2C9C"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nëtar i Këshillit;</w:t>
            </w:r>
          </w:p>
          <w:p w14:paraId="75E0EBD0" w14:textId="77777777" w:rsidR="00E07148" w:rsidRPr="00F50D1B" w:rsidRDefault="00E07148" w:rsidP="00026554">
            <w:pPr>
              <w:pStyle w:val="ListParagraph"/>
              <w:tabs>
                <w:tab w:val="left" w:pos="889"/>
              </w:tabs>
              <w:spacing w:after="0" w:line="240" w:lineRule="auto"/>
              <w:ind w:left="360"/>
              <w:jc w:val="both"/>
              <w:rPr>
                <w:rFonts w:ascii="Times New Roman" w:eastAsia="MS Mincho" w:hAnsi="Times New Roman"/>
                <w:sz w:val="24"/>
                <w:szCs w:val="24"/>
              </w:rPr>
            </w:pPr>
          </w:p>
          <w:p w14:paraId="61F2477B" w14:textId="3F465ACB"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 xml:space="preserve">I </w:t>
            </w:r>
            <w:r w:rsidR="0057294A" w:rsidRPr="00F50D1B">
              <w:rPr>
                <w:rFonts w:ascii="Times New Roman" w:eastAsia="MS Mincho" w:hAnsi="Times New Roman"/>
                <w:sz w:val="24"/>
                <w:szCs w:val="24"/>
              </w:rPr>
              <w:t>emëruar politik në Ministri – ministër, zëvendësministër, këshilltar politik, e të tjera;</w:t>
            </w:r>
          </w:p>
          <w:p w14:paraId="309187E4" w14:textId="7F5F57B3" w:rsidR="00E07148" w:rsidRPr="00F50D1B" w:rsidRDefault="00E07148" w:rsidP="00026554">
            <w:pPr>
              <w:tabs>
                <w:tab w:val="left" w:pos="889"/>
              </w:tabs>
              <w:jc w:val="both"/>
              <w:rPr>
                <w:rFonts w:ascii="Times New Roman" w:eastAsia="MS Mincho" w:hAnsi="Times New Roman" w:cs="Times New Roman"/>
                <w:sz w:val="24"/>
                <w:szCs w:val="24"/>
              </w:rPr>
            </w:pPr>
          </w:p>
          <w:p w14:paraId="26AD2728" w14:textId="442EF3CA"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Z</w:t>
            </w:r>
            <w:r w:rsidR="0057294A" w:rsidRPr="00F50D1B">
              <w:rPr>
                <w:rFonts w:ascii="Times New Roman" w:eastAsia="MS Mincho" w:hAnsi="Times New Roman"/>
                <w:sz w:val="24"/>
                <w:szCs w:val="24"/>
              </w:rPr>
              <w:t>yrtar publik ose i angazhuar në Ministri;</w:t>
            </w:r>
          </w:p>
          <w:p w14:paraId="69B939A3" w14:textId="42D50A7B" w:rsidR="00E07148" w:rsidRPr="00F50D1B" w:rsidRDefault="00E07148" w:rsidP="00026554">
            <w:pPr>
              <w:tabs>
                <w:tab w:val="left" w:pos="889"/>
              </w:tabs>
              <w:jc w:val="both"/>
              <w:rPr>
                <w:rFonts w:ascii="Times New Roman" w:eastAsia="MS Mincho" w:hAnsi="Times New Roman" w:cs="Times New Roman"/>
                <w:sz w:val="24"/>
                <w:szCs w:val="24"/>
              </w:rPr>
            </w:pPr>
          </w:p>
          <w:p w14:paraId="5BC3EB77" w14:textId="6523F783"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nëtar i Komisionit për përzgjedhjen e recensentëve;</w:t>
            </w:r>
          </w:p>
          <w:p w14:paraId="6C56DC52" w14:textId="6EAF41AD" w:rsidR="00026554" w:rsidRPr="00F50D1B" w:rsidRDefault="00026554" w:rsidP="00026554">
            <w:pPr>
              <w:tabs>
                <w:tab w:val="left" w:pos="889"/>
              </w:tabs>
              <w:jc w:val="both"/>
              <w:rPr>
                <w:rFonts w:ascii="Times New Roman" w:eastAsia="MS Mincho" w:hAnsi="Times New Roman"/>
                <w:sz w:val="24"/>
                <w:szCs w:val="24"/>
              </w:rPr>
            </w:pPr>
          </w:p>
          <w:p w14:paraId="062D2E71" w14:textId="4406C2B3" w:rsidR="0057294A"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R</w:t>
            </w:r>
            <w:r w:rsidR="0057294A" w:rsidRPr="00F50D1B">
              <w:rPr>
                <w:rFonts w:ascii="Times New Roman" w:eastAsia="MS Mincho" w:hAnsi="Times New Roman"/>
                <w:sz w:val="24"/>
                <w:szCs w:val="24"/>
              </w:rPr>
              <w:t>ecensent i licencuar nga Ministria;</w:t>
            </w:r>
          </w:p>
          <w:p w14:paraId="20D76292" w14:textId="2013F217" w:rsidR="00E07148" w:rsidRPr="00F50D1B" w:rsidRDefault="00E07148" w:rsidP="00026554">
            <w:pPr>
              <w:tabs>
                <w:tab w:val="left" w:pos="889"/>
              </w:tabs>
              <w:jc w:val="both"/>
              <w:rPr>
                <w:rFonts w:ascii="Times New Roman" w:eastAsia="MS Mincho" w:hAnsi="Times New Roman" w:cs="Times New Roman"/>
                <w:sz w:val="24"/>
                <w:szCs w:val="24"/>
              </w:rPr>
            </w:pPr>
          </w:p>
          <w:p w14:paraId="383B2975" w14:textId="77777777" w:rsidR="00A747FB" w:rsidRPr="00F50D1B" w:rsidRDefault="00A747FB" w:rsidP="00026554">
            <w:pPr>
              <w:tabs>
                <w:tab w:val="left" w:pos="889"/>
              </w:tabs>
              <w:jc w:val="both"/>
              <w:rPr>
                <w:rFonts w:ascii="Times New Roman" w:eastAsia="MS Mincho" w:hAnsi="Times New Roman" w:cs="Times New Roman"/>
                <w:sz w:val="24"/>
                <w:szCs w:val="24"/>
              </w:rPr>
            </w:pPr>
          </w:p>
          <w:p w14:paraId="41942CA2" w14:textId="1DE9D7AF" w:rsidR="00E07148" w:rsidRPr="00F50D1B" w:rsidRDefault="00C52B5D" w:rsidP="00026554">
            <w:pPr>
              <w:pStyle w:val="ListParagraph"/>
              <w:numPr>
                <w:ilvl w:val="1"/>
                <w:numId w:val="48"/>
              </w:numPr>
              <w:tabs>
                <w:tab w:val="left" w:pos="889"/>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P</w:t>
            </w:r>
            <w:r w:rsidR="0057294A" w:rsidRPr="00F50D1B">
              <w:rPr>
                <w:rFonts w:ascii="Times New Roman" w:eastAsia="MS Mincho" w:hAnsi="Times New Roman"/>
                <w:sz w:val="24"/>
                <w:szCs w:val="24"/>
              </w:rPr>
              <w:t>erson i afërt me anëtarin e Këshillit, të emëruarin politik në Ministri ose anëtarin e Komisionit për përzgjedhjen e recensentëve – bashkëshortin/</w:t>
            </w:r>
            <w:proofErr w:type="spellStart"/>
            <w:r w:rsidR="0057294A" w:rsidRPr="00F50D1B">
              <w:rPr>
                <w:rFonts w:ascii="Times New Roman" w:eastAsia="MS Mincho" w:hAnsi="Times New Roman"/>
                <w:sz w:val="24"/>
                <w:szCs w:val="24"/>
              </w:rPr>
              <w:t>en</w:t>
            </w:r>
            <w:proofErr w:type="spellEnd"/>
            <w:r w:rsidR="0057294A" w:rsidRPr="00F50D1B">
              <w:rPr>
                <w:rFonts w:ascii="Times New Roman" w:eastAsia="MS Mincho" w:hAnsi="Times New Roman"/>
                <w:sz w:val="24"/>
                <w:szCs w:val="24"/>
              </w:rPr>
              <w:t xml:space="preserve"> ose personin që bashkëjeton, të afërmit në vijë të drejtë të gjakut pa kufizime, të afërmit në vijë të tërthortë deri në shkallën e katërt, adaptuesi, i adaptuari, në gjini të krushqisë deri në shkallën e dytë.</w:t>
            </w:r>
          </w:p>
          <w:p w14:paraId="7AC4B176" w14:textId="7DB74A4C" w:rsidR="00E07148" w:rsidRPr="00F50D1B" w:rsidRDefault="00E07148" w:rsidP="006D4523">
            <w:pPr>
              <w:tabs>
                <w:tab w:val="left" w:pos="889"/>
              </w:tabs>
              <w:jc w:val="both"/>
              <w:rPr>
                <w:rFonts w:ascii="Times New Roman" w:eastAsia="MS Mincho" w:hAnsi="Times New Roman" w:cs="Times New Roman"/>
                <w:sz w:val="24"/>
                <w:szCs w:val="24"/>
              </w:rPr>
            </w:pPr>
          </w:p>
          <w:p w14:paraId="62D893C5" w14:textId="61041BE7" w:rsidR="0057294A" w:rsidRPr="00F50D1B" w:rsidRDefault="0057294A" w:rsidP="006D4523">
            <w:pPr>
              <w:pStyle w:val="ListParagraph"/>
              <w:numPr>
                <w:ilvl w:val="0"/>
                <w:numId w:val="48"/>
              </w:numPr>
              <w:tabs>
                <w:tab w:val="left" w:pos="338"/>
              </w:tabs>
              <w:spacing w:after="16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Nuk  mund të jetë recensent i tekstit shkollor, materialit mësimor ose mjetit shkollor personi i cili është:</w:t>
            </w:r>
          </w:p>
          <w:p w14:paraId="75AF4E6F" w14:textId="77777777" w:rsidR="00E07148" w:rsidRPr="00F50D1B" w:rsidRDefault="00E07148" w:rsidP="00026554">
            <w:pPr>
              <w:pStyle w:val="ListParagraph"/>
              <w:tabs>
                <w:tab w:val="left" w:pos="338"/>
              </w:tabs>
              <w:spacing w:after="0" w:line="240" w:lineRule="auto"/>
              <w:ind w:left="0"/>
              <w:jc w:val="both"/>
              <w:rPr>
                <w:rFonts w:ascii="Times New Roman" w:eastAsia="MS Mincho" w:hAnsi="Times New Roman"/>
                <w:sz w:val="24"/>
                <w:szCs w:val="24"/>
              </w:rPr>
            </w:pPr>
          </w:p>
          <w:p w14:paraId="29A9E98C" w14:textId="0A6F22A1" w:rsidR="0057294A" w:rsidRPr="00F50D1B" w:rsidRDefault="00F0731C" w:rsidP="00F0731C">
            <w:pPr>
              <w:pStyle w:val="ListParagraph"/>
              <w:numPr>
                <w:ilvl w:val="1"/>
                <w:numId w:val="11"/>
              </w:numPr>
              <w:tabs>
                <w:tab w:val="left" w:pos="864"/>
              </w:tabs>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 xml:space="preserve"> </w:t>
            </w:r>
            <w:r w:rsidR="00C52B5D">
              <w:rPr>
                <w:rFonts w:ascii="Times New Roman" w:eastAsia="MS Mincho" w:hAnsi="Times New Roman"/>
                <w:sz w:val="24"/>
                <w:szCs w:val="24"/>
              </w:rPr>
              <w:t>A</w:t>
            </w:r>
            <w:r w:rsidR="0057294A" w:rsidRPr="00F50D1B">
              <w:rPr>
                <w:rFonts w:ascii="Times New Roman" w:eastAsia="MS Mincho" w:hAnsi="Times New Roman"/>
                <w:sz w:val="24"/>
                <w:szCs w:val="24"/>
              </w:rPr>
              <w:t>nëtari i Këshillit;</w:t>
            </w:r>
          </w:p>
          <w:p w14:paraId="1E6F3193" w14:textId="77777777" w:rsidR="00E07148" w:rsidRPr="00F50D1B" w:rsidRDefault="00E07148" w:rsidP="00026554">
            <w:pPr>
              <w:pStyle w:val="ListParagraph"/>
              <w:tabs>
                <w:tab w:val="left" w:pos="864"/>
              </w:tabs>
              <w:spacing w:after="0" w:line="240" w:lineRule="auto"/>
              <w:ind w:left="360"/>
              <w:jc w:val="both"/>
              <w:rPr>
                <w:rFonts w:ascii="Times New Roman" w:eastAsia="MS Mincho" w:hAnsi="Times New Roman"/>
                <w:sz w:val="24"/>
                <w:szCs w:val="24"/>
              </w:rPr>
            </w:pPr>
          </w:p>
          <w:p w14:paraId="767178CC" w14:textId="67325610" w:rsidR="0057294A" w:rsidRPr="00F50D1B" w:rsidRDefault="00F0731C" w:rsidP="00F0731C">
            <w:pPr>
              <w:pStyle w:val="ListParagraph"/>
              <w:numPr>
                <w:ilvl w:val="1"/>
                <w:numId w:val="11"/>
              </w:numPr>
              <w:tabs>
                <w:tab w:val="left" w:pos="864"/>
              </w:tabs>
              <w:spacing w:after="0" w:line="240" w:lineRule="auto"/>
              <w:jc w:val="both"/>
              <w:rPr>
                <w:rFonts w:ascii="Times New Roman" w:eastAsia="MS Mincho" w:hAnsi="Times New Roman"/>
                <w:sz w:val="24"/>
                <w:szCs w:val="24"/>
              </w:rPr>
            </w:pPr>
            <w:r w:rsidRPr="00F50D1B">
              <w:rPr>
                <w:rFonts w:ascii="Times New Roman" w:eastAsia="MS Mincho" w:hAnsi="Times New Roman"/>
                <w:sz w:val="24"/>
                <w:szCs w:val="24"/>
              </w:rPr>
              <w:t xml:space="preserve"> </w:t>
            </w:r>
            <w:r w:rsidR="00C52B5D">
              <w:rPr>
                <w:rFonts w:ascii="Times New Roman" w:eastAsia="MS Mincho" w:hAnsi="Times New Roman"/>
                <w:sz w:val="24"/>
                <w:szCs w:val="24"/>
              </w:rPr>
              <w:t xml:space="preserve"> I</w:t>
            </w:r>
            <w:r w:rsidR="0057294A" w:rsidRPr="00F50D1B">
              <w:rPr>
                <w:rFonts w:ascii="Times New Roman" w:eastAsia="MS Mincho" w:hAnsi="Times New Roman"/>
                <w:sz w:val="24"/>
                <w:szCs w:val="24"/>
              </w:rPr>
              <w:t xml:space="preserve"> emëruar politik në Ministri – ministër, zëvendësministër, këshilltar politik, e të tjera;</w:t>
            </w:r>
          </w:p>
          <w:p w14:paraId="4CE674C1" w14:textId="038DC95C" w:rsidR="00E07148" w:rsidRPr="00F50D1B" w:rsidRDefault="00E07148" w:rsidP="00026554">
            <w:pPr>
              <w:tabs>
                <w:tab w:val="left" w:pos="864"/>
              </w:tabs>
              <w:jc w:val="both"/>
              <w:rPr>
                <w:rFonts w:ascii="Times New Roman" w:eastAsia="MS Mincho" w:hAnsi="Times New Roman" w:cs="Times New Roman"/>
                <w:sz w:val="24"/>
                <w:szCs w:val="24"/>
              </w:rPr>
            </w:pPr>
          </w:p>
          <w:p w14:paraId="7A341B3F" w14:textId="362D5A05" w:rsidR="0057294A" w:rsidRPr="00F50D1B" w:rsidRDefault="00C52B5D" w:rsidP="00F0731C">
            <w:pPr>
              <w:pStyle w:val="ListParagraph"/>
              <w:numPr>
                <w:ilvl w:val="1"/>
                <w:numId w:val="11"/>
              </w:numPr>
              <w:tabs>
                <w:tab w:val="left" w:pos="864"/>
              </w:tabs>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 </w:t>
            </w:r>
            <w:r w:rsidRPr="00F50D1B">
              <w:rPr>
                <w:rFonts w:ascii="Times New Roman" w:eastAsia="MS Mincho" w:hAnsi="Times New Roman"/>
                <w:sz w:val="24"/>
                <w:szCs w:val="24"/>
              </w:rPr>
              <w:t>Z</w:t>
            </w:r>
            <w:r w:rsidR="0057294A" w:rsidRPr="00F50D1B">
              <w:rPr>
                <w:rFonts w:ascii="Times New Roman" w:eastAsia="MS Mincho" w:hAnsi="Times New Roman"/>
                <w:sz w:val="24"/>
                <w:szCs w:val="24"/>
              </w:rPr>
              <w:t>yrtar publik ose i angazhuar në Ministri;</w:t>
            </w:r>
          </w:p>
          <w:p w14:paraId="3247EE0F" w14:textId="061A339C" w:rsidR="00E07148" w:rsidRPr="00F50D1B" w:rsidRDefault="00E07148" w:rsidP="00026554">
            <w:pPr>
              <w:tabs>
                <w:tab w:val="left" w:pos="864"/>
              </w:tabs>
              <w:jc w:val="both"/>
              <w:rPr>
                <w:rFonts w:ascii="Times New Roman" w:eastAsia="MS Mincho" w:hAnsi="Times New Roman" w:cs="Times New Roman"/>
                <w:sz w:val="24"/>
                <w:szCs w:val="24"/>
              </w:rPr>
            </w:pPr>
          </w:p>
          <w:p w14:paraId="3C064AE1" w14:textId="7E34696C"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nëtar i Komisionit për përzgjedhjen e recensentëve;</w:t>
            </w:r>
          </w:p>
          <w:p w14:paraId="63A122C1" w14:textId="2F82E6B7" w:rsidR="00E07148" w:rsidRPr="00F50D1B" w:rsidRDefault="00E07148" w:rsidP="00026554">
            <w:pPr>
              <w:tabs>
                <w:tab w:val="left" w:pos="864"/>
              </w:tabs>
              <w:jc w:val="both"/>
              <w:rPr>
                <w:rFonts w:ascii="Times New Roman" w:eastAsia="MS Mincho" w:hAnsi="Times New Roman" w:cs="Times New Roman"/>
                <w:sz w:val="24"/>
                <w:szCs w:val="24"/>
              </w:rPr>
            </w:pPr>
          </w:p>
          <w:p w14:paraId="5873717A" w14:textId="2156E873"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A</w:t>
            </w:r>
            <w:r w:rsidR="0057294A" w:rsidRPr="00F50D1B">
              <w:rPr>
                <w:rFonts w:ascii="Times New Roman" w:eastAsia="MS Mincho" w:hAnsi="Times New Roman"/>
                <w:sz w:val="24"/>
                <w:szCs w:val="24"/>
              </w:rPr>
              <w:t>utor i tekstit shkollor, materialit mësimor ose mjetit shkollor;</w:t>
            </w:r>
          </w:p>
          <w:p w14:paraId="50280002" w14:textId="69F95943" w:rsidR="00E07148" w:rsidRPr="00F50D1B" w:rsidRDefault="00E07148" w:rsidP="00026554">
            <w:pPr>
              <w:tabs>
                <w:tab w:val="left" w:pos="864"/>
              </w:tabs>
              <w:jc w:val="both"/>
              <w:rPr>
                <w:rFonts w:ascii="Times New Roman" w:eastAsia="MS Mincho" w:hAnsi="Times New Roman" w:cs="Times New Roman"/>
                <w:sz w:val="24"/>
                <w:szCs w:val="24"/>
              </w:rPr>
            </w:pPr>
          </w:p>
          <w:p w14:paraId="5FD54A0F" w14:textId="298393F4"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P</w:t>
            </w:r>
            <w:r w:rsidR="0057294A" w:rsidRPr="00F50D1B">
              <w:rPr>
                <w:rFonts w:ascii="Times New Roman" w:eastAsia="MS Mincho" w:hAnsi="Times New Roman"/>
                <w:sz w:val="24"/>
                <w:szCs w:val="24"/>
              </w:rPr>
              <w:t>un</w:t>
            </w:r>
            <w:r w:rsidR="00F0731C" w:rsidRPr="00F50D1B">
              <w:rPr>
                <w:rFonts w:ascii="Times New Roman" w:eastAsia="MS Mincho" w:hAnsi="Times New Roman"/>
                <w:sz w:val="24"/>
                <w:szCs w:val="24"/>
              </w:rPr>
              <w:t>onjës, bashkëpunëtor apo aksiona</w:t>
            </w:r>
            <w:r w:rsidR="0057294A" w:rsidRPr="00F50D1B">
              <w:rPr>
                <w:rFonts w:ascii="Times New Roman" w:eastAsia="MS Mincho" w:hAnsi="Times New Roman"/>
                <w:sz w:val="24"/>
                <w:szCs w:val="24"/>
              </w:rPr>
              <w:t>r i shtëpisë botuese që merr pjesë në konkurs;</w:t>
            </w:r>
          </w:p>
          <w:p w14:paraId="0ED67822" w14:textId="00365690" w:rsidR="00E07148" w:rsidRPr="00F50D1B" w:rsidRDefault="00E07148" w:rsidP="006D4523">
            <w:pPr>
              <w:tabs>
                <w:tab w:val="left" w:pos="864"/>
              </w:tabs>
              <w:jc w:val="both"/>
              <w:rPr>
                <w:rFonts w:ascii="Times New Roman" w:eastAsia="MS Mincho" w:hAnsi="Times New Roman" w:cs="Times New Roman"/>
                <w:sz w:val="24"/>
                <w:szCs w:val="24"/>
              </w:rPr>
            </w:pPr>
          </w:p>
          <w:p w14:paraId="1486FB24" w14:textId="3A6336B4" w:rsidR="0057294A" w:rsidRPr="00F50D1B" w:rsidRDefault="00C52B5D" w:rsidP="00F0731C">
            <w:pPr>
              <w:pStyle w:val="ListParagraph"/>
              <w:numPr>
                <w:ilvl w:val="1"/>
                <w:numId w:val="11"/>
              </w:numPr>
              <w:tabs>
                <w:tab w:val="left" w:pos="864"/>
              </w:tabs>
              <w:spacing w:after="0" w:line="240" w:lineRule="auto"/>
              <w:ind w:left="337" w:firstLine="23"/>
              <w:jc w:val="both"/>
              <w:rPr>
                <w:rFonts w:ascii="Times New Roman" w:eastAsia="MS Mincho" w:hAnsi="Times New Roman"/>
                <w:sz w:val="24"/>
                <w:szCs w:val="24"/>
              </w:rPr>
            </w:pPr>
            <w:r>
              <w:rPr>
                <w:rFonts w:ascii="Times New Roman" w:eastAsia="MS Mincho" w:hAnsi="Times New Roman"/>
                <w:sz w:val="24"/>
                <w:szCs w:val="24"/>
              </w:rPr>
              <w:t>P</w:t>
            </w:r>
            <w:r w:rsidR="0057294A" w:rsidRPr="00F50D1B">
              <w:rPr>
                <w:rFonts w:ascii="Times New Roman" w:eastAsia="MS Mincho" w:hAnsi="Times New Roman"/>
                <w:sz w:val="24"/>
                <w:szCs w:val="24"/>
              </w:rPr>
              <w:t xml:space="preserve">erson i afërt me anëtarin e Këshillit, të emëruarin politik në Ministri, anëtarin e Komisionit për përzgjedhjen e recensentëve, autorin </w:t>
            </w:r>
            <w:r>
              <w:rPr>
                <w:rFonts w:ascii="Times New Roman" w:eastAsia="MS Mincho" w:hAnsi="Times New Roman"/>
                <w:sz w:val="24"/>
                <w:szCs w:val="24"/>
              </w:rPr>
              <w:t>e</w:t>
            </w:r>
            <w:r w:rsidR="0057294A" w:rsidRPr="00F50D1B">
              <w:rPr>
                <w:rFonts w:ascii="Times New Roman" w:eastAsia="MS Mincho" w:hAnsi="Times New Roman"/>
                <w:sz w:val="24"/>
                <w:szCs w:val="24"/>
              </w:rPr>
              <w:t xml:space="preserve"> tekstit shkollor, materialit mësimor ose mjetit shkollor, me zyrtarin e shtëpisë botuese që merr pjesë në konkurs – bashkëshortin/</w:t>
            </w:r>
            <w:proofErr w:type="spellStart"/>
            <w:r w:rsidR="0057294A" w:rsidRPr="00F50D1B">
              <w:rPr>
                <w:rFonts w:ascii="Times New Roman" w:eastAsia="MS Mincho" w:hAnsi="Times New Roman"/>
                <w:sz w:val="24"/>
                <w:szCs w:val="24"/>
              </w:rPr>
              <w:t>en</w:t>
            </w:r>
            <w:proofErr w:type="spellEnd"/>
            <w:r w:rsidR="0057294A" w:rsidRPr="00F50D1B">
              <w:rPr>
                <w:rFonts w:ascii="Times New Roman" w:eastAsia="MS Mincho" w:hAnsi="Times New Roman"/>
                <w:sz w:val="24"/>
                <w:szCs w:val="24"/>
              </w:rPr>
              <w:t xml:space="preserve"> ose personin që bashkëjeton, të afërmit në vijë të drejtë të gjakut pa kufizime, të afërmit në vijë të tërthortë deri në shkallën e katërt, adaptuesi, i adaptuari, në gjini të krushqisë deri në shkallën e dytë.</w:t>
            </w:r>
          </w:p>
          <w:p w14:paraId="0220B8A0" w14:textId="0142FB69" w:rsidR="00E07148" w:rsidRPr="00F50D1B" w:rsidRDefault="00E07148" w:rsidP="00026554">
            <w:pPr>
              <w:tabs>
                <w:tab w:val="left" w:pos="864"/>
              </w:tabs>
              <w:jc w:val="both"/>
              <w:rPr>
                <w:rFonts w:ascii="Times New Roman" w:eastAsia="MS Mincho" w:hAnsi="Times New Roman" w:cs="Times New Roman"/>
                <w:sz w:val="24"/>
                <w:szCs w:val="24"/>
              </w:rPr>
            </w:pPr>
          </w:p>
          <w:p w14:paraId="74123589" w14:textId="13AEE614" w:rsidR="00E07148" w:rsidRPr="00F50D1B" w:rsidRDefault="0057294A" w:rsidP="00F0731C">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Në procedurën e vlerësimit dhe miratimit të dorëshkrimeve të librave shkollorë, materialeve mësimore dhe mjeteve shkollore, një person që merr pjesë në procedurën e vlerësimit të tekstit, recensionit apo të dhënies së mendimit të ekspertit, nënshkruan një deklaratë se ai nuk është autori i tekstit shkollor, materia</w:t>
            </w:r>
            <w:r w:rsidR="00E07148" w:rsidRPr="00F50D1B">
              <w:rPr>
                <w:rFonts w:ascii="Times New Roman" w:eastAsia="MS Mincho" w:hAnsi="Times New Roman"/>
                <w:sz w:val="24"/>
                <w:szCs w:val="24"/>
              </w:rPr>
              <w:t>lit mësimor ose mjetit shkollor</w:t>
            </w:r>
            <w:r w:rsidRPr="00F50D1B">
              <w:rPr>
                <w:rFonts w:ascii="Times New Roman" w:eastAsia="MS Mincho" w:hAnsi="Times New Roman"/>
                <w:sz w:val="24"/>
                <w:szCs w:val="24"/>
              </w:rPr>
              <w:t>.</w:t>
            </w:r>
          </w:p>
          <w:p w14:paraId="37BD54D3" w14:textId="77777777" w:rsidR="00E07148" w:rsidRPr="00F50D1B" w:rsidRDefault="00E07148" w:rsidP="00026554">
            <w:pPr>
              <w:pStyle w:val="ListParagraph"/>
              <w:tabs>
                <w:tab w:val="left" w:pos="350"/>
              </w:tabs>
              <w:spacing w:after="0" w:line="240" w:lineRule="auto"/>
              <w:ind w:left="0"/>
              <w:jc w:val="both"/>
              <w:rPr>
                <w:rFonts w:ascii="Times New Roman" w:eastAsia="MS Mincho" w:hAnsi="Times New Roman"/>
                <w:sz w:val="24"/>
                <w:szCs w:val="24"/>
              </w:rPr>
            </w:pPr>
          </w:p>
          <w:p w14:paraId="2CFEA832" w14:textId="1BAE6678" w:rsidR="0057294A" w:rsidRPr="00F50D1B" w:rsidRDefault="0057294A" w:rsidP="00F0731C">
            <w:pPr>
              <w:pStyle w:val="ListParagraph"/>
              <w:numPr>
                <w:ilvl w:val="0"/>
                <w:numId w:val="11"/>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Nëse vërtetohet se një anëtar i cili ka marrë pjesë në procedurën e dhënies së vlerësimit të ekspertit, mendimit të ekspertit ose ka marrë pjesë në proces dhe në një formë ka ndikuar në për</w:t>
            </w:r>
            <w:r w:rsidR="00F0731C" w:rsidRPr="00F50D1B">
              <w:rPr>
                <w:rFonts w:ascii="Times New Roman" w:eastAsia="MS Mincho" w:hAnsi="Times New Roman"/>
                <w:sz w:val="24"/>
                <w:szCs w:val="24"/>
              </w:rPr>
              <w:t>z</w:t>
            </w:r>
            <w:r w:rsidRPr="00F50D1B">
              <w:rPr>
                <w:rFonts w:ascii="Times New Roman" w:eastAsia="MS Mincho" w:hAnsi="Times New Roman"/>
                <w:sz w:val="24"/>
                <w:szCs w:val="24"/>
              </w:rPr>
              <w:t xml:space="preserve">gjedhjen apo vendimin final për një tekst shkollor, material mësimor ose mjet shkollor ka dhënë një deklaratë të pasaktë nën betim, i njëjti nuk mund të riemërohet në asnjë </w:t>
            </w:r>
            <w:r w:rsidRPr="00F50D1B">
              <w:rPr>
                <w:rFonts w:ascii="Times New Roman" w:eastAsia="MS Mincho" w:hAnsi="Times New Roman"/>
                <w:sz w:val="24"/>
                <w:szCs w:val="24"/>
              </w:rPr>
              <w:lastRenderedPageBreak/>
              <w:t>prej ekipeve dhe komisioneve të përcaktuara me këtë ligj për 5 vite me radhë.</w:t>
            </w:r>
          </w:p>
          <w:p w14:paraId="408753A4"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w:t>
            </w:r>
          </w:p>
          <w:p w14:paraId="22A08D60" w14:textId="77777777" w:rsidR="0057294A" w:rsidRPr="00F50D1B" w:rsidRDefault="0057294A" w:rsidP="006D4523">
            <w:pPr>
              <w:ind w:left="-90"/>
              <w:jc w:val="both"/>
              <w:rPr>
                <w:rFonts w:ascii="Times New Roman" w:eastAsia="MS Mincho" w:hAnsi="Times New Roman" w:cs="Times New Roman"/>
                <w:sz w:val="24"/>
                <w:szCs w:val="24"/>
              </w:rPr>
            </w:pPr>
          </w:p>
          <w:p w14:paraId="045C6AB4" w14:textId="047FABBF"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Kapitulli 8</w:t>
            </w:r>
          </w:p>
          <w:p w14:paraId="68763229" w14:textId="7E2EC192" w:rsidR="0057294A" w:rsidRPr="00F50D1B" w:rsidRDefault="00F0731C"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Dispozitat n</w:t>
            </w:r>
            <w:r w:rsidR="0057294A" w:rsidRPr="00F50D1B">
              <w:rPr>
                <w:rFonts w:ascii="Times New Roman" w:eastAsia="MS Mincho" w:hAnsi="Times New Roman" w:cs="Times New Roman"/>
                <w:b/>
                <w:sz w:val="24"/>
                <w:szCs w:val="24"/>
              </w:rPr>
              <w:t xml:space="preserve">dëshkuese dhe </w:t>
            </w:r>
            <w:r w:rsidRPr="00F50D1B">
              <w:rPr>
                <w:rFonts w:ascii="Times New Roman" w:eastAsia="MS Mincho" w:hAnsi="Times New Roman" w:cs="Times New Roman"/>
                <w:b/>
                <w:sz w:val="24"/>
                <w:szCs w:val="24"/>
              </w:rPr>
              <w:t>k</w:t>
            </w:r>
            <w:r w:rsidR="0057294A" w:rsidRPr="00F50D1B">
              <w:rPr>
                <w:rFonts w:ascii="Times New Roman" w:eastAsia="MS Mincho" w:hAnsi="Times New Roman" w:cs="Times New Roman"/>
                <w:b/>
                <w:sz w:val="24"/>
                <w:szCs w:val="24"/>
              </w:rPr>
              <w:t>alimtare</w:t>
            </w:r>
          </w:p>
          <w:p w14:paraId="7270096A" w14:textId="2AB8CC7E" w:rsidR="0041382D" w:rsidRPr="00F50D1B" w:rsidRDefault="0041382D" w:rsidP="006D4523">
            <w:pPr>
              <w:ind w:left="-90"/>
              <w:jc w:val="center"/>
              <w:rPr>
                <w:rFonts w:ascii="Times New Roman" w:eastAsia="MS Mincho" w:hAnsi="Times New Roman" w:cs="Times New Roman"/>
                <w:b/>
                <w:sz w:val="24"/>
                <w:szCs w:val="24"/>
              </w:rPr>
            </w:pPr>
          </w:p>
          <w:p w14:paraId="0E89B479" w14:textId="619BEE03" w:rsidR="00BD6258" w:rsidRPr="00F50D1B" w:rsidRDefault="00BD6258" w:rsidP="006D4523">
            <w:pPr>
              <w:ind w:left="-90"/>
              <w:jc w:val="center"/>
              <w:rPr>
                <w:rFonts w:ascii="Times New Roman" w:eastAsia="MS Mincho" w:hAnsi="Times New Roman" w:cs="Times New Roman"/>
                <w:b/>
                <w:sz w:val="24"/>
                <w:szCs w:val="24"/>
              </w:rPr>
            </w:pPr>
          </w:p>
          <w:p w14:paraId="3606C8D9" w14:textId="77777777" w:rsidR="00BD6258" w:rsidRPr="00F50D1B" w:rsidRDefault="00BD6258" w:rsidP="006D4523">
            <w:pPr>
              <w:ind w:left="-90"/>
              <w:jc w:val="center"/>
              <w:rPr>
                <w:rFonts w:ascii="Times New Roman" w:eastAsia="MS Mincho" w:hAnsi="Times New Roman" w:cs="Times New Roman"/>
                <w:b/>
                <w:sz w:val="24"/>
                <w:szCs w:val="24"/>
              </w:rPr>
            </w:pPr>
          </w:p>
          <w:p w14:paraId="196F46A2"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38</w:t>
            </w:r>
          </w:p>
          <w:p w14:paraId="5CF5725E" w14:textId="680971A6"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Gjobat</w:t>
            </w:r>
          </w:p>
          <w:p w14:paraId="4D59E5DD" w14:textId="77777777" w:rsidR="0041382D" w:rsidRPr="00F50D1B" w:rsidRDefault="0041382D" w:rsidP="006D4523">
            <w:pPr>
              <w:ind w:left="-90"/>
              <w:jc w:val="center"/>
              <w:rPr>
                <w:rFonts w:ascii="Times New Roman" w:eastAsia="MS Mincho" w:hAnsi="Times New Roman" w:cs="Times New Roman"/>
                <w:b/>
                <w:sz w:val="24"/>
                <w:szCs w:val="24"/>
              </w:rPr>
            </w:pPr>
          </w:p>
          <w:p w14:paraId="4F315EDB" w14:textId="7C8E9CA9" w:rsidR="0057294A"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Personi juridik që i shfrytëzon tekstet shkollor</w:t>
            </w:r>
            <w:r w:rsidR="00C52B5D">
              <w:rPr>
                <w:rFonts w:ascii="Times New Roman" w:eastAsia="MS Mincho" w:hAnsi="Times New Roman"/>
                <w:sz w:val="24"/>
                <w:szCs w:val="24"/>
              </w:rPr>
              <w:t>e</w:t>
            </w:r>
            <w:r w:rsidRPr="00F50D1B">
              <w:rPr>
                <w:rFonts w:ascii="Times New Roman" w:eastAsia="MS Mincho" w:hAnsi="Times New Roman"/>
                <w:sz w:val="24"/>
                <w:szCs w:val="24"/>
              </w:rPr>
              <w:t xml:space="preserve">, materialet mësimore, </w:t>
            </w:r>
            <w:proofErr w:type="spellStart"/>
            <w:r w:rsidRPr="00F50D1B">
              <w:rPr>
                <w:rFonts w:ascii="Times New Roman" w:eastAsia="MS Mincho" w:hAnsi="Times New Roman"/>
                <w:sz w:val="24"/>
                <w:szCs w:val="24"/>
              </w:rPr>
              <w:t>lektyrën</w:t>
            </w:r>
            <w:proofErr w:type="spellEnd"/>
            <w:r w:rsidRPr="00F50D1B">
              <w:rPr>
                <w:rFonts w:ascii="Times New Roman" w:eastAsia="MS Mincho" w:hAnsi="Times New Roman"/>
                <w:sz w:val="24"/>
                <w:szCs w:val="24"/>
              </w:rPr>
              <w:t xml:space="preserve"> shkollore dhe dokumentacionin pedagogjik në kundërshtim me këtë ligj</w:t>
            </w:r>
            <w:r w:rsidR="00C52B5D">
              <w:rPr>
                <w:rFonts w:ascii="Times New Roman" w:eastAsia="MS Mincho" w:hAnsi="Times New Roman"/>
                <w:sz w:val="24"/>
                <w:szCs w:val="24"/>
              </w:rPr>
              <w:t>,</w:t>
            </w:r>
            <w:r w:rsidRPr="00F50D1B">
              <w:rPr>
                <w:rFonts w:ascii="Times New Roman" w:eastAsia="MS Mincho" w:hAnsi="Times New Roman"/>
                <w:sz w:val="24"/>
                <w:szCs w:val="24"/>
              </w:rPr>
              <w:t xml:space="preserve"> dënohet për kundërvajtje me të holla prej 5.000 deri në 10.000 €.</w:t>
            </w:r>
          </w:p>
          <w:p w14:paraId="5A4A5C1E" w14:textId="77777777" w:rsidR="00B71164" w:rsidRPr="00F50D1B" w:rsidRDefault="00B71164" w:rsidP="00026554">
            <w:pPr>
              <w:pStyle w:val="ListParagraph"/>
              <w:tabs>
                <w:tab w:val="left" w:pos="350"/>
              </w:tabs>
              <w:spacing w:after="0" w:line="240" w:lineRule="auto"/>
              <w:ind w:left="0"/>
              <w:jc w:val="both"/>
              <w:rPr>
                <w:rFonts w:ascii="Times New Roman" w:eastAsia="MS Mincho" w:hAnsi="Times New Roman"/>
                <w:sz w:val="24"/>
                <w:szCs w:val="24"/>
              </w:rPr>
            </w:pPr>
          </w:p>
          <w:p w14:paraId="3410E82D" w14:textId="0AF55358" w:rsidR="0057294A"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Personi fizik </w:t>
            </w:r>
            <w:proofErr w:type="spellStart"/>
            <w:r w:rsidRPr="00F50D1B">
              <w:rPr>
                <w:rFonts w:ascii="Times New Roman" w:eastAsia="MS Mincho" w:hAnsi="Times New Roman"/>
                <w:sz w:val="24"/>
                <w:szCs w:val="24"/>
              </w:rPr>
              <w:t>nё</w:t>
            </w:r>
            <w:proofErr w:type="spellEnd"/>
            <w:r w:rsidRPr="00F50D1B">
              <w:rPr>
                <w:rFonts w:ascii="Times New Roman" w:eastAsia="MS Mincho" w:hAnsi="Times New Roman"/>
                <w:sz w:val="24"/>
                <w:szCs w:val="24"/>
              </w:rPr>
              <w:t xml:space="preserve"> </w:t>
            </w:r>
            <w:proofErr w:type="spellStart"/>
            <w:r w:rsidRPr="00F50D1B">
              <w:rPr>
                <w:rFonts w:ascii="Times New Roman" w:eastAsia="MS Mincho" w:hAnsi="Times New Roman"/>
                <w:sz w:val="24"/>
                <w:szCs w:val="24"/>
              </w:rPr>
              <w:t>cilёsinё</w:t>
            </w:r>
            <w:proofErr w:type="spellEnd"/>
            <w:r w:rsidRPr="00F50D1B">
              <w:rPr>
                <w:rFonts w:ascii="Times New Roman" w:eastAsia="MS Mincho" w:hAnsi="Times New Roman"/>
                <w:sz w:val="24"/>
                <w:szCs w:val="24"/>
              </w:rPr>
              <w:t xml:space="preserve"> e udhëheqësit </w:t>
            </w:r>
            <w:proofErr w:type="spellStart"/>
            <w:r w:rsidRPr="00F50D1B">
              <w:rPr>
                <w:rFonts w:ascii="Times New Roman" w:eastAsia="MS Mincho" w:hAnsi="Times New Roman"/>
                <w:sz w:val="24"/>
                <w:szCs w:val="24"/>
              </w:rPr>
              <w:t>tё</w:t>
            </w:r>
            <w:proofErr w:type="spellEnd"/>
            <w:r w:rsidRPr="00F50D1B">
              <w:rPr>
                <w:rFonts w:ascii="Times New Roman" w:eastAsia="MS Mincho" w:hAnsi="Times New Roman"/>
                <w:sz w:val="24"/>
                <w:szCs w:val="24"/>
              </w:rPr>
              <w:t xml:space="preserve"> institucionit ose mësimdhënësi që i shfrytëzon tekstet shkollore, materialet mësimore, </w:t>
            </w:r>
            <w:proofErr w:type="spellStart"/>
            <w:r w:rsidRPr="00F50D1B">
              <w:rPr>
                <w:rFonts w:ascii="Times New Roman" w:eastAsia="MS Mincho" w:hAnsi="Times New Roman"/>
                <w:sz w:val="24"/>
                <w:szCs w:val="24"/>
              </w:rPr>
              <w:t>lektyrën</w:t>
            </w:r>
            <w:proofErr w:type="spellEnd"/>
            <w:r w:rsidRPr="00F50D1B">
              <w:rPr>
                <w:rFonts w:ascii="Times New Roman" w:eastAsia="MS Mincho" w:hAnsi="Times New Roman"/>
                <w:sz w:val="24"/>
                <w:szCs w:val="24"/>
              </w:rPr>
              <w:t xml:space="preserve"> shkollore dhe dokumentacionin pedagogjik, në kundërshtim me këtë ligj, dënohet për kundërvajtje me të holla prej 1000 deri në 5.000 €.</w:t>
            </w:r>
          </w:p>
          <w:p w14:paraId="008B1DEE" w14:textId="6CEA80FC" w:rsidR="00B71164" w:rsidRPr="00F50D1B" w:rsidRDefault="00B71164" w:rsidP="00026554">
            <w:pPr>
              <w:pStyle w:val="ListParagraph"/>
              <w:tabs>
                <w:tab w:val="left" w:pos="350"/>
              </w:tabs>
              <w:spacing w:after="0" w:line="240" w:lineRule="auto"/>
              <w:ind w:left="0"/>
              <w:jc w:val="both"/>
              <w:rPr>
                <w:rFonts w:ascii="Times New Roman" w:eastAsia="MS Mincho" w:hAnsi="Times New Roman"/>
                <w:sz w:val="24"/>
                <w:szCs w:val="24"/>
              </w:rPr>
            </w:pPr>
          </w:p>
          <w:p w14:paraId="53614F51" w14:textId="6E35B2A8" w:rsidR="00B71164"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Ndaj autorëve dhe individëve që shpërdorojnë emrin e Ministrisë, duke botuar tekste shkollore, materiale mësimore, mjete shkollore, </w:t>
            </w:r>
            <w:proofErr w:type="spellStart"/>
            <w:r w:rsidRPr="00F50D1B">
              <w:rPr>
                <w:rFonts w:ascii="Times New Roman" w:eastAsia="MS Mincho" w:hAnsi="Times New Roman"/>
                <w:sz w:val="24"/>
                <w:szCs w:val="24"/>
              </w:rPr>
              <w:t>lektyrë</w:t>
            </w:r>
            <w:proofErr w:type="spellEnd"/>
            <w:r w:rsidRPr="00F50D1B">
              <w:rPr>
                <w:rFonts w:ascii="Times New Roman" w:eastAsia="MS Mincho" w:hAnsi="Times New Roman"/>
                <w:sz w:val="24"/>
                <w:szCs w:val="24"/>
              </w:rPr>
              <w:t xml:space="preserve"> shkollore dhe dokumentacion pedagogjik, pa autorizimin e </w:t>
            </w:r>
            <w:r w:rsidRPr="00F50D1B">
              <w:rPr>
                <w:rFonts w:ascii="Times New Roman" w:eastAsia="MS Mincho" w:hAnsi="Times New Roman"/>
                <w:sz w:val="24"/>
                <w:szCs w:val="24"/>
              </w:rPr>
              <w:lastRenderedPageBreak/>
              <w:t>saj, Ministria ngrit aktpadi në gjykatën kompetente.</w:t>
            </w:r>
          </w:p>
          <w:p w14:paraId="53C0D313" w14:textId="51D12226" w:rsidR="00B71164" w:rsidRPr="00F50D1B" w:rsidRDefault="00B71164" w:rsidP="00026554">
            <w:pPr>
              <w:pStyle w:val="ListParagraph"/>
              <w:tabs>
                <w:tab w:val="left" w:pos="350"/>
              </w:tabs>
              <w:spacing w:after="0" w:line="240" w:lineRule="auto"/>
              <w:ind w:left="0"/>
              <w:jc w:val="both"/>
              <w:rPr>
                <w:rFonts w:ascii="Times New Roman" w:eastAsia="MS Mincho" w:hAnsi="Times New Roman"/>
                <w:sz w:val="24"/>
                <w:szCs w:val="24"/>
              </w:rPr>
            </w:pPr>
          </w:p>
          <w:p w14:paraId="4E5902B9" w14:textId="77777777" w:rsidR="0057294A" w:rsidRPr="00F50D1B" w:rsidRDefault="0057294A" w:rsidP="00026554">
            <w:pPr>
              <w:pStyle w:val="ListParagraph"/>
              <w:numPr>
                <w:ilvl w:val="0"/>
                <w:numId w:val="49"/>
              </w:numPr>
              <w:tabs>
                <w:tab w:val="left" w:pos="350"/>
              </w:tabs>
              <w:spacing w:after="0" w:line="240" w:lineRule="auto"/>
              <w:ind w:left="0" w:firstLine="0"/>
              <w:jc w:val="both"/>
              <w:rPr>
                <w:rFonts w:ascii="Times New Roman" w:eastAsia="MS Mincho" w:hAnsi="Times New Roman"/>
                <w:sz w:val="24"/>
                <w:szCs w:val="24"/>
              </w:rPr>
            </w:pPr>
            <w:r w:rsidRPr="00F50D1B">
              <w:rPr>
                <w:rFonts w:ascii="Times New Roman" w:eastAsia="MS Mincho" w:hAnsi="Times New Roman"/>
                <w:sz w:val="24"/>
                <w:szCs w:val="24"/>
              </w:rPr>
              <w:t xml:space="preserve">Autorët, individët dhe personat juridik, ndaj të cilëve është marrë vendim i formës së prerë, pas përfundimit të procedurës penale, për shkak të veprave që kanë të bëjnë me botimin e teksteve shkollore, materialeve mësimore, mjeteve shkollore, </w:t>
            </w:r>
            <w:proofErr w:type="spellStart"/>
            <w:r w:rsidRPr="00F50D1B">
              <w:rPr>
                <w:rFonts w:ascii="Times New Roman" w:eastAsia="MS Mincho" w:hAnsi="Times New Roman"/>
                <w:sz w:val="24"/>
                <w:szCs w:val="24"/>
              </w:rPr>
              <w:t>lektyrës</w:t>
            </w:r>
            <w:proofErr w:type="spellEnd"/>
            <w:r w:rsidRPr="00F50D1B">
              <w:rPr>
                <w:rFonts w:ascii="Times New Roman" w:eastAsia="MS Mincho" w:hAnsi="Times New Roman"/>
                <w:sz w:val="24"/>
                <w:szCs w:val="24"/>
              </w:rPr>
              <w:t xml:space="preserve"> shkollore dhe të dokumentacionit pedagogjik, nuk kanë të drejtë të konkurrojnë me dorëshkrime në konkurset e Ministrisë dhe as të shtypin asnjë tekst shkollor, material mësimor, mjet shkollor, </w:t>
            </w:r>
            <w:proofErr w:type="spellStart"/>
            <w:r w:rsidRPr="00F50D1B">
              <w:rPr>
                <w:rFonts w:ascii="Times New Roman" w:eastAsia="MS Mincho" w:hAnsi="Times New Roman"/>
                <w:sz w:val="24"/>
                <w:szCs w:val="24"/>
              </w:rPr>
              <w:t>lektyrë</w:t>
            </w:r>
            <w:proofErr w:type="spellEnd"/>
            <w:r w:rsidRPr="00F50D1B">
              <w:rPr>
                <w:rFonts w:ascii="Times New Roman" w:eastAsia="MS Mincho" w:hAnsi="Times New Roman"/>
                <w:sz w:val="24"/>
                <w:szCs w:val="24"/>
              </w:rPr>
              <w:t xml:space="preserve"> shkollore apo dokumentacion pedagogjik.</w:t>
            </w:r>
          </w:p>
          <w:p w14:paraId="47CA403C" w14:textId="77777777" w:rsidR="0057294A" w:rsidRPr="00F50D1B" w:rsidRDefault="0057294A" w:rsidP="006D4523">
            <w:pPr>
              <w:ind w:left="-90"/>
              <w:jc w:val="both"/>
              <w:rPr>
                <w:rFonts w:ascii="Times New Roman" w:eastAsia="MS Mincho" w:hAnsi="Times New Roman" w:cs="Times New Roman"/>
                <w:sz w:val="24"/>
                <w:szCs w:val="24"/>
              </w:rPr>
            </w:pPr>
          </w:p>
          <w:p w14:paraId="350F0D26"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39</w:t>
            </w:r>
          </w:p>
          <w:p w14:paraId="1D782BFF" w14:textId="107B4ACE"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Dispozitat </w:t>
            </w:r>
            <w:r w:rsidR="00F0731C" w:rsidRPr="00F50D1B">
              <w:rPr>
                <w:rFonts w:ascii="Times New Roman" w:eastAsia="MS Mincho" w:hAnsi="Times New Roman" w:cs="Times New Roman"/>
                <w:b/>
                <w:sz w:val="24"/>
                <w:szCs w:val="24"/>
              </w:rPr>
              <w:t>k</w:t>
            </w:r>
            <w:r w:rsidRPr="00F50D1B">
              <w:rPr>
                <w:rFonts w:ascii="Times New Roman" w:eastAsia="MS Mincho" w:hAnsi="Times New Roman" w:cs="Times New Roman"/>
                <w:b/>
                <w:sz w:val="24"/>
                <w:szCs w:val="24"/>
              </w:rPr>
              <w:t>alimtare</w:t>
            </w:r>
          </w:p>
          <w:p w14:paraId="263C8A2A" w14:textId="77777777" w:rsidR="0057294A" w:rsidRPr="00F50D1B" w:rsidRDefault="0057294A" w:rsidP="006D4523">
            <w:pPr>
              <w:ind w:left="-90"/>
              <w:jc w:val="both"/>
              <w:rPr>
                <w:rFonts w:ascii="Times New Roman" w:eastAsia="MS Mincho" w:hAnsi="Times New Roman" w:cs="Times New Roman"/>
                <w:sz w:val="24"/>
                <w:szCs w:val="24"/>
              </w:rPr>
            </w:pPr>
          </w:p>
          <w:p w14:paraId="7B8D2D65" w14:textId="7079F6C5"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Ministria nxjerrë akte nënligjore për z</w:t>
            </w:r>
            <w:r w:rsidR="00C52B5D">
              <w:rPr>
                <w:rFonts w:ascii="Times New Roman" w:eastAsia="MS Mincho" w:hAnsi="Times New Roman" w:cs="Times New Roman"/>
                <w:sz w:val="24"/>
                <w:szCs w:val="24"/>
              </w:rPr>
              <w:t>batimin e këtij ligji, në afat</w:t>
            </w:r>
            <w:r w:rsidRPr="00F50D1B">
              <w:rPr>
                <w:rFonts w:ascii="Times New Roman" w:eastAsia="MS Mincho" w:hAnsi="Times New Roman" w:cs="Times New Roman"/>
                <w:sz w:val="24"/>
                <w:szCs w:val="24"/>
              </w:rPr>
              <w:t xml:space="preserve"> prej gjashtë muajve nga dita e hyrjes në fuqi të këtij ligji</w:t>
            </w:r>
            <w:r w:rsidR="00C52B5D">
              <w:rPr>
                <w:rFonts w:ascii="Times New Roman" w:eastAsia="MS Mincho" w:hAnsi="Times New Roman" w:cs="Times New Roman"/>
                <w:sz w:val="24"/>
                <w:szCs w:val="24"/>
              </w:rPr>
              <w:t xml:space="preserve">. </w:t>
            </w:r>
            <w:r w:rsidRPr="00F50D1B">
              <w:rPr>
                <w:rFonts w:ascii="Times New Roman" w:eastAsia="MS Mincho" w:hAnsi="Times New Roman" w:cs="Times New Roman"/>
                <w:sz w:val="24"/>
                <w:szCs w:val="24"/>
              </w:rPr>
              <w:t xml:space="preserve"> Aktet nënligjore janë si në vijim:</w:t>
            </w:r>
          </w:p>
          <w:p w14:paraId="7213681C" w14:textId="77777777"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 </w:t>
            </w:r>
          </w:p>
          <w:p w14:paraId="6D8DF414" w14:textId="77777777"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40</w:t>
            </w:r>
          </w:p>
          <w:p w14:paraId="79D9917B" w14:textId="5328366A" w:rsidR="0057294A" w:rsidRPr="00F50D1B" w:rsidRDefault="0057294A" w:rsidP="006D4523">
            <w:pPr>
              <w:ind w:left="-90"/>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 xml:space="preserve">Dispozitat </w:t>
            </w:r>
            <w:r w:rsidR="00F0731C" w:rsidRPr="00F50D1B">
              <w:rPr>
                <w:rFonts w:ascii="Times New Roman" w:eastAsia="MS Mincho" w:hAnsi="Times New Roman" w:cs="Times New Roman"/>
                <w:b/>
                <w:sz w:val="24"/>
                <w:szCs w:val="24"/>
              </w:rPr>
              <w:t>s</w:t>
            </w:r>
            <w:r w:rsidRPr="00F50D1B">
              <w:rPr>
                <w:rFonts w:ascii="Times New Roman" w:eastAsia="MS Mincho" w:hAnsi="Times New Roman" w:cs="Times New Roman"/>
                <w:b/>
                <w:sz w:val="24"/>
                <w:szCs w:val="24"/>
              </w:rPr>
              <w:t>hfuqizuese</w:t>
            </w:r>
          </w:p>
          <w:p w14:paraId="647D0517" w14:textId="77777777" w:rsidR="00B71164" w:rsidRPr="00F50D1B" w:rsidRDefault="00B71164" w:rsidP="006D4523">
            <w:pPr>
              <w:ind w:left="-90"/>
              <w:jc w:val="center"/>
              <w:rPr>
                <w:rFonts w:ascii="Times New Roman" w:eastAsia="MS Mincho" w:hAnsi="Times New Roman" w:cs="Times New Roman"/>
                <w:b/>
                <w:sz w:val="24"/>
                <w:szCs w:val="24"/>
              </w:rPr>
            </w:pPr>
          </w:p>
          <w:p w14:paraId="2AAF2361" w14:textId="080BBE6B" w:rsidR="0057294A" w:rsidRPr="00F50D1B" w:rsidRDefault="0057294A" w:rsidP="006D4523">
            <w:pPr>
              <w:ind w:left="-90"/>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Me </w:t>
            </w:r>
            <w:r w:rsidR="00B71164" w:rsidRPr="00F50D1B">
              <w:rPr>
                <w:rFonts w:ascii="Times New Roman" w:eastAsia="MS Mincho" w:hAnsi="Times New Roman" w:cs="Times New Roman"/>
                <w:sz w:val="24"/>
                <w:szCs w:val="24"/>
              </w:rPr>
              <w:t xml:space="preserve">hyrjen në fuqi të këtij ligji, </w:t>
            </w:r>
            <w:r w:rsidRPr="00F50D1B">
              <w:rPr>
                <w:rFonts w:ascii="Times New Roman" w:eastAsia="MS Mincho" w:hAnsi="Times New Roman" w:cs="Times New Roman"/>
                <w:sz w:val="24"/>
                <w:szCs w:val="24"/>
              </w:rPr>
              <w:t>shfuqizohet Ligji nr. 02/L-67</w:t>
            </w:r>
            <w:r w:rsidR="00F0731C" w:rsidRPr="00F50D1B">
              <w:rPr>
                <w:rFonts w:ascii="Times New Roman" w:eastAsia="MS Mincho" w:hAnsi="Times New Roman" w:cs="Times New Roman"/>
                <w:sz w:val="24"/>
                <w:szCs w:val="24"/>
              </w:rPr>
              <w:t>,</w:t>
            </w:r>
            <w:r w:rsidRPr="00F50D1B">
              <w:rPr>
                <w:rFonts w:ascii="Times New Roman" w:eastAsia="MS Mincho" w:hAnsi="Times New Roman" w:cs="Times New Roman"/>
                <w:sz w:val="24"/>
                <w:szCs w:val="24"/>
              </w:rPr>
              <w:t xml:space="preserve"> i datës 29 qershor 2006.</w:t>
            </w:r>
          </w:p>
          <w:p w14:paraId="3BED279E" w14:textId="20450A6E" w:rsidR="007417BB" w:rsidRPr="00F50D1B" w:rsidRDefault="007417BB" w:rsidP="006D4523">
            <w:pPr>
              <w:jc w:val="both"/>
              <w:rPr>
                <w:rFonts w:ascii="Times New Roman" w:eastAsia="Calibri" w:hAnsi="Times New Roman" w:cs="Times New Roman"/>
                <w:sz w:val="24"/>
                <w:szCs w:val="24"/>
              </w:rPr>
            </w:pPr>
          </w:p>
          <w:p w14:paraId="54210B2B" w14:textId="2076866E" w:rsidR="00730041" w:rsidRPr="00F50D1B" w:rsidRDefault="00730041" w:rsidP="006D4523">
            <w:pPr>
              <w:jc w:val="center"/>
              <w:rPr>
                <w:rFonts w:ascii="Times New Roman" w:eastAsia="Calibri" w:hAnsi="Times New Roman" w:cs="Times New Roman"/>
                <w:b/>
                <w:sz w:val="24"/>
                <w:szCs w:val="24"/>
              </w:rPr>
            </w:pPr>
          </w:p>
          <w:p w14:paraId="18E366AD" w14:textId="5BF2E94E" w:rsidR="00730041" w:rsidRPr="00F50D1B" w:rsidRDefault="00B71164" w:rsidP="006D4523">
            <w:pPr>
              <w:jc w:val="center"/>
              <w:rPr>
                <w:rFonts w:ascii="Times New Roman" w:eastAsia="MS Mincho" w:hAnsi="Times New Roman" w:cs="Times New Roman"/>
                <w:b/>
                <w:sz w:val="24"/>
                <w:szCs w:val="24"/>
              </w:rPr>
            </w:pPr>
            <w:r w:rsidRPr="00F50D1B">
              <w:rPr>
                <w:rFonts w:ascii="Times New Roman" w:eastAsia="MS Mincho" w:hAnsi="Times New Roman" w:cs="Times New Roman"/>
                <w:b/>
                <w:sz w:val="24"/>
                <w:szCs w:val="24"/>
              </w:rPr>
              <w:t>Neni 41</w:t>
            </w:r>
          </w:p>
          <w:p w14:paraId="66E6B85D" w14:textId="4900C9DC" w:rsidR="00730041" w:rsidRPr="00F50D1B" w:rsidRDefault="00730041" w:rsidP="006D4523">
            <w:pPr>
              <w:keepNext/>
              <w:jc w:val="center"/>
              <w:outlineLvl w:val="1"/>
              <w:rPr>
                <w:rFonts w:ascii="Times New Roman" w:eastAsia="MS Mincho" w:hAnsi="Times New Roman" w:cs="Times New Roman"/>
                <w:b/>
                <w:bCs/>
                <w:sz w:val="24"/>
                <w:szCs w:val="24"/>
                <w:lang w:eastAsia="x-none"/>
              </w:rPr>
            </w:pPr>
            <w:r w:rsidRPr="00F50D1B">
              <w:rPr>
                <w:rFonts w:ascii="Times New Roman" w:eastAsia="MS Mincho" w:hAnsi="Times New Roman" w:cs="Times New Roman"/>
                <w:b/>
                <w:bCs/>
                <w:sz w:val="24"/>
                <w:szCs w:val="24"/>
                <w:lang w:eastAsia="x-none"/>
              </w:rPr>
              <w:lastRenderedPageBreak/>
              <w:t>Hyrja në fuqi</w:t>
            </w:r>
          </w:p>
          <w:p w14:paraId="3E4CEAFE" w14:textId="77777777" w:rsidR="00730041" w:rsidRPr="00F50D1B" w:rsidRDefault="00730041" w:rsidP="006D4523">
            <w:pPr>
              <w:keepNext/>
              <w:jc w:val="both"/>
              <w:outlineLvl w:val="1"/>
              <w:rPr>
                <w:rFonts w:ascii="Times New Roman" w:eastAsia="MS Mincho" w:hAnsi="Times New Roman" w:cs="Times New Roman"/>
                <w:bCs/>
                <w:sz w:val="24"/>
                <w:szCs w:val="24"/>
                <w:lang w:eastAsia="x-none"/>
              </w:rPr>
            </w:pPr>
          </w:p>
          <w:p w14:paraId="576F2064" w14:textId="30142E21" w:rsidR="00730041" w:rsidRPr="00F50D1B" w:rsidRDefault="00730041" w:rsidP="006D4523">
            <w:pPr>
              <w:jc w:val="both"/>
              <w:rPr>
                <w:rFonts w:ascii="Times New Roman" w:eastAsia="MS Mincho" w:hAnsi="Times New Roman" w:cs="Times New Roman"/>
                <w:sz w:val="24"/>
                <w:szCs w:val="24"/>
              </w:rPr>
            </w:pPr>
            <w:r w:rsidRPr="00F50D1B">
              <w:rPr>
                <w:rFonts w:ascii="Times New Roman" w:eastAsia="MS Mincho" w:hAnsi="Times New Roman" w:cs="Times New Roman"/>
                <w:sz w:val="24"/>
                <w:szCs w:val="24"/>
              </w:rPr>
              <w:t xml:space="preserve">Ky ligj hyn në fuqi pesëmbëdhjetë ditë (15) pas publikimit në Gazetën </w:t>
            </w:r>
            <w:r w:rsidR="00F0731C" w:rsidRPr="00F50D1B">
              <w:rPr>
                <w:rFonts w:ascii="Times New Roman" w:eastAsia="MS Mincho" w:hAnsi="Times New Roman" w:cs="Times New Roman"/>
                <w:sz w:val="24"/>
                <w:szCs w:val="24"/>
              </w:rPr>
              <w:t>z</w:t>
            </w:r>
            <w:r w:rsidRPr="00F50D1B">
              <w:rPr>
                <w:rFonts w:ascii="Times New Roman" w:eastAsia="MS Mincho" w:hAnsi="Times New Roman" w:cs="Times New Roman"/>
                <w:sz w:val="24"/>
                <w:szCs w:val="24"/>
              </w:rPr>
              <w:t>yrtare të Republikës së Kosovës.</w:t>
            </w:r>
          </w:p>
          <w:p w14:paraId="3012A684" w14:textId="361A0778" w:rsidR="00730041" w:rsidRPr="00F50D1B" w:rsidRDefault="00730041" w:rsidP="006D4523">
            <w:pPr>
              <w:jc w:val="both"/>
              <w:rPr>
                <w:rFonts w:ascii="Times New Roman" w:eastAsia="MS Mincho" w:hAnsi="Times New Roman" w:cs="Times New Roman"/>
                <w:sz w:val="24"/>
                <w:szCs w:val="24"/>
              </w:rPr>
            </w:pPr>
          </w:p>
          <w:p w14:paraId="666BBE30" w14:textId="3FBD02CC" w:rsidR="00B71164" w:rsidRPr="00F50D1B" w:rsidRDefault="00B71164" w:rsidP="006D4523">
            <w:pPr>
              <w:jc w:val="both"/>
              <w:rPr>
                <w:rFonts w:ascii="Times New Roman" w:eastAsia="MS Mincho" w:hAnsi="Times New Roman" w:cs="Times New Roman"/>
                <w:sz w:val="24"/>
                <w:szCs w:val="24"/>
              </w:rPr>
            </w:pPr>
          </w:p>
          <w:p w14:paraId="73740588" w14:textId="6B567718" w:rsidR="00B71164" w:rsidRPr="00F50D1B" w:rsidRDefault="00B71164" w:rsidP="006D4523">
            <w:pPr>
              <w:jc w:val="both"/>
              <w:rPr>
                <w:rFonts w:ascii="Times New Roman" w:eastAsia="MS Mincho" w:hAnsi="Times New Roman" w:cs="Times New Roman"/>
                <w:sz w:val="24"/>
                <w:szCs w:val="24"/>
              </w:rPr>
            </w:pPr>
          </w:p>
          <w:p w14:paraId="0FF21A2C" w14:textId="1A45D403" w:rsidR="007417BB" w:rsidRPr="00F50D1B" w:rsidRDefault="00730041" w:rsidP="006D4523">
            <w:pPr>
              <w:shd w:val="clear" w:color="auto" w:fill="FFFFFF"/>
              <w:tabs>
                <w:tab w:val="left" w:pos="672"/>
              </w:tabs>
              <w:jc w:val="right"/>
              <w:rPr>
                <w:rFonts w:ascii="Times New Roman" w:eastAsia="MS Mincho" w:hAnsi="Times New Roman" w:cs="Times New Roman"/>
                <w:sz w:val="24"/>
                <w:szCs w:val="24"/>
              </w:rPr>
            </w:pPr>
            <w:proofErr w:type="spellStart"/>
            <w:r w:rsidRPr="00F50D1B">
              <w:rPr>
                <w:rFonts w:ascii="Times New Roman" w:eastAsia="MS Mincho" w:hAnsi="Times New Roman" w:cs="Times New Roman"/>
                <w:sz w:val="24"/>
                <w:szCs w:val="24"/>
              </w:rPr>
              <w:t>Glauk</w:t>
            </w:r>
            <w:proofErr w:type="spellEnd"/>
            <w:r w:rsidRPr="00F50D1B">
              <w:rPr>
                <w:rFonts w:ascii="Times New Roman" w:eastAsia="MS Mincho" w:hAnsi="Times New Roman" w:cs="Times New Roman"/>
                <w:sz w:val="24"/>
                <w:szCs w:val="24"/>
              </w:rPr>
              <w:t xml:space="preserve"> </w:t>
            </w:r>
            <w:proofErr w:type="spellStart"/>
            <w:r w:rsidRPr="00F50D1B">
              <w:rPr>
                <w:rFonts w:ascii="Times New Roman" w:eastAsia="MS Mincho" w:hAnsi="Times New Roman" w:cs="Times New Roman"/>
                <w:sz w:val="24"/>
                <w:szCs w:val="24"/>
              </w:rPr>
              <w:t>Konjufca</w:t>
            </w:r>
            <w:proofErr w:type="spellEnd"/>
          </w:p>
          <w:p w14:paraId="3EA9199B" w14:textId="2999E4FA" w:rsidR="00730041" w:rsidRPr="00F50D1B" w:rsidRDefault="00730041" w:rsidP="006D4523">
            <w:pPr>
              <w:shd w:val="clear" w:color="auto" w:fill="FFFFFF"/>
              <w:tabs>
                <w:tab w:val="left" w:pos="672"/>
              </w:tabs>
              <w:jc w:val="right"/>
              <w:rPr>
                <w:rFonts w:ascii="Times New Roman" w:eastAsia="MS Mincho" w:hAnsi="Times New Roman" w:cs="Times New Roman"/>
                <w:sz w:val="24"/>
                <w:szCs w:val="24"/>
              </w:rPr>
            </w:pPr>
            <w:r w:rsidRPr="00F50D1B">
              <w:rPr>
                <w:rFonts w:ascii="Times New Roman" w:eastAsia="MS Mincho" w:hAnsi="Times New Roman" w:cs="Times New Roman"/>
                <w:sz w:val="24"/>
                <w:szCs w:val="24"/>
              </w:rPr>
              <w:t>_____________________</w:t>
            </w:r>
          </w:p>
          <w:p w14:paraId="3A00E185" w14:textId="77777777" w:rsidR="00730041" w:rsidRPr="00F50D1B" w:rsidRDefault="00730041" w:rsidP="006D4523">
            <w:pPr>
              <w:jc w:val="right"/>
              <w:rPr>
                <w:rFonts w:ascii="Times New Roman" w:eastAsia="MS Mincho" w:hAnsi="Times New Roman" w:cs="Times New Roman"/>
                <w:sz w:val="24"/>
                <w:szCs w:val="24"/>
              </w:rPr>
            </w:pPr>
            <w:r w:rsidRPr="00F50D1B">
              <w:rPr>
                <w:rFonts w:ascii="Times New Roman" w:eastAsia="MS Mincho" w:hAnsi="Times New Roman" w:cs="Times New Roman"/>
                <w:sz w:val="24"/>
                <w:szCs w:val="24"/>
              </w:rPr>
              <w:t>Kryetar i Kuvendit të Republikës së Kosovës</w:t>
            </w:r>
          </w:p>
          <w:p w14:paraId="695BAB12" w14:textId="77777777" w:rsidR="00026554" w:rsidRPr="00F50D1B" w:rsidRDefault="00026554" w:rsidP="006D4523">
            <w:pPr>
              <w:jc w:val="right"/>
              <w:rPr>
                <w:rFonts w:ascii="Times New Roman" w:eastAsia="MS Mincho" w:hAnsi="Times New Roman" w:cs="Times New Roman"/>
                <w:sz w:val="24"/>
                <w:szCs w:val="24"/>
              </w:rPr>
            </w:pPr>
          </w:p>
          <w:p w14:paraId="2501F303" w14:textId="0019659B" w:rsidR="007417BB" w:rsidRPr="00F50D1B" w:rsidRDefault="007417BB" w:rsidP="006D4523">
            <w:pPr>
              <w:jc w:val="right"/>
              <w:rPr>
                <w:rFonts w:ascii="Times New Roman" w:hAnsi="Times New Roman" w:cs="Times New Roman"/>
                <w:sz w:val="24"/>
                <w:szCs w:val="24"/>
              </w:rPr>
            </w:pPr>
            <w:r w:rsidRPr="00F50D1B">
              <w:rPr>
                <w:rFonts w:ascii="Times New Roman" w:eastAsia="MS Mincho" w:hAnsi="Times New Roman" w:cs="Times New Roman"/>
                <w:sz w:val="24"/>
                <w:szCs w:val="24"/>
              </w:rPr>
              <w:t>Dt. -----.------.---------</w:t>
            </w:r>
          </w:p>
        </w:tc>
        <w:tc>
          <w:tcPr>
            <w:tcW w:w="4608" w:type="dxa"/>
          </w:tcPr>
          <w:p w14:paraId="5EDADFFC" w14:textId="77777777" w:rsidR="00933499" w:rsidRPr="006D4523" w:rsidRDefault="00730041" w:rsidP="006D4523">
            <w:pPr>
              <w:jc w:val="both"/>
              <w:rPr>
                <w:rFonts w:ascii="Times New Roman" w:eastAsia="MS Mincho" w:hAnsi="Times New Roman" w:cs="Times New Roman"/>
                <w:b/>
                <w:iCs/>
                <w:sz w:val="24"/>
                <w:szCs w:val="24"/>
                <w:lang w:val="en-US"/>
              </w:rPr>
            </w:pPr>
            <w:r w:rsidRPr="006D4523">
              <w:rPr>
                <w:rFonts w:ascii="Times New Roman" w:eastAsia="MS Mincho" w:hAnsi="Times New Roman" w:cs="Times New Roman"/>
                <w:sz w:val="24"/>
                <w:szCs w:val="24"/>
                <w:lang w:val="en-US"/>
              </w:rPr>
              <w:lastRenderedPageBreak/>
              <w:br w:type="page"/>
            </w:r>
            <w:r w:rsidR="00933499" w:rsidRPr="006D4523">
              <w:rPr>
                <w:rFonts w:ascii="Times New Roman" w:hAnsi="Times New Roman"/>
                <w:b/>
                <w:sz w:val="24"/>
                <w:lang w:val="en-US"/>
              </w:rPr>
              <w:t xml:space="preserve">Assembly of the Republic of Kosova, </w:t>
            </w:r>
          </w:p>
          <w:p w14:paraId="0DCFA170" w14:textId="77777777" w:rsidR="00933499" w:rsidRPr="006D4523" w:rsidRDefault="00933499" w:rsidP="006D4523">
            <w:pPr>
              <w:jc w:val="both"/>
              <w:rPr>
                <w:rFonts w:ascii="Times New Roman" w:eastAsia="MS Mincho" w:hAnsi="Times New Roman" w:cs="Times New Roman"/>
                <w:b/>
                <w:iCs/>
                <w:sz w:val="24"/>
                <w:szCs w:val="24"/>
                <w:lang w:val="en-US"/>
              </w:rPr>
            </w:pPr>
          </w:p>
          <w:p w14:paraId="17F95C14" w14:textId="770A011B" w:rsidR="00933499" w:rsidRPr="006D4523" w:rsidRDefault="00933499" w:rsidP="006D4523">
            <w:pPr>
              <w:jc w:val="both"/>
              <w:rPr>
                <w:rFonts w:ascii="Times New Roman" w:eastAsia="MS Mincho" w:hAnsi="Times New Roman" w:cs="Times New Roman"/>
                <w:b/>
                <w:iCs/>
                <w:sz w:val="24"/>
                <w:szCs w:val="24"/>
                <w:lang w:val="en-US"/>
              </w:rPr>
            </w:pPr>
            <w:r w:rsidRPr="006D4523">
              <w:rPr>
                <w:rFonts w:ascii="Times New Roman" w:hAnsi="Times New Roman"/>
                <w:b/>
                <w:sz w:val="24"/>
                <w:lang w:val="en-US"/>
              </w:rPr>
              <w:t xml:space="preserve">Pursuant to Article 65 (1) of the Constitution of the Republic of Kosova, Law no. </w:t>
            </w:r>
          </w:p>
          <w:p w14:paraId="544E1872" w14:textId="77777777" w:rsidR="00933499" w:rsidRPr="006D4523" w:rsidRDefault="00933499" w:rsidP="006D4523">
            <w:pPr>
              <w:jc w:val="both"/>
              <w:rPr>
                <w:rFonts w:ascii="Times New Roman" w:eastAsia="MS Mincho" w:hAnsi="Times New Roman" w:cs="Times New Roman"/>
                <w:b/>
                <w:iCs/>
                <w:sz w:val="24"/>
                <w:szCs w:val="24"/>
                <w:lang w:val="en-US"/>
              </w:rPr>
            </w:pPr>
            <w:r w:rsidRPr="006D4523">
              <w:rPr>
                <w:rFonts w:ascii="Times New Roman" w:hAnsi="Times New Roman"/>
                <w:b/>
                <w:sz w:val="24"/>
                <w:lang w:val="en-US"/>
              </w:rPr>
              <w:t>Approves:</w:t>
            </w:r>
          </w:p>
          <w:p w14:paraId="530CBB8F" w14:textId="77777777" w:rsidR="00933499" w:rsidRPr="006D4523" w:rsidRDefault="00933499" w:rsidP="006D4523">
            <w:pPr>
              <w:jc w:val="center"/>
              <w:rPr>
                <w:rFonts w:ascii="Times New Roman" w:eastAsia="MS Mincho" w:hAnsi="Times New Roman" w:cs="Times New Roman"/>
                <w:iCs/>
                <w:sz w:val="24"/>
                <w:szCs w:val="24"/>
                <w:lang w:val="en-US"/>
              </w:rPr>
            </w:pPr>
          </w:p>
          <w:p w14:paraId="2A84373D" w14:textId="77777777" w:rsidR="00933499" w:rsidRPr="006D4523" w:rsidRDefault="00933499" w:rsidP="006D4523">
            <w:pPr>
              <w:jc w:val="center"/>
              <w:rPr>
                <w:rFonts w:ascii="Times New Roman" w:eastAsia="MS Mincho" w:hAnsi="Times New Roman" w:cs="Times New Roman"/>
                <w:b/>
                <w:sz w:val="24"/>
                <w:szCs w:val="24"/>
                <w:lang w:val="en-US"/>
              </w:rPr>
            </w:pPr>
            <w:r w:rsidRPr="006D4523">
              <w:rPr>
                <w:rFonts w:ascii="Times New Roman" w:hAnsi="Times New Roman"/>
                <w:b/>
                <w:sz w:val="24"/>
                <w:lang w:val="en-US"/>
              </w:rPr>
              <w:t>DRAFT LAW ON SCHOOL TEXTBOOKS</w:t>
            </w:r>
          </w:p>
          <w:p w14:paraId="2D47F448" w14:textId="77777777" w:rsidR="00933499" w:rsidRPr="006D4523" w:rsidRDefault="00933499" w:rsidP="006D4523">
            <w:pPr>
              <w:ind w:left="-90"/>
              <w:jc w:val="center"/>
              <w:rPr>
                <w:rFonts w:ascii="Times New Roman" w:eastAsia="MS Mincho" w:hAnsi="Times New Roman" w:cs="Times New Roman"/>
                <w:sz w:val="24"/>
                <w:szCs w:val="24"/>
                <w:lang w:val="en-US"/>
              </w:rPr>
            </w:pPr>
          </w:p>
          <w:p w14:paraId="3C732ED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1</w:t>
            </w:r>
          </w:p>
          <w:p w14:paraId="29D7FEC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General provisions</w:t>
            </w:r>
          </w:p>
          <w:p w14:paraId="5E555BD3" w14:textId="77777777" w:rsidR="00933499" w:rsidRPr="006D4523" w:rsidRDefault="00933499" w:rsidP="006D4523">
            <w:pPr>
              <w:ind w:left="-90"/>
              <w:jc w:val="center"/>
              <w:rPr>
                <w:rFonts w:ascii="Times New Roman" w:eastAsia="MS Mincho" w:hAnsi="Times New Roman" w:cs="Times New Roman"/>
                <w:sz w:val="24"/>
                <w:szCs w:val="24"/>
                <w:lang w:val="en-US"/>
              </w:rPr>
            </w:pPr>
          </w:p>
          <w:p w14:paraId="0BB09774" w14:textId="00213FE8"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w:t>
            </w:r>
            <w:r w:rsidR="00CE64C2" w:rsidRPr="006D4523">
              <w:rPr>
                <w:rFonts w:ascii="Times New Roman" w:hAnsi="Times New Roman"/>
                <w:b/>
                <w:sz w:val="24"/>
                <w:lang w:val="en-US"/>
              </w:rPr>
              <w:t>rticle</w:t>
            </w:r>
            <w:r w:rsidRPr="006D4523">
              <w:rPr>
                <w:rFonts w:ascii="Times New Roman" w:hAnsi="Times New Roman"/>
                <w:b/>
                <w:sz w:val="24"/>
                <w:lang w:val="en-US"/>
              </w:rPr>
              <w:t xml:space="preserve"> 1</w:t>
            </w:r>
          </w:p>
          <w:p w14:paraId="250F0F84" w14:textId="097D8108" w:rsidR="00933499" w:rsidRDefault="00A53835" w:rsidP="00A53835">
            <w:pPr>
              <w:ind w:left="-90"/>
              <w:jc w:val="center"/>
              <w:rPr>
                <w:rFonts w:ascii="Times New Roman" w:hAnsi="Times New Roman"/>
                <w:b/>
                <w:sz w:val="24"/>
                <w:lang w:val="en-US"/>
              </w:rPr>
            </w:pPr>
            <w:r>
              <w:rPr>
                <w:rFonts w:ascii="Times New Roman" w:hAnsi="Times New Roman"/>
                <w:b/>
                <w:sz w:val="24"/>
                <w:lang w:val="en-US"/>
              </w:rPr>
              <w:t>The purpose</w:t>
            </w:r>
          </w:p>
          <w:p w14:paraId="20E5D9E9" w14:textId="77777777" w:rsidR="00A53835" w:rsidRPr="00A53835" w:rsidRDefault="00A53835" w:rsidP="00A53835">
            <w:pPr>
              <w:ind w:left="-90"/>
              <w:jc w:val="center"/>
              <w:rPr>
                <w:rFonts w:ascii="Times New Roman" w:eastAsia="MS Mincho" w:hAnsi="Times New Roman" w:cs="Times New Roman"/>
                <w:b/>
                <w:sz w:val="24"/>
                <w:szCs w:val="24"/>
                <w:lang w:val="en-US"/>
              </w:rPr>
            </w:pPr>
          </w:p>
          <w:p w14:paraId="4DD30C40" w14:textId="2BD0F13C" w:rsidR="00933499" w:rsidRPr="006D4523" w:rsidRDefault="00933499" w:rsidP="006D4523">
            <w:pPr>
              <w:numPr>
                <w:ilvl w:val="0"/>
                <w:numId w:val="89"/>
              </w:numPr>
              <w:tabs>
                <w:tab w:val="left" w:pos="363"/>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This </w:t>
            </w:r>
            <w:r w:rsidR="00A53835">
              <w:rPr>
                <w:rFonts w:ascii="Times New Roman" w:eastAsia="Calibri" w:hAnsi="Times New Roman" w:cs="Times New Roman"/>
                <w:sz w:val="24"/>
                <w:lang w:val="en-US"/>
              </w:rPr>
              <w:t xml:space="preserve">law </w:t>
            </w:r>
            <w:r w:rsidRPr="006D4523">
              <w:rPr>
                <w:rFonts w:ascii="Times New Roman" w:eastAsia="Calibri" w:hAnsi="Times New Roman" w:cs="Times New Roman"/>
                <w:sz w:val="24"/>
                <w:lang w:val="en-US"/>
              </w:rPr>
              <w:t xml:space="preserve">has for purpose: </w:t>
            </w:r>
          </w:p>
          <w:p w14:paraId="3489D029"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260397BA" w14:textId="77777777" w:rsidR="00933499" w:rsidRPr="006D4523" w:rsidRDefault="00933499" w:rsidP="006D4523">
            <w:pPr>
              <w:numPr>
                <w:ilvl w:val="1"/>
                <w:numId w:val="90"/>
              </w:numPr>
              <w:tabs>
                <w:tab w:val="left" w:pos="713"/>
                <w:tab w:val="left" w:pos="901"/>
              </w:tabs>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Adjusting / determining the norms, standards and basic procedures for drafting, evaluating and publishing textbooks, teaching materials, teaching aids, school reading book and pedagogical documentation in Pre-University Education.</w:t>
            </w:r>
          </w:p>
          <w:p w14:paraId="72E08472" w14:textId="77777777" w:rsidR="00933499" w:rsidRPr="006D4523" w:rsidRDefault="00933499" w:rsidP="006D4523">
            <w:pPr>
              <w:tabs>
                <w:tab w:val="left" w:pos="713"/>
                <w:tab w:val="left" w:pos="901"/>
              </w:tabs>
              <w:ind w:left="360"/>
              <w:contextualSpacing/>
              <w:jc w:val="both"/>
              <w:rPr>
                <w:rFonts w:ascii="Times New Roman" w:eastAsia="MS Mincho" w:hAnsi="Times New Roman" w:cs="Times New Roman"/>
                <w:sz w:val="24"/>
                <w:szCs w:val="24"/>
                <w:lang w:val="en-US"/>
              </w:rPr>
            </w:pPr>
          </w:p>
          <w:p w14:paraId="2A460D5D" w14:textId="77777777" w:rsidR="00933499" w:rsidRPr="006D4523" w:rsidRDefault="00933499" w:rsidP="006D4523">
            <w:pPr>
              <w:numPr>
                <w:ilvl w:val="1"/>
                <w:numId w:val="90"/>
              </w:numPr>
              <w:tabs>
                <w:tab w:val="left" w:pos="713"/>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Defining the duties and responsibilities of the Ministry of Education, Science, Technology and Innovation (hereinafter "the Ministry") and other parties as defined by this law.</w:t>
            </w:r>
          </w:p>
          <w:p w14:paraId="5C7B7DAD" w14:textId="77777777" w:rsidR="00933499" w:rsidRPr="006D4523" w:rsidRDefault="00933499" w:rsidP="006D4523">
            <w:pPr>
              <w:tabs>
                <w:tab w:val="left" w:pos="713"/>
                <w:tab w:val="left" w:pos="901"/>
              </w:tabs>
              <w:jc w:val="both"/>
              <w:rPr>
                <w:rFonts w:ascii="Times New Roman" w:eastAsia="MS Mincho" w:hAnsi="Times New Roman"/>
                <w:sz w:val="24"/>
                <w:szCs w:val="24"/>
                <w:lang w:val="en-US"/>
              </w:rPr>
            </w:pPr>
          </w:p>
          <w:p w14:paraId="0170CF00" w14:textId="40B8F303" w:rsidR="006D4523" w:rsidRPr="006D4523" w:rsidRDefault="00933499" w:rsidP="006D4523">
            <w:pPr>
              <w:numPr>
                <w:ilvl w:val="1"/>
                <w:numId w:val="90"/>
              </w:numPr>
              <w:tabs>
                <w:tab w:val="left" w:pos="713"/>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Creating conditions for free competition, transparency, accountability and prevention of conflict of interest for the drafting, evaluation and publication of textbooks, teaching materials, school supplies, school reading book and pedagogical documentation in Pre-University Education.</w:t>
            </w:r>
          </w:p>
          <w:p w14:paraId="124F9E6C" w14:textId="77359E7F" w:rsidR="006D4523" w:rsidRPr="006D4523" w:rsidRDefault="006D4523" w:rsidP="006D4523">
            <w:pPr>
              <w:tabs>
                <w:tab w:val="left" w:pos="713"/>
                <w:tab w:val="left" w:pos="901"/>
              </w:tabs>
              <w:contextualSpacing/>
              <w:jc w:val="both"/>
              <w:rPr>
                <w:rFonts w:ascii="Times New Roman" w:eastAsia="MS Mincho" w:hAnsi="Times New Roman" w:cs="Times New Roman"/>
                <w:sz w:val="24"/>
                <w:szCs w:val="24"/>
                <w:lang w:val="en-US"/>
              </w:rPr>
            </w:pPr>
          </w:p>
          <w:p w14:paraId="5F0E7648" w14:textId="77777777" w:rsidR="006D4523" w:rsidRPr="006D4523" w:rsidRDefault="006D4523" w:rsidP="006D4523">
            <w:pPr>
              <w:tabs>
                <w:tab w:val="left" w:pos="713"/>
                <w:tab w:val="left" w:pos="901"/>
              </w:tabs>
              <w:contextualSpacing/>
              <w:jc w:val="both"/>
              <w:rPr>
                <w:rFonts w:ascii="Times New Roman" w:eastAsia="MS Mincho" w:hAnsi="Times New Roman" w:cs="Times New Roman"/>
                <w:sz w:val="24"/>
                <w:szCs w:val="24"/>
                <w:lang w:val="en-US"/>
              </w:rPr>
            </w:pPr>
          </w:p>
          <w:p w14:paraId="72D71B57" w14:textId="4170AD1B"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w:t>
            </w:r>
            <w:r w:rsidR="006D4523" w:rsidRPr="006D4523">
              <w:rPr>
                <w:rFonts w:ascii="Times New Roman" w:hAnsi="Times New Roman"/>
                <w:b/>
                <w:sz w:val="24"/>
                <w:lang w:val="en-US"/>
              </w:rPr>
              <w:t>rticle</w:t>
            </w:r>
            <w:r w:rsidRPr="006D4523">
              <w:rPr>
                <w:rFonts w:ascii="Times New Roman" w:hAnsi="Times New Roman"/>
                <w:b/>
                <w:sz w:val="24"/>
                <w:lang w:val="en-US"/>
              </w:rPr>
              <w:t xml:space="preserve"> 2</w:t>
            </w:r>
          </w:p>
          <w:p w14:paraId="4140CCF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Definitions</w:t>
            </w:r>
          </w:p>
          <w:p w14:paraId="008B55CD" w14:textId="3EBC7574" w:rsidR="006D4523" w:rsidRPr="006D4523" w:rsidRDefault="006D4523" w:rsidP="006D4523">
            <w:pPr>
              <w:rPr>
                <w:rFonts w:ascii="Times New Roman" w:eastAsia="MS Mincho" w:hAnsi="Times New Roman" w:cs="Times New Roman"/>
                <w:b/>
                <w:sz w:val="24"/>
                <w:szCs w:val="24"/>
                <w:lang w:val="en-US"/>
              </w:rPr>
            </w:pPr>
          </w:p>
          <w:p w14:paraId="2FCE1F8C" w14:textId="77777777" w:rsidR="00933499" w:rsidRPr="006D4523" w:rsidRDefault="00933499" w:rsidP="006D4523">
            <w:pPr>
              <w:numPr>
                <w:ilvl w:val="0"/>
                <w:numId w:val="91"/>
              </w:numPr>
              <w:tabs>
                <w:tab w:val="left" w:pos="313"/>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definitions of this Draft Law are as follows:</w:t>
            </w:r>
          </w:p>
          <w:p w14:paraId="027958B9" w14:textId="1B739644" w:rsidR="006D4523" w:rsidRPr="006D4523" w:rsidRDefault="006D4523" w:rsidP="006D4523">
            <w:pPr>
              <w:contextualSpacing/>
              <w:jc w:val="both"/>
              <w:rPr>
                <w:rFonts w:ascii="Times New Roman" w:eastAsia="MS Mincho" w:hAnsi="Times New Roman" w:cs="Times New Roman"/>
                <w:sz w:val="24"/>
                <w:szCs w:val="24"/>
                <w:lang w:val="en-US"/>
              </w:rPr>
            </w:pPr>
          </w:p>
          <w:p w14:paraId="52E7FC98"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 Publishing Sector - is the main structure responsible for planning and publishing textbooks, teaching materials, school supplies, school reading book and pedagogical documentation in Pre-University Education. The textbook publishing sector operates within the Kosova Pedagogical Institute.</w:t>
            </w:r>
          </w:p>
          <w:p w14:paraId="28D23CCB" w14:textId="45AEDE29" w:rsidR="00933499" w:rsidRPr="006D4523" w:rsidRDefault="00933499" w:rsidP="006D4523">
            <w:pPr>
              <w:tabs>
                <w:tab w:val="left" w:pos="697"/>
              </w:tabs>
              <w:ind w:left="157"/>
              <w:contextualSpacing/>
              <w:jc w:val="both"/>
              <w:rPr>
                <w:rFonts w:ascii="Times New Roman" w:eastAsia="Calibri" w:hAnsi="Times New Roman" w:cs="Times New Roman"/>
                <w:sz w:val="24"/>
                <w:lang w:val="en-US"/>
              </w:rPr>
            </w:pPr>
            <w:r w:rsidRPr="006D4523">
              <w:rPr>
                <w:rFonts w:ascii="Times New Roman" w:eastAsia="Calibri" w:hAnsi="Times New Roman" w:cs="Times New Roman"/>
                <w:sz w:val="24"/>
                <w:lang w:val="en-US"/>
              </w:rPr>
              <w:t xml:space="preserve">   </w:t>
            </w:r>
          </w:p>
          <w:p w14:paraId="608DA076" w14:textId="77777777" w:rsidR="006D4523" w:rsidRPr="006D4523" w:rsidRDefault="006D4523" w:rsidP="006D4523">
            <w:pPr>
              <w:tabs>
                <w:tab w:val="left" w:pos="697"/>
              </w:tabs>
              <w:ind w:left="157"/>
              <w:contextualSpacing/>
              <w:jc w:val="both"/>
              <w:rPr>
                <w:rFonts w:ascii="Times New Roman" w:eastAsia="MS Mincho" w:hAnsi="Times New Roman" w:cs="Times New Roman"/>
                <w:sz w:val="24"/>
                <w:szCs w:val="24"/>
                <w:lang w:val="en-US"/>
              </w:rPr>
            </w:pPr>
          </w:p>
          <w:p w14:paraId="24730EF7" w14:textId="149A5BFE" w:rsidR="00933499" w:rsidRPr="006D4523" w:rsidRDefault="00933499" w:rsidP="006D4523">
            <w:pPr>
              <w:numPr>
                <w:ilvl w:val="1"/>
                <w:numId w:val="91"/>
              </w:numPr>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 for pre-university education is a basic teaching tool in the form of a printed book, drafted in accordance with state curricular documents and st</w:t>
            </w:r>
            <w:r w:rsidR="006D4523">
              <w:rPr>
                <w:rFonts w:ascii="Times New Roman" w:eastAsia="Calibri" w:hAnsi="Times New Roman" w:cs="Times New Roman"/>
                <w:sz w:val="24"/>
                <w:lang w:val="en-US"/>
              </w:rPr>
              <w:t xml:space="preserve">andards for textbooks, </w:t>
            </w:r>
            <w:r w:rsidR="006D4523" w:rsidRPr="006D4523">
              <w:rPr>
                <w:rFonts w:ascii="Times New Roman" w:eastAsia="Calibri" w:hAnsi="Times New Roman" w:cs="Times New Roman"/>
                <w:sz w:val="24"/>
                <w:lang w:val="en-US"/>
              </w:rPr>
              <w:t xml:space="preserve">approved by the Ministry and in </w:t>
            </w:r>
            <w:r w:rsidR="006D4523" w:rsidRPr="006D4523">
              <w:rPr>
                <w:rFonts w:ascii="Times New Roman" w:eastAsia="Calibri" w:hAnsi="Times New Roman" w:cs="Times New Roman"/>
                <w:sz w:val="24"/>
                <w:lang w:val="en-US"/>
              </w:rPr>
              <w:lastRenderedPageBreak/>
              <w:t>development function of the relevant competencies of the students</w:t>
            </w:r>
            <w:r w:rsidR="006D4523">
              <w:rPr>
                <w:rFonts w:ascii="Times New Roman" w:eastAsia="Calibri" w:hAnsi="Times New Roman" w:cs="Times New Roman"/>
                <w:sz w:val="24"/>
                <w:lang w:val="en-US"/>
              </w:rPr>
              <w:t>.</w:t>
            </w:r>
          </w:p>
          <w:p w14:paraId="00FAC88D" w14:textId="607A73AF" w:rsidR="006D4523" w:rsidRPr="006D4523" w:rsidRDefault="006D4523" w:rsidP="006D4523">
            <w:pPr>
              <w:tabs>
                <w:tab w:val="left" w:pos="697"/>
              </w:tabs>
              <w:jc w:val="both"/>
              <w:rPr>
                <w:rFonts w:ascii="Times New Roman" w:eastAsia="MS Mincho" w:hAnsi="Times New Roman"/>
                <w:sz w:val="24"/>
                <w:szCs w:val="24"/>
                <w:lang w:val="en-US"/>
              </w:rPr>
            </w:pPr>
          </w:p>
          <w:p w14:paraId="61729F79"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"Digital text" includes all the elements contained in the definition of "textbook", but is not limited to them. The digital text, in addition to the usual contents of the teaching units, in accordance with the specifics of the subject or field also has textual and audio-visual teaching materials, interactive didactic apparatus, virtual laboratory, educational games for students, evaluation opportunities by teachers and self-assessment opportunities for students, the opportunity for the teacher to add additional materials, the ability to connect to various online platform resources, the ability to connect to the teacher's technology equipment and technology equipment in the classroom. </w:t>
            </w:r>
          </w:p>
          <w:p w14:paraId="055CCC96"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542151FC"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"Basic teaching materials" are materials approved by the Ministry, printed or digital, which contain the elements of the textbook, perform the function of the textbook and can be used as a substitute for the textbook.</w:t>
            </w:r>
          </w:p>
          <w:p w14:paraId="54EAB4C0" w14:textId="0BEF82F6" w:rsidR="006D4523" w:rsidRPr="006D4523" w:rsidRDefault="006D4523" w:rsidP="006D4523">
            <w:pPr>
              <w:tabs>
                <w:tab w:val="left" w:pos="697"/>
              </w:tabs>
              <w:jc w:val="both"/>
              <w:rPr>
                <w:rFonts w:ascii="Times New Roman" w:eastAsia="MS Mincho" w:hAnsi="Times New Roman"/>
                <w:sz w:val="24"/>
                <w:szCs w:val="24"/>
                <w:lang w:val="en-US"/>
              </w:rPr>
            </w:pPr>
          </w:p>
          <w:p w14:paraId="1709FAE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“Supplementary teaching materials” are additional materials for the teaching process, printed or digital, which help to achieve the results defined in the subject curricula / teaching programs or modules. </w:t>
            </w:r>
            <w:r w:rsidRPr="006D4523">
              <w:rPr>
                <w:rFonts w:ascii="Times New Roman" w:eastAsia="Calibri" w:hAnsi="Times New Roman" w:cs="Times New Roman"/>
                <w:sz w:val="24"/>
                <w:lang w:val="en-US"/>
              </w:rPr>
              <w:lastRenderedPageBreak/>
              <w:t>For use at the national level, these materials must be approved by the Ministry.</w:t>
            </w:r>
          </w:p>
          <w:p w14:paraId="5F4F02F5" w14:textId="45A1FC49" w:rsidR="006D4523" w:rsidRPr="006D4523" w:rsidRDefault="006D4523" w:rsidP="006D4523">
            <w:pPr>
              <w:tabs>
                <w:tab w:val="left" w:pos="697"/>
              </w:tabs>
              <w:jc w:val="both"/>
              <w:rPr>
                <w:rFonts w:ascii="Times New Roman" w:eastAsia="MS Mincho" w:hAnsi="Times New Roman"/>
                <w:sz w:val="24"/>
                <w:szCs w:val="24"/>
                <w:lang w:val="en-US"/>
              </w:rPr>
            </w:pPr>
          </w:p>
          <w:p w14:paraId="747E7EA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trike/>
                <w:sz w:val="24"/>
                <w:szCs w:val="24"/>
                <w:lang w:val="en-US"/>
              </w:rPr>
            </w:pPr>
            <w:r w:rsidRPr="006D4523">
              <w:rPr>
                <w:rFonts w:ascii="Times New Roman" w:eastAsia="Calibri" w:hAnsi="Times New Roman" w:cs="Times New Roman"/>
                <w:sz w:val="24"/>
                <w:lang w:val="en-US"/>
              </w:rPr>
              <w:t>"School tools" are various aids for the development of students' competencies in the form of equipment, tools or various technical didactic materials. School tools for play used in the upbringing-educational work in the preschool institution, resource center and school for the education of students with special educational needs, according to the age of children and students, picture books, worksheets, children's books, encyclopedias, audio-visual tools,</w:t>
            </w:r>
          </w:p>
          <w:p w14:paraId="33CD86BD" w14:textId="62D4D058" w:rsidR="00933499" w:rsidRDefault="00933499" w:rsidP="006D4523">
            <w:pPr>
              <w:tabs>
                <w:tab w:val="left" w:pos="697"/>
              </w:tabs>
              <w:jc w:val="both"/>
              <w:rPr>
                <w:rFonts w:ascii="Times New Roman" w:eastAsia="MS Mincho" w:hAnsi="Times New Roman"/>
                <w:sz w:val="24"/>
                <w:szCs w:val="24"/>
                <w:lang w:val="en-US"/>
              </w:rPr>
            </w:pPr>
          </w:p>
          <w:p w14:paraId="1949ABDE" w14:textId="77777777" w:rsidR="006D4523" w:rsidRPr="006D4523" w:rsidRDefault="006D4523" w:rsidP="006D4523">
            <w:pPr>
              <w:tabs>
                <w:tab w:val="left" w:pos="697"/>
              </w:tabs>
              <w:jc w:val="both"/>
              <w:rPr>
                <w:rFonts w:ascii="Times New Roman" w:eastAsia="MS Mincho" w:hAnsi="Times New Roman"/>
                <w:sz w:val="24"/>
                <w:szCs w:val="24"/>
                <w:lang w:val="en-US"/>
              </w:rPr>
            </w:pPr>
          </w:p>
          <w:p w14:paraId="6EB6D1CE"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is a practical guide for teachers that provides clear instructions for the implementation of teaching content, student assessment and general tips for teaching planning, classroom management, quizzes and tests as well as resources, references and additional teaching materials. </w:t>
            </w:r>
          </w:p>
          <w:p w14:paraId="769BC12C"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504EA03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"Standards for textbooks and teaching materials", printed or digital, represent the criteria and conditions related to the content, pedagogical and psychological requirements, didactic and methodical processing, language requirements, processing, providing graphics and </w:t>
            </w:r>
            <w:r w:rsidRPr="006D4523">
              <w:rPr>
                <w:rFonts w:ascii="Times New Roman" w:eastAsia="Calibri" w:hAnsi="Times New Roman" w:cs="Times New Roman"/>
                <w:sz w:val="24"/>
                <w:lang w:val="en-US"/>
              </w:rPr>
              <w:lastRenderedPageBreak/>
              <w:t xml:space="preserve">techniques for textbooks and teaching materials. </w:t>
            </w:r>
          </w:p>
          <w:p w14:paraId="7364E865"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1344E0D"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reading book", includes books (printed or digital) which must be read by students within the school year for a certain time (curricular level), in accordance with the relevant curriculum and catalog approved by the Ministry.</w:t>
            </w:r>
          </w:p>
          <w:p w14:paraId="4EA2F6CE"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5CE30B83"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"Manuscript" is the original version of the creation of an author / group of authors and publishers, submitted to the Ministry in written, digital or printed form, for evaluation and approval. </w:t>
            </w:r>
          </w:p>
          <w:p w14:paraId="0D3D7B42"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AAE3E37"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"Council of Textbook Experts" is a body composed of eminent university experts or distinguished scientific staff within various professional fields, appointed by special decision, proposed by the Ministry and approved by the Government, which oversees the procedures of drafting and publishing textbooks, teaching aids, school reading books and pedagogical documentation, according to the provisions of this law. </w:t>
            </w:r>
          </w:p>
          <w:p w14:paraId="59957009" w14:textId="6ECC594A" w:rsidR="00933499" w:rsidRDefault="00933499" w:rsidP="006D4523">
            <w:pPr>
              <w:tabs>
                <w:tab w:val="left" w:pos="697"/>
              </w:tabs>
              <w:jc w:val="both"/>
              <w:rPr>
                <w:rFonts w:ascii="Times New Roman" w:eastAsia="MS Mincho" w:hAnsi="Times New Roman"/>
                <w:sz w:val="24"/>
                <w:szCs w:val="24"/>
                <w:lang w:val="en-US"/>
              </w:rPr>
            </w:pPr>
          </w:p>
          <w:p w14:paraId="308A70BB"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54F801FA"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"Pedagogical documentation", printed or digital, is the documentation which the educational institution is obliged to use in accordance with legal acts and includes all </w:t>
            </w:r>
            <w:r w:rsidRPr="006D4523">
              <w:rPr>
                <w:rFonts w:ascii="Times New Roman" w:eastAsia="Calibri" w:hAnsi="Times New Roman" w:cs="Times New Roman"/>
                <w:sz w:val="24"/>
                <w:lang w:val="en-US"/>
              </w:rPr>
              <w:lastRenderedPageBreak/>
              <w:t xml:space="preserve">the pedagogical and administrative documents necessary for pre-university education. </w:t>
            </w:r>
          </w:p>
          <w:p w14:paraId="4970C590" w14:textId="49EDBDCC" w:rsidR="00933499" w:rsidRDefault="00933499" w:rsidP="006D4523">
            <w:pPr>
              <w:tabs>
                <w:tab w:val="left" w:pos="697"/>
              </w:tabs>
              <w:jc w:val="both"/>
              <w:rPr>
                <w:rFonts w:ascii="Times New Roman" w:eastAsia="MS Mincho" w:hAnsi="Times New Roman"/>
                <w:sz w:val="24"/>
                <w:szCs w:val="24"/>
                <w:lang w:val="en-US"/>
              </w:rPr>
            </w:pPr>
          </w:p>
          <w:p w14:paraId="4097201D"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0657F4D1"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 is the physical person who creates a textbook, teaching material or school tool that is published in printed or digital form.</w:t>
            </w:r>
          </w:p>
          <w:p w14:paraId="77579EAF"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776F9895"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"Review" is a procedure of written evaluation of a manuscript for a textbook, teaching material or school tool in accordance with relevant standards. </w:t>
            </w:r>
          </w:p>
          <w:p w14:paraId="0F3D7375" w14:textId="77BF3AF6" w:rsidR="00933499" w:rsidRDefault="00933499" w:rsidP="006D4523">
            <w:pPr>
              <w:tabs>
                <w:tab w:val="left" w:pos="697"/>
              </w:tabs>
              <w:jc w:val="both"/>
              <w:rPr>
                <w:rFonts w:ascii="Times New Roman" w:eastAsia="MS Mincho" w:hAnsi="Times New Roman"/>
                <w:sz w:val="24"/>
                <w:szCs w:val="24"/>
                <w:lang w:val="en-US"/>
              </w:rPr>
            </w:pPr>
          </w:p>
          <w:p w14:paraId="7E45E42D"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43831590"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"Certification of reviewers" means the successful pursuit and completion of the capacity building program for reviewers organized by the Ministry. </w:t>
            </w:r>
          </w:p>
          <w:p w14:paraId="16DF08C9"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560C7D6"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"Printing house" is a legal entity that prints textbooks, teaching materials, school supplies, school textbooks and pedagogical documentation approved by the Ministry. </w:t>
            </w:r>
          </w:p>
          <w:p w14:paraId="6CDF14C9" w14:textId="19EEFBA5" w:rsidR="00933499" w:rsidRDefault="00933499" w:rsidP="006D4523">
            <w:pPr>
              <w:tabs>
                <w:tab w:val="left" w:pos="697"/>
              </w:tabs>
              <w:jc w:val="both"/>
              <w:rPr>
                <w:rFonts w:ascii="Times New Roman" w:eastAsia="MS Mincho" w:hAnsi="Times New Roman"/>
                <w:sz w:val="24"/>
                <w:szCs w:val="24"/>
                <w:lang w:val="en-US"/>
              </w:rPr>
            </w:pPr>
          </w:p>
          <w:p w14:paraId="0038AE08"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452D5E20"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"ISBN" is a unique numeric identifier of the book, printed or digital, according to the format defined by the international agency ISBN. </w:t>
            </w:r>
          </w:p>
          <w:p w14:paraId="7880DC3F"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028E48F0"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"Conflict of interest" is the state of disagreement between the public duty and the private interests of the official, when he has direct or indirect private interests, personal or property, which affect, may affect or appear to affect the legality, transparency, objectivity and his impartiality during the exercise of public function.</w:t>
            </w:r>
          </w:p>
          <w:p w14:paraId="2790CFF8" w14:textId="77777777" w:rsidR="00933499" w:rsidRPr="006D4523" w:rsidRDefault="00933499" w:rsidP="006D4523">
            <w:pPr>
              <w:tabs>
                <w:tab w:val="left" w:pos="697"/>
              </w:tabs>
              <w:jc w:val="both"/>
              <w:rPr>
                <w:rFonts w:ascii="Times New Roman" w:eastAsia="MS Mincho" w:hAnsi="Times New Roman"/>
                <w:sz w:val="24"/>
                <w:szCs w:val="24"/>
                <w:lang w:val="en-US"/>
              </w:rPr>
            </w:pPr>
          </w:p>
          <w:p w14:paraId="79871A16"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"Publishing plan" is the main document, prepared and updated on an annual basis, which plans and manages the process of preparation, publication, review, reprint and continuous improvement of textbooks, teaching materials, school supplies, textbooks and pedagogical documentation in Pre-University Education,  </w:t>
            </w:r>
          </w:p>
          <w:p w14:paraId="4F00A94A" w14:textId="0507C8EF" w:rsidR="00933499" w:rsidRDefault="00933499" w:rsidP="006D4523">
            <w:pPr>
              <w:tabs>
                <w:tab w:val="left" w:pos="697"/>
              </w:tabs>
              <w:jc w:val="both"/>
              <w:rPr>
                <w:rFonts w:ascii="Times New Roman" w:eastAsia="MS Mincho" w:hAnsi="Times New Roman"/>
                <w:sz w:val="24"/>
                <w:szCs w:val="24"/>
                <w:lang w:val="en-US"/>
              </w:rPr>
            </w:pPr>
          </w:p>
          <w:p w14:paraId="16B42290" w14:textId="77777777" w:rsidR="00B10F9C" w:rsidRPr="006D4523" w:rsidRDefault="00B10F9C" w:rsidP="006D4523">
            <w:pPr>
              <w:tabs>
                <w:tab w:val="left" w:pos="697"/>
              </w:tabs>
              <w:jc w:val="both"/>
              <w:rPr>
                <w:rFonts w:ascii="Times New Roman" w:eastAsia="MS Mincho" w:hAnsi="Times New Roman"/>
                <w:sz w:val="24"/>
                <w:szCs w:val="24"/>
                <w:lang w:val="en-US"/>
              </w:rPr>
            </w:pPr>
          </w:p>
          <w:p w14:paraId="676B59EA" w14:textId="77777777" w:rsidR="00933499" w:rsidRPr="006D4523" w:rsidRDefault="00933499" w:rsidP="006D4523">
            <w:pPr>
              <w:numPr>
                <w:ilvl w:val="1"/>
                <w:numId w:val="91"/>
              </w:numPr>
              <w:tabs>
                <w:tab w:val="left" w:pos="697"/>
              </w:tabs>
              <w:ind w:left="15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"Catalogues" is an official document of the Ministry, updated every school year, in which the list of textbooks, teaching materials and textbooks approved for use by schools is published.</w:t>
            </w:r>
          </w:p>
          <w:p w14:paraId="1C6564A4" w14:textId="2362A78A" w:rsidR="00933499" w:rsidRDefault="00933499" w:rsidP="006D4523">
            <w:pPr>
              <w:ind w:left="-90"/>
              <w:jc w:val="both"/>
              <w:rPr>
                <w:rFonts w:ascii="Times New Roman" w:hAnsi="Times New Roman"/>
                <w:sz w:val="24"/>
                <w:lang w:val="en-US"/>
              </w:rPr>
            </w:pPr>
            <w:r w:rsidRPr="006D4523">
              <w:rPr>
                <w:rFonts w:ascii="Times New Roman" w:hAnsi="Times New Roman"/>
                <w:sz w:val="24"/>
                <w:lang w:val="en-US"/>
              </w:rPr>
              <w:t> </w:t>
            </w:r>
          </w:p>
          <w:p w14:paraId="1AC21C7F" w14:textId="77777777" w:rsidR="00B10F9C" w:rsidRPr="006D4523" w:rsidRDefault="00B10F9C" w:rsidP="006D4523">
            <w:pPr>
              <w:ind w:left="-90"/>
              <w:jc w:val="both"/>
              <w:rPr>
                <w:rFonts w:ascii="Times New Roman" w:eastAsia="MS Mincho" w:hAnsi="Times New Roman" w:cs="Times New Roman"/>
                <w:sz w:val="24"/>
                <w:szCs w:val="24"/>
                <w:lang w:val="en-US"/>
              </w:rPr>
            </w:pPr>
          </w:p>
          <w:p w14:paraId="78D29A00"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2</w:t>
            </w:r>
          </w:p>
          <w:p w14:paraId="426AFB92"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D41D66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Classification and Use of Textbooks</w:t>
            </w:r>
          </w:p>
          <w:p w14:paraId="01CAD00A" w14:textId="77777777" w:rsidR="00933499" w:rsidRPr="006D4523" w:rsidRDefault="00933499" w:rsidP="006D4523">
            <w:pPr>
              <w:ind w:left="-90"/>
              <w:jc w:val="center"/>
              <w:rPr>
                <w:rFonts w:ascii="Times New Roman" w:eastAsia="MS Mincho" w:hAnsi="Times New Roman" w:cs="Times New Roman"/>
                <w:sz w:val="24"/>
                <w:szCs w:val="24"/>
                <w:lang w:val="en-US"/>
              </w:rPr>
            </w:pPr>
          </w:p>
          <w:p w14:paraId="0FF2C40B" w14:textId="77777777" w:rsidR="00B10F9C" w:rsidRDefault="00B10F9C" w:rsidP="006D4523">
            <w:pPr>
              <w:ind w:left="-90"/>
              <w:jc w:val="center"/>
              <w:rPr>
                <w:rFonts w:ascii="Times New Roman" w:hAnsi="Times New Roman"/>
                <w:b/>
                <w:sz w:val="24"/>
                <w:lang w:val="en-US"/>
              </w:rPr>
            </w:pPr>
          </w:p>
          <w:p w14:paraId="5C9BBFF6" w14:textId="33E5BF90"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w:t>
            </w:r>
          </w:p>
          <w:p w14:paraId="5E202047"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 xml:space="preserve">Textbooks </w:t>
            </w:r>
          </w:p>
          <w:p w14:paraId="11832175"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EA73AED" w14:textId="77777777" w:rsidR="00933499" w:rsidRPr="006D4523" w:rsidRDefault="00933499" w:rsidP="00B10F9C">
            <w:pPr>
              <w:numPr>
                <w:ilvl w:val="0"/>
                <w:numId w:val="92"/>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that are published according to the procedures and definitions with this law are:</w:t>
            </w:r>
          </w:p>
          <w:p w14:paraId="208C837F"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499D5A1B" w14:textId="77777777" w:rsidR="00933499" w:rsidRPr="006D4523" w:rsidRDefault="00933499" w:rsidP="00B10F9C">
            <w:pPr>
              <w:numPr>
                <w:ilvl w:val="1"/>
                <w:numId w:val="93"/>
              </w:numPr>
              <w:tabs>
                <w:tab w:val="left" w:pos="864"/>
              </w:tabs>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of different subjects within a curricular area, curricular level and class, according to the formal levels of education.</w:t>
            </w:r>
          </w:p>
          <w:p w14:paraId="349695C7" w14:textId="77777777" w:rsidR="00933499" w:rsidRPr="006D4523" w:rsidRDefault="00933499" w:rsidP="006D4523">
            <w:pPr>
              <w:tabs>
                <w:tab w:val="left" w:pos="864"/>
              </w:tabs>
              <w:ind w:left="360"/>
              <w:contextualSpacing/>
              <w:jc w:val="both"/>
              <w:rPr>
                <w:rFonts w:ascii="Times New Roman" w:eastAsia="MS Mincho" w:hAnsi="Times New Roman" w:cs="Times New Roman"/>
                <w:sz w:val="24"/>
                <w:szCs w:val="24"/>
                <w:lang w:val="en-US"/>
              </w:rPr>
            </w:pPr>
          </w:p>
          <w:p w14:paraId="0FFCB037"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professional subjects for vocational and art schools.</w:t>
            </w:r>
          </w:p>
          <w:p w14:paraId="6C00D4F1" w14:textId="45C89C10" w:rsidR="00933499" w:rsidRDefault="00933499" w:rsidP="006D4523">
            <w:pPr>
              <w:tabs>
                <w:tab w:val="left" w:pos="864"/>
              </w:tabs>
              <w:jc w:val="both"/>
              <w:rPr>
                <w:rFonts w:ascii="Times New Roman" w:eastAsia="MS Mincho" w:hAnsi="Times New Roman"/>
                <w:sz w:val="24"/>
                <w:szCs w:val="24"/>
                <w:lang w:val="en-US"/>
              </w:rPr>
            </w:pPr>
          </w:p>
          <w:p w14:paraId="3C17F77E" w14:textId="77777777" w:rsidR="00B10F9C" w:rsidRPr="006D4523" w:rsidRDefault="00B10F9C" w:rsidP="006D4523">
            <w:pPr>
              <w:tabs>
                <w:tab w:val="left" w:pos="864"/>
              </w:tabs>
              <w:jc w:val="both"/>
              <w:rPr>
                <w:rFonts w:ascii="Times New Roman" w:eastAsia="MS Mincho" w:hAnsi="Times New Roman"/>
                <w:sz w:val="24"/>
                <w:szCs w:val="24"/>
                <w:lang w:val="en-US"/>
              </w:rPr>
            </w:pPr>
          </w:p>
          <w:p w14:paraId="76F60CC5"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non-majority communities.</w:t>
            </w:r>
          </w:p>
          <w:p w14:paraId="5854DF12"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4AFE98F8"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learning of the Albanian language and Albanian culture in Diaspora.</w:t>
            </w:r>
          </w:p>
          <w:p w14:paraId="243F3D5C"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2921AF0A" w14:textId="77777777" w:rsidR="00933499" w:rsidRPr="006D4523" w:rsidRDefault="00933499" w:rsidP="00B10F9C">
            <w:pPr>
              <w:numPr>
                <w:ilvl w:val="1"/>
                <w:numId w:val="9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students with special needs adapted according to the standards set by the Ministry.</w:t>
            </w:r>
          </w:p>
          <w:p w14:paraId="0C44EA74"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4AE3131F" w14:textId="77777777" w:rsidR="00933499" w:rsidRPr="006D4523" w:rsidRDefault="00933499" w:rsidP="00B10F9C">
            <w:pPr>
              <w:numPr>
                <w:ilvl w:val="0"/>
                <w:numId w:val="93"/>
              </w:numPr>
              <w:tabs>
                <w:tab w:val="left" w:pos="325"/>
              </w:tabs>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consists of the basic textbook as well as the workbook for the student as defined by the textbook publishing plan.</w:t>
            </w:r>
          </w:p>
          <w:p w14:paraId="046161D5" w14:textId="77777777" w:rsidR="00933499" w:rsidRPr="006D4523" w:rsidRDefault="00933499" w:rsidP="006D4523">
            <w:pPr>
              <w:tabs>
                <w:tab w:val="left" w:pos="325"/>
              </w:tabs>
              <w:contextualSpacing/>
              <w:jc w:val="both"/>
              <w:rPr>
                <w:rFonts w:ascii="Times New Roman" w:eastAsia="MS Mincho" w:hAnsi="Times New Roman" w:cs="Times New Roman"/>
                <w:sz w:val="24"/>
                <w:szCs w:val="24"/>
                <w:lang w:val="en-US"/>
              </w:rPr>
            </w:pPr>
          </w:p>
          <w:p w14:paraId="26F2EC7E" w14:textId="77777777" w:rsidR="00933499" w:rsidRPr="006D4523" w:rsidRDefault="00933499" w:rsidP="00B10F9C">
            <w:pPr>
              <w:numPr>
                <w:ilvl w:val="0"/>
                <w:numId w:val="93"/>
              </w:numPr>
              <w:tabs>
                <w:tab w:val="left" w:pos="325"/>
              </w:tabs>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Textbooks approved by the Ministry should also be available in electronic format.</w:t>
            </w:r>
          </w:p>
          <w:p w14:paraId="3D9AFBA5" w14:textId="77777777" w:rsidR="00B10F9C" w:rsidRDefault="00B10F9C" w:rsidP="006D4523">
            <w:pPr>
              <w:ind w:left="-90"/>
              <w:jc w:val="center"/>
              <w:rPr>
                <w:rFonts w:ascii="Times New Roman" w:hAnsi="Times New Roman"/>
                <w:b/>
                <w:sz w:val="24"/>
                <w:lang w:val="en-US"/>
              </w:rPr>
            </w:pPr>
          </w:p>
          <w:p w14:paraId="0B99D5E5" w14:textId="77777777" w:rsidR="00B10F9C" w:rsidRDefault="00B10F9C" w:rsidP="00B10F9C">
            <w:pPr>
              <w:rPr>
                <w:rFonts w:ascii="Times New Roman" w:hAnsi="Times New Roman"/>
                <w:b/>
                <w:sz w:val="24"/>
                <w:lang w:val="en-US"/>
              </w:rPr>
            </w:pPr>
          </w:p>
          <w:p w14:paraId="50675585" w14:textId="2DD626C3"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4</w:t>
            </w:r>
          </w:p>
          <w:p w14:paraId="2A5D2BE5" w14:textId="1A0793DB" w:rsidR="00933499" w:rsidRDefault="00933499" w:rsidP="00B10F9C">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Teaching materials </w:t>
            </w:r>
          </w:p>
          <w:p w14:paraId="2FBFE7EA" w14:textId="77777777" w:rsidR="00B10F9C" w:rsidRPr="006D4523" w:rsidRDefault="00B10F9C" w:rsidP="00B10F9C">
            <w:pPr>
              <w:ind w:left="-90"/>
              <w:rPr>
                <w:rFonts w:ascii="Times New Roman" w:eastAsia="MS Mincho" w:hAnsi="Times New Roman" w:cs="Times New Roman"/>
                <w:b/>
                <w:sz w:val="24"/>
                <w:szCs w:val="24"/>
                <w:lang w:val="en-US"/>
              </w:rPr>
            </w:pPr>
          </w:p>
          <w:p w14:paraId="5369AD68" w14:textId="448A3320" w:rsidR="00933499" w:rsidRPr="00B10F9C" w:rsidRDefault="00933499" w:rsidP="00D95201">
            <w:pPr>
              <w:pStyle w:val="ListParagraph"/>
              <w:numPr>
                <w:ilvl w:val="0"/>
                <w:numId w:val="94"/>
              </w:numPr>
              <w:spacing w:after="0" w:line="240" w:lineRule="auto"/>
              <w:ind w:left="43" w:firstLine="0"/>
              <w:jc w:val="both"/>
              <w:rPr>
                <w:rFonts w:ascii="Times New Roman" w:eastAsia="MS Mincho" w:hAnsi="Times New Roman"/>
                <w:sz w:val="24"/>
                <w:szCs w:val="24"/>
                <w:lang w:val="en-US"/>
              </w:rPr>
            </w:pPr>
            <w:r w:rsidRPr="00B10F9C">
              <w:rPr>
                <w:rFonts w:ascii="Times New Roman" w:hAnsi="Times New Roman"/>
                <w:sz w:val="24"/>
                <w:lang w:val="en-US"/>
              </w:rPr>
              <w:t>Teaching materials are:</w:t>
            </w:r>
          </w:p>
          <w:p w14:paraId="182E57FC" w14:textId="77777777" w:rsidR="00933499" w:rsidRPr="006D4523" w:rsidRDefault="00933499" w:rsidP="006D4523">
            <w:pPr>
              <w:tabs>
                <w:tab w:val="left" w:pos="157"/>
              </w:tabs>
              <w:ind w:left="-113"/>
              <w:contextualSpacing/>
              <w:jc w:val="both"/>
              <w:rPr>
                <w:rFonts w:ascii="Times New Roman" w:eastAsia="MS Mincho" w:hAnsi="Times New Roman" w:cs="Times New Roman"/>
                <w:sz w:val="24"/>
                <w:szCs w:val="24"/>
                <w:lang w:val="en-US"/>
              </w:rPr>
            </w:pPr>
          </w:p>
          <w:p w14:paraId="4FE15FF4" w14:textId="045302B4" w:rsidR="00B10F9C" w:rsidRPr="00B10F9C" w:rsidRDefault="00933499" w:rsidP="00D95201">
            <w:pPr>
              <w:pStyle w:val="ListParagraph"/>
              <w:numPr>
                <w:ilvl w:val="0"/>
                <w:numId w:val="95"/>
              </w:numPr>
              <w:tabs>
                <w:tab w:val="left" w:pos="697"/>
              </w:tabs>
              <w:spacing w:after="0" w:line="240" w:lineRule="auto"/>
              <w:jc w:val="both"/>
              <w:rPr>
                <w:rFonts w:ascii="Times New Roman" w:eastAsia="MS Mincho" w:hAnsi="Times New Roman"/>
                <w:sz w:val="24"/>
                <w:szCs w:val="24"/>
                <w:lang w:val="en-US"/>
              </w:rPr>
            </w:pPr>
            <w:r w:rsidRPr="00B10F9C">
              <w:rPr>
                <w:rFonts w:ascii="Times New Roman" w:hAnsi="Times New Roman"/>
                <w:sz w:val="24"/>
                <w:lang w:val="en-US"/>
              </w:rPr>
              <w:t>Basic teaching materials;</w:t>
            </w:r>
          </w:p>
          <w:p w14:paraId="7F9B74CD" w14:textId="77777777" w:rsidR="00B10F9C" w:rsidRPr="00B10F9C" w:rsidRDefault="00B10F9C" w:rsidP="00B10F9C">
            <w:pPr>
              <w:pStyle w:val="ListParagraph"/>
              <w:tabs>
                <w:tab w:val="left" w:pos="697"/>
              </w:tabs>
              <w:spacing w:after="0" w:line="240" w:lineRule="auto"/>
              <w:jc w:val="both"/>
              <w:rPr>
                <w:rFonts w:ascii="Times New Roman" w:eastAsia="MS Mincho" w:hAnsi="Times New Roman"/>
                <w:sz w:val="24"/>
                <w:szCs w:val="24"/>
                <w:lang w:val="en-US"/>
              </w:rPr>
            </w:pPr>
          </w:p>
          <w:p w14:paraId="6AFA1845" w14:textId="5CEECAA7" w:rsidR="00933499" w:rsidRPr="00B10F9C" w:rsidRDefault="00933499" w:rsidP="00D95201">
            <w:pPr>
              <w:pStyle w:val="ListParagraph"/>
              <w:numPr>
                <w:ilvl w:val="0"/>
                <w:numId w:val="95"/>
              </w:numPr>
              <w:tabs>
                <w:tab w:val="left" w:pos="697"/>
              </w:tabs>
              <w:spacing w:after="0" w:line="240" w:lineRule="auto"/>
              <w:jc w:val="both"/>
              <w:rPr>
                <w:rFonts w:ascii="Times New Roman" w:eastAsia="MS Mincho" w:hAnsi="Times New Roman"/>
                <w:sz w:val="24"/>
                <w:szCs w:val="24"/>
                <w:lang w:val="en-US"/>
              </w:rPr>
            </w:pPr>
            <w:r w:rsidRPr="00B10F9C">
              <w:rPr>
                <w:rFonts w:ascii="Times New Roman" w:hAnsi="Times New Roman"/>
                <w:sz w:val="24"/>
                <w:lang w:val="en-US"/>
              </w:rPr>
              <w:t xml:space="preserve">Additional teaching materials; </w:t>
            </w:r>
          </w:p>
          <w:p w14:paraId="17820827" w14:textId="77777777" w:rsidR="00933499" w:rsidRPr="006D4523" w:rsidRDefault="00933499" w:rsidP="006D4523">
            <w:pPr>
              <w:jc w:val="both"/>
              <w:rPr>
                <w:rFonts w:ascii="Times New Roman" w:eastAsia="MS Mincho" w:hAnsi="Times New Roman" w:cs="Times New Roman"/>
                <w:sz w:val="24"/>
                <w:szCs w:val="24"/>
                <w:lang w:val="en-US"/>
              </w:rPr>
            </w:pPr>
          </w:p>
          <w:p w14:paraId="727F8805" w14:textId="77777777" w:rsidR="00933499" w:rsidRPr="006D4523" w:rsidRDefault="00933499" w:rsidP="00D95201">
            <w:pPr>
              <w:numPr>
                <w:ilvl w:val="0"/>
                <w:numId w:val="94"/>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rules, procedures and standards for the textbook that are defined by this law and sub-legal acts are appropriately applicable are also for the publication and use of basic teaching materials and supplementary teaching materials.</w:t>
            </w:r>
          </w:p>
          <w:p w14:paraId="21922F70" w14:textId="3BD45E1A" w:rsidR="00933499" w:rsidRDefault="00933499" w:rsidP="006D4523">
            <w:pPr>
              <w:tabs>
                <w:tab w:val="left" w:pos="337"/>
              </w:tabs>
              <w:contextualSpacing/>
              <w:jc w:val="both"/>
              <w:rPr>
                <w:rFonts w:ascii="Times New Roman" w:eastAsia="MS Mincho" w:hAnsi="Times New Roman" w:cs="Times New Roman"/>
                <w:sz w:val="24"/>
                <w:szCs w:val="24"/>
                <w:lang w:val="en-US"/>
              </w:rPr>
            </w:pPr>
          </w:p>
          <w:p w14:paraId="5D2AD1CD" w14:textId="77777777" w:rsidR="00B10F9C" w:rsidRPr="006D4523" w:rsidRDefault="00B10F9C" w:rsidP="006D4523">
            <w:pPr>
              <w:tabs>
                <w:tab w:val="left" w:pos="337"/>
              </w:tabs>
              <w:contextualSpacing/>
              <w:jc w:val="both"/>
              <w:rPr>
                <w:rFonts w:ascii="Times New Roman" w:eastAsia="MS Mincho" w:hAnsi="Times New Roman" w:cs="Times New Roman"/>
                <w:sz w:val="24"/>
                <w:szCs w:val="24"/>
                <w:lang w:val="en-US"/>
              </w:rPr>
            </w:pPr>
          </w:p>
          <w:p w14:paraId="0032ACD7" w14:textId="77777777" w:rsidR="00933499" w:rsidRPr="006D4523" w:rsidRDefault="00933499" w:rsidP="00D95201">
            <w:pPr>
              <w:numPr>
                <w:ilvl w:val="0"/>
                <w:numId w:val="94"/>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Teaching materials can be in printed or digital form.</w:t>
            </w:r>
          </w:p>
          <w:p w14:paraId="331D5CB8"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087AC38F" w14:textId="77777777" w:rsidR="00933499" w:rsidRPr="006D4523" w:rsidRDefault="00933499" w:rsidP="006D4523">
            <w:pPr>
              <w:contextualSpacing/>
              <w:jc w:val="center"/>
              <w:rPr>
                <w:rFonts w:ascii="Times New Roman" w:eastAsia="MS Mincho" w:hAnsi="Times New Roman" w:cs="Times New Roman"/>
                <w:b/>
                <w:sz w:val="24"/>
                <w:szCs w:val="24"/>
                <w:lang w:val="en-US"/>
              </w:rPr>
            </w:pPr>
            <w:r w:rsidRPr="006D4523">
              <w:rPr>
                <w:rFonts w:ascii="Times New Roman" w:eastAsia="Calibri" w:hAnsi="Times New Roman" w:cs="Times New Roman"/>
                <w:b/>
                <w:sz w:val="24"/>
                <w:lang w:val="en-US"/>
              </w:rPr>
              <w:t>Article 5</w:t>
            </w:r>
          </w:p>
          <w:p w14:paraId="68ACF61A" w14:textId="77777777" w:rsidR="00933499" w:rsidRPr="006D4523" w:rsidRDefault="00933499" w:rsidP="006D4523">
            <w:pPr>
              <w:tabs>
                <w:tab w:val="left" w:pos="337"/>
              </w:tabs>
              <w:contextualSpacing/>
              <w:jc w:val="center"/>
              <w:rPr>
                <w:rFonts w:ascii="Times New Roman" w:eastAsia="MS Mincho" w:hAnsi="Times New Roman" w:cs="Times New Roman"/>
                <w:b/>
                <w:sz w:val="24"/>
                <w:szCs w:val="24"/>
                <w:lang w:val="en-US"/>
              </w:rPr>
            </w:pPr>
            <w:r w:rsidRPr="006D4523">
              <w:rPr>
                <w:rFonts w:ascii="Times New Roman" w:eastAsia="Calibri" w:hAnsi="Times New Roman" w:cs="Times New Roman"/>
                <w:b/>
                <w:sz w:val="24"/>
                <w:lang w:val="en-US"/>
              </w:rPr>
              <w:t>Textbooks for non-majority communities</w:t>
            </w:r>
          </w:p>
          <w:p w14:paraId="6233A10E" w14:textId="5F40C74C" w:rsidR="00B10F9C" w:rsidRPr="006D4523" w:rsidRDefault="00B10F9C" w:rsidP="00B10F9C">
            <w:pPr>
              <w:tabs>
                <w:tab w:val="left" w:pos="337"/>
              </w:tabs>
              <w:contextualSpacing/>
              <w:rPr>
                <w:rFonts w:ascii="Times New Roman" w:eastAsia="MS Mincho" w:hAnsi="Times New Roman" w:cs="Times New Roman"/>
                <w:b/>
                <w:sz w:val="24"/>
                <w:szCs w:val="24"/>
                <w:lang w:val="en-US"/>
              </w:rPr>
            </w:pPr>
          </w:p>
          <w:p w14:paraId="58D840D8" w14:textId="77777777" w:rsidR="00933499" w:rsidRPr="006D4523" w:rsidRDefault="00933499" w:rsidP="00D95201">
            <w:pPr>
              <w:numPr>
                <w:ilvl w:val="0"/>
                <w:numId w:val="96"/>
              </w:numPr>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national subjects of non-majority communities go through the same assessment procedures as defined in this law.</w:t>
            </w:r>
          </w:p>
          <w:p w14:paraId="7B3C8771"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5C24E63F" w14:textId="77777777" w:rsidR="00933499" w:rsidRPr="006D4523" w:rsidRDefault="00933499" w:rsidP="003171E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For textbooks for general subjects of non-majority communities, translation and adaptation is done through a public invitation for professional translation after receiving the decision to publish approved texts in the Albanian language.</w:t>
            </w:r>
          </w:p>
          <w:p w14:paraId="0EA1E3D2"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73AD9619" w14:textId="68D8DB05" w:rsidR="00933499" w:rsidRPr="006D4523" w:rsidRDefault="00B10F9C" w:rsidP="00D9520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Pr>
                <w:rFonts w:ascii="Times New Roman" w:eastAsia="Calibri" w:hAnsi="Times New Roman" w:cs="Times New Roman"/>
                <w:sz w:val="24"/>
                <w:lang w:val="en-US"/>
              </w:rPr>
              <w:t>The Ministry</w:t>
            </w:r>
            <w:r w:rsidR="00933499" w:rsidRPr="006D4523">
              <w:rPr>
                <w:rFonts w:ascii="Times New Roman" w:eastAsia="Calibri" w:hAnsi="Times New Roman" w:cs="Times New Roman"/>
                <w:sz w:val="24"/>
                <w:lang w:val="en-US"/>
              </w:rPr>
              <w:t xml:space="preserve"> with its mechanisms set up for textbooks, develops all procedures and receives a financial obligation for the publication of national subject textbooks for non-majority communities for compulsory education.</w:t>
            </w:r>
          </w:p>
          <w:p w14:paraId="656440BB"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52142551" w14:textId="77777777" w:rsidR="00933499" w:rsidRPr="006D4523" w:rsidRDefault="00933499" w:rsidP="00D9520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non-majority communities approved by the Ministry for use are included in the textbook catalog.</w:t>
            </w:r>
          </w:p>
          <w:p w14:paraId="69E87707" w14:textId="77777777" w:rsidR="00933499" w:rsidRPr="006D4523" w:rsidRDefault="00933499" w:rsidP="006D4523">
            <w:pPr>
              <w:tabs>
                <w:tab w:val="left" w:pos="337"/>
              </w:tabs>
              <w:ind w:left="-23"/>
              <w:jc w:val="both"/>
              <w:rPr>
                <w:rFonts w:ascii="Times New Roman" w:eastAsia="MS Mincho" w:hAnsi="Times New Roman" w:cs="Times New Roman"/>
                <w:sz w:val="24"/>
                <w:szCs w:val="24"/>
                <w:lang w:val="en-US"/>
              </w:rPr>
            </w:pPr>
          </w:p>
          <w:p w14:paraId="162B493F" w14:textId="77777777" w:rsidR="00933499" w:rsidRPr="006D4523" w:rsidRDefault="00933499" w:rsidP="00D95201">
            <w:pPr>
              <w:numPr>
                <w:ilvl w:val="0"/>
                <w:numId w:val="96"/>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non-majority communities also include textbooks for the Albanian language and environmental languages as elective subject.</w:t>
            </w:r>
          </w:p>
          <w:p w14:paraId="15A5B97A" w14:textId="77777777" w:rsidR="00933499" w:rsidRPr="006D4523" w:rsidRDefault="00933499" w:rsidP="006D4523">
            <w:pPr>
              <w:jc w:val="both"/>
              <w:rPr>
                <w:rFonts w:ascii="Times New Roman" w:eastAsia="MS Mincho" w:hAnsi="Times New Roman" w:cs="Times New Roman"/>
                <w:sz w:val="24"/>
                <w:szCs w:val="24"/>
                <w:lang w:val="en-US"/>
              </w:rPr>
            </w:pPr>
          </w:p>
          <w:p w14:paraId="11C92AA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6</w:t>
            </w:r>
          </w:p>
          <w:p w14:paraId="6D761E6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Textbooks for teaching materials for learning the Albanian language and Albanian culture in Diaspora</w:t>
            </w:r>
          </w:p>
          <w:p w14:paraId="67788E02" w14:textId="77777777" w:rsidR="00933499" w:rsidRPr="006D4523" w:rsidRDefault="00933499" w:rsidP="006D4523">
            <w:pPr>
              <w:ind w:left="-90"/>
              <w:rPr>
                <w:rFonts w:ascii="Times New Roman" w:eastAsia="MS Mincho" w:hAnsi="Times New Roman" w:cs="Times New Roman"/>
                <w:b/>
                <w:sz w:val="24"/>
                <w:szCs w:val="24"/>
                <w:lang w:val="en-US"/>
              </w:rPr>
            </w:pPr>
          </w:p>
          <w:p w14:paraId="16ECDF09" w14:textId="6909EA0C" w:rsidR="00933499" w:rsidRPr="006D4523" w:rsidRDefault="00933499" w:rsidP="00D95201">
            <w:pPr>
              <w:numPr>
                <w:ilvl w:val="0"/>
                <w:numId w:val="9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announces a competition for the drafting of textbooks for tea</w:t>
            </w:r>
            <w:r w:rsidR="00637A02">
              <w:rPr>
                <w:rFonts w:ascii="Times New Roman" w:eastAsia="Calibri" w:hAnsi="Times New Roman" w:cs="Times New Roman"/>
                <w:sz w:val="24"/>
                <w:lang w:val="en-US"/>
              </w:rPr>
              <w:t xml:space="preserve">ching the Albanian language </w:t>
            </w:r>
            <w:proofErr w:type="spellStart"/>
            <w:r w:rsidR="00637A02">
              <w:rPr>
                <w:rFonts w:ascii="Times New Roman" w:eastAsia="Calibri" w:hAnsi="Times New Roman" w:cs="Times New Roman"/>
                <w:sz w:val="24"/>
                <w:lang w:val="en-US"/>
              </w:rPr>
              <w:t>an</w:t>
            </w:r>
            <w:r w:rsidRPr="006D4523">
              <w:rPr>
                <w:rFonts w:ascii="Times New Roman" w:eastAsia="Calibri" w:hAnsi="Times New Roman" w:cs="Times New Roman"/>
                <w:sz w:val="24"/>
                <w:lang w:val="en-US"/>
              </w:rPr>
              <w:t>culture</w:t>
            </w:r>
            <w:proofErr w:type="spellEnd"/>
            <w:r w:rsidRPr="006D4523">
              <w:rPr>
                <w:rFonts w:ascii="Times New Roman" w:eastAsia="Calibri" w:hAnsi="Times New Roman" w:cs="Times New Roman"/>
                <w:sz w:val="24"/>
                <w:lang w:val="en-US"/>
              </w:rPr>
              <w:t xml:space="preserve"> in the diaspora.</w:t>
            </w:r>
          </w:p>
          <w:p w14:paraId="18351CDC" w14:textId="144F8C90" w:rsidR="00933499" w:rsidRDefault="00933499" w:rsidP="006D4523">
            <w:pPr>
              <w:tabs>
                <w:tab w:val="left" w:pos="363"/>
              </w:tabs>
              <w:contextualSpacing/>
              <w:jc w:val="both"/>
              <w:rPr>
                <w:rFonts w:ascii="Times New Roman" w:eastAsia="MS Mincho" w:hAnsi="Times New Roman" w:cs="Times New Roman"/>
                <w:sz w:val="24"/>
                <w:szCs w:val="24"/>
                <w:lang w:val="en-US"/>
              </w:rPr>
            </w:pPr>
          </w:p>
          <w:p w14:paraId="4AD036D2" w14:textId="77777777" w:rsidR="00637A02" w:rsidRPr="006D4523" w:rsidRDefault="00637A02" w:rsidP="006D4523">
            <w:pPr>
              <w:tabs>
                <w:tab w:val="left" w:pos="363"/>
              </w:tabs>
              <w:contextualSpacing/>
              <w:jc w:val="both"/>
              <w:rPr>
                <w:rFonts w:ascii="Times New Roman" w:eastAsia="MS Mincho" w:hAnsi="Times New Roman" w:cs="Times New Roman"/>
                <w:sz w:val="24"/>
                <w:szCs w:val="24"/>
                <w:lang w:val="en-US"/>
              </w:rPr>
            </w:pPr>
          </w:p>
          <w:p w14:paraId="48A0ED6D" w14:textId="77777777" w:rsidR="00933499" w:rsidRPr="006D4523" w:rsidRDefault="00933499" w:rsidP="00D95201">
            <w:pPr>
              <w:numPr>
                <w:ilvl w:val="0"/>
                <w:numId w:val="9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teaching materials for learning the Albanian language and Albanian culture in Diaspora is done in accordance with legislation in force.</w:t>
            </w:r>
          </w:p>
          <w:p w14:paraId="60C14FB4"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731B95D0" w14:textId="77777777" w:rsidR="00933499" w:rsidRPr="006D4523" w:rsidRDefault="00933499" w:rsidP="00D95201">
            <w:pPr>
              <w:numPr>
                <w:ilvl w:val="0"/>
                <w:numId w:val="9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According to the relevant agreement and in accordance with the joint curriculum between Kosova and Albania, a joint competition can be announced at the interstate level.</w:t>
            </w:r>
          </w:p>
          <w:p w14:paraId="044F3C36" w14:textId="77777777" w:rsidR="00933499" w:rsidRPr="006D4523" w:rsidRDefault="00933499" w:rsidP="006D4523">
            <w:pPr>
              <w:ind w:left="-90"/>
              <w:jc w:val="both"/>
              <w:rPr>
                <w:rFonts w:ascii="Times New Roman" w:eastAsia="MS Mincho" w:hAnsi="Times New Roman" w:cs="Times New Roman"/>
                <w:sz w:val="24"/>
                <w:szCs w:val="24"/>
                <w:lang w:val="en-US"/>
              </w:rPr>
            </w:pPr>
          </w:p>
          <w:p w14:paraId="6EC5899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7</w:t>
            </w:r>
          </w:p>
          <w:p w14:paraId="2B3CDCA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Textbooks and digital teaching materials</w:t>
            </w:r>
          </w:p>
          <w:p w14:paraId="58EA728C" w14:textId="32B7EF89" w:rsidR="00933499" w:rsidRDefault="00933499" w:rsidP="006D4523">
            <w:pPr>
              <w:ind w:left="-90"/>
              <w:jc w:val="both"/>
              <w:rPr>
                <w:rFonts w:ascii="Times New Roman" w:eastAsia="MS Mincho" w:hAnsi="Times New Roman" w:cs="Times New Roman"/>
                <w:sz w:val="24"/>
                <w:szCs w:val="24"/>
                <w:lang w:val="en-US"/>
              </w:rPr>
            </w:pPr>
          </w:p>
          <w:p w14:paraId="556D2938" w14:textId="77777777" w:rsidR="00637A02" w:rsidRPr="006D4523" w:rsidRDefault="00637A02" w:rsidP="006D4523">
            <w:pPr>
              <w:ind w:left="-90"/>
              <w:jc w:val="both"/>
              <w:rPr>
                <w:rFonts w:ascii="Times New Roman" w:eastAsia="MS Mincho" w:hAnsi="Times New Roman" w:cs="Times New Roman"/>
                <w:sz w:val="24"/>
                <w:szCs w:val="24"/>
                <w:lang w:val="en-US"/>
              </w:rPr>
            </w:pPr>
          </w:p>
          <w:p w14:paraId="35394A50" w14:textId="77777777" w:rsidR="00933499" w:rsidRPr="006D4523" w:rsidRDefault="00933499" w:rsidP="00D95201">
            <w:pPr>
              <w:numPr>
                <w:ilvl w:val="0"/>
                <w:numId w:val="98"/>
              </w:numPr>
              <w:tabs>
                <w:tab w:val="left" w:pos="337"/>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digital textbook can be used as a textbook.</w:t>
            </w:r>
          </w:p>
          <w:p w14:paraId="71E4B6A7" w14:textId="77777777" w:rsidR="00933499" w:rsidRPr="006D4523" w:rsidRDefault="00933499" w:rsidP="006D4523">
            <w:pPr>
              <w:tabs>
                <w:tab w:val="left" w:pos="337"/>
              </w:tabs>
              <w:ind w:left="-23"/>
              <w:contextualSpacing/>
              <w:jc w:val="both"/>
              <w:rPr>
                <w:rFonts w:ascii="Times New Roman" w:eastAsia="MS Mincho" w:hAnsi="Times New Roman" w:cs="Times New Roman"/>
                <w:sz w:val="24"/>
                <w:szCs w:val="24"/>
                <w:lang w:val="en-US"/>
              </w:rPr>
            </w:pPr>
          </w:p>
          <w:p w14:paraId="6E400B78"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rules, procedures and standards for the textbook that are defined by this law are also applied to the digital textbook.</w:t>
            </w:r>
          </w:p>
          <w:p w14:paraId="2A04DC87" w14:textId="1853E3B8" w:rsidR="00933499" w:rsidRDefault="00933499" w:rsidP="006D4523">
            <w:pPr>
              <w:tabs>
                <w:tab w:val="left" w:pos="337"/>
              </w:tabs>
              <w:jc w:val="both"/>
              <w:rPr>
                <w:rFonts w:ascii="Times New Roman" w:eastAsia="MS Mincho" w:hAnsi="Times New Roman"/>
                <w:sz w:val="24"/>
                <w:szCs w:val="24"/>
                <w:lang w:val="en-US"/>
              </w:rPr>
            </w:pPr>
          </w:p>
          <w:p w14:paraId="6553DB5D" w14:textId="77777777" w:rsidR="00637A02" w:rsidRPr="006D4523" w:rsidRDefault="00637A02" w:rsidP="006D4523">
            <w:pPr>
              <w:tabs>
                <w:tab w:val="left" w:pos="337"/>
              </w:tabs>
              <w:jc w:val="both"/>
              <w:rPr>
                <w:rFonts w:ascii="Times New Roman" w:eastAsia="MS Mincho" w:hAnsi="Times New Roman"/>
                <w:sz w:val="24"/>
                <w:szCs w:val="24"/>
                <w:lang w:val="en-US"/>
              </w:rPr>
            </w:pPr>
          </w:p>
          <w:p w14:paraId="178CEA1B"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Digital teaching materials can be used as basic or supplementary materials. </w:t>
            </w:r>
          </w:p>
          <w:p w14:paraId="13FDD717" w14:textId="0F038C8D" w:rsidR="00933499" w:rsidRDefault="00933499" w:rsidP="006D4523">
            <w:pPr>
              <w:tabs>
                <w:tab w:val="left" w:pos="337"/>
              </w:tabs>
              <w:jc w:val="both"/>
              <w:rPr>
                <w:rFonts w:ascii="Times New Roman" w:eastAsia="MS Mincho" w:hAnsi="Times New Roman"/>
                <w:sz w:val="24"/>
                <w:szCs w:val="24"/>
                <w:lang w:val="en-US"/>
              </w:rPr>
            </w:pPr>
          </w:p>
          <w:p w14:paraId="1633C708" w14:textId="77777777" w:rsidR="00637A02" w:rsidRPr="006D4523" w:rsidRDefault="00637A02" w:rsidP="006D4523">
            <w:pPr>
              <w:tabs>
                <w:tab w:val="left" w:pos="337"/>
              </w:tabs>
              <w:jc w:val="both"/>
              <w:rPr>
                <w:rFonts w:ascii="Times New Roman" w:eastAsia="MS Mincho" w:hAnsi="Times New Roman"/>
                <w:sz w:val="24"/>
                <w:szCs w:val="24"/>
                <w:lang w:val="en-US"/>
              </w:rPr>
            </w:pPr>
          </w:p>
          <w:p w14:paraId="0C315990"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All rules, procedures and standards for the textbook that are defined by this law are also applied to the digital teaching materials. </w:t>
            </w:r>
          </w:p>
          <w:p w14:paraId="5C45925F" w14:textId="77777777" w:rsidR="00933499" w:rsidRPr="006D4523" w:rsidRDefault="00933499" w:rsidP="006D4523">
            <w:pPr>
              <w:tabs>
                <w:tab w:val="left" w:pos="337"/>
              </w:tabs>
              <w:jc w:val="both"/>
              <w:rPr>
                <w:rFonts w:ascii="Times New Roman" w:eastAsia="MS Mincho" w:hAnsi="Times New Roman"/>
                <w:sz w:val="24"/>
                <w:szCs w:val="24"/>
                <w:lang w:val="en-US"/>
              </w:rPr>
            </w:pPr>
          </w:p>
          <w:p w14:paraId="740D3507"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rules, procedures and standards that are specific to the digital text and digital teaching materials are regulated by a sub-legal act.</w:t>
            </w:r>
          </w:p>
          <w:p w14:paraId="39B84AAD" w14:textId="77777777" w:rsidR="00933499" w:rsidRPr="006D4523" w:rsidRDefault="00933499" w:rsidP="006D4523">
            <w:pPr>
              <w:tabs>
                <w:tab w:val="left" w:pos="337"/>
              </w:tabs>
              <w:jc w:val="both"/>
              <w:rPr>
                <w:rFonts w:ascii="Times New Roman" w:eastAsia="MS Mincho" w:hAnsi="Times New Roman"/>
                <w:sz w:val="24"/>
                <w:szCs w:val="24"/>
                <w:lang w:val="en-US"/>
              </w:rPr>
            </w:pPr>
          </w:p>
          <w:p w14:paraId="6E158F82" w14:textId="77777777" w:rsidR="00933499" w:rsidRPr="006D4523" w:rsidRDefault="00933499" w:rsidP="00D95201">
            <w:pPr>
              <w:numPr>
                <w:ilvl w:val="0"/>
                <w:numId w:val="98"/>
              </w:numPr>
              <w:tabs>
                <w:tab w:val="left" w:pos="337"/>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Textbooks and digital teaching materials approved by the Ministry are included in the textbook catalog. </w:t>
            </w:r>
          </w:p>
          <w:p w14:paraId="4C2F6510" w14:textId="77777777" w:rsidR="00933499" w:rsidRPr="006D4523" w:rsidRDefault="00933499" w:rsidP="006D4523">
            <w:pPr>
              <w:ind w:left="-90"/>
              <w:jc w:val="both"/>
              <w:rPr>
                <w:rFonts w:ascii="Times New Roman" w:eastAsia="MS Mincho" w:hAnsi="Times New Roman" w:cs="Times New Roman"/>
                <w:sz w:val="24"/>
                <w:szCs w:val="24"/>
                <w:lang w:val="en-US"/>
              </w:rPr>
            </w:pPr>
          </w:p>
          <w:p w14:paraId="5144F3F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8</w:t>
            </w:r>
          </w:p>
          <w:p w14:paraId="5D4F82A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School tools </w:t>
            </w:r>
          </w:p>
          <w:p w14:paraId="4E53FE2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74B2FCA" w14:textId="77777777" w:rsidR="00933499" w:rsidRPr="006D4523" w:rsidRDefault="00933499" w:rsidP="00D95201">
            <w:pPr>
              <w:numPr>
                <w:ilvl w:val="0"/>
                <w:numId w:val="99"/>
              </w:numPr>
              <w:tabs>
                <w:tab w:val="left" w:pos="325"/>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tools" are auxiliary tools in form of equipment, various didactic and technical tools or materials.</w:t>
            </w:r>
          </w:p>
          <w:p w14:paraId="6A74FC45" w14:textId="77777777" w:rsidR="00933499" w:rsidRPr="006D4523" w:rsidRDefault="00933499" w:rsidP="006D4523">
            <w:pPr>
              <w:tabs>
                <w:tab w:val="left" w:pos="325"/>
              </w:tabs>
              <w:ind w:left="-23"/>
              <w:jc w:val="both"/>
              <w:rPr>
                <w:rFonts w:ascii="Times New Roman" w:eastAsia="MS Mincho" w:hAnsi="Times New Roman" w:cs="Times New Roman"/>
                <w:sz w:val="24"/>
                <w:szCs w:val="24"/>
                <w:lang w:val="en-US"/>
              </w:rPr>
            </w:pPr>
          </w:p>
          <w:p w14:paraId="24FEE37F" w14:textId="77777777" w:rsidR="00933499" w:rsidRPr="006D4523" w:rsidRDefault="00933499" w:rsidP="00D95201">
            <w:pPr>
              <w:numPr>
                <w:ilvl w:val="0"/>
                <w:numId w:val="99"/>
              </w:numPr>
              <w:tabs>
                <w:tab w:val="left" w:pos="325"/>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approves school supplies according to the procedures and criteria defined by this law.</w:t>
            </w:r>
          </w:p>
          <w:p w14:paraId="616A3F59" w14:textId="77777777" w:rsidR="00933499" w:rsidRPr="006D4523" w:rsidRDefault="00933499" w:rsidP="006D4523">
            <w:pPr>
              <w:tabs>
                <w:tab w:val="left" w:pos="325"/>
              </w:tabs>
              <w:ind w:left="-23"/>
              <w:jc w:val="both"/>
              <w:rPr>
                <w:rFonts w:ascii="Times New Roman" w:eastAsia="MS Mincho" w:hAnsi="Times New Roman" w:cs="Times New Roman"/>
                <w:sz w:val="24"/>
                <w:szCs w:val="24"/>
                <w:lang w:val="en-US"/>
              </w:rPr>
            </w:pPr>
          </w:p>
          <w:p w14:paraId="440D2CB9" w14:textId="77777777" w:rsidR="00933499" w:rsidRPr="006D4523" w:rsidRDefault="00933499" w:rsidP="00D95201">
            <w:pPr>
              <w:numPr>
                <w:ilvl w:val="0"/>
                <w:numId w:val="99"/>
              </w:numPr>
              <w:tabs>
                <w:tab w:val="left" w:pos="325"/>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tools approved by the Ministry are published in the textbook catalog.</w:t>
            </w:r>
          </w:p>
          <w:p w14:paraId="4879848E"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64B01EB9" w14:textId="77777777" w:rsidR="00637A02" w:rsidRDefault="00637A02" w:rsidP="006D4523">
            <w:pPr>
              <w:ind w:left="-90"/>
              <w:jc w:val="center"/>
              <w:rPr>
                <w:rFonts w:ascii="Times New Roman" w:hAnsi="Times New Roman"/>
                <w:b/>
                <w:sz w:val="24"/>
                <w:lang w:val="en-US"/>
              </w:rPr>
            </w:pPr>
          </w:p>
          <w:p w14:paraId="78DF2322" w14:textId="36332F73"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9</w:t>
            </w:r>
          </w:p>
          <w:p w14:paraId="2353D09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Educational materials for the pre-primary class</w:t>
            </w:r>
          </w:p>
          <w:p w14:paraId="61768A85" w14:textId="77777777" w:rsidR="00933499" w:rsidRPr="006D4523" w:rsidRDefault="00933499" w:rsidP="006D4523">
            <w:pPr>
              <w:ind w:left="-90"/>
              <w:jc w:val="both"/>
              <w:rPr>
                <w:rFonts w:ascii="Times New Roman" w:eastAsia="MS Mincho" w:hAnsi="Times New Roman" w:cs="Times New Roman"/>
                <w:sz w:val="24"/>
                <w:szCs w:val="24"/>
                <w:lang w:val="en-US"/>
              </w:rPr>
            </w:pPr>
          </w:p>
          <w:p w14:paraId="1BAD03B5" w14:textId="77777777" w:rsidR="00933499" w:rsidRPr="006D4523" w:rsidRDefault="00933499" w:rsidP="00D95201">
            <w:pPr>
              <w:numPr>
                <w:ilvl w:val="0"/>
                <w:numId w:val="10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the pre-primary class (group age 5-&lt;6) special educational, interactive and multimedia packages are prepared which include educational materials and didactic tools suitable for this group age, to enable the </w:t>
            </w:r>
            <w:r w:rsidRPr="006D4523">
              <w:rPr>
                <w:rFonts w:ascii="Times New Roman" w:eastAsia="Calibri" w:hAnsi="Times New Roman" w:cs="Times New Roman"/>
                <w:sz w:val="24"/>
                <w:lang w:val="en-US"/>
              </w:rPr>
              <w:lastRenderedPageBreak/>
              <w:t>best possible development and education of children.</w:t>
            </w:r>
          </w:p>
          <w:p w14:paraId="5774061A"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191AFB00" w14:textId="77777777" w:rsidR="00933499" w:rsidRPr="006D4523" w:rsidRDefault="00933499" w:rsidP="00D95201">
            <w:pPr>
              <w:numPr>
                <w:ilvl w:val="0"/>
                <w:numId w:val="10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preparation of educational materials is done in accordance with the document - Standards for educational materials for this group age and in accordance with the legislation in force.</w:t>
            </w:r>
          </w:p>
          <w:p w14:paraId="0FABBA63" w14:textId="77777777" w:rsidR="00637A02" w:rsidRDefault="00637A02" w:rsidP="006D4523">
            <w:pPr>
              <w:ind w:left="-90"/>
              <w:jc w:val="center"/>
              <w:rPr>
                <w:rFonts w:ascii="Times New Roman" w:hAnsi="Times New Roman"/>
                <w:b/>
                <w:sz w:val="24"/>
                <w:lang w:val="en-US"/>
              </w:rPr>
            </w:pPr>
          </w:p>
          <w:p w14:paraId="3B1BE386" w14:textId="49D1C628"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10</w:t>
            </w:r>
          </w:p>
          <w:p w14:paraId="37F4722F"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Teacher’s book </w:t>
            </w:r>
          </w:p>
          <w:p w14:paraId="37CD3B22"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7625AD2"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is a practical guide that provides instructional content planning guidelines, student assessment guidelines, lesson plan models, solutions / answer key, and tips and suggestions for the teacher. </w:t>
            </w:r>
          </w:p>
          <w:p w14:paraId="73431176" w14:textId="62BC99E3" w:rsidR="00933499" w:rsidRDefault="00933499" w:rsidP="006D4523">
            <w:pPr>
              <w:tabs>
                <w:tab w:val="left" w:pos="350"/>
              </w:tabs>
              <w:jc w:val="both"/>
              <w:rPr>
                <w:rFonts w:ascii="Times New Roman" w:eastAsia="MS Mincho" w:hAnsi="Times New Roman" w:cs="Times New Roman"/>
                <w:sz w:val="24"/>
                <w:szCs w:val="24"/>
                <w:lang w:val="en-US"/>
              </w:rPr>
            </w:pPr>
          </w:p>
          <w:p w14:paraId="78688B81" w14:textId="77777777" w:rsidR="00637A02" w:rsidRPr="006D4523" w:rsidRDefault="00637A02" w:rsidP="006D4523">
            <w:pPr>
              <w:tabs>
                <w:tab w:val="left" w:pos="350"/>
              </w:tabs>
              <w:jc w:val="both"/>
              <w:rPr>
                <w:rFonts w:ascii="Times New Roman" w:eastAsia="MS Mincho" w:hAnsi="Times New Roman" w:cs="Times New Roman"/>
                <w:sz w:val="24"/>
                <w:szCs w:val="24"/>
                <w:lang w:val="en-US"/>
              </w:rPr>
            </w:pPr>
          </w:p>
          <w:p w14:paraId="6F01E0A3"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content, format and structure of the book for the teacher is defined in the document Standards for textbooks.</w:t>
            </w:r>
          </w:p>
          <w:p w14:paraId="3613C853"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2FF8DC6A"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promotes inclusive education at school, class and individual level. </w:t>
            </w:r>
          </w:p>
          <w:p w14:paraId="792C9430" w14:textId="2FCEA310" w:rsidR="00933499" w:rsidRDefault="00933499" w:rsidP="006D4523">
            <w:pPr>
              <w:tabs>
                <w:tab w:val="left" w:pos="350"/>
              </w:tabs>
              <w:jc w:val="both"/>
              <w:rPr>
                <w:rFonts w:ascii="Times New Roman" w:eastAsia="MS Mincho" w:hAnsi="Times New Roman" w:cs="Times New Roman"/>
                <w:sz w:val="24"/>
                <w:szCs w:val="24"/>
                <w:lang w:val="en-US"/>
              </w:rPr>
            </w:pPr>
          </w:p>
          <w:p w14:paraId="2552602D" w14:textId="77777777" w:rsidR="00637A02" w:rsidRPr="006D4523" w:rsidRDefault="00637A02" w:rsidP="006D4523">
            <w:pPr>
              <w:tabs>
                <w:tab w:val="left" w:pos="350"/>
              </w:tabs>
              <w:jc w:val="both"/>
              <w:rPr>
                <w:rFonts w:ascii="Times New Roman" w:eastAsia="MS Mincho" w:hAnsi="Times New Roman" w:cs="Times New Roman"/>
                <w:sz w:val="24"/>
                <w:szCs w:val="24"/>
                <w:lang w:val="en-US"/>
              </w:rPr>
            </w:pPr>
          </w:p>
          <w:p w14:paraId="69982B3D" w14:textId="70D8A522" w:rsidR="00933499" w:rsidRPr="00637A02"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teacher's book is prepared by the author or authors of the basic text without excluding the involvement of other co-authors. </w:t>
            </w:r>
          </w:p>
          <w:p w14:paraId="0DBFA6AB" w14:textId="77777777" w:rsidR="00933499" w:rsidRPr="006D4523" w:rsidRDefault="00933499" w:rsidP="00D95201">
            <w:pPr>
              <w:numPr>
                <w:ilvl w:val="0"/>
                <w:numId w:val="10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teacher's book is provided in hard copy or digital version.</w:t>
            </w:r>
          </w:p>
          <w:p w14:paraId="0C69A9FE" w14:textId="77777777" w:rsidR="00933499" w:rsidRPr="006D4523" w:rsidRDefault="00933499" w:rsidP="006D4523">
            <w:pPr>
              <w:ind w:left="-90"/>
              <w:jc w:val="both"/>
              <w:rPr>
                <w:rFonts w:ascii="Times New Roman" w:eastAsia="MS Mincho" w:hAnsi="Times New Roman" w:cs="Times New Roman"/>
                <w:sz w:val="24"/>
                <w:szCs w:val="24"/>
                <w:lang w:val="en-US"/>
              </w:rPr>
            </w:pPr>
          </w:p>
          <w:p w14:paraId="4CAB2DC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11</w:t>
            </w:r>
          </w:p>
          <w:p w14:paraId="5E07B6C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Textbooks for foreign languages</w:t>
            </w:r>
          </w:p>
          <w:p w14:paraId="68FB024C"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09404F1" w14:textId="77777777" w:rsidR="00933499" w:rsidRPr="006D4523" w:rsidRDefault="00933499" w:rsidP="00D95201">
            <w:pPr>
              <w:numPr>
                <w:ilvl w:val="0"/>
                <w:numId w:val="102"/>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Ministry reviews and approves textbooks and teaching materials for foreign languages. </w:t>
            </w:r>
          </w:p>
          <w:p w14:paraId="498E312C" w14:textId="77777777" w:rsidR="00933499" w:rsidRPr="006D4523" w:rsidRDefault="00933499" w:rsidP="006D4523">
            <w:pPr>
              <w:tabs>
                <w:tab w:val="left" w:pos="350"/>
              </w:tabs>
              <w:ind w:hanging="23"/>
              <w:jc w:val="both"/>
              <w:rPr>
                <w:rFonts w:ascii="Times New Roman" w:eastAsia="MS Mincho" w:hAnsi="Times New Roman" w:cs="Times New Roman"/>
                <w:sz w:val="24"/>
                <w:szCs w:val="24"/>
                <w:lang w:val="en-US"/>
              </w:rPr>
            </w:pPr>
          </w:p>
          <w:p w14:paraId="6F01317C" w14:textId="77777777" w:rsidR="00933499" w:rsidRPr="006D4523" w:rsidRDefault="00933499" w:rsidP="00D95201">
            <w:pPr>
              <w:numPr>
                <w:ilvl w:val="0"/>
                <w:numId w:val="102"/>
              </w:numPr>
              <w:tabs>
                <w:tab w:val="left" w:pos="350"/>
              </w:tabs>
              <w:ind w:left="0" w:hanging="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for foreign languages, approved for use, are suitable for students in pre-university education and are in accordance with the curriculum and legislation in force for textbooks.</w:t>
            </w:r>
          </w:p>
          <w:p w14:paraId="1BD458D0" w14:textId="77777777" w:rsidR="00933499" w:rsidRPr="006D4523" w:rsidRDefault="00933499" w:rsidP="006D4523">
            <w:pPr>
              <w:tabs>
                <w:tab w:val="left" w:pos="350"/>
              </w:tabs>
              <w:ind w:hanging="23"/>
              <w:jc w:val="both"/>
              <w:rPr>
                <w:rFonts w:ascii="Times New Roman" w:eastAsia="MS Mincho" w:hAnsi="Times New Roman" w:cs="Times New Roman"/>
                <w:sz w:val="24"/>
                <w:szCs w:val="24"/>
                <w:lang w:val="en-US"/>
              </w:rPr>
            </w:pPr>
          </w:p>
          <w:p w14:paraId="3C5FD34B" w14:textId="77777777" w:rsidR="00933499" w:rsidRPr="006D4523" w:rsidRDefault="00933499" w:rsidP="00D95201">
            <w:pPr>
              <w:numPr>
                <w:ilvl w:val="0"/>
                <w:numId w:val="102"/>
              </w:numPr>
              <w:tabs>
                <w:tab w:val="left" w:pos="350"/>
              </w:tabs>
              <w:ind w:left="0" w:hanging="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right to publish foreign language texts has the publisher of the country, as well as the publisher of the foreign state in cooperation with a publisher of the country. </w:t>
            </w:r>
          </w:p>
          <w:p w14:paraId="4339B2C5" w14:textId="77777777" w:rsidR="00933499" w:rsidRPr="006D4523" w:rsidRDefault="00933499" w:rsidP="006D4523">
            <w:pPr>
              <w:tabs>
                <w:tab w:val="left" w:pos="350"/>
              </w:tabs>
              <w:ind w:hanging="23"/>
              <w:jc w:val="both"/>
              <w:rPr>
                <w:rFonts w:ascii="Times New Roman" w:eastAsia="MS Mincho" w:hAnsi="Times New Roman" w:cs="Times New Roman"/>
                <w:sz w:val="24"/>
                <w:szCs w:val="24"/>
                <w:lang w:val="en-US"/>
              </w:rPr>
            </w:pPr>
          </w:p>
          <w:p w14:paraId="178C1732" w14:textId="77777777" w:rsidR="00933499" w:rsidRPr="006D4523" w:rsidRDefault="00933499" w:rsidP="00D95201">
            <w:pPr>
              <w:numPr>
                <w:ilvl w:val="0"/>
                <w:numId w:val="102"/>
              </w:numPr>
              <w:tabs>
                <w:tab w:val="left" w:pos="350"/>
              </w:tabs>
              <w:ind w:left="0" w:hanging="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procedure for reviewing and approving textbooks and teaching materials for foreign languages is regulated by a sub-legal act.</w:t>
            </w:r>
          </w:p>
          <w:p w14:paraId="323BFB23" w14:textId="3C0713F1" w:rsidR="00994C23" w:rsidRPr="006D4523" w:rsidRDefault="00994C23" w:rsidP="00994C23">
            <w:pPr>
              <w:jc w:val="both"/>
              <w:rPr>
                <w:rFonts w:ascii="Times New Roman" w:eastAsia="MS Mincho" w:hAnsi="Times New Roman" w:cs="Times New Roman"/>
                <w:sz w:val="24"/>
                <w:szCs w:val="24"/>
                <w:lang w:val="en-US"/>
              </w:rPr>
            </w:pPr>
          </w:p>
          <w:p w14:paraId="04EDD36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12</w:t>
            </w:r>
          </w:p>
          <w:p w14:paraId="32D4500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translated and adapted textbooks from foreign languages</w:t>
            </w:r>
          </w:p>
          <w:p w14:paraId="160E805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55F8AF6" w14:textId="77777777" w:rsidR="00933499" w:rsidRPr="006D4523" w:rsidRDefault="00933499" w:rsidP="00D95201">
            <w:pPr>
              <w:numPr>
                <w:ilvl w:val="0"/>
                <w:numId w:val="10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approves textbooks and teaching materials translated and adapted from foreign languages according to the procedures and evaluation criteria defined in this law and sub-legal acts.</w:t>
            </w:r>
          </w:p>
          <w:p w14:paraId="7D62E005" w14:textId="77777777" w:rsidR="00933499" w:rsidRPr="006D4523" w:rsidRDefault="00933499" w:rsidP="006D4523">
            <w:pPr>
              <w:tabs>
                <w:tab w:val="left" w:pos="363"/>
              </w:tabs>
              <w:ind w:left="-23"/>
              <w:jc w:val="both"/>
              <w:rPr>
                <w:rFonts w:ascii="Times New Roman" w:eastAsia="MS Mincho" w:hAnsi="Times New Roman" w:cs="Times New Roman"/>
                <w:sz w:val="24"/>
                <w:szCs w:val="24"/>
                <w:lang w:val="en-US"/>
              </w:rPr>
            </w:pPr>
          </w:p>
          <w:p w14:paraId="55392C28" w14:textId="77777777" w:rsidR="00933499" w:rsidRPr="006D4523" w:rsidRDefault="00933499" w:rsidP="00D95201">
            <w:pPr>
              <w:numPr>
                <w:ilvl w:val="0"/>
                <w:numId w:val="103"/>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translation and adaptation of textbooks and teaching materials is done for certain fields / subjects according to the decision of the Ministry.</w:t>
            </w:r>
          </w:p>
          <w:p w14:paraId="0D5FDC9E" w14:textId="77777777" w:rsidR="00933499" w:rsidRPr="006D4523" w:rsidRDefault="00933499" w:rsidP="006D4523">
            <w:pPr>
              <w:tabs>
                <w:tab w:val="left" w:pos="363"/>
              </w:tabs>
              <w:ind w:left="-23"/>
              <w:jc w:val="both"/>
              <w:rPr>
                <w:rFonts w:ascii="Times New Roman" w:eastAsia="MS Mincho" w:hAnsi="Times New Roman" w:cs="Times New Roman"/>
                <w:sz w:val="24"/>
                <w:szCs w:val="24"/>
                <w:lang w:val="en-US"/>
              </w:rPr>
            </w:pPr>
          </w:p>
          <w:p w14:paraId="319F43F5" w14:textId="77777777" w:rsidR="00933499" w:rsidRPr="006D4523" w:rsidRDefault="00933499" w:rsidP="00D95201">
            <w:pPr>
              <w:numPr>
                <w:ilvl w:val="0"/>
                <w:numId w:val="103"/>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authorized for the textbook, previously allowed by the origin, must provide evidence and guarantee that:</w:t>
            </w:r>
          </w:p>
          <w:p w14:paraId="45FEEE70"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Does copyright exist or exclusive economic rights are guaranteed;</w:t>
            </w:r>
          </w:p>
          <w:p w14:paraId="600E0FC2" w14:textId="77777777" w:rsidR="00933499" w:rsidRPr="006D4523" w:rsidRDefault="00933499" w:rsidP="006D4523">
            <w:pPr>
              <w:ind w:left="337"/>
              <w:contextualSpacing/>
              <w:jc w:val="both"/>
              <w:rPr>
                <w:rFonts w:ascii="Times New Roman" w:eastAsia="MS Mincho" w:hAnsi="Times New Roman" w:cs="Times New Roman"/>
                <w:sz w:val="24"/>
                <w:szCs w:val="24"/>
                <w:lang w:val="en-US"/>
              </w:rPr>
            </w:pPr>
          </w:p>
          <w:p w14:paraId="167F73D9"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textbook is original and does not violate any copyright or relevant laws and contains no material or parts that could infringe on the copyrights of third parties; </w:t>
            </w:r>
          </w:p>
          <w:p w14:paraId="328C14AA" w14:textId="556C62B1" w:rsidR="00933499" w:rsidRDefault="00933499" w:rsidP="006D4523">
            <w:pPr>
              <w:jc w:val="both"/>
              <w:rPr>
                <w:rFonts w:ascii="Times New Roman" w:eastAsia="MS Mincho" w:hAnsi="Times New Roman"/>
                <w:sz w:val="24"/>
                <w:szCs w:val="24"/>
                <w:lang w:val="en-US"/>
              </w:rPr>
            </w:pPr>
          </w:p>
          <w:p w14:paraId="3A1301A2" w14:textId="77777777" w:rsidR="00994C23" w:rsidRPr="006D4523" w:rsidRDefault="00994C23" w:rsidP="006D4523">
            <w:pPr>
              <w:jc w:val="both"/>
              <w:rPr>
                <w:rFonts w:ascii="Times New Roman" w:eastAsia="MS Mincho" w:hAnsi="Times New Roman"/>
                <w:sz w:val="24"/>
                <w:szCs w:val="24"/>
                <w:lang w:val="en-US"/>
              </w:rPr>
            </w:pPr>
          </w:p>
          <w:p w14:paraId="43018683"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Provides the name of the translator and the lecturer who translated and adapted the textbook as well as the statement signed by them for linguistic correction of the text;</w:t>
            </w:r>
          </w:p>
          <w:p w14:paraId="2C9237BE" w14:textId="2ADF8DB0" w:rsidR="00933499" w:rsidRDefault="00933499" w:rsidP="006D4523">
            <w:pPr>
              <w:jc w:val="both"/>
              <w:rPr>
                <w:rFonts w:ascii="Times New Roman" w:eastAsia="MS Mincho" w:hAnsi="Times New Roman"/>
                <w:sz w:val="24"/>
                <w:szCs w:val="24"/>
                <w:lang w:val="en-US"/>
              </w:rPr>
            </w:pPr>
          </w:p>
          <w:p w14:paraId="5D4B7253" w14:textId="77777777" w:rsidR="00994C23" w:rsidRPr="006D4523" w:rsidRDefault="00994C23" w:rsidP="006D4523">
            <w:pPr>
              <w:jc w:val="both"/>
              <w:rPr>
                <w:rFonts w:ascii="Times New Roman" w:eastAsia="MS Mincho" w:hAnsi="Times New Roman"/>
                <w:sz w:val="24"/>
                <w:szCs w:val="24"/>
                <w:lang w:val="en-US"/>
              </w:rPr>
            </w:pPr>
          </w:p>
          <w:p w14:paraId="007139F0" w14:textId="77777777" w:rsidR="00933499" w:rsidRPr="006D4523" w:rsidRDefault="00933499" w:rsidP="00D95201">
            <w:pPr>
              <w:numPr>
                <w:ilvl w:val="1"/>
                <w:numId w:val="99"/>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Other necessary documents according to the requirements determined by the competition.</w:t>
            </w:r>
          </w:p>
          <w:p w14:paraId="12C84B5C" w14:textId="77777777" w:rsidR="00933499" w:rsidRPr="006D4523" w:rsidRDefault="00933499" w:rsidP="006D4523">
            <w:pPr>
              <w:ind w:left="-90"/>
              <w:jc w:val="both"/>
              <w:rPr>
                <w:rFonts w:ascii="Times New Roman" w:eastAsia="MS Mincho" w:hAnsi="Times New Roman" w:cs="Times New Roman"/>
                <w:sz w:val="24"/>
                <w:szCs w:val="24"/>
                <w:lang w:val="en-US"/>
              </w:rPr>
            </w:pPr>
          </w:p>
          <w:p w14:paraId="28FFD17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13</w:t>
            </w:r>
          </w:p>
          <w:p w14:paraId="79141E7B"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School reading book  </w:t>
            </w:r>
          </w:p>
          <w:p w14:paraId="13E23F1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99C4FD1" w14:textId="77777777" w:rsidR="00933499" w:rsidRPr="006D4523" w:rsidRDefault="00933499" w:rsidP="00D95201">
            <w:pPr>
              <w:numPr>
                <w:ilvl w:val="0"/>
                <w:numId w:val="104"/>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Ministry forms a professional commission for determining the catalog of school reading for areas of curricula.</w:t>
            </w:r>
          </w:p>
          <w:p w14:paraId="2CAEF0AD"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E53D7F7" w14:textId="77777777" w:rsidR="00933499" w:rsidRPr="006D4523" w:rsidRDefault="00933499" w:rsidP="00D95201">
            <w:pPr>
              <w:numPr>
                <w:ilvl w:val="0"/>
                <w:numId w:val="10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reading books are defined in accordance with the curriculum of the respective class and subject.</w:t>
            </w:r>
          </w:p>
          <w:p w14:paraId="019104A3"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336B95E4" w14:textId="77777777" w:rsidR="00933499" w:rsidRPr="006D4523" w:rsidRDefault="00933499" w:rsidP="00D95201">
            <w:pPr>
              <w:numPr>
                <w:ilvl w:val="0"/>
                <w:numId w:val="10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recommended list is prepared for each class, updated periodically and published on the Ministry's website.</w:t>
            </w:r>
          </w:p>
          <w:p w14:paraId="416219E8"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6B88A299" w14:textId="77777777" w:rsidR="00933499" w:rsidRPr="006D4523" w:rsidRDefault="00933499" w:rsidP="00D95201">
            <w:pPr>
              <w:numPr>
                <w:ilvl w:val="0"/>
                <w:numId w:val="10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School reading books through which propaganda is made against Kosova, which violates human rights and gender equality and incites political, national and religious hatred are prohibited.</w:t>
            </w:r>
          </w:p>
          <w:p w14:paraId="73D2AA7C" w14:textId="77777777" w:rsidR="00933499" w:rsidRPr="006D4523" w:rsidRDefault="00933499" w:rsidP="006D4523">
            <w:pPr>
              <w:ind w:left="-90"/>
              <w:jc w:val="both"/>
              <w:rPr>
                <w:rFonts w:ascii="Times New Roman" w:eastAsia="MS Mincho" w:hAnsi="Times New Roman" w:cs="Times New Roman"/>
                <w:sz w:val="24"/>
                <w:szCs w:val="24"/>
                <w:lang w:val="en-US"/>
              </w:rPr>
            </w:pPr>
          </w:p>
          <w:p w14:paraId="73E34E4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14</w:t>
            </w:r>
          </w:p>
          <w:p w14:paraId="723E138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Pedagogical documentation</w:t>
            </w:r>
          </w:p>
          <w:p w14:paraId="527F8B3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20BA15C" w14:textId="77777777" w:rsidR="00933499" w:rsidRPr="006D4523"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drafts and approves pedagogical documentation for all levels of pre-university education.</w:t>
            </w:r>
          </w:p>
          <w:p w14:paraId="1339EFA3"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28C3FC72" w14:textId="50478BE4" w:rsidR="00933499" w:rsidRPr="00CF4002"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pedagogical documentation consists of:</w:t>
            </w:r>
          </w:p>
          <w:p w14:paraId="01B8599D"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class/group book. </w:t>
            </w:r>
          </w:p>
          <w:p w14:paraId="1852985B" w14:textId="77777777" w:rsidR="00933499" w:rsidRPr="006D4523" w:rsidRDefault="00933499" w:rsidP="006D4523">
            <w:pPr>
              <w:tabs>
                <w:tab w:val="left" w:pos="876"/>
              </w:tabs>
              <w:ind w:left="337"/>
              <w:jc w:val="both"/>
              <w:rPr>
                <w:rFonts w:ascii="Times New Roman" w:eastAsia="MS Mincho" w:hAnsi="Times New Roman"/>
                <w:sz w:val="24"/>
                <w:szCs w:val="24"/>
                <w:lang w:val="en-US"/>
              </w:rPr>
            </w:pPr>
          </w:p>
          <w:p w14:paraId="33AB9701"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Matrix book.</w:t>
            </w:r>
          </w:p>
          <w:p w14:paraId="58CCD7D4"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4580D162"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Student register book for first grade enrollment.</w:t>
            </w:r>
          </w:p>
          <w:p w14:paraId="79ED6F9E"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24E00A7E"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Class booklet.</w:t>
            </w:r>
          </w:p>
          <w:p w14:paraId="41FF549F"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7B5E3139"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Various types of certificates.</w:t>
            </w:r>
          </w:p>
          <w:p w14:paraId="67935343"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19EE1F6A" w14:textId="77777777" w:rsidR="00933499" w:rsidRPr="006D4523" w:rsidRDefault="00933499" w:rsidP="00D95201">
            <w:pPr>
              <w:numPr>
                <w:ilvl w:val="1"/>
                <w:numId w:val="105"/>
              </w:numPr>
              <w:tabs>
                <w:tab w:val="left" w:pos="876"/>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Certificates and diplomas for completing pre-school, primary, lower secondary and higher secondary education.</w:t>
            </w:r>
          </w:p>
          <w:p w14:paraId="5F37D277"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7B91F877" w14:textId="77777777" w:rsidR="00933499" w:rsidRPr="006D4523"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with a sub-legal act determines the type, content, form, supplementation and amendment, storage and responsibilities of the parties for the use of pedagogical documentation at all levels of pre-university education.</w:t>
            </w:r>
          </w:p>
          <w:p w14:paraId="29F5FA3F"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 </w:t>
            </w:r>
          </w:p>
          <w:p w14:paraId="52166712" w14:textId="70208E76" w:rsidR="00933499" w:rsidRPr="00CF4002"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Pedagogical documentation is prepared, published and used in the languages in which the upbringing-educational process takes place.</w:t>
            </w:r>
          </w:p>
          <w:p w14:paraId="407CFD39" w14:textId="77777777" w:rsidR="00933499" w:rsidRPr="006D4523" w:rsidRDefault="00933499" w:rsidP="00D95201">
            <w:pPr>
              <w:numPr>
                <w:ilvl w:val="0"/>
                <w:numId w:val="10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pedagogical documentation is in line with the requirements of the curricular documents and curricula. </w:t>
            </w:r>
          </w:p>
          <w:p w14:paraId="160B4BD3" w14:textId="568C7482" w:rsidR="00933499" w:rsidRDefault="00933499" w:rsidP="006D4523">
            <w:pPr>
              <w:ind w:left="-90"/>
              <w:jc w:val="both"/>
              <w:rPr>
                <w:rFonts w:ascii="Times New Roman" w:hAnsi="Times New Roman"/>
                <w:sz w:val="24"/>
                <w:lang w:val="en-US"/>
              </w:rPr>
            </w:pPr>
            <w:r w:rsidRPr="006D4523">
              <w:rPr>
                <w:rFonts w:ascii="Times New Roman" w:hAnsi="Times New Roman"/>
                <w:sz w:val="24"/>
                <w:lang w:val="en-US"/>
              </w:rPr>
              <w:t> </w:t>
            </w:r>
          </w:p>
          <w:p w14:paraId="655E923D" w14:textId="77777777" w:rsidR="00CF4002" w:rsidRPr="006D4523" w:rsidRDefault="00CF4002" w:rsidP="006D4523">
            <w:pPr>
              <w:ind w:left="-90"/>
              <w:jc w:val="both"/>
              <w:rPr>
                <w:rFonts w:ascii="Times New Roman" w:eastAsia="MS Mincho" w:hAnsi="Times New Roman" w:cs="Times New Roman"/>
                <w:sz w:val="24"/>
                <w:szCs w:val="24"/>
                <w:lang w:val="en-US"/>
              </w:rPr>
            </w:pPr>
          </w:p>
          <w:p w14:paraId="4A68A88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3</w:t>
            </w:r>
          </w:p>
          <w:p w14:paraId="2C154850"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Responsible parties </w:t>
            </w:r>
          </w:p>
          <w:p w14:paraId="4783EAAC" w14:textId="77777777" w:rsidR="00933499" w:rsidRPr="006D4523" w:rsidRDefault="00933499" w:rsidP="006D4523">
            <w:pPr>
              <w:ind w:left="-90"/>
              <w:jc w:val="both"/>
              <w:rPr>
                <w:rFonts w:ascii="Times New Roman" w:eastAsia="MS Mincho" w:hAnsi="Times New Roman" w:cs="Times New Roman"/>
                <w:sz w:val="24"/>
                <w:szCs w:val="24"/>
                <w:lang w:val="en-US"/>
              </w:rPr>
            </w:pPr>
          </w:p>
          <w:p w14:paraId="2ACE988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15</w:t>
            </w:r>
          </w:p>
          <w:p w14:paraId="52BD8CC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Responsible parties/mechanisms</w:t>
            </w:r>
          </w:p>
          <w:p w14:paraId="4CCE175D"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96334A9" w14:textId="77777777" w:rsidR="00933499" w:rsidRPr="006D4523" w:rsidRDefault="00933499" w:rsidP="00D95201">
            <w:pPr>
              <w:numPr>
                <w:ilvl w:val="0"/>
                <w:numId w:val="10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authorities responsible for textbooks and teaching materials are:</w:t>
            </w:r>
          </w:p>
          <w:p w14:paraId="0DE80420"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18F2F31A"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Ministry;  </w:t>
            </w:r>
          </w:p>
          <w:p w14:paraId="3B64FE1E" w14:textId="77777777" w:rsidR="00933499" w:rsidRPr="006D4523" w:rsidRDefault="00933499" w:rsidP="006D4523">
            <w:pPr>
              <w:tabs>
                <w:tab w:val="left" w:pos="889"/>
              </w:tabs>
              <w:ind w:left="337"/>
              <w:jc w:val="both"/>
              <w:rPr>
                <w:rFonts w:ascii="Times New Roman" w:eastAsia="MS Mincho" w:hAnsi="Times New Roman"/>
                <w:sz w:val="24"/>
                <w:szCs w:val="24"/>
                <w:lang w:val="en-US"/>
              </w:rPr>
            </w:pPr>
          </w:p>
          <w:p w14:paraId="2C759E4A"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 publishing sector;</w:t>
            </w:r>
          </w:p>
          <w:p w14:paraId="37464B1C" w14:textId="2C93297F" w:rsidR="00933499" w:rsidRDefault="00933499" w:rsidP="006D4523">
            <w:pPr>
              <w:tabs>
                <w:tab w:val="left" w:pos="889"/>
              </w:tabs>
              <w:jc w:val="both"/>
              <w:rPr>
                <w:rFonts w:ascii="Times New Roman" w:eastAsia="MS Mincho" w:hAnsi="Times New Roman"/>
                <w:sz w:val="24"/>
                <w:szCs w:val="24"/>
                <w:lang w:val="en-US"/>
              </w:rPr>
            </w:pPr>
          </w:p>
          <w:p w14:paraId="24ABA8C8" w14:textId="77777777" w:rsidR="00CF4002" w:rsidRPr="006D4523" w:rsidRDefault="00CF4002" w:rsidP="006D4523">
            <w:pPr>
              <w:tabs>
                <w:tab w:val="left" w:pos="889"/>
              </w:tabs>
              <w:jc w:val="both"/>
              <w:rPr>
                <w:rFonts w:ascii="Times New Roman" w:eastAsia="MS Mincho" w:hAnsi="Times New Roman"/>
                <w:sz w:val="24"/>
                <w:szCs w:val="24"/>
                <w:lang w:val="en-US"/>
              </w:rPr>
            </w:pPr>
          </w:p>
          <w:p w14:paraId="1EBC3CED"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State Council for Textbooks (SCT);</w:t>
            </w:r>
          </w:p>
          <w:p w14:paraId="367A1C13" w14:textId="13D4711D" w:rsidR="00933499" w:rsidRDefault="00933499" w:rsidP="006D4523">
            <w:pPr>
              <w:tabs>
                <w:tab w:val="left" w:pos="889"/>
              </w:tabs>
              <w:jc w:val="both"/>
              <w:rPr>
                <w:rFonts w:ascii="Times New Roman" w:eastAsia="MS Mincho" w:hAnsi="Times New Roman"/>
                <w:sz w:val="24"/>
                <w:szCs w:val="24"/>
                <w:lang w:val="en-US"/>
              </w:rPr>
            </w:pPr>
          </w:p>
          <w:p w14:paraId="580429F2" w14:textId="77777777" w:rsidR="00CF4002" w:rsidRPr="006D4523" w:rsidRDefault="00CF4002" w:rsidP="006D4523">
            <w:pPr>
              <w:tabs>
                <w:tab w:val="left" w:pos="889"/>
              </w:tabs>
              <w:jc w:val="both"/>
              <w:rPr>
                <w:rFonts w:ascii="Times New Roman" w:eastAsia="MS Mincho" w:hAnsi="Times New Roman"/>
                <w:sz w:val="24"/>
                <w:szCs w:val="24"/>
                <w:lang w:val="en-US"/>
              </w:rPr>
            </w:pPr>
          </w:p>
          <w:p w14:paraId="0593E5CA"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Authors;</w:t>
            </w:r>
          </w:p>
          <w:p w14:paraId="15E3248B"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45FD97C7"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w:t>
            </w:r>
          </w:p>
          <w:p w14:paraId="2CB4785F"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227AAE81"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Publishing houses;</w:t>
            </w:r>
          </w:p>
          <w:p w14:paraId="5785441B"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Municipal Education Directorates;</w:t>
            </w:r>
          </w:p>
          <w:p w14:paraId="2E92B752" w14:textId="77777777" w:rsidR="00933499" w:rsidRPr="006D4523" w:rsidRDefault="00933499" w:rsidP="006D4523">
            <w:pPr>
              <w:tabs>
                <w:tab w:val="left" w:pos="889"/>
              </w:tabs>
              <w:ind w:left="337"/>
              <w:jc w:val="both"/>
              <w:rPr>
                <w:rFonts w:ascii="Times New Roman" w:eastAsia="MS Mincho" w:hAnsi="Times New Roman"/>
                <w:sz w:val="24"/>
                <w:szCs w:val="24"/>
                <w:lang w:val="en-US"/>
              </w:rPr>
            </w:pPr>
          </w:p>
          <w:p w14:paraId="4D8F93C3" w14:textId="77777777" w:rsidR="00933499" w:rsidRPr="006D4523" w:rsidRDefault="00933499" w:rsidP="006D4523">
            <w:pPr>
              <w:numPr>
                <w:ilvl w:val="1"/>
                <w:numId w:val="19"/>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Pre-university upbringing-educational institutions.</w:t>
            </w:r>
          </w:p>
          <w:p w14:paraId="18248AEA"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4CF1FC23" w14:textId="31041452" w:rsidR="00933499" w:rsidRPr="00CF4002" w:rsidRDefault="00933499" w:rsidP="00D95201">
            <w:pPr>
              <w:pStyle w:val="ListParagraph"/>
              <w:numPr>
                <w:ilvl w:val="0"/>
                <w:numId w:val="106"/>
              </w:numPr>
              <w:tabs>
                <w:tab w:val="left" w:pos="363"/>
              </w:tabs>
              <w:spacing w:after="0" w:line="240" w:lineRule="auto"/>
              <w:ind w:left="0" w:firstLine="0"/>
              <w:jc w:val="both"/>
              <w:rPr>
                <w:rFonts w:ascii="Times New Roman" w:eastAsia="MS Mincho" w:hAnsi="Times New Roman"/>
                <w:sz w:val="24"/>
                <w:szCs w:val="24"/>
                <w:lang w:val="en-US"/>
              </w:rPr>
            </w:pPr>
            <w:r w:rsidRPr="00CF4002">
              <w:rPr>
                <w:rFonts w:ascii="Times New Roman" w:hAnsi="Times New Roman"/>
                <w:sz w:val="24"/>
                <w:lang w:val="en-US"/>
              </w:rPr>
              <w:t>The Ministry may establish other support and / or audit mechanisms.</w:t>
            </w:r>
          </w:p>
          <w:p w14:paraId="7A62AF57"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36ED9AA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16</w:t>
            </w:r>
          </w:p>
          <w:p w14:paraId="545226C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Ministry</w:t>
            </w:r>
          </w:p>
          <w:p w14:paraId="6EA63F5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AD7C18A" w14:textId="77777777" w:rsidR="00933499" w:rsidRPr="006D4523" w:rsidRDefault="00933499" w:rsidP="00D95201">
            <w:pPr>
              <w:numPr>
                <w:ilvl w:val="0"/>
                <w:numId w:val="107"/>
              </w:numPr>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Duties and responsibilities of the Ministry:</w:t>
            </w:r>
          </w:p>
          <w:p w14:paraId="4228D779" w14:textId="77777777" w:rsidR="00933499" w:rsidRPr="006D4523" w:rsidRDefault="00933499" w:rsidP="006D4523">
            <w:pPr>
              <w:ind w:left="360"/>
              <w:contextualSpacing/>
              <w:jc w:val="both"/>
              <w:rPr>
                <w:rFonts w:ascii="Times New Roman" w:eastAsia="MS Mincho" w:hAnsi="Times New Roman" w:cs="Times New Roman"/>
                <w:sz w:val="24"/>
                <w:szCs w:val="24"/>
                <w:lang w:val="en-US"/>
              </w:rPr>
            </w:pPr>
          </w:p>
          <w:p w14:paraId="7AB293DE" w14:textId="7E7CFD56"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Approves the basic documents for the drafting of textbooks, teaching materials, school supplies, school reading book and pedagogical documentation.</w:t>
            </w:r>
          </w:p>
          <w:p w14:paraId="280D15D4" w14:textId="578975CD" w:rsidR="00CF4002" w:rsidRPr="00137783" w:rsidRDefault="00CF4002" w:rsidP="00137783">
            <w:pPr>
              <w:tabs>
                <w:tab w:val="left" w:pos="889"/>
              </w:tabs>
              <w:jc w:val="both"/>
              <w:rPr>
                <w:rFonts w:ascii="Times New Roman" w:hAnsi="Times New Roman"/>
                <w:sz w:val="24"/>
                <w:lang w:val="en-US"/>
              </w:rPr>
            </w:pPr>
          </w:p>
          <w:p w14:paraId="265F548B" w14:textId="303690AD" w:rsidR="00CF4002" w:rsidRDefault="00CF4002" w:rsidP="00CF4002">
            <w:pPr>
              <w:pStyle w:val="ListParagraph"/>
              <w:tabs>
                <w:tab w:val="left" w:pos="889"/>
              </w:tabs>
              <w:spacing w:after="0" w:line="240" w:lineRule="auto"/>
              <w:ind w:left="403"/>
              <w:jc w:val="both"/>
              <w:rPr>
                <w:rFonts w:ascii="Times New Roman" w:hAnsi="Times New Roman"/>
                <w:sz w:val="24"/>
                <w:lang w:val="en-US"/>
              </w:rPr>
            </w:pPr>
          </w:p>
          <w:p w14:paraId="3858FE90" w14:textId="03804F24" w:rsid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6C68B78C" w14:textId="77777777" w:rsidR="00137783" w:rsidRPr="00CF4002" w:rsidRDefault="00137783"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5621E594" w14:textId="5836B2BD"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The textbook publishing sector operates within the Kosova Pedagogical Institute.</w:t>
            </w:r>
          </w:p>
          <w:p w14:paraId="4573F0E0" w14:textId="5319DF79" w:rsidR="00CF4002" w:rsidRDefault="00CF4002" w:rsidP="00CF4002">
            <w:pPr>
              <w:pStyle w:val="ListParagraph"/>
              <w:tabs>
                <w:tab w:val="left" w:pos="889"/>
              </w:tabs>
              <w:spacing w:after="0" w:line="240" w:lineRule="auto"/>
              <w:ind w:left="403"/>
              <w:jc w:val="both"/>
              <w:rPr>
                <w:rFonts w:ascii="Times New Roman" w:hAnsi="Times New Roman"/>
                <w:sz w:val="24"/>
                <w:lang w:val="en-US"/>
              </w:rPr>
            </w:pPr>
          </w:p>
          <w:p w14:paraId="229F1667" w14:textId="77777777" w:rsidR="00CF4002" w:rsidRP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244B17E8" w14:textId="0811C003"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Within the Kosova Pedagogical Institute creates the sector for publishing textbooks (hereinafter "Sector"). </w:t>
            </w:r>
          </w:p>
          <w:p w14:paraId="2BFFE97D" w14:textId="77777777" w:rsidR="00CF4002" w:rsidRP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2DEBAFEE" w14:textId="3C214A4A"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Approves and publishes the plan for the publication of textbooks and teaching materials.</w:t>
            </w:r>
          </w:p>
          <w:p w14:paraId="642BBD71" w14:textId="15C22ABF" w:rsidR="00CF4002" w:rsidRPr="00CF4002" w:rsidRDefault="00CF4002" w:rsidP="00CF4002">
            <w:pPr>
              <w:tabs>
                <w:tab w:val="left" w:pos="889"/>
              </w:tabs>
              <w:jc w:val="both"/>
              <w:rPr>
                <w:rFonts w:ascii="Times New Roman" w:eastAsia="MS Mincho" w:hAnsi="Times New Roman"/>
                <w:sz w:val="24"/>
                <w:szCs w:val="24"/>
                <w:lang w:val="en-US"/>
              </w:rPr>
            </w:pPr>
          </w:p>
          <w:p w14:paraId="64E44CC0" w14:textId="77777777"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Upon the proposal of the Sector, certifies the reviewers for certain fields and subjects. </w:t>
            </w:r>
          </w:p>
          <w:p w14:paraId="32200F9F" w14:textId="7C898523"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Publishes the catalog of textbooks, teaching materials, school supplies, school reading book and pedagogical documentation. </w:t>
            </w:r>
          </w:p>
          <w:p w14:paraId="42C59D1B" w14:textId="77777777" w:rsidR="00CF4002" w:rsidRPr="00CF4002" w:rsidRDefault="00CF4002" w:rsidP="00CF4002">
            <w:pPr>
              <w:pStyle w:val="ListParagraph"/>
              <w:tabs>
                <w:tab w:val="left" w:pos="889"/>
              </w:tabs>
              <w:spacing w:after="0" w:line="240" w:lineRule="auto"/>
              <w:ind w:left="403"/>
              <w:jc w:val="both"/>
              <w:rPr>
                <w:rFonts w:ascii="Times New Roman" w:eastAsia="MS Mincho" w:hAnsi="Times New Roman"/>
                <w:sz w:val="24"/>
                <w:szCs w:val="24"/>
                <w:lang w:val="en-US"/>
              </w:rPr>
            </w:pPr>
          </w:p>
          <w:p w14:paraId="12BC33EC" w14:textId="31A95503" w:rsidR="00CF4002"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Determines the price index and negotiates the price for publishing textbooks and teaching materials.</w:t>
            </w:r>
          </w:p>
          <w:p w14:paraId="482F2191" w14:textId="54207214" w:rsidR="00CF4002" w:rsidRPr="00CF4002" w:rsidRDefault="00CF4002" w:rsidP="00CF4002">
            <w:pPr>
              <w:tabs>
                <w:tab w:val="left" w:pos="889"/>
              </w:tabs>
              <w:jc w:val="both"/>
              <w:rPr>
                <w:rFonts w:ascii="Times New Roman" w:eastAsia="MS Mincho" w:hAnsi="Times New Roman"/>
                <w:sz w:val="24"/>
                <w:szCs w:val="24"/>
                <w:lang w:val="en-US"/>
              </w:rPr>
            </w:pPr>
          </w:p>
          <w:p w14:paraId="4A5EC606" w14:textId="40B726D0" w:rsidR="00933499" w:rsidRPr="00CF4002" w:rsidRDefault="00933499" w:rsidP="00D95201">
            <w:pPr>
              <w:pStyle w:val="ListParagraph"/>
              <w:numPr>
                <w:ilvl w:val="0"/>
                <w:numId w:val="108"/>
              </w:numPr>
              <w:tabs>
                <w:tab w:val="left" w:pos="889"/>
              </w:tabs>
              <w:spacing w:after="0" w:line="240" w:lineRule="auto"/>
              <w:ind w:left="403" w:firstLine="0"/>
              <w:jc w:val="both"/>
              <w:rPr>
                <w:rFonts w:ascii="Times New Roman" w:eastAsia="MS Mincho" w:hAnsi="Times New Roman"/>
                <w:sz w:val="24"/>
                <w:szCs w:val="24"/>
                <w:lang w:val="en-US"/>
              </w:rPr>
            </w:pPr>
            <w:r w:rsidRPr="00CF4002">
              <w:rPr>
                <w:rFonts w:ascii="Times New Roman" w:hAnsi="Times New Roman"/>
                <w:sz w:val="24"/>
                <w:lang w:val="en-US"/>
              </w:rPr>
              <w:t xml:space="preserve">Provides full professional and financial support for the process of drafting, purchasing the copyright for the publication of textbooks and teaching </w:t>
            </w:r>
            <w:r w:rsidRPr="00CF4002">
              <w:rPr>
                <w:rFonts w:ascii="Times New Roman" w:hAnsi="Times New Roman"/>
                <w:sz w:val="24"/>
                <w:lang w:val="en-US"/>
              </w:rPr>
              <w:lastRenderedPageBreak/>
              <w:t xml:space="preserve">materials, as well as the printing and distribution of textbooks, teaching materials, school supplies, school reading book and pedagogical documentation. </w:t>
            </w:r>
          </w:p>
          <w:p w14:paraId="30DFB583" w14:textId="7D8BEF4A" w:rsidR="00933499" w:rsidRDefault="00933499" w:rsidP="006D4523">
            <w:pPr>
              <w:ind w:left="-90"/>
              <w:jc w:val="both"/>
              <w:rPr>
                <w:rFonts w:ascii="Times New Roman" w:eastAsia="MS Mincho" w:hAnsi="Times New Roman" w:cs="Times New Roman"/>
                <w:sz w:val="24"/>
                <w:szCs w:val="24"/>
                <w:lang w:val="en-US"/>
              </w:rPr>
            </w:pPr>
          </w:p>
          <w:p w14:paraId="7C67D4F4" w14:textId="77777777" w:rsidR="00CF4002" w:rsidRPr="006D4523" w:rsidRDefault="00CF4002" w:rsidP="006D4523">
            <w:pPr>
              <w:ind w:left="-90"/>
              <w:jc w:val="both"/>
              <w:rPr>
                <w:rFonts w:ascii="Times New Roman" w:eastAsia="MS Mincho" w:hAnsi="Times New Roman" w:cs="Times New Roman"/>
                <w:sz w:val="24"/>
                <w:szCs w:val="24"/>
                <w:lang w:val="en-US"/>
              </w:rPr>
            </w:pPr>
          </w:p>
          <w:p w14:paraId="11433A8F"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17</w:t>
            </w:r>
          </w:p>
          <w:p w14:paraId="5B2A3CD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Textbook publishing sector</w:t>
            </w:r>
          </w:p>
          <w:p w14:paraId="7E6DDDF9"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7E984AE" w14:textId="77777777" w:rsidR="00933499" w:rsidRPr="006D4523" w:rsidRDefault="00933499" w:rsidP="00D95201">
            <w:pPr>
              <w:numPr>
                <w:ilvl w:val="0"/>
                <w:numId w:val="109"/>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publishing sector (hereinafter “Sector”) operates within the Kosova Pedagogical Institute with this tasks:</w:t>
            </w:r>
          </w:p>
          <w:p w14:paraId="3493DE5B" w14:textId="588D82E8" w:rsidR="00933499" w:rsidRDefault="00933499" w:rsidP="006D4523">
            <w:pPr>
              <w:tabs>
                <w:tab w:val="left" w:pos="363"/>
              </w:tabs>
              <w:contextualSpacing/>
              <w:jc w:val="both"/>
              <w:rPr>
                <w:rFonts w:ascii="Times New Roman" w:eastAsia="MS Mincho" w:hAnsi="Times New Roman" w:cs="Times New Roman"/>
                <w:sz w:val="24"/>
                <w:szCs w:val="24"/>
                <w:lang w:val="en-US"/>
              </w:rPr>
            </w:pPr>
          </w:p>
          <w:p w14:paraId="47E3F33F" w14:textId="77777777" w:rsidR="00B50FE4" w:rsidRPr="006D4523" w:rsidRDefault="00B50FE4" w:rsidP="006D4523">
            <w:pPr>
              <w:tabs>
                <w:tab w:val="left" w:pos="363"/>
              </w:tabs>
              <w:contextualSpacing/>
              <w:jc w:val="both"/>
              <w:rPr>
                <w:rFonts w:ascii="Times New Roman" w:eastAsia="MS Mincho" w:hAnsi="Times New Roman" w:cs="Times New Roman"/>
                <w:sz w:val="24"/>
                <w:szCs w:val="24"/>
                <w:lang w:val="en-US"/>
              </w:rPr>
            </w:pPr>
          </w:p>
          <w:p w14:paraId="27C6060D" w14:textId="5D57084E" w:rsidR="00933499" w:rsidRPr="00B50FE4"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It is the body responsible for leading and managing the process of publishing textbooks, teaching materials, school supplies, school reading books and pedagogical documentation.</w:t>
            </w:r>
          </w:p>
          <w:p w14:paraId="6EE6904B" w14:textId="77777777" w:rsidR="00B50FE4" w:rsidRPr="006D4523" w:rsidRDefault="00B50FE4" w:rsidP="00B50FE4">
            <w:pPr>
              <w:tabs>
                <w:tab w:val="left" w:pos="889"/>
              </w:tabs>
              <w:ind w:left="360"/>
              <w:contextualSpacing/>
              <w:jc w:val="both"/>
              <w:rPr>
                <w:rFonts w:ascii="Times New Roman" w:eastAsia="MS Mincho" w:hAnsi="Times New Roman" w:cs="Times New Roman"/>
                <w:sz w:val="24"/>
                <w:szCs w:val="24"/>
                <w:lang w:val="en-US"/>
              </w:rPr>
            </w:pPr>
          </w:p>
          <w:p w14:paraId="72E2F504"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Announces the public competition for manuscripts of textbooks and teaching materials according to the plan for the distribution of textbooks and teaching materials.</w:t>
            </w:r>
          </w:p>
          <w:p w14:paraId="07DE818F" w14:textId="77777777" w:rsidR="00933499" w:rsidRPr="006D4523" w:rsidRDefault="00933499" w:rsidP="006D4523">
            <w:pPr>
              <w:tabs>
                <w:tab w:val="left" w:pos="889"/>
              </w:tabs>
              <w:ind w:left="360"/>
              <w:contextualSpacing/>
              <w:jc w:val="both"/>
              <w:rPr>
                <w:rFonts w:ascii="Times New Roman" w:eastAsia="MS Mincho" w:hAnsi="Times New Roman" w:cs="Times New Roman"/>
                <w:sz w:val="24"/>
                <w:szCs w:val="24"/>
                <w:lang w:val="en-US"/>
              </w:rPr>
            </w:pPr>
          </w:p>
          <w:p w14:paraId="7E1CFC06"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Provides professional support and communicates continuously with potential textbook authors by providing accurate information on curriculum requirements and documents, textbook standards, and expectations regarding textbook quality.  </w:t>
            </w:r>
          </w:p>
          <w:p w14:paraId="38FD7169" w14:textId="592CA7AE" w:rsidR="00933499" w:rsidRDefault="00933499" w:rsidP="006D4523">
            <w:pPr>
              <w:tabs>
                <w:tab w:val="left" w:pos="889"/>
              </w:tabs>
              <w:jc w:val="both"/>
              <w:rPr>
                <w:rFonts w:ascii="Times New Roman" w:eastAsia="MS Mincho" w:hAnsi="Times New Roman"/>
                <w:sz w:val="24"/>
                <w:szCs w:val="24"/>
                <w:lang w:val="en-US"/>
              </w:rPr>
            </w:pPr>
          </w:p>
          <w:p w14:paraId="2129997A" w14:textId="77777777" w:rsidR="00B50FE4" w:rsidRPr="006D4523" w:rsidRDefault="00B50FE4" w:rsidP="006D4523">
            <w:pPr>
              <w:tabs>
                <w:tab w:val="left" w:pos="889"/>
              </w:tabs>
              <w:jc w:val="both"/>
              <w:rPr>
                <w:rFonts w:ascii="Times New Roman" w:eastAsia="MS Mincho" w:hAnsi="Times New Roman"/>
                <w:sz w:val="24"/>
                <w:szCs w:val="24"/>
                <w:lang w:val="en-US"/>
              </w:rPr>
            </w:pPr>
          </w:p>
          <w:p w14:paraId="6DF48D1A"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Receives manuscripts and manages the manuscript evaluation process. </w:t>
            </w:r>
          </w:p>
          <w:p w14:paraId="20F6EB7B" w14:textId="49B94E41" w:rsidR="00B50FE4" w:rsidRPr="006D4523" w:rsidRDefault="00B50FE4" w:rsidP="006D4523">
            <w:pPr>
              <w:tabs>
                <w:tab w:val="left" w:pos="889"/>
              </w:tabs>
              <w:jc w:val="both"/>
              <w:rPr>
                <w:rFonts w:ascii="Times New Roman" w:eastAsia="MS Mincho" w:hAnsi="Times New Roman"/>
                <w:sz w:val="24"/>
                <w:szCs w:val="24"/>
                <w:lang w:val="en-US"/>
              </w:rPr>
            </w:pPr>
          </w:p>
          <w:p w14:paraId="7DF78F0D" w14:textId="36217DE5" w:rsidR="00933499" w:rsidRPr="00B50FE4"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Announces the competition for reviewers, selects reviewers, prepares guidelines for training and certification of reviewers. </w:t>
            </w:r>
          </w:p>
          <w:p w14:paraId="1D37EE78"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Manages the work of reviewers during the process of evaluating manuscripts until the selection of winning textbooks and teaching materials.  </w:t>
            </w:r>
          </w:p>
          <w:p w14:paraId="05C4381B" w14:textId="67F566FE" w:rsidR="00933499" w:rsidRDefault="00933499" w:rsidP="006D4523">
            <w:pPr>
              <w:tabs>
                <w:tab w:val="left" w:pos="889"/>
              </w:tabs>
              <w:jc w:val="both"/>
              <w:rPr>
                <w:rFonts w:ascii="Times New Roman" w:eastAsia="MS Mincho" w:hAnsi="Times New Roman"/>
                <w:sz w:val="24"/>
                <w:szCs w:val="24"/>
                <w:lang w:val="en-US"/>
              </w:rPr>
            </w:pPr>
          </w:p>
          <w:p w14:paraId="4C7D14D9" w14:textId="77777777" w:rsidR="00B50FE4" w:rsidRPr="006D4523" w:rsidRDefault="00B50FE4" w:rsidP="006D4523">
            <w:pPr>
              <w:tabs>
                <w:tab w:val="left" w:pos="889"/>
              </w:tabs>
              <w:jc w:val="both"/>
              <w:rPr>
                <w:rFonts w:ascii="Times New Roman" w:eastAsia="MS Mincho" w:hAnsi="Times New Roman"/>
                <w:sz w:val="24"/>
                <w:szCs w:val="24"/>
                <w:lang w:val="en-US"/>
              </w:rPr>
            </w:pPr>
          </w:p>
          <w:p w14:paraId="53A9145C"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Plans and manages the process of printing and distributing textbooks, teaching materials and school supplies.</w:t>
            </w:r>
          </w:p>
          <w:p w14:paraId="187F023D" w14:textId="19DD8475" w:rsidR="00933499" w:rsidRDefault="00933499" w:rsidP="006D4523">
            <w:pPr>
              <w:tabs>
                <w:tab w:val="left" w:pos="889"/>
              </w:tabs>
              <w:jc w:val="both"/>
              <w:rPr>
                <w:rFonts w:ascii="Times New Roman" w:eastAsia="MS Mincho" w:hAnsi="Times New Roman"/>
                <w:sz w:val="24"/>
                <w:szCs w:val="24"/>
                <w:lang w:val="en-US"/>
              </w:rPr>
            </w:pPr>
          </w:p>
          <w:p w14:paraId="622F3C31" w14:textId="77777777" w:rsidR="00B50FE4" w:rsidRPr="006D4523" w:rsidRDefault="00B50FE4" w:rsidP="006D4523">
            <w:pPr>
              <w:tabs>
                <w:tab w:val="left" w:pos="889"/>
              </w:tabs>
              <w:jc w:val="both"/>
              <w:rPr>
                <w:rFonts w:ascii="Times New Roman" w:eastAsia="MS Mincho" w:hAnsi="Times New Roman"/>
                <w:sz w:val="24"/>
                <w:szCs w:val="24"/>
                <w:lang w:val="en-US"/>
              </w:rPr>
            </w:pPr>
          </w:p>
          <w:p w14:paraId="5B859874" w14:textId="77777777" w:rsidR="00933499" w:rsidRPr="006D4523" w:rsidRDefault="00933499" w:rsidP="006D4523">
            <w:pPr>
              <w:numPr>
                <w:ilvl w:val="1"/>
                <w:numId w:val="23"/>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Plans and implements the process of continuous review and improvement of textbooks, teaching materials and school supplies. </w:t>
            </w:r>
          </w:p>
          <w:p w14:paraId="2F36801F" w14:textId="0D9A5F53" w:rsidR="00933499" w:rsidRDefault="00933499" w:rsidP="006D4523">
            <w:pPr>
              <w:tabs>
                <w:tab w:val="left" w:pos="889"/>
              </w:tabs>
              <w:jc w:val="both"/>
              <w:rPr>
                <w:rFonts w:ascii="Times New Roman" w:eastAsia="MS Mincho" w:hAnsi="Times New Roman"/>
                <w:sz w:val="24"/>
                <w:szCs w:val="24"/>
                <w:lang w:val="en-US"/>
              </w:rPr>
            </w:pPr>
          </w:p>
          <w:p w14:paraId="7647AF2B" w14:textId="2FBAF800" w:rsidR="00B50FE4" w:rsidRPr="006D4523" w:rsidRDefault="00B50FE4" w:rsidP="006D4523">
            <w:pPr>
              <w:tabs>
                <w:tab w:val="left" w:pos="889"/>
              </w:tabs>
              <w:jc w:val="both"/>
              <w:rPr>
                <w:rFonts w:ascii="Times New Roman" w:eastAsia="MS Mincho" w:hAnsi="Times New Roman"/>
                <w:sz w:val="24"/>
                <w:szCs w:val="24"/>
                <w:lang w:val="en-US"/>
              </w:rPr>
            </w:pPr>
          </w:p>
          <w:p w14:paraId="58DDE0E7" w14:textId="698A020E" w:rsidR="00933499" w:rsidRPr="00B50FE4" w:rsidRDefault="00933499" w:rsidP="00D95201">
            <w:pPr>
              <w:pStyle w:val="ListParagraph"/>
              <w:numPr>
                <w:ilvl w:val="0"/>
                <w:numId w:val="109"/>
              </w:numPr>
              <w:spacing w:after="0" w:line="240" w:lineRule="auto"/>
              <w:ind w:left="0" w:firstLine="0"/>
              <w:jc w:val="both"/>
              <w:rPr>
                <w:rFonts w:ascii="Times New Roman" w:eastAsia="MS Mincho" w:hAnsi="Times New Roman"/>
                <w:sz w:val="24"/>
                <w:szCs w:val="24"/>
                <w:lang w:val="en-US"/>
              </w:rPr>
            </w:pPr>
            <w:r w:rsidRPr="00B50FE4">
              <w:rPr>
                <w:rFonts w:ascii="Times New Roman" w:hAnsi="Times New Roman"/>
                <w:sz w:val="24"/>
                <w:lang w:val="en-US"/>
              </w:rPr>
              <w:t xml:space="preserve">The composition, structure, duties and responsibilities of the Sector are defined by a special sub-legal act ensuring coverage with relevant officials and professionals. </w:t>
            </w:r>
          </w:p>
          <w:p w14:paraId="5309EE3C" w14:textId="60647DF0" w:rsidR="00933499" w:rsidRDefault="00933499" w:rsidP="006D4523">
            <w:pPr>
              <w:ind w:left="-90"/>
              <w:jc w:val="both"/>
              <w:rPr>
                <w:rFonts w:ascii="Times New Roman" w:eastAsia="MS Mincho" w:hAnsi="Times New Roman" w:cs="Times New Roman"/>
                <w:sz w:val="24"/>
                <w:szCs w:val="24"/>
                <w:lang w:val="en-US"/>
              </w:rPr>
            </w:pPr>
          </w:p>
          <w:p w14:paraId="0A40439F" w14:textId="449EEAF6" w:rsidR="00B50FE4" w:rsidRDefault="00B50FE4" w:rsidP="006D4523">
            <w:pPr>
              <w:ind w:left="-90"/>
              <w:jc w:val="both"/>
              <w:rPr>
                <w:rFonts w:ascii="Times New Roman" w:eastAsia="MS Mincho" w:hAnsi="Times New Roman" w:cs="Times New Roman"/>
                <w:sz w:val="24"/>
                <w:szCs w:val="24"/>
                <w:lang w:val="en-US"/>
              </w:rPr>
            </w:pPr>
          </w:p>
          <w:p w14:paraId="1FA8CB1E" w14:textId="2B0C554D" w:rsidR="00B50FE4" w:rsidRDefault="00B50FE4" w:rsidP="006D4523">
            <w:pPr>
              <w:ind w:left="-90"/>
              <w:jc w:val="both"/>
              <w:rPr>
                <w:rFonts w:ascii="Times New Roman" w:eastAsia="MS Mincho" w:hAnsi="Times New Roman" w:cs="Times New Roman"/>
                <w:sz w:val="24"/>
                <w:szCs w:val="24"/>
                <w:lang w:val="en-US"/>
              </w:rPr>
            </w:pPr>
          </w:p>
          <w:p w14:paraId="4F67B451" w14:textId="246CC3A3" w:rsidR="00B50FE4" w:rsidRPr="006D4523" w:rsidRDefault="00B50FE4" w:rsidP="00B50FE4">
            <w:pPr>
              <w:jc w:val="both"/>
              <w:rPr>
                <w:rFonts w:ascii="Times New Roman" w:eastAsia="MS Mincho" w:hAnsi="Times New Roman" w:cs="Times New Roman"/>
                <w:sz w:val="24"/>
                <w:szCs w:val="24"/>
                <w:lang w:val="en-US"/>
              </w:rPr>
            </w:pPr>
          </w:p>
          <w:p w14:paraId="3F05585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Article 18</w:t>
            </w:r>
          </w:p>
          <w:p w14:paraId="4B1B456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State Council for Textbooks (SCT)</w:t>
            </w:r>
          </w:p>
          <w:p w14:paraId="7041FF37" w14:textId="2F413E77" w:rsidR="00933499" w:rsidRDefault="00933499" w:rsidP="006D4523">
            <w:pPr>
              <w:ind w:left="-90"/>
              <w:jc w:val="center"/>
              <w:rPr>
                <w:rFonts w:ascii="Times New Roman" w:eastAsia="MS Mincho" w:hAnsi="Times New Roman" w:cs="Times New Roman"/>
                <w:b/>
                <w:sz w:val="24"/>
                <w:szCs w:val="24"/>
                <w:lang w:val="en-US"/>
              </w:rPr>
            </w:pPr>
          </w:p>
          <w:p w14:paraId="75063571" w14:textId="77777777" w:rsidR="00B50FE4" w:rsidRPr="006D4523" w:rsidRDefault="00B50FE4" w:rsidP="006D4523">
            <w:pPr>
              <w:ind w:left="-90"/>
              <w:jc w:val="center"/>
              <w:rPr>
                <w:rFonts w:ascii="Times New Roman" w:eastAsia="MS Mincho" w:hAnsi="Times New Roman" w:cs="Times New Roman"/>
                <w:b/>
                <w:sz w:val="24"/>
                <w:szCs w:val="24"/>
                <w:lang w:val="en-US"/>
              </w:rPr>
            </w:pPr>
          </w:p>
          <w:p w14:paraId="2EE8E4C8" w14:textId="77777777" w:rsidR="00933499" w:rsidRPr="006D4523" w:rsidRDefault="00933499" w:rsidP="00D95201">
            <w:pPr>
              <w:numPr>
                <w:ilvl w:val="0"/>
                <w:numId w:val="110"/>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State Council for Textbooks (hereinafter "the Council") is a supervisory body established by a special decision, proposed by the Ministry and approved by the Government of the Republic of Kosova.</w:t>
            </w:r>
          </w:p>
          <w:p w14:paraId="379D939D"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3334C866" w14:textId="77777777" w:rsidR="00933499" w:rsidRPr="006D4523" w:rsidRDefault="00933499" w:rsidP="00D95201">
            <w:pPr>
              <w:numPr>
                <w:ilvl w:val="0"/>
                <w:numId w:val="110"/>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council consists of 9 members, of which 8 are eminent university experts or distinguished scientific staff within different curricular areas and one member is from MESTI, such as: </w:t>
            </w:r>
          </w:p>
          <w:p w14:paraId="0AF8CD25"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05E2C0FD"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"Languages and communication"; </w:t>
            </w:r>
          </w:p>
          <w:p w14:paraId="67125464" w14:textId="77777777" w:rsidR="00933499" w:rsidRPr="006D4523" w:rsidRDefault="00933499" w:rsidP="006D4523">
            <w:pPr>
              <w:tabs>
                <w:tab w:val="left" w:pos="877"/>
              </w:tabs>
              <w:ind w:left="337"/>
              <w:contextualSpacing/>
              <w:jc w:val="both"/>
              <w:rPr>
                <w:rFonts w:ascii="Times New Roman" w:eastAsia="MS Mincho" w:hAnsi="Times New Roman" w:cs="Times New Roman"/>
                <w:sz w:val="24"/>
                <w:szCs w:val="24"/>
                <w:lang w:val="en-US"/>
              </w:rPr>
            </w:pPr>
          </w:p>
          <w:p w14:paraId="453C8028"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“Arts”;  </w:t>
            </w:r>
          </w:p>
          <w:p w14:paraId="3D0D53BA"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4351CE34"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expert in the field of “Mathematics”;</w:t>
            </w:r>
          </w:p>
          <w:p w14:paraId="34606D3E"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724BC0E2"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“Natural Sciences”; </w:t>
            </w:r>
          </w:p>
          <w:p w14:paraId="5F338461"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566A54D4"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"Society and environment"; </w:t>
            </w:r>
          </w:p>
          <w:p w14:paraId="48452FD1"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5D6DBAB2" w14:textId="64F2B60C" w:rsidR="00B50FE4"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expert in the field of “Physical education, sports and health”; </w:t>
            </w:r>
          </w:p>
          <w:p w14:paraId="4E3EDB5A" w14:textId="0566F8C7" w:rsidR="00B50FE4" w:rsidRPr="00B50FE4" w:rsidRDefault="00B50FE4" w:rsidP="00B50FE4">
            <w:pPr>
              <w:tabs>
                <w:tab w:val="left" w:pos="877"/>
              </w:tabs>
              <w:contextualSpacing/>
              <w:jc w:val="both"/>
              <w:rPr>
                <w:rFonts w:ascii="Times New Roman" w:eastAsia="MS Mincho" w:hAnsi="Times New Roman" w:cs="Times New Roman"/>
                <w:sz w:val="24"/>
                <w:szCs w:val="24"/>
                <w:lang w:val="en-US"/>
              </w:rPr>
            </w:pPr>
          </w:p>
          <w:p w14:paraId="7BD534F4"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expert in the field of "Life and work";</w:t>
            </w:r>
          </w:p>
          <w:p w14:paraId="3D5D6B67"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21FB841E" w14:textId="12645B42" w:rsidR="00933499" w:rsidRPr="00B50FE4"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eminent university expert or researcher from non-majority communities.</w:t>
            </w:r>
          </w:p>
          <w:p w14:paraId="2F0DA2C8" w14:textId="2AE4604A" w:rsidR="00B50FE4" w:rsidRPr="00B50FE4" w:rsidRDefault="00B50FE4" w:rsidP="00B50FE4">
            <w:pPr>
              <w:tabs>
                <w:tab w:val="left" w:pos="877"/>
              </w:tabs>
              <w:contextualSpacing/>
              <w:jc w:val="both"/>
              <w:rPr>
                <w:rFonts w:ascii="Times New Roman" w:eastAsia="MS Mincho" w:hAnsi="Times New Roman" w:cs="Times New Roman"/>
                <w:sz w:val="24"/>
                <w:szCs w:val="24"/>
                <w:lang w:val="en-US"/>
              </w:rPr>
            </w:pPr>
          </w:p>
          <w:p w14:paraId="49083429" w14:textId="77777777" w:rsidR="00933499" w:rsidRPr="006D4523" w:rsidRDefault="00933499" w:rsidP="00D95201">
            <w:pPr>
              <w:numPr>
                <w:ilvl w:val="1"/>
                <w:numId w:val="110"/>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Senior officer from MESTI (ex-officio);</w:t>
            </w:r>
          </w:p>
          <w:p w14:paraId="5AC5EAC0" w14:textId="77777777" w:rsidR="00933499" w:rsidRPr="006D4523" w:rsidRDefault="00933499" w:rsidP="006D4523">
            <w:pPr>
              <w:ind w:left="-90"/>
              <w:jc w:val="both"/>
              <w:rPr>
                <w:rFonts w:ascii="Times New Roman" w:eastAsia="MS Mincho" w:hAnsi="Times New Roman" w:cs="Times New Roman"/>
                <w:sz w:val="24"/>
                <w:szCs w:val="24"/>
                <w:lang w:val="en-US"/>
              </w:rPr>
            </w:pPr>
          </w:p>
          <w:p w14:paraId="75CBAA21"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each curricular area, the Council establishes professional subgroups with university experts or researchers who are engaged according to the case and the requirements submitted to the Council. </w:t>
            </w:r>
          </w:p>
          <w:p w14:paraId="214AA0C9"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47070EF8"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council may also engage additional expertise on other specific issues related to its responsibilities. </w:t>
            </w:r>
          </w:p>
          <w:p w14:paraId="74D612A9"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5396E40A"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mandate of the Steering Council </w:t>
            </w:r>
            <w:proofErr w:type="spellStart"/>
            <w:r w:rsidRPr="006D4523">
              <w:rPr>
                <w:rFonts w:ascii="Times New Roman" w:eastAsia="Calibri" w:hAnsi="Times New Roman" w:cs="Times New Roman"/>
                <w:sz w:val="24"/>
                <w:lang w:val="en-US"/>
              </w:rPr>
              <w:t>council</w:t>
            </w:r>
            <w:proofErr w:type="spellEnd"/>
            <w:r w:rsidRPr="006D4523">
              <w:rPr>
                <w:rFonts w:ascii="Times New Roman" w:eastAsia="Calibri" w:hAnsi="Times New Roman" w:cs="Times New Roman"/>
                <w:sz w:val="24"/>
                <w:lang w:val="en-US"/>
              </w:rPr>
              <w:t xml:space="preserve"> is 4 with the possibility of the re-election for another term.</w:t>
            </w:r>
          </w:p>
          <w:p w14:paraId="5EB73D35" w14:textId="77777777" w:rsidR="00933499" w:rsidRPr="006D4523" w:rsidRDefault="00933499" w:rsidP="00D95201">
            <w:pPr>
              <w:numPr>
                <w:ilvl w:val="0"/>
                <w:numId w:val="110"/>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Council members may be dismissed by the Government on the recommendation of the Minister for the following reasons:</w:t>
            </w:r>
          </w:p>
          <w:p w14:paraId="36B3F179" w14:textId="77777777" w:rsidR="00933499" w:rsidRPr="006D4523" w:rsidRDefault="00933499" w:rsidP="006D4523">
            <w:pPr>
              <w:tabs>
                <w:tab w:val="left" w:pos="889"/>
              </w:tabs>
              <w:ind w:left="337"/>
              <w:jc w:val="both"/>
              <w:rPr>
                <w:rFonts w:ascii="Times New Roman" w:eastAsia="MS Mincho" w:hAnsi="Times New Roman" w:cs="Times New Roman"/>
                <w:sz w:val="24"/>
                <w:szCs w:val="24"/>
                <w:lang w:val="en-US"/>
              </w:rPr>
            </w:pPr>
          </w:p>
          <w:p w14:paraId="304372EB" w14:textId="77777777" w:rsidR="00933499" w:rsidRPr="006D4523" w:rsidRDefault="00933499" w:rsidP="00D95201">
            <w:pPr>
              <w:numPr>
                <w:ilvl w:val="1"/>
                <w:numId w:val="11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Conviction for a criminal offense punishable by imprisonment of more than six months; </w:t>
            </w:r>
          </w:p>
          <w:p w14:paraId="269C718C" w14:textId="77777777" w:rsidR="00933499" w:rsidRPr="006D4523" w:rsidRDefault="00933499" w:rsidP="006D4523">
            <w:pPr>
              <w:tabs>
                <w:tab w:val="left" w:pos="889"/>
              </w:tabs>
              <w:ind w:left="337"/>
              <w:jc w:val="both"/>
              <w:rPr>
                <w:rFonts w:ascii="Times New Roman" w:eastAsia="MS Mincho" w:hAnsi="Times New Roman" w:cs="Times New Roman"/>
                <w:sz w:val="24"/>
                <w:szCs w:val="24"/>
                <w:lang w:val="en-US"/>
              </w:rPr>
            </w:pPr>
          </w:p>
          <w:p w14:paraId="5ABCC8F9" w14:textId="77777777" w:rsidR="00933499" w:rsidRPr="006D4523" w:rsidRDefault="00933499" w:rsidP="00D95201">
            <w:pPr>
              <w:numPr>
                <w:ilvl w:val="1"/>
                <w:numId w:val="11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Inability to perform the functions of its position due to physical or mental </w:t>
            </w:r>
            <w:r w:rsidRPr="006D4523">
              <w:rPr>
                <w:rFonts w:ascii="Times New Roman" w:eastAsia="Calibri" w:hAnsi="Times New Roman" w:cs="Times New Roman"/>
                <w:sz w:val="24"/>
                <w:lang w:val="en-US"/>
              </w:rPr>
              <w:lastRenderedPageBreak/>
              <w:t xml:space="preserve">incapacity, documented with a report by a council of independent physicians, appointed under the legislation in force. </w:t>
            </w:r>
          </w:p>
          <w:p w14:paraId="1776CC61" w14:textId="57F8A877" w:rsidR="00933499" w:rsidRDefault="00933499" w:rsidP="006D4523">
            <w:pPr>
              <w:tabs>
                <w:tab w:val="left" w:pos="889"/>
              </w:tabs>
              <w:ind w:left="337"/>
              <w:jc w:val="both"/>
              <w:rPr>
                <w:rFonts w:ascii="Times New Roman" w:eastAsia="MS Mincho" w:hAnsi="Times New Roman" w:cs="Times New Roman"/>
                <w:sz w:val="24"/>
                <w:szCs w:val="24"/>
                <w:lang w:val="en-US"/>
              </w:rPr>
            </w:pPr>
          </w:p>
          <w:p w14:paraId="7963C5FA" w14:textId="77777777" w:rsidR="00B50FE4" w:rsidRPr="006D4523" w:rsidRDefault="00B50FE4" w:rsidP="006D4523">
            <w:pPr>
              <w:tabs>
                <w:tab w:val="left" w:pos="889"/>
              </w:tabs>
              <w:ind w:left="337"/>
              <w:jc w:val="both"/>
              <w:rPr>
                <w:rFonts w:ascii="Times New Roman" w:eastAsia="MS Mincho" w:hAnsi="Times New Roman" w:cs="Times New Roman"/>
                <w:sz w:val="24"/>
                <w:szCs w:val="24"/>
                <w:lang w:val="en-US"/>
              </w:rPr>
            </w:pPr>
          </w:p>
          <w:p w14:paraId="438B6980" w14:textId="77777777" w:rsidR="00933499" w:rsidRPr="006D4523" w:rsidRDefault="00933499" w:rsidP="00D95201">
            <w:pPr>
              <w:numPr>
                <w:ilvl w:val="1"/>
                <w:numId w:val="11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Behavior, which according to the assessment of the Ministry, represents failure, refusal, neglect, continuous inability to fulfill the duties of the function it exercises, or to act in accordance with this law and its sub-legal acts.</w:t>
            </w:r>
          </w:p>
          <w:p w14:paraId="565B192F" w14:textId="77777777" w:rsidR="00933499" w:rsidRPr="006D4523" w:rsidRDefault="00933499" w:rsidP="006D4523">
            <w:pPr>
              <w:tabs>
                <w:tab w:val="left" w:pos="413"/>
              </w:tabs>
              <w:jc w:val="both"/>
              <w:rPr>
                <w:rFonts w:ascii="Times New Roman" w:eastAsia="MS Mincho" w:hAnsi="Times New Roman" w:cs="Times New Roman"/>
                <w:sz w:val="24"/>
                <w:szCs w:val="24"/>
                <w:lang w:val="en-US"/>
              </w:rPr>
            </w:pPr>
          </w:p>
          <w:p w14:paraId="7FE1F710"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Only one third of the members of the Council can be re-elected for a second term. </w:t>
            </w:r>
          </w:p>
          <w:p w14:paraId="1AD01C99"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3CE5CFC1"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Chairman of the Council is elected from among the members, by secret ballot, for a term of 4 years.</w:t>
            </w:r>
          </w:p>
          <w:p w14:paraId="57600577"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19BE84B8"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operation principles of the Council are legality, impartiality, objectivity, confidentiality and transparency.</w:t>
            </w:r>
          </w:p>
          <w:p w14:paraId="3CF63C31"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Members of the Council, while serving on the Council, have no right to be authors or reviewers of textbooks.</w:t>
            </w:r>
          </w:p>
          <w:p w14:paraId="4D700A3A" w14:textId="77777777" w:rsidR="00933499" w:rsidRPr="006D4523" w:rsidRDefault="00933499" w:rsidP="006D4523">
            <w:pPr>
              <w:tabs>
                <w:tab w:val="left" w:pos="337"/>
              </w:tabs>
              <w:contextualSpacing/>
              <w:jc w:val="both"/>
              <w:rPr>
                <w:rFonts w:ascii="Times New Roman" w:eastAsia="MS Mincho" w:hAnsi="Times New Roman" w:cs="Times New Roman"/>
                <w:sz w:val="24"/>
                <w:szCs w:val="24"/>
                <w:lang w:val="en-US"/>
              </w:rPr>
            </w:pPr>
          </w:p>
          <w:p w14:paraId="5E453886" w14:textId="77777777" w:rsidR="00933499" w:rsidRPr="006D4523" w:rsidRDefault="00933499" w:rsidP="00D95201">
            <w:pPr>
              <w:numPr>
                <w:ilvl w:val="0"/>
                <w:numId w:val="110"/>
              </w:numPr>
              <w:tabs>
                <w:tab w:val="left" w:pos="337"/>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organization of work, functioning, specific responsibilities, compensation, other duties and working rules of the Council are defined by sub-legal act. </w:t>
            </w:r>
          </w:p>
          <w:p w14:paraId="20964446" w14:textId="77777777" w:rsidR="00933499" w:rsidRPr="006D4523" w:rsidRDefault="00933499" w:rsidP="006D4523">
            <w:pPr>
              <w:ind w:left="-90"/>
              <w:jc w:val="both"/>
              <w:rPr>
                <w:rFonts w:ascii="Times New Roman" w:eastAsia="MS Mincho" w:hAnsi="Times New Roman" w:cs="Times New Roman"/>
                <w:sz w:val="24"/>
                <w:szCs w:val="24"/>
                <w:lang w:val="en-US"/>
              </w:rPr>
            </w:pPr>
          </w:p>
          <w:p w14:paraId="3FC5F1D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19</w:t>
            </w:r>
          </w:p>
          <w:p w14:paraId="27DCB39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Authors</w:t>
            </w:r>
          </w:p>
          <w:p w14:paraId="58E21E1D"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5AA2735" w14:textId="77777777" w:rsidR="00933499" w:rsidRPr="006D4523" w:rsidRDefault="00933499" w:rsidP="00D95201">
            <w:pPr>
              <w:numPr>
                <w:ilvl w:val="0"/>
                <w:numId w:val="111"/>
              </w:numPr>
              <w:tabs>
                <w:tab w:val="left" w:pos="350"/>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have the right to apply in the competition for textbooks and manuscript teaching materials, solo or as co-author.</w:t>
            </w:r>
          </w:p>
          <w:p w14:paraId="1BAF12F1" w14:textId="58423053" w:rsidR="00933499" w:rsidRDefault="00933499" w:rsidP="006D4523">
            <w:pPr>
              <w:tabs>
                <w:tab w:val="left" w:pos="350"/>
              </w:tabs>
              <w:jc w:val="both"/>
              <w:rPr>
                <w:rFonts w:ascii="Times New Roman" w:eastAsia="MS Mincho" w:hAnsi="Times New Roman" w:cs="Times New Roman"/>
                <w:sz w:val="24"/>
                <w:szCs w:val="24"/>
                <w:lang w:val="en-US"/>
              </w:rPr>
            </w:pPr>
          </w:p>
          <w:p w14:paraId="7E44BE69" w14:textId="77777777" w:rsidR="00C62A19" w:rsidRPr="006D4523" w:rsidRDefault="00C62A19" w:rsidP="006D4523">
            <w:pPr>
              <w:tabs>
                <w:tab w:val="left" w:pos="350"/>
              </w:tabs>
              <w:jc w:val="both"/>
              <w:rPr>
                <w:rFonts w:ascii="Times New Roman" w:eastAsia="MS Mincho" w:hAnsi="Times New Roman" w:cs="Times New Roman"/>
                <w:sz w:val="24"/>
                <w:szCs w:val="24"/>
                <w:lang w:val="en-US"/>
              </w:rPr>
            </w:pPr>
          </w:p>
          <w:p w14:paraId="2676769A"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Authors may not be reviewers for the evaluation of textbooks and teaching materials which are in the competition procedure or of those in use at the same time when his / her text / material is in the competition procedure or in use.</w:t>
            </w:r>
          </w:p>
          <w:p w14:paraId="29B0BDA0" w14:textId="6A9D1E8F" w:rsidR="00933499" w:rsidRDefault="00933499" w:rsidP="006D4523">
            <w:pPr>
              <w:tabs>
                <w:tab w:val="left" w:pos="350"/>
              </w:tabs>
              <w:jc w:val="both"/>
              <w:rPr>
                <w:rFonts w:ascii="Times New Roman" w:eastAsia="MS Mincho" w:hAnsi="Times New Roman" w:cs="Times New Roman"/>
                <w:sz w:val="24"/>
                <w:szCs w:val="24"/>
                <w:lang w:val="en-US"/>
              </w:rPr>
            </w:pPr>
          </w:p>
          <w:p w14:paraId="28AA5188" w14:textId="77777777" w:rsidR="00C62A19" w:rsidRPr="006D4523" w:rsidRDefault="00C62A19" w:rsidP="006D4523">
            <w:pPr>
              <w:tabs>
                <w:tab w:val="left" w:pos="350"/>
              </w:tabs>
              <w:jc w:val="both"/>
              <w:rPr>
                <w:rFonts w:ascii="Times New Roman" w:eastAsia="MS Mincho" w:hAnsi="Times New Roman" w:cs="Times New Roman"/>
                <w:sz w:val="24"/>
                <w:szCs w:val="24"/>
                <w:lang w:val="en-US"/>
              </w:rPr>
            </w:pPr>
          </w:p>
          <w:p w14:paraId="7C676821"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cannot compete with more than one manuscript for the same subject and class.</w:t>
            </w:r>
          </w:p>
          <w:p w14:paraId="2612C55B"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392A0834"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Employees of the Ministry, of departments and agencies under the ministry, cannot be authors of textbooks and teaching materials.</w:t>
            </w:r>
          </w:p>
          <w:p w14:paraId="1C898C0F"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63CED4C4" w14:textId="77777777" w:rsidR="00933499" w:rsidRPr="006D4523" w:rsidRDefault="00933499" w:rsidP="00D95201">
            <w:pPr>
              <w:numPr>
                <w:ilvl w:val="0"/>
                <w:numId w:val="111"/>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Copyrights are protected according to the legislation in force.</w:t>
            </w:r>
          </w:p>
          <w:p w14:paraId="10C561AF" w14:textId="77777777" w:rsidR="00933499" w:rsidRPr="006D4523" w:rsidRDefault="00933499" w:rsidP="006D4523">
            <w:pPr>
              <w:ind w:left="720"/>
              <w:contextualSpacing/>
              <w:rPr>
                <w:rFonts w:ascii="Times New Roman" w:eastAsia="MS Mincho" w:hAnsi="Times New Roman" w:cs="Times New Roman"/>
                <w:sz w:val="24"/>
                <w:szCs w:val="24"/>
                <w:lang w:val="en-US"/>
              </w:rPr>
            </w:pPr>
          </w:p>
          <w:p w14:paraId="7F41416D"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0577DE0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20</w:t>
            </w:r>
          </w:p>
          <w:p w14:paraId="628E381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Reviewers</w:t>
            </w:r>
          </w:p>
          <w:p w14:paraId="050BB4DD" w14:textId="2899C55B" w:rsidR="00933499" w:rsidRDefault="00933499" w:rsidP="006D4523">
            <w:pPr>
              <w:ind w:left="-90"/>
              <w:jc w:val="center"/>
              <w:rPr>
                <w:rFonts w:ascii="Times New Roman" w:eastAsia="MS Mincho" w:hAnsi="Times New Roman" w:cs="Times New Roman"/>
                <w:b/>
                <w:sz w:val="24"/>
                <w:szCs w:val="24"/>
                <w:lang w:val="en-US"/>
              </w:rPr>
            </w:pPr>
          </w:p>
          <w:p w14:paraId="2E350B94" w14:textId="54CED1CB" w:rsidR="00C62A19" w:rsidRDefault="00C62A19" w:rsidP="006D4523">
            <w:pPr>
              <w:ind w:left="-90"/>
              <w:jc w:val="center"/>
              <w:rPr>
                <w:rFonts w:ascii="Times New Roman" w:eastAsia="MS Mincho" w:hAnsi="Times New Roman" w:cs="Times New Roman"/>
                <w:b/>
                <w:sz w:val="24"/>
                <w:szCs w:val="24"/>
                <w:lang w:val="en-US"/>
              </w:rPr>
            </w:pPr>
          </w:p>
          <w:p w14:paraId="1D534C4A" w14:textId="372F58F9" w:rsidR="00C62A19" w:rsidRDefault="00C62A19" w:rsidP="006D4523">
            <w:pPr>
              <w:ind w:left="-90"/>
              <w:jc w:val="center"/>
              <w:rPr>
                <w:rFonts w:ascii="Times New Roman" w:eastAsia="MS Mincho" w:hAnsi="Times New Roman" w:cs="Times New Roman"/>
                <w:b/>
                <w:sz w:val="24"/>
                <w:szCs w:val="24"/>
                <w:lang w:val="en-US"/>
              </w:rPr>
            </w:pPr>
          </w:p>
          <w:p w14:paraId="2E750B72" w14:textId="77777777" w:rsidR="00C62A19" w:rsidRPr="006D4523" w:rsidRDefault="00C62A19" w:rsidP="006D4523">
            <w:pPr>
              <w:ind w:left="-90"/>
              <w:jc w:val="center"/>
              <w:rPr>
                <w:rFonts w:ascii="Times New Roman" w:eastAsia="MS Mincho" w:hAnsi="Times New Roman" w:cs="Times New Roman"/>
                <w:b/>
                <w:sz w:val="24"/>
                <w:szCs w:val="24"/>
                <w:lang w:val="en-US"/>
              </w:rPr>
            </w:pPr>
          </w:p>
          <w:p w14:paraId="2D262D38" w14:textId="77777777" w:rsidR="00933499" w:rsidRPr="006D4523" w:rsidRDefault="00933499" w:rsidP="00D95201">
            <w:pPr>
              <w:numPr>
                <w:ilvl w:val="0"/>
                <w:numId w:val="112"/>
              </w:numPr>
              <w:tabs>
                <w:tab w:val="left" w:pos="325"/>
              </w:tabs>
              <w:ind w:hanging="674"/>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Reviewers are:</w:t>
            </w:r>
          </w:p>
          <w:p w14:paraId="2CA19A42" w14:textId="77777777" w:rsidR="00933499" w:rsidRPr="006D4523" w:rsidRDefault="00933499" w:rsidP="006D4523">
            <w:pPr>
              <w:tabs>
                <w:tab w:val="left" w:pos="325"/>
              </w:tabs>
              <w:contextualSpacing/>
              <w:jc w:val="both"/>
              <w:rPr>
                <w:rFonts w:ascii="Times New Roman" w:eastAsia="MS Mincho" w:hAnsi="Times New Roman" w:cs="Times New Roman"/>
                <w:sz w:val="24"/>
                <w:szCs w:val="24"/>
                <w:lang w:val="en-US"/>
              </w:rPr>
            </w:pPr>
          </w:p>
          <w:p w14:paraId="4EA79271"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Proven experts of the close field (of university level or research employees);</w:t>
            </w:r>
          </w:p>
          <w:p w14:paraId="0DA9E94C" w14:textId="62E28266" w:rsidR="00933499" w:rsidRDefault="00933499" w:rsidP="006D4523">
            <w:pPr>
              <w:tabs>
                <w:tab w:val="left" w:pos="701"/>
                <w:tab w:val="left" w:pos="787"/>
              </w:tabs>
              <w:ind w:left="360"/>
              <w:contextualSpacing/>
              <w:jc w:val="both"/>
              <w:rPr>
                <w:rFonts w:ascii="Times New Roman" w:eastAsia="MS Mincho" w:hAnsi="Times New Roman" w:cs="Times New Roman"/>
                <w:sz w:val="24"/>
                <w:szCs w:val="24"/>
                <w:lang w:val="en-US"/>
              </w:rPr>
            </w:pPr>
          </w:p>
          <w:p w14:paraId="26B1655D" w14:textId="77777777" w:rsidR="00C62A19" w:rsidRPr="006D4523" w:rsidRDefault="00C62A19" w:rsidP="006D4523">
            <w:pPr>
              <w:tabs>
                <w:tab w:val="left" w:pos="701"/>
                <w:tab w:val="left" w:pos="787"/>
              </w:tabs>
              <w:ind w:left="360"/>
              <w:contextualSpacing/>
              <w:jc w:val="both"/>
              <w:rPr>
                <w:rFonts w:ascii="Times New Roman" w:eastAsia="MS Mincho" w:hAnsi="Times New Roman" w:cs="Times New Roman"/>
                <w:sz w:val="24"/>
                <w:szCs w:val="24"/>
                <w:lang w:val="en-US"/>
              </w:rPr>
            </w:pPr>
          </w:p>
          <w:p w14:paraId="4A67BFD5"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Teachers of that field within the level where the text is prepared;</w:t>
            </w:r>
          </w:p>
          <w:p w14:paraId="09372334" w14:textId="77777777" w:rsidR="00933499" w:rsidRPr="006D4523" w:rsidRDefault="00933499" w:rsidP="006D4523">
            <w:pPr>
              <w:tabs>
                <w:tab w:val="left" w:pos="701"/>
                <w:tab w:val="left" w:pos="787"/>
              </w:tabs>
              <w:jc w:val="both"/>
              <w:rPr>
                <w:rFonts w:ascii="Times New Roman" w:eastAsia="MS Mincho" w:hAnsi="Times New Roman"/>
                <w:sz w:val="24"/>
                <w:szCs w:val="24"/>
                <w:lang w:val="en-US"/>
              </w:rPr>
            </w:pPr>
          </w:p>
          <w:p w14:paraId="234E26AF"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Pedagogue or psychologist;</w:t>
            </w:r>
          </w:p>
          <w:p w14:paraId="082EC22C" w14:textId="77777777" w:rsidR="00933499" w:rsidRPr="006D4523" w:rsidRDefault="00933499" w:rsidP="006D4523">
            <w:pPr>
              <w:tabs>
                <w:tab w:val="left" w:pos="701"/>
                <w:tab w:val="left" w:pos="787"/>
              </w:tabs>
              <w:jc w:val="both"/>
              <w:rPr>
                <w:rFonts w:ascii="Times New Roman" w:eastAsia="MS Mincho" w:hAnsi="Times New Roman"/>
                <w:sz w:val="24"/>
                <w:szCs w:val="24"/>
                <w:lang w:val="en-US"/>
              </w:rPr>
            </w:pPr>
          </w:p>
          <w:p w14:paraId="04DBC71D" w14:textId="77777777" w:rsidR="00933499" w:rsidRPr="006D4523" w:rsidRDefault="00933499" w:rsidP="006D4523">
            <w:pPr>
              <w:numPr>
                <w:ilvl w:val="1"/>
                <w:numId w:val="27"/>
              </w:numPr>
              <w:tabs>
                <w:tab w:val="left" w:pos="701"/>
                <w:tab w:val="left" w:pos="787"/>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Experts in technical, visual and artistic evaluation;</w:t>
            </w:r>
          </w:p>
          <w:p w14:paraId="7E724EB1" w14:textId="77777777" w:rsidR="00933499" w:rsidRPr="006D4523" w:rsidRDefault="00933499" w:rsidP="006D4523">
            <w:pPr>
              <w:tabs>
                <w:tab w:val="left" w:pos="701"/>
                <w:tab w:val="left" w:pos="787"/>
              </w:tabs>
              <w:jc w:val="both"/>
              <w:rPr>
                <w:rFonts w:ascii="Times New Roman" w:eastAsia="MS Mincho" w:hAnsi="Times New Roman"/>
                <w:sz w:val="24"/>
                <w:szCs w:val="24"/>
                <w:lang w:val="en-US"/>
              </w:rPr>
            </w:pPr>
          </w:p>
          <w:p w14:paraId="0241CE1F"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 are certified after successfully following and passing the capacity building program for reviewers, and are selected based on procedures and criteria set by the Ministry.</w:t>
            </w:r>
          </w:p>
          <w:p w14:paraId="318D2B71" w14:textId="69ED84F0" w:rsidR="00933499" w:rsidRDefault="00933499" w:rsidP="006D4523">
            <w:pPr>
              <w:tabs>
                <w:tab w:val="left" w:pos="488"/>
              </w:tabs>
              <w:contextualSpacing/>
              <w:jc w:val="both"/>
              <w:rPr>
                <w:rFonts w:ascii="Times New Roman" w:eastAsia="MS Mincho" w:hAnsi="Times New Roman" w:cs="Times New Roman"/>
                <w:sz w:val="24"/>
                <w:szCs w:val="24"/>
                <w:lang w:val="en-US"/>
              </w:rPr>
            </w:pPr>
          </w:p>
          <w:p w14:paraId="5811DF8D" w14:textId="77777777" w:rsidR="00C62A19" w:rsidRPr="006D4523" w:rsidRDefault="00C62A19" w:rsidP="006D4523">
            <w:pPr>
              <w:tabs>
                <w:tab w:val="left" w:pos="488"/>
              </w:tabs>
              <w:contextualSpacing/>
              <w:jc w:val="both"/>
              <w:rPr>
                <w:rFonts w:ascii="Times New Roman" w:eastAsia="MS Mincho" w:hAnsi="Times New Roman" w:cs="Times New Roman"/>
                <w:sz w:val="24"/>
                <w:szCs w:val="24"/>
                <w:lang w:val="en-US"/>
              </w:rPr>
            </w:pPr>
          </w:p>
          <w:p w14:paraId="0FC86007"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reviewers of textbooks and teaching materials are not entitled to be authors of textbooks and teaching materials of the current competition and current textbooks in use.</w:t>
            </w:r>
          </w:p>
          <w:p w14:paraId="1518AC16"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Reviewers are independent in their work and bear professional and legal responsibilities.</w:t>
            </w:r>
          </w:p>
          <w:p w14:paraId="6E8E7CAA" w14:textId="77777777" w:rsidR="00933499" w:rsidRPr="006D4523" w:rsidRDefault="00933499" w:rsidP="006D4523">
            <w:pPr>
              <w:tabs>
                <w:tab w:val="left" w:pos="488"/>
              </w:tabs>
              <w:contextualSpacing/>
              <w:jc w:val="both"/>
              <w:rPr>
                <w:rFonts w:ascii="Times New Roman" w:eastAsia="MS Mincho" w:hAnsi="Times New Roman" w:cs="Times New Roman"/>
                <w:sz w:val="24"/>
                <w:szCs w:val="24"/>
                <w:lang w:val="en-US"/>
              </w:rPr>
            </w:pPr>
          </w:p>
          <w:p w14:paraId="6B517A32" w14:textId="77777777" w:rsidR="00933499" w:rsidRPr="006D4523" w:rsidRDefault="00933499" w:rsidP="00D95201">
            <w:pPr>
              <w:numPr>
                <w:ilvl w:val="0"/>
                <w:numId w:val="113"/>
              </w:numPr>
              <w:tabs>
                <w:tab w:val="left" w:pos="48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criteria and procedure for selection, training, certification, registration, engagement, responsibilities, compensation, as well as the termination of the contract for </w:t>
            </w:r>
            <w:r w:rsidRPr="006D4523">
              <w:rPr>
                <w:rFonts w:ascii="Times New Roman" w:eastAsia="Calibri" w:hAnsi="Times New Roman" w:cs="Times New Roman"/>
                <w:sz w:val="24"/>
                <w:lang w:val="en-US"/>
              </w:rPr>
              <w:lastRenderedPageBreak/>
              <w:t>the engagement of reviewers are regulated by a sub-legal act.</w:t>
            </w:r>
          </w:p>
          <w:p w14:paraId="2FC9B47F" w14:textId="77777777" w:rsidR="00933499" w:rsidRPr="006D4523" w:rsidRDefault="00933499" w:rsidP="006D4523">
            <w:pPr>
              <w:ind w:left="-90"/>
              <w:jc w:val="both"/>
              <w:rPr>
                <w:rFonts w:ascii="Times New Roman" w:eastAsia="MS Mincho" w:hAnsi="Times New Roman" w:cs="Times New Roman"/>
                <w:sz w:val="24"/>
                <w:szCs w:val="24"/>
                <w:lang w:val="en-US"/>
              </w:rPr>
            </w:pPr>
          </w:p>
          <w:p w14:paraId="681E280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21</w:t>
            </w:r>
          </w:p>
          <w:p w14:paraId="67F18D3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Printing house</w:t>
            </w:r>
          </w:p>
          <w:p w14:paraId="38C39BE6"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3409860" w14:textId="77777777" w:rsidR="00933499" w:rsidRPr="006D4523" w:rsidRDefault="00933499" w:rsidP="00D95201">
            <w:pPr>
              <w:numPr>
                <w:ilvl w:val="0"/>
                <w:numId w:val="11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printing house is a legal entity that has registered the activity for printing and is licensed by the relevant authority with the right to exercise that activity. </w:t>
            </w:r>
          </w:p>
          <w:p w14:paraId="20228234" w14:textId="672D6CC1" w:rsidR="00933499" w:rsidRDefault="00933499" w:rsidP="006D4523">
            <w:pPr>
              <w:tabs>
                <w:tab w:val="left" w:pos="350"/>
              </w:tabs>
              <w:ind w:left="-23" w:firstLine="23"/>
              <w:jc w:val="both"/>
              <w:rPr>
                <w:rFonts w:ascii="Times New Roman" w:eastAsia="MS Mincho" w:hAnsi="Times New Roman" w:cs="Times New Roman"/>
                <w:sz w:val="24"/>
                <w:szCs w:val="24"/>
                <w:lang w:val="en-US"/>
              </w:rPr>
            </w:pPr>
          </w:p>
          <w:p w14:paraId="54B221F2" w14:textId="77777777" w:rsidR="00C62A19" w:rsidRPr="006D4523" w:rsidRDefault="00C62A19" w:rsidP="006D4523">
            <w:pPr>
              <w:tabs>
                <w:tab w:val="left" w:pos="350"/>
              </w:tabs>
              <w:ind w:left="-23" w:firstLine="23"/>
              <w:jc w:val="both"/>
              <w:rPr>
                <w:rFonts w:ascii="Times New Roman" w:eastAsia="MS Mincho" w:hAnsi="Times New Roman" w:cs="Times New Roman"/>
                <w:sz w:val="24"/>
                <w:szCs w:val="24"/>
                <w:lang w:val="en-US"/>
              </w:rPr>
            </w:pPr>
          </w:p>
          <w:p w14:paraId="66E9CADF" w14:textId="77777777" w:rsidR="00933499" w:rsidRPr="006D4523" w:rsidRDefault="00933499" w:rsidP="00D95201">
            <w:pPr>
              <w:numPr>
                <w:ilvl w:val="0"/>
                <w:numId w:val="114"/>
              </w:numPr>
              <w:tabs>
                <w:tab w:val="left" w:pos="350"/>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printing house prints the textbooks accepted for publication according to the competition opened by the Ministry for the printing of textbooks, teaching materials, school supplies, school reading book and pedagogical documentation.</w:t>
            </w:r>
          </w:p>
          <w:p w14:paraId="3218BFE1" w14:textId="77777777" w:rsidR="00933499" w:rsidRPr="006D4523" w:rsidRDefault="00933499" w:rsidP="006D4523">
            <w:pPr>
              <w:tabs>
                <w:tab w:val="left" w:pos="350"/>
              </w:tabs>
              <w:ind w:left="-23" w:firstLine="23"/>
              <w:jc w:val="both"/>
              <w:rPr>
                <w:rFonts w:ascii="Times New Roman" w:eastAsia="MS Mincho" w:hAnsi="Times New Roman" w:cs="Times New Roman"/>
                <w:sz w:val="24"/>
                <w:szCs w:val="24"/>
                <w:lang w:val="en-US"/>
              </w:rPr>
            </w:pPr>
          </w:p>
          <w:p w14:paraId="7A85DFAB" w14:textId="77777777" w:rsidR="00933499" w:rsidRPr="006D4523" w:rsidRDefault="00933499" w:rsidP="00D95201">
            <w:pPr>
              <w:numPr>
                <w:ilvl w:val="0"/>
                <w:numId w:val="114"/>
              </w:numPr>
              <w:tabs>
                <w:tab w:val="left" w:pos="350"/>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printing house is responsible for distributing textbooks and teaching materials to the distribution points / places according to the plan prepared and provided by the Sector.</w:t>
            </w:r>
          </w:p>
          <w:p w14:paraId="7CE2A784" w14:textId="77777777" w:rsidR="00933499" w:rsidRPr="006D4523" w:rsidRDefault="00933499" w:rsidP="006D4523">
            <w:pPr>
              <w:tabs>
                <w:tab w:val="left" w:pos="350"/>
              </w:tabs>
              <w:ind w:left="-23" w:firstLine="23"/>
              <w:jc w:val="both"/>
              <w:rPr>
                <w:rFonts w:ascii="Times New Roman" w:eastAsia="MS Mincho" w:hAnsi="Times New Roman" w:cs="Times New Roman"/>
                <w:sz w:val="24"/>
                <w:szCs w:val="24"/>
                <w:lang w:val="en-US"/>
              </w:rPr>
            </w:pPr>
          </w:p>
          <w:p w14:paraId="1E4171A9" w14:textId="77777777" w:rsidR="00933499" w:rsidRPr="006D4523" w:rsidRDefault="00933499" w:rsidP="00D95201">
            <w:pPr>
              <w:numPr>
                <w:ilvl w:val="0"/>
                <w:numId w:val="114"/>
              </w:numPr>
              <w:tabs>
                <w:tab w:val="left" w:pos="350"/>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duties and obligations of the Printing House related to the printing and distribution of textbooks are regulated by a sub-legal act.</w:t>
            </w:r>
          </w:p>
          <w:p w14:paraId="4FB219DD" w14:textId="5F7D5E5F" w:rsidR="00933499" w:rsidRDefault="00933499" w:rsidP="006D4523">
            <w:pPr>
              <w:ind w:left="-90"/>
              <w:jc w:val="both"/>
              <w:rPr>
                <w:rFonts w:ascii="Times New Roman" w:eastAsia="MS Mincho" w:hAnsi="Times New Roman" w:cs="Times New Roman"/>
                <w:sz w:val="24"/>
                <w:szCs w:val="24"/>
                <w:lang w:val="en-US"/>
              </w:rPr>
            </w:pPr>
          </w:p>
          <w:p w14:paraId="679A5620" w14:textId="77777777" w:rsidR="00C62A19" w:rsidRPr="006D4523" w:rsidRDefault="00C62A19" w:rsidP="006D4523">
            <w:pPr>
              <w:ind w:left="-90"/>
              <w:jc w:val="both"/>
              <w:rPr>
                <w:rFonts w:ascii="Times New Roman" w:eastAsia="MS Mincho" w:hAnsi="Times New Roman" w:cs="Times New Roman"/>
                <w:sz w:val="24"/>
                <w:szCs w:val="24"/>
                <w:lang w:val="en-US"/>
              </w:rPr>
            </w:pPr>
          </w:p>
          <w:p w14:paraId="486A6931" w14:textId="77777777" w:rsidR="00C62A19" w:rsidRDefault="00C62A19" w:rsidP="006D4523">
            <w:pPr>
              <w:ind w:left="-90"/>
              <w:jc w:val="center"/>
              <w:rPr>
                <w:rFonts w:ascii="Times New Roman" w:hAnsi="Times New Roman"/>
                <w:b/>
                <w:sz w:val="24"/>
                <w:lang w:val="en-US"/>
              </w:rPr>
            </w:pPr>
          </w:p>
          <w:p w14:paraId="7E971956" w14:textId="7B640D98"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22</w:t>
            </w:r>
          </w:p>
          <w:p w14:paraId="05B3E13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Municipal Education Directorate</w:t>
            </w:r>
          </w:p>
          <w:p w14:paraId="60D3E74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C5B6E26" w14:textId="77777777" w:rsidR="00933499" w:rsidRPr="006D4523" w:rsidRDefault="00933499" w:rsidP="00D95201">
            <w:pPr>
              <w:numPr>
                <w:ilvl w:val="0"/>
                <w:numId w:val="115"/>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Duties and responsibilities of the Municipal Education Directorate:</w:t>
            </w:r>
          </w:p>
          <w:p w14:paraId="1A9D70DD" w14:textId="77777777" w:rsidR="00933499" w:rsidRPr="006D4523" w:rsidRDefault="00933499" w:rsidP="006D4523">
            <w:pPr>
              <w:ind w:left="-90"/>
              <w:jc w:val="both"/>
              <w:rPr>
                <w:rFonts w:ascii="Times New Roman" w:eastAsia="MS Mincho" w:hAnsi="Times New Roman" w:cs="Times New Roman"/>
                <w:sz w:val="24"/>
                <w:szCs w:val="24"/>
                <w:lang w:val="en-US"/>
              </w:rPr>
            </w:pPr>
          </w:p>
          <w:p w14:paraId="77C30EFF" w14:textId="78FD7D73" w:rsidR="00C62A19" w:rsidRPr="00C62A19" w:rsidRDefault="00933499" w:rsidP="00D95201">
            <w:pPr>
              <w:numPr>
                <w:ilvl w:val="1"/>
                <w:numId w:val="116"/>
              </w:numPr>
              <w:tabs>
                <w:tab w:val="left" w:pos="889"/>
              </w:tabs>
              <w:ind w:left="36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To report to the Ministry before the end of the school year on the exact number of students who must be provided with free textbooks for the following school year;</w:t>
            </w:r>
          </w:p>
          <w:p w14:paraId="6C7816BF" w14:textId="4ECD8244" w:rsidR="00933499" w:rsidRPr="00C62A19" w:rsidRDefault="00933499" w:rsidP="00D95201">
            <w:pPr>
              <w:numPr>
                <w:ilvl w:val="1"/>
                <w:numId w:val="116"/>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To report to the Ministry before the beginning of the school year on textbooks and teaching materials selected by schools;</w:t>
            </w:r>
          </w:p>
          <w:p w14:paraId="3D0B3961" w14:textId="77777777" w:rsidR="00C62A19" w:rsidRPr="00C62A19" w:rsidRDefault="00C62A19" w:rsidP="00C62A19">
            <w:pPr>
              <w:tabs>
                <w:tab w:val="left" w:pos="889"/>
              </w:tabs>
              <w:ind w:left="360"/>
              <w:contextualSpacing/>
              <w:jc w:val="both"/>
              <w:rPr>
                <w:rFonts w:ascii="Times New Roman" w:eastAsia="MS Mincho" w:hAnsi="Times New Roman" w:cs="Times New Roman"/>
                <w:sz w:val="24"/>
                <w:szCs w:val="24"/>
                <w:lang w:val="en-US"/>
              </w:rPr>
            </w:pPr>
          </w:p>
          <w:p w14:paraId="560D9BB7" w14:textId="77777777" w:rsidR="00933499" w:rsidRPr="006D4523" w:rsidRDefault="00933499" w:rsidP="00D95201">
            <w:pPr>
              <w:numPr>
                <w:ilvl w:val="1"/>
                <w:numId w:val="116"/>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To report to the Ministry on the process of distribution of textbooks and teaching materials in upbringing-educational institutions.</w:t>
            </w:r>
          </w:p>
          <w:p w14:paraId="631B9EE9"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35AC2BE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23</w:t>
            </w:r>
          </w:p>
          <w:p w14:paraId="291D464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Pre-university upbringing-educational institutions</w:t>
            </w:r>
          </w:p>
          <w:p w14:paraId="631D502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698E3DF" w14:textId="77777777" w:rsidR="00933499" w:rsidRPr="006D4523" w:rsidRDefault="00933499" w:rsidP="00D95201">
            <w:pPr>
              <w:numPr>
                <w:ilvl w:val="0"/>
                <w:numId w:val="117"/>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Upbringing-educational institutions of level 1 and 2 in relation to textbooks have the responsibility to:</w:t>
            </w:r>
          </w:p>
          <w:p w14:paraId="626ADDF1" w14:textId="77777777" w:rsidR="00933499" w:rsidRPr="006D4523" w:rsidRDefault="00933499" w:rsidP="00D95201">
            <w:pPr>
              <w:numPr>
                <w:ilvl w:val="1"/>
                <w:numId w:val="107"/>
              </w:numPr>
              <w:tabs>
                <w:tab w:val="left" w:pos="901"/>
              </w:tabs>
              <w:ind w:hanging="26"/>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They make selection of textbooks and teaching materials from the published catalog of the Ministry, in internal consultation with the professional bodies of the school and with the approval of the School Steering Council.</w:t>
            </w:r>
          </w:p>
          <w:p w14:paraId="38D1512D" w14:textId="77777777" w:rsidR="00933499" w:rsidRPr="006D4523" w:rsidRDefault="00933499" w:rsidP="006D4523">
            <w:pPr>
              <w:tabs>
                <w:tab w:val="left" w:pos="901"/>
              </w:tabs>
              <w:ind w:left="360"/>
              <w:contextualSpacing/>
              <w:jc w:val="both"/>
              <w:rPr>
                <w:rFonts w:ascii="Times New Roman" w:eastAsia="MS Mincho" w:hAnsi="Times New Roman" w:cs="Times New Roman"/>
                <w:sz w:val="24"/>
                <w:szCs w:val="24"/>
                <w:lang w:val="en-US"/>
              </w:rPr>
            </w:pPr>
          </w:p>
          <w:p w14:paraId="5123F108"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Report to the Municipal Education Directorate on textbooks and selected teaching materials.</w:t>
            </w:r>
          </w:p>
          <w:p w14:paraId="6AE296E5"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11C3CAFA"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They make selection of textbooks and teaching materials for the elective curriculum based on the criteria set by the Ministry and in internal consultation with the professional bodies of the school and by decision of the School Steering Council.</w:t>
            </w:r>
          </w:p>
          <w:p w14:paraId="1F4E8EFF"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23D08CA1"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They create conditions and opportunities for the preservation of textbooks and equipping all children / students of the institution with textbooks, as defined by this law.</w:t>
            </w:r>
          </w:p>
          <w:p w14:paraId="12AFB49D"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79B0A062"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Inform parents about the criteria and requirements regarding the preservation of textbooks.</w:t>
            </w:r>
          </w:p>
          <w:p w14:paraId="0805B608"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5E251012" w14:textId="77777777" w:rsidR="00933499" w:rsidRPr="006D4523" w:rsidRDefault="00933499" w:rsidP="00D95201">
            <w:pPr>
              <w:numPr>
                <w:ilvl w:val="1"/>
                <w:numId w:val="107"/>
              </w:numPr>
              <w:tabs>
                <w:tab w:val="left" w:pos="901"/>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Report annually to the Municipal Education Directorate on the number of children / students who must be provided with textbooks as defined by this law, for classrooms and curricular areas / teaching subjects.</w:t>
            </w:r>
          </w:p>
          <w:p w14:paraId="4EE66119" w14:textId="77777777" w:rsidR="00933499" w:rsidRPr="006D4523" w:rsidRDefault="00933499" w:rsidP="006D4523">
            <w:pPr>
              <w:jc w:val="both"/>
              <w:rPr>
                <w:rFonts w:ascii="Times New Roman" w:eastAsia="MS Mincho" w:hAnsi="Times New Roman" w:cs="Times New Roman"/>
                <w:sz w:val="24"/>
                <w:szCs w:val="24"/>
                <w:lang w:val="en-US"/>
              </w:rPr>
            </w:pPr>
          </w:p>
          <w:p w14:paraId="7727DEC2" w14:textId="77777777" w:rsidR="00933499" w:rsidRPr="006D4523" w:rsidRDefault="00933499" w:rsidP="00D95201">
            <w:pPr>
              <w:numPr>
                <w:ilvl w:val="0"/>
                <w:numId w:val="107"/>
              </w:numPr>
              <w:tabs>
                <w:tab w:val="left" w:pos="325"/>
              </w:tabs>
              <w:ind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upbringing-educational institutions of level 3 make selection of textbooks and teaching materials from the published catalog of the Ministry, in internal consultation with </w:t>
            </w:r>
            <w:r w:rsidRPr="006D4523">
              <w:rPr>
                <w:rFonts w:ascii="Times New Roman" w:eastAsia="Calibri" w:hAnsi="Times New Roman" w:cs="Times New Roman"/>
                <w:sz w:val="24"/>
                <w:lang w:val="en-US"/>
              </w:rPr>
              <w:lastRenderedPageBreak/>
              <w:t>the professional bodies of the school and with the decision of the School Steering Council.</w:t>
            </w:r>
          </w:p>
          <w:p w14:paraId="4F99C125" w14:textId="4B1C8489" w:rsidR="00933499" w:rsidRDefault="00933499" w:rsidP="006D4523">
            <w:pPr>
              <w:ind w:left="-90"/>
              <w:jc w:val="both"/>
              <w:rPr>
                <w:rFonts w:ascii="Times New Roman" w:hAnsi="Times New Roman"/>
                <w:sz w:val="24"/>
                <w:lang w:val="en-US"/>
              </w:rPr>
            </w:pPr>
            <w:r w:rsidRPr="006D4523">
              <w:rPr>
                <w:rFonts w:ascii="Times New Roman" w:hAnsi="Times New Roman"/>
                <w:sz w:val="24"/>
                <w:lang w:val="en-US"/>
              </w:rPr>
              <w:t> </w:t>
            </w:r>
          </w:p>
          <w:p w14:paraId="20154D98" w14:textId="77777777" w:rsidR="00C62A19" w:rsidRPr="006D4523" w:rsidRDefault="00C62A19" w:rsidP="006D4523">
            <w:pPr>
              <w:ind w:left="-90"/>
              <w:jc w:val="both"/>
              <w:rPr>
                <w:rFonts w:ascii="Times New Roman" w:eastAsia="MS Mincho" w:hAnsi="Times New Roman" w:cs="Times New Roman"/>
                <w:sz w:val="24"/>
                <w:szCs w:val="24"/>
                <w:lang w:val="en-US"/>
              </w:rPr>
            </w:pPr>
          </w:p>
          <w:p w14:paraId="58938E4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4</w:t>
            </w:r>
          </w:p>
          <w:p w14:paraId="2FC5C12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Compilation of Textbooks</w:t>
            </w:r>
          </w:p>
          <w:p w14:paraId="508F2DE9"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FE1277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24</w:t>
            </w:r>
          </w:p>
          <w:p w14:paraId="1BB33E8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Basic documentation for compilation of textbooks and teaching materials</w:t>
            </w:r>
          </w:p>
          <w:p w14:paraId="467242B1" w14:textId="77777777" w:rsidR="00933499" w:rsidRPr="006D4523" w:rsidRDefault="00933499" w:rsidP="006D4523">
            <w:pPr>
              <w:ind w:left="-90"/>
              <w:jc w:val="both"/>
              <w:rPr>
                <w:rFonts w:ascii="Times New Roman" w:eastAsia="MS Mincho" w:hAnsi="Times New Roman" w:cs="Times New Roman"/>
                <w:sz w:val="24"/>
                <w:szCs w:val="24"/>
                <w:lang w:val="en-US"/>
              </w:rPr>
            </w:pPr>
          </w:p>
          <w:p w14:paraId="287559FE" w14:textId="77777777" w:rsidR="00933499" w:rsidRPr="006D4523" w:rsidRDefault="00933499" w:rsidP="00D95201">
            <w:pPr>
              <w:numPr>
                <w:ilvl w:val="0"/>
                <w:numId w:val="118"/>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Basic documentation for compilation of textbooks and teaching materials include: </w:t>
            </w:r>
          </w:p>
          <w:p w14:paraId="390A2902" w14:textId="7FFD89DB" w:rsidR="00933499" w:rsidRDefault="00933499" w:rsidP="006D4523">
            <w:pPr>
              <w:tabs>
                <w:tab w:val="left" w:pos="363"/>
              </w:tabs>
              <w:contextualSpacing/>
              <w:jc w:val="both"/>
              <w:rPr>
                <w:rFonts w:ascii="Times New Roman" w:eastAsia="MS Mincho" w:hAnsi="Times New Roman" w:cs="Times New Roman"/>
                <w:sz w:val="24"/>
                <w:szCs w:val="24"/>
                <w:lang w:val="en-US"/>
              </w:rPr>
            </w:pPr>
          </w:p>
          <w:p w14:paraId="3C9E9530" w14:textId="77777777" w:rsidR="00C62A19" w:rsidRPr="006D4523" w:rsidRDefault="00C62A19" w:rsidP="006D4523">
            <w:pPr>
              <w:tabs>
                <w:tab w:val="left" w:pos="363"/>
              </w:tabs>
              <w:contextualSpacing/>
              <w:jc w:val="both"/>
              <w:rPr>
                <w:rFonts w:ascii="Times New Roman" w:eastAsia="MS Mincho" w:hAnsi="Times New Roman" w:cs="Times New Roman"/>
                <w:sz w:val="24"/>
                <w:szCs w:val="24"/>
                <w:lang w:val="en-US"/>
              </w:rPr>
            </w:pPr>
          </w:p>
          <w:p w14:paraId="55D4135B" w14:textId="77777777" w:rsidR="00933499" w:rsidRPr="006D4523" w:rsidRDefault="00933499" w:rsidP="00D95201">
            <w:pPr>
              <w:numPr>
                <w:ilvl w:val="1"/>
                <w:numId w:val="119"/>
              </w:numPr>
              <w:tabs>
                <w:tab w:val="left" w:pos="876"/>
              </w:tabs>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Law,  </w:t>
            </w:r>
          </w:p>
          <w:p w14:paraId="43F77DE6" w14:textId="77777777" w:rsidR="00933499" w:rsidRPr="006D4523" w:rsidRDefault="00933499" w:rsidP="006D4523">
            <w:pPr>
              <w:tabs>
                <w:tab w:val="left" w:pos="876"/>
              </w:tabs>
              <w:ind w:left="337" w:firstLine="23"/>
              <w:contextualSpacing/>
              <w:jc w:val="both"/>
              <w:rPr>
                <w:rFonts w:ascii="Times New Roman" w:eastAsia="MS Mincho" w:hAnsi="Times New Roman" w:cs="Times New Roman"/>
                <w:sz w:val="24"/>
                <w:szCs w:val="24"/>
                <w:lang w:val="en-US"/>
              </w:rPr>
            </w:pPr>
          </w:p>
          <w:p w14:paraId="08A5B35B"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Curriculum Framework of pre-university education,</w:t>
            </w:r>
          </w:p>
          <w:p w14:paraId="57DE5285" w14:textId="77777777" w:rsidR="00933499" w:rsidRPr="006D4523" w:rsidRDefault="00933499" w:rsidP="006D4523">
            <w:pPr>
              <w:tabs>
                <w:tab w:val="left" w:pos="876"/>
              </w:tabs>
              <w:ind w:left="337" w:firstLine="23"/>
              <w:jc w:val="both"/>
              <w:rPr>
                <w:rFonts w:ascii="Times New Roman" w:eastAsia="MS Mincho" w:hAnsi="Times New Roman"/>
                <w:sz w:val="24"/>
                <w:szCs w:val="24"/>
                <w:lang w:val="en-US"/>
              </w:rPr>
            </w:pPr>
          </w:p>
          <w:p w14:paraId="07109575"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Core Curriculum:</w:t>
            </w:r>
          </w:p>
          <w:p w14:paraId="22425484" w14:textId="77777777" w:rsidR="00933499" w:rsidRPr="006D4523" w:rsidRDefault="00933499" w:rsidP="006D4523">
            <w:pPr>
              <w:tabs>
                <w:tab w:val="left" w:pos="876"/>
              </w:tabs>
              <w:ind w:left="337" w:firstLine="23"/>
              <w:jc w:val="both"/>
              <w:rPr>
                <w:rFonts w:ascii="Times New Roman" w:eastAsia="MS Mincho" w:hAnsi="Times New Roman"/>
                <w:sz w:val="24"/>
                <w:szCs w:val="24"/>
                <w:lang w:val="en-US"/>
              </w:rPr>
            </w:pPr>
          </w:p>
          <w:p w14:paraId="65B10978"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preparatory class and primary education </w:t>
            </w:r>
          </w:p>
          <w:p w14:paraId="33F53CC5" w14:textId="1658AB15" w:rsidR="00C62A19" w:rsidRPr="00C62A19" w:rsidRDefault="00933499" w:rsidP="00D95201">
            <w:pPr>
              <w:numPr>
                <w:ilvl w:val="2"/>
                <w:numId w:val="119"/>
              </w:numPr>
              <w:tabs>
                <w:tab w:val="left" w:pos="876"/>
                <w:tab w:val="left" w:pos="1597"/>
              </w:tabs>
              <w:ind w:left="87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lower secondary education, </w:t>
            </w:r>
          </w:p>
          <w:p w14:paraId="03CC23EC" w14:textId="1E846F42" w:rsidR="00933499" w:rsidRPr="00C62A19" w:rsidRDefault="00933499" w:rsidP="00D95201">
            <w:pPr>
              <w:numPr>
                <w:ilvl w:val="2"/>
                <w:numId w:val="119"/>
              </w:numPr>
              <w:tabs>
                <w:tab w:val="left" w:pos="876"/>
                <w:tab w:val="left" w:pos="1597"/>
              </w:tabs>
              <w:ind w:left="87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For higher secondary higher</w:t>
            </w:r>
          </w:p>
          <w:p w14:paraId="59ACFB03" w14:textId="77777777" w:rsidR="00C62A19" w:rsidRPr="006D4523" w:rsidRDefault="00C62A19" w:rsidP="00C62A19">
            <w:pPr>
              <w:tabs>
                <w:tab w:val="left" w:pos="876"/>
                <w:tab w:val="left" w:pos="1597"/>
              </w:tabs>
              <w:ind w:left="877"/>
              <w:contextualSpacing/>
              <w:jc w:val="both"/>
              <w:rPr>
                <w:rFonts w:ascii="Times New Roman" w:eastAsia="MS Mincho" w:hAnsi="Times New Roman" w:cs="Times New Roman"/>
                <w:sz w:val="24"/>
                <w:szCs w:val="24"/>
                <w:lang w:val="en-US"/>
              </w:rPr>
            </w:pPr>
          </w:p>
          <w:p w14:paraId="498AD4F3"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Subject curricula</w:t>
            </w:r>
          </w:p>
          <w:p w14:paraId="6E183B4D" w14:textId="77777777" w:rsidR="00933499" w:rsidRPr="006D4523" w:rsidRDefault="00933499" w:rsidP="006D4523">
            <w:pPr>
              <w:tabs>
                <w:tab w:val="left" w:pos="876"/>
              </w:tabs>
              <w:ind w:left="337" w:firstLine="23"/>
              <w:contextualSpacing/>
              <w:jc w:val="both"/>
              <w:rPr>
                <w:rFonts w:ascii="Times New Roman" w:eastAsia="MS Mincho" w:hAnsi="Times New Roman" w:cs="Times New Roman"/>
                <w:sz w:val="24"/>
                <w:szCs w:val="24"/>
                <w:lang w:val="en-US"/>
              </w:rPr>
            </w:pPr>
          </w:p>
          <w:p w14:paraId="32A7EEB0"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Standards for textbooks.</w:t>
            </w:r>
          </w:p>
          <w:p w14:paraId="6F7C9733" w14:textId="77777777" w:rsidR="00933499" w:rsidRPr="006D4523" w:rsidRDefault="00933499" w:rsidP="006D4523">
            <w:pPr>
              <w:tabs>
                <w:tab w:val="left" w:pos="876"/>
              </w:tabs>
              <w:jc w:val="both"/>
              <w:rPr>
                <w:rFonts w:ascii="Times New Roman" w:eastAsia="MS Mincho" w:hAnsi="Times New Roman"/>
                <w:sz w:val="24"/>
                <w:szCs w:val="24"/>
                <w:lang w:val="en-US"/>
              </w:rPr>
            </w:pPr>
          </w:p>
          <w:p w14:paraId="19C16163" w14:textId="77777777" w:rsidR="00933499" w:rsidRPr="006D4523" w:rsidRDefault="00933499" w:rsidP="00D95201">
            <w:pPr>
              <w:numPr>
                <w:ilvl w:val="1"/>
                <w:numId w:val="119"/>
              </w:numPr>
              <w:tabs>
                <w:tab w:val="left" w:pos="876"/>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 xml:space="preserve">Other documents and requests set out with the announced competition. </w:t>
            </w:r>
          </w:p>
          <w:p w14:paraId="2AC1CF22"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68341FB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25</w:t>
            </w:r>
          </w:p>
          <w:p w14:paraId="32B1C3E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Plan for the publication of textbooks, teaching materials and school supplies</w:t>
            </w:r>
          </w:p>
          <w:p w14:paraId="68B5BB53" w14:textId="1D88EBEB" w:rsidR="00933499" w:rsidRDefault="00933499" w:rsidP="006D4523">
            <w:pPr>
              <w:ind w:left="-90"/>
              <w:jc w:val="both"/>
              <w:rPr>
                <w:rFonts w:ascii="Times New Roman" w:eastAsia="MS Mincho" w:hAnsi="Times New Roman" w:cs="Times New Roman"/>
                <w:sz w:val="24"/>
                <w:szCs w:val="24"/>
                <w:lang w:val="en-US"/>
              </w:rPr>
            </w:pPr>
          </w:p>
          <w:p w14:paraId="28CF61AD" w14:textId="77777777" w:rsidR="00C62A19" w:rsidRPr="006D4523" w:rsidRDefault="00C62A19" w:rsidP="006D4523">
            <w:pPr>
              <w:ind w:left="-90"/>
              <w:jc w:val="both"/>
              <w:rPr>
                <w:rFonts w:ascii="Times New Roman" w:eastAsia="MS Mincho" w:hAnsi="Times New Roman" w:cs="Times New Roman"/>
                <w:sz w:val="24"/>
                <w:szCs w:val="24"/>
                <w:lang w:val="en-US"/>
              </w:rPr>
            </w:pPr>
          </w:p>
          <w:p w14:paraId="1EE05EC2"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publishes on an annual basis the plan for publishing textbooks, teaching materials and school supplies according to curricular areas / teaching subjects, grades and pre-university education levels.</w:t>
            </w:r>
          </w:p>
          <w:p w14:paraId="209FF8C4" w14:textId="049D4AC1" w:rsidR="00933499" w:rsidRDefault="00933499" w:rsidP="006D4523">
            <w:pPr>
              <w:tabs>
                <w:tab w:val="left" w:pos="350"/>
              </w:tabs>
              <w:jc w:val="both"/>
              <w:rPr>
                <w:rFonts w:ascii="Times New Roman" w:eastAsia="MS Mincho" w:hAnsi="Times New Roman" w:cs="Times New Roman"/>
                <w:sz w:val="24"/>
                <w:szCs w:val="24"/>
                <w:lang w:val="en-US"/>
              </w:rPr>
            </w:pPr>
          </w:p>
          <w:p w14:paraId="21498B42" w14:textId="77777777" w:rsidR="00C62A19" w:rsidRPr="006D4523" w:rsidRDefault="00C62A19" w:rsidP="006D4523">
            <w:pPr>
              <w:tabs>
                <w:tab w:val="left" w:pos="350"/>
              </w:tabs>
              <w:jc w:val="both"/>
              <w:rPr>
                <w:rFonts w:ascii="Times New Roman" w:eastAsia="MS Mincho" w:hAnsi="Times New Roman" w:cs="Times New Roman"/>
                <w:sz w:val="24"/>
                <w:szCs w:val="24"/>
                <w:lang w:val="en-US"/>
              </w:rPr>
            </w:pPr>
          </w:p>
          <w:p w14:paraId="34174B33"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plan for the publication of textbooks and teaching materials is prepared by the Sector for the publication of textbooks, and is approved by the Minister.</w:t>
            </w:r>
          </w:p>
          <w:p w14:paraId="7CACAEC1"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07B90A0B"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With textbook plan are also defined:</w:t>
            </w:r>
          </w:p>
          <w:p w14:paraId="60C2F913" w14:textId="6FD82262"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51ABF666" w14:textId="77777777" w:rsidR="00C62A19" w:rsidRPr="006D4523" w:rsidRDefault="00C62A19" w:rsidP="006D4523">
            <w:pPr>
              <w:tabs>
                <w:tab w:val="left" w:pos="350"/>
              </w:tabs>
              <w:contextualSpacing/>
              <w:jc w:val="both"/>
              <w:rPr>
                <w:rFonts w:ascii="Times New Roman" w:eastAsia="MS Mincho" w:hAnsi="Times New Roman" w:cs="Times New Roman"/>
                <w:sz w:val="24"/>
                <w:szCs w:val="24"/>
                <w:lang w:val="en-US"/>
              </w:rPr>
            </w:pPr>
          </w:p>
          <w:p w14:paraId="32DA26C5" w14:textId="77777777" w:rsidR="00933499" w:rsidRPr="006D4523" w:rsidRDefault="00933499" w:rsidP="00D95201">
            <w:pPr>
              <w:numPr>
                <w:ilvl w:val="1"/>
                <w:numId w:val="12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Teaching materials for vocational subjects in vocational schools and for children with special needs;</w:t>
            </w:r>
          </w:p>
          <w:p w14:paraId="760E1760" w14:textId="77777777" w:rsidR="00933499" w:rsidRPr="006D4523" w:rsidRDefault="00933499" w:rsidP="006D4523">
            <w:pPr>
              <w:tabs>
                <w:tab w:val="left" w:pos="889"/>
              </w:tabs>
              <w:ind w:left="337"/>
              <w:contextualSpacing/>
              <w:jc w:val="both"/>
              <w:rPr>
                <w:rFonts w:ascii="Times New Roman" w:eastAsia="MS Mincho" w:hAnsi="Times New Roman" w:cs="Times New Roman"/>
                <w:sz w:val="24"/>
                <w:szCs w:val="24"/>
                <w:lang w:val="en-US"/>
              </w:rPr>
            </w:pPr>
          </w:p>
          <w:p w14:paraId="15A3A67A" w14:textId="77777777" w:rsidR="00933499" w:rsidRPr="006D4523" w:rsidRDefault="00933499" w:rsidP="00D95201">
            <w:pPr>
              <w:numPr>
                <w:ilvl w:val="1"/>
                <w:numId w:val="12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Content of textbooks and supporting materials for main textbooks, such as teacher's book, workbook, exercise book, </w:t>
            </w:r>
            <w:proofErr w:type="spellStart"/>
            <w:proofErr w:type="gramStart"/>
            <w:r w:rsidRPr="006D4523">
              <w:rPr>
                <w:rFonts w:ascii="Times New Roman" w:eastAsia="Calibri" w:hAnsi="Times New Roman" w:cs="Times New Roman"/>
                <w:sz w:val="24"/>
                <w:lang w:val="en-US"/>
              </w:rPr>
              <w:t>etc</w:t>
            </w:r>
            <w:proofErr w:type="spellEnd"/>
            <w:r w:rsidRPr="006D4523">
              <w:rPr>
                <w:rFonts w:ascii="Times New Roman" w:eastAsia="Calibri" w:hAnsi="Times New Roman" w:cs="Times New Roman"/>
                <w:sz w:val="24"/>
                <w:lang w:val="en-US"/>
              </w:rPr>
              <w:t xml:space="preserve"> .</w:t>
            </w:r>
            <w:proofErr w:type="gramEnd"/>
            <w:r w:rsidRPr="006D4523">
              <w:rPr>
                <w:rFonts w:ascii="Times New Roman" w:eastAsia="Calibri" w:hAnsi="Times New Roman" w:cs="Times New Roman"/>
                <w:sz w:val="24"/>
                <w:lang w:val="en-US"/>
              </w:rPr>
              <w:t>;</w:t>
            </w:r>
          </w:p>
          <w:p w14:paraId="42365FAD" w14:textId="77777777" w:rsidR="00933499" w:rsidRPr="006D4523" w:rsidRDefault="00933499" w:rsidP="00D95201">
            <w:pPr>
              <w:numPr>
                <w:ilvl w:val="1"/>
                <w:numId w:val="120"/>
              </w:numPr>
              <w:tabs>
                <w:tab w:val="left" w:pos="889"/>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Textbooks and teaching materials for non-majority communities;</w:t>
            </w:r>
          </w:p>
          <w:p w14:paraId="3B014305" w14:textId="77777777" w:rsidR="00933499" w:rsidRPr="006D4523" w:rsidRDefault="00933499" w:rsidP="006D4523">
            <w:pPr>
              <w:jc w:val="both"/>
              <w:rPr>
                <w:rFonts w:ascii="Times New Roman" w:eastAsia="MS Mincho" w:hAnsi="Times New Roman" w:cs="Times New Roman"/>
                <w:sz w:val="24"/>
                <w:szCs w:val="24"/>
                <w:lang w:val="en-US"/>
              </w:rPr>
            </w:pPr>
          </w:p>
          <w:p w14:paraId="3A74E21F"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plan of textbooks and teaching materials is published on the official website of the Ministry.</w:t>
            </w:r>
          </w:p>
          <w:p w14:paraId="311387CB"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554D49FE"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plan for publishing textbooks and teaching materials is approved no later than 24 months before their use.</w:t>
            </w:r>
          </w:p>
          <w:p w14:paraId="111C678C"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09BD2A46" w14:textId="77777777" w:rsidR="00933499" w:rsidRPr="006D4523" w:rsidRDefault="00933499" w:rsidP="00D95201">
            <w:pPr>
              <w:numPr>
                <w:ilvl w:val="0"/>
                <w:numId w:val="12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preparation of the plan for the publication of textbooks and teaching materials is regulated with a sub-legal act.</w:t>
            </w:r>
          </w:p>
          <w:p w14:paraId="390B6CB0"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06556AB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26</w:t>
            </w:r>
          </w:p>
          <w:p w14:paraId="15EAB81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Competitions for textbooks and teaching materials</w:t>
            </w:r>
          </w:p>
          <w:p w14:paraId="68A5B94D"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8C2A27A" w14:textId="77777777" w:rsidR="00933499" w:rsidRPr="006D4523" w:rsidRDefault="00933499" w:rsidP="00D95201">
            <w:pPr>
              <w:numPr>
                <w:ilvl w:val="0"/>
                <w:numId w:val="12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announces a public competition for the drafting of textbooks, teaching materials, school supplies and pedagogical documentation, according to the basic documents for the drafting of textbooks and the plan for the publication of textbooks.</w:t>
            </w:r>
          </w:p>
          <w:p w14:paraId="1DE0048E" w14:textId="17D19D43" w:rsidR="00933499" w:rsidRDefault="00933499" w:rsidP="006D4523">
            <w:pPr>
              <w:tabs>
                <w:tab w:val="left" w:pos="363"/>
              </w:tabs>
              <w:jc w:val="both"/>
              <w:rPr>
                <w:rFonts w:ascii="Times New Roman" w:eastAsia="MS Mincho" w:hAnsi="Times New Roman" w:cs="Times New Roman"/>
                <w:sz w:val="24"/>
                <w:szCs w:val="24"/>
                <w:lang w:val="en-US"/>
              </w:rPr>
            </w:pPr>
          </w:p>
          <w:p w14:paraId="5F8AD068" w14:textId="77777777" w:rsidR="00E03EFA" w:rsidRPr="006D4523" w:rsidRDefault="00E03EFA" w:rsidP="006D4523">
            <w:pPr>
              <w:tabs>
                <w:tab w:val="left" w:pos="363"/>
              </w:tabs>
              <w:jc w:val="both"/>
              <w:rPr>
                <w:rFonts w:ascii="Times New Roman" w:eastAsia="MS Mincho" w:hAnsi="Times New Roman" w:cs="Times New Roman"/>
                <w:sz w:val="24"/>
                <w:szCs w:val="24"/>
                <w:lang w:val="en-US"/>
              </w:rPr>
            </w:pPr>
          </w:p>
          <w:p w14:paraId="361B7415" w14:textId="77777777" w:rsidR="00933499" w:rsidRPr="006D4523" w:rsidRDefault="00933499" w:rsidP="00D95201">
            <w:pPr>
              <w:numPr>
                <w:ilvl w:val="0"/>
                <w:numId w:val="12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competition for textbooks is announced no later than 18 months before their introduction and remains open for 9 months. The competition defines:</w:t>
            </w:r>
          </w:p>
          <w:p w14:paraId="564121D2" w14:textId="77777777" w:rsidR="00933499" w:rsidRPr="006D4523" w:rsidRDefault="00933499" w:rsidP="006D4523">
            <w:pPr>
              <w:ind w:left="720"/>
              <w:contextualSpacing/>
              <w:rPr>
                <w:rFonts w:ascii="Times New Roman" w:eastAsia="MS Mincho" w:hAnsi="Times New Roman" w:cs="Times New Roman"/>
                <w:sz w:val="24"/>
                <w:szCs w:val="24"/>
                <w:lang w:val="en-US"/>
              </w:rPr>
            </w:pPr>
          </w:p>
          <w:p w14:paraId="1BBB471D"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7AA3E47F"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Documentation for authors participating in the competition;</w:t>
            </w:r>
          </w:p>
          <w:p w14:paraId="7C81C87B" w14:textId="77777777" w:rsidR="00933499" w:rsidRPr="006D4523" w:rsidRDefault="00933499" w:rsidP="006D4523">
            <w:pPr>
              <w:ind w:left="337"/>
              <w:contextualSpacing/>
              <w:jc w:val="both"/>
              <w:rPr>
                <w:rFonts w:ascii="Times New Roman" w:eastAsia="MS Mincho" w:hAnsi="Times New Roman" w:cs="Times New Roman"/>
                <w:sz w:val="24"/>
                <w:szCs w:val="24"/>
                <w:lang w:val="en-US"/>
              </w:rPr>
            </w:pPr>
          </w:p>
          <w:p w14:paraId="19F509B4"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Technical documentation for textbooks and teaching materials;</w:t>
            </w:r>
          </w:p>
          <w:p w14:paraId="6881EAF9" w14:textId="77777777" w:rsidR="00933499" w:rsidRPr="006D4523" w:rsidRDefault="00933499" w:rsidP="006D4523">
            <w:pPr>
              <w:jc w:val="both"/>
              <w:rPr>
                <w:rFonts w:ascii="Times New Roman" w:eastAsia="MS Mincho" w:hAnsi="Times New Roman"/>
                <w:sz w:val="24"/>
                <w:szCs w:val="24"/>
                <w:lang w:val="en-US"/>
              </w:rPr>
            </w:pPr>
          </w:p>
          <w:p w14:paraId="5B202F38"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Technical elements of manuscripts;</w:t>
            </w:r>
          </w:p>
          <w:p w14:paraId="7CC04C3C" w14:textId="77777777" w:rsidR="00933499" w:rsidRPr="006D4523" w:rsidRDefault="00933499" w:rsidP="006D4523">
            <w:pPr>
              <w:jc w:val="both"/>
              <w:rPr>
                <w:rFonts w:ascii="Times New Roman" w:eastAsia="MS Mincho" w:hAnsi="Times New Roman"/>
                <w:sz w:val="24"/>
                <w:szCs w:val="24"/>
                <w:lang w:val="en-US"/>
              </w:rPr>
            </w:pPr>
          </w:p>
          <w:p w14:paraId="78399247" w14:textId="77777777" w:rsidR="00933499" w:rsidRPr="006D4523" w:rsidRDefault="00933499" w:rsidP="00D95201">
            <w:pPr>
              <w:numPr>
                <w:ilvl w:val="1"/>
                <w:numId w:val="121"/>
              </w:numPr>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Submission of documentation, manuscripts and other materials required in the competition.</w:t>
            </w:r>
          </w:p>
          <w:p w14:paraId="53ADB0FE" w14:textId="77777777" w:rsidR="00933499" w:rsidRPr="006D4523" w:rsidRDefault="00933499" w:rsidP="006D4523">
            <w:pPr>
              <w:jc w:val="both"/>
              <w:rPr>
                <w:rFonts w:ascii="Times New Roman" w:eastAsia="MS Mincho" w:hAnsi="Times New Roman"/>
                <w:sz w:val="24"/>
                <w:szCs w:val="24"/>
                <w:lang w:val="en-US"/>
              </w:rPr>
            </w:pPr>
          </w:p>
          <w:p w14:paraId="496BDC36" w14:textId="77777777" w:rsidR="00933499" w:rsidRPr="006D4523"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authors who qualify as such according to Article 19 of this Law have the right to participate in the competition.</w:t>
            </w:r>
          </w:p>
          <w:p w14:paraId="49EBD896" w14:textId="77777777" w:rsidR="00933499" w:rsidRPr="006D4523" w:rsidRDefault="00933499" w:rsidP="006D4523">
            <w:pPr>
              <w:tabs>
                <w:tab w:val="left" w:pos="350"/>
              </w:tabs>
              <w:ind w:left="-23"/>
              <w:contextualSpacing/>
              <w:jc w:val="both"/>
              <w:rPr>
                <w:rFonts w:ascii="Times New Roman" w:eastAsia="MS Mincho" w:hAnsi="Times New Roman" w:cs="Times New Roman"/>
                <w:sz w:val="24"/>
                <w:szCs w:val="24"/>
                <w:lang w:val="en-US"/>
              </w:rPr>
            </w:pPr>
          </w:p>
          <w:p w14:paraId="77E0CB94" w14:textId="77777777" w:rsidR="00933499" w:rsidRPr="006D4523"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process of the public competition for the drafting of textbooks, teaching materials and pedagogical documentation is supervised by the Council and managed / administered by the Sector for publishing textbooks.</w:t>
            </w:r>
          </w:p>
          <w:p w14:paraId="05EEEBD9"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12477F3C" w14:textId="426A2784" w:rsidR="00933499" w:rsidRPr="00E03EFA"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Ministry re-announces the competition in case of failure of the previous competition. </w:t>
            </w:r>
          </w:p>
          <w:p w14:paraId="5BE8E967" w14:textId="77777777" w:rsidR="00933499" w:rsidRPr="006D4523" w:rsidRDefault="00933499" w:rsidP="00D95201">
            <w:pPr>
              <w:numPr>
                <w:ilvl w:val="0"/>
                <w:numId w:val="121"/>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With sub-legal act are defined requirements, criteria and format of the competition as well as the procedures for communication with the authors.</w:t>
            </w:r>
          </w:p>
          <w:p w14:paraId="114EEEA3"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1C258B0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5</w:t>
            </w:r>
          </w:p>
          <w:p w14:paraId="67526A25"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Evaluation of Textbooks</w:t>
            </w:r>
          </w:p>
          <w:p w14:paraId="5FBF03E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E05956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27</w:t>
            </w:r>
          </w:p>
          <w:p w14:paraId="77424EA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 The submission of manuscripts</w:t>
            </w:r>
          </w:p>
          <w:p w14:paraId="45CFAD7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67E88AA" w14:textId="31EA8E0E" w:rsidR="00933499" w:rsidRPr="00E03EFA" w:rsidRDefault="00933499" w:rsidP="00D95201">
            <w:pPr>
              <w:numPr>
                <w:ilvl w:val="0"/>
                <w:numId w:val="122"/>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submission of manuscripts is done according to the terms, conditions and criteria of the competition published in the competition.</w:t>
            </w:r>
          </w:p>
          <w:p w14:paraId="2F4DAD10"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Manuscripts submitted must be with art and graphics as well as language editing. </w:t>
            </w:r>
          </w:p>
          <w:p w14:paraId="51F50758" w14:textId="7DCBCDF5" w:rsidR="00933499" w:rsidRDefault="00933499" w:rsidP="006D4523">
            <w:pPr>
              <w:tabs>
                <w:tab w:val="left" w:pos="363"/>
              </w:tabs>
              <w:ind w:left="-23"/>
              <w:contextualSpacing/>
              <w:jc w:val="both"/>
              <w:rPr>
                <w:rFonts w:ascii="Times New Roman" w:eastAsia="MS Mincho" w:hAnsi="Times New Roman" w:cs="Times New Roman"/>
                <w:sz w:val="24"/>
                <w:szCs w:val="24"/>
                <w:lang w:val="en-US"/>
              </w:rPr>
            </w:pPr>
          </w:p>
          <w:p w14:paraId="0EA93AC6" w14:textId="77777777" w:rsidR="00E03EFA" w:rsidRPr="006D4523" w:rsidRDefault="00E03EFA" w:rsidP="006D4523">
            <w:pPr>
              <w:tabs>
                <w:tab w:val="left" w:pos="363"/>
              </w:tabs>
              <w:ind w:left="-23"/>
              <w:contextualSpacing/>
              <w:jc w:val="both"/>
              <w:rPr>
                <w:rFonts w:ascii="Times New Roman" w:eastAsia="MS Mincho" w:hAnsi="Times New Roman" w:cs="Times New Roman"/>
                <w:sz w:val="24"/>
                <w:szCs w:val="24"/>
                <w:lang w:val="en-US"/>
              </w:rPr>
            </w:pPr>
          </w:p>
          <w:p w14:paraId="40278E37"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manuscripts are submitted in digital form and printed in 5 physical copies in the Textbook Publishing Sector and uploaded on the digital application platform.</w:t>
            </w:r>
          </w:p>
          <w:p w14:paraId="4887A640" w14:textId="2C81D5C6" w:rsidR="00933499" w:rsidRDefault="00933499" w:rsidP="006D4523">
            <w:pPr>
              <w:tabs>
                <w:tab w:val="left" w:pos="363"/>
              </w:tabs>
              <w:ind w:left="-23"/>
              <w:jc w:val="both"/>
              <w:rPr>
                <w:rFonts w:ascii="Times New Roman" w:eastAsia="MS Mincho" w:hAnsi="Times New Roman"/>
                <w:sz w:val="24"/>
                <w:szCs w:val="24"/>
                <w:lang w:val="en-US"/>
              </w:rPr>
            </w:pPr>
          </w:p>
          <w:p w14:paraId="0BF2D6F6" w14:textId="77777777" w:rsidR="00E03EFA" w:rsidRPr="006D4523" w:rsidRDefault="00E03EFA" w:rsidP="006D4523">
            <w:pPr>
              <w:tabs>
                <w:tab w:val="left" w:pos="363"/>
              </w:tabs>
              <w:ind w:left="-23"/>
              <w:jc w:val="both"/>
              <w:rPr>
                <w:rFonts w:ascii="Times New Roman" w:eastAsia="MS Mincho" w:hAnsi="Times New Roman"/>
                <w:sz w:val="24"/>
                <w:szCs w:val="24"/>
                <w:lang w:val="en-US"/>
              </w:rPr>
            </w:pPr>
          </w:p>
          <w:p w14:paraId="1701D007"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also submit the editor's statement for the linguistic editing of the manuscript.</w:t>
            </w:r>
          </w:p>
          <w:p w14:paraId="3B9649CD" w14:textId="77777777" w:rsidR="00933499" w:rsidRPr="006D4523" w:rsidRDefault="00933499" w:rsidP="006D4523">
            <w:pPr>
              <w:tabs>
                <w:tab w:val="left" w:pos="363"/>
              </w:tabs>
              <w:jc w:val="both"/>
              <w:rPr>
                <w:rFonts w:ascii="Times New Roman" w:eastAsia="MS Mincho" w:hAnsi="Times New Roman"/>
                <w:sz w:val="24"/>
                <w:szCs w:val="24"/>
                <w:lang w:val="en-US"/>
              </w:rPr>
            </w:pPr>
          </w:p>
          <w:p w14:paraId="0F9A0C3A" w14:textId="77777777" w:rsidR="00933499" w:rsidRPr="006D4523" w:rsidRDefault="00933499" w:rsidP="00D95201">
            <w:pPr>
              <w:numPr>
                <w:ilvl w:val="0"/>
                <w:numId w:val="122"/>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Manuscripts submitted by the authors are accepted according to the request determined by the competition while maintaining the anonymity of the manuscript.</w:t>
            </w:r>
          </w:p>
          <w:p w14:paraId="23D3BCE0" w14:textId="77777777" w:rsidR="00933499" w:rsidRPr="006D4523" w:rsidRDefault="00933499" w:rsidP="006D4523">
            <w:pPr>
              <w:ind w:left="-90"/>
              <w:jc w:val="both"/>
              <w:rPr>
                <w:rFonts w:ascii="Times New Roman" w:eastAsia="MS Mincho" w:hAnsi="Times New Roman" w:cs="Times New Roman"/>
                <w:sz w:val="24"/>
                <w:szCs w:val="24"/>
                <w:lang w:val="en-US"/>
              </w:rPr>
            </w:pPr>
          </w:p>
          <w:p w14:paraId="0D01B2DF"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28</w:t>
            </w:r>
          </w:p>
          <w:p w14:paraId="1537D22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Initial administrative review of manuscripts</w:t>
            </w:r>
          </w:p>
          <w:p w14:paraId="1986046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5639BEA" w14:textId="77777777"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publishing sector conducts the initial administrative review of the submitted manuscripts.</w:t>
            </w:r>
          </w:p>
          <w:p w14:paraId="19613833"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41B5CE59" w14:textId="77777777"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Initial administrative review means assessing whether the author has submitted the manuscript and documents as required by the competition.</w:t>
            </w:r>
          </w:p>
          <w:p w14:paraId="76BA13A8"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5B910060" w14:textId="77777777"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Manuscripts that do not meet the administrative requirements set out in the competition are rejected.</w:t>
            </w:r>
          </w:p>
          <w:p w14:paraId="64C855E3"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7493DEB2" w14:textId="5E38A398" w:rsidR="00933499" w:rsidRPr="006D4523" w:rsidRDefault="00933499" w:rsidP="00D95201">
            <w:pPr>
              <w:numPr>
                <w:ilvl w:val="0"/>
                <w:numId w:val="123"/>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Manuscripts that meet the initial administrative condition</w:t>
            </w:r>
            <w:r w:rsidR="00E03EFA">
              <w:rPr>
                <w:rFonts w:ascii="Times New Roman" w:eastAsia="Calibri" w:hAnsi="Times New Roman" w:cs="Times New Roman"/>
                <w:sz w:val="24"/>
                <w:lang w:val="en-US"/>
              </w:rPr>
              <w:t>s determined by the competition</w:t>
            </w:r>
            <w:r w:rsidRPr="006D4523">
              <w:rPr>
                <w:rFonts w:ascii="Times New Roman" w:eastAsia="Calibri" w:hAnsi="Times New Roman" w:cs="Times New Roman"/>
                <w:sz w:val="24"/>
                <w:lang w:val="en-US"/>
              </w:rPr>
              <w:t xml:space="preserve"> are submitted to the relevant commissions for review and evaluation according to the relevant procedures.</w:t>
            </w:r>
          </w:p>
          <w:p w14:paraId="67D34ED1" w14:textId="0E6D3A3A" w:rsidR="00933499" w:rsidRDefault="00933499" w:rsidP="006D4523">
            <w:pPr>
              <w:jc w:val="both"/>
              <w:rPr>
                <w:rFonts w:ascii="Times New Roman" w:eastAsia="MS Mincho" w:hAnsi="Times New Roman" w:cs="Times New Roman"/>
                <w:sz w:val="24"/>
                <w:szCs w:val="24"/>
                <w:lang w:val="en-US"/>
              </w:rPr>
            </w:pPr>
          </w:p>
          <w:p w14:paraId="0F5F6E02" w14:textId="77777777" w:rsidR="00E03EFA" w:rsidRPr="006D4523" w:rsidRDefault="00E03EFA" w:rsidP="006D4523">
            <w:pPr>
              <w:jc w:val="both"/>
              <w:rPr>
                <w:rFonts w:ascii="Times New Roman" w:eastAsia="MS Mincho" w:hAnsi="Times New Roman" w:cs="Times New Roman"/>
                <w:sz w:val="24"/>
                <w:szCs w:val="24"/>
                <w:lang w:val="en-US"/>
              </w:rPr>
            </w:pPr>
          </w:p>
          <w:p w14:paraId="3083A76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29</w:t>
            </w:r>
          </w:p>
          <w:p w14:paraId="45B90CF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evaluation of manuscripts</w:t>
            </w:r>
          </w:p>
          <w:p w14:paraId="6732C8E0" w14:textId="77777777" w:rsidR="00933499" w:rsidRPr="006D4523" w:rsidRDefault="00933499" w:rsidP="006D4523">
            <w:pPr>
              <w:ind w:left="-90"/>
              <w:jc w:val="both"/>
              <w:rPr>
                <w:rFonts w:ascii="Times New Roman" w:eastAsia="MS Mincho" w:hAnsi="Times New Roman" w:cs="Times New Roman"/>
                <w:b/>
                <w:sz w:val="24"/>
                <w:szCs w:val="24"/>
                <w:lang w:val="en-US"/>
              </w:rPr>
            </w:pPr>
          </w:p>
          <w:p w14:paraId="22512A38" w14:textId="77777777" w:rsidR="00933499" w:rsidRPr="006D4523" w:rsidRDefault="00933499" w:rsidP="00D95201">
            <w:pPr>
              <w:numPr>
                <w:ilvl w:val="0"/>
                <w:numId w:val="124"/>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evaluation of manuscripts is done by reviewers in accordance with the documents defined by this law.</w:t>
            </w:r>
          </w:p>
          <w:p w14:paraId="1ECD6EF4"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A263A7E" w14:textId="77777777" w:rsidR="00933499" w:rsidRPr="006D4523" w:rsidRDefault="00933499" w:rsidP="00D95201">
            <w:pPr>
              <w:numPr>
                <w:ilvl w:val="0"/>
                <w:numId w:val="12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Evaluation reviewers of textbook manuscripts have the responsibility to make the written evaluation of the manuscript based on the criteria and procedure determined by the Ministry with a sub-legal act.</w:t>
            </w:r>
          </w:p>
          <w:p w14:paraId="379EC1ED"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608265E1" w14:textId="77777777" w:rsidR="00933499" w:rsidRPr="006D4523" w:rsidRDefault="00933499" w:rsidP="00D95201">
            <w:pPr>
              <w:numPr>
                <w:ilvl w:val="0"/>
                <w:numId w:val="12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Review reports for manuscript evaluation are reviewed and approved by the Council. </w:t>
            </w:r>
          </w:p>
          <w:p w14:paraId="058B5F34"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ED00809" w14:textId="77777777" w:rsidR="00933499" w:rsidRPr="006D4523" w:rsidRDefault="00933499" w:rsidP="00D95201">
            <w:pPr>
              <w:numPr>
                <w:ilvl w:val="0"/>
                <w:numId w:val="124"/>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All procedures, steps and standards of textbook evaluation, selection and publication of winning textbooks, preparation of the catalog as well as forms of distribution and storage of textbooks and teaching materials are determined by sub-legal act.</w:t>
            </w:r>
          </w:p>
          <w:p w14:paraId="1DD11950" w14:textId="77777777" w:rsidR="00933499" w:rsidRPr="006D4523" w:rsidRDefault="00933499" w:rsidP="006D4523">
            <w:pPr>
              <w:ind w:left="-90"/>
              <w:jc w:val="both"/>
              <w:rPr>
                <w:rFonts w:ascii="Times New Roman" w:eastAsia="MS Mincho" w:hAnsi="Times New Roman" w:cs="Times New Roman"/>
                <w:sz w:val="24"/>
                <w:szCs w:val="24"/>
                <w:lang w:val="en-US"/>
              </w:rPr>
            </w:pPr>
          </w:p>
          <w:p w14:paraId="79C4D5F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30</w:t>
            </w:r>
          </w:p>
          <w:p w14:paraId="0F50947C"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Preliminary list</w:t>
            </w:r>
          </w:p>
          <w:p w14:paraId="215D1E5C"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0C626393" w14:textId="77777777" w:rsidR="00933499" w:rsidRPr="006D4523" w:rsidRDefault="00933499" w:rsidP="00D95201">
            <w:pPr>
              <w:numPr>
                <w:ilvl w:val="0"/>
                <w:numId w:val="125"/>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Based on the review reports of the reviewers, the Textbook Publishing Sector compiles the preliminary list of manuscripts for publication and sends it to the Council.</w:t>
            </w:r>
          </w:p>
          <w:p w14:paraId="3592C210" w14:textId="03821EE5" w:rsidR="00933499" w:rsidRDefault="00933499" w:rsidP="006D4523">
            <w:pPr>
              <w:tabs>
                <w:tab w:val="left" w:pos="338"/>
              </w:tabs>
              <w:ind w:left="-23"/>
              <w:jc w:val="both"/>
              <w:rPr>
                <w:rFonts w:ascii="Times New Roman" w:eastAsia="MS Mincho" w:hAnsi="Times New Roman" w:cs="Times New Roman"/>
                <w:sz w:val="24"/>
                <w:szCs w:val="24"/>
                <w:lang w:val="en-US"/>
              </w:rPr>
            </w:pPr>
          </w:p>
          <w:p w14:paraId="31E7DDA1" w14:textId="77777777" w:rsidR="00E03EFA" w:rsidRPr="006D4523" w:rsidRDefault="00E03EFA" w:rsidP="006D4523">
            <w:pPr>
              <w:tabs>
                <w:tab w:val="left" w:pos="338"/>
              </w:tabs>
              <w:ind w:left="-23"/>
              <w:jc w:val="both"/>
              <w:rPr>
                <w:rFonts w:ascii="Times New Roman" w:eastAsia="MS Mincho" w:hAnsi="Times New Roman" w:cs="Times New Roman"/>
                <w:sz w:val="24"/>
                <w:szCs w:val="24"/>
                <w:lang w:val="en-US"/>
              </w:rPr>
            </w:pPr>
          </w:p>
          <w:p w14:paraId="5A2BBA79"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Council reviews and approves the reviewers' reports and the preliminary list of manuscripts for publication.</w:t>
            </w:r>
          </w:p>
          <w:p w14:paraId="5A9DABEA"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6DD928CA"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preliminary list is published on the website of the Ministry.</w:t>
            </w:r>
          </w:p>
          <w:p w14:paraId="3EFEC618"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F02522C"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party dissatisfied with the preliminary list of manuscripts has the right to appeal within 15 days from its publication.</w:t>
            </w:r>
          </w:p>
          <w:p w14:paraId="27173874" w14:textId="77777777" w:rsidR="00933499" w:rsidRPr="006D4523" w:rsidRDefault="00933499" w:rsidP="006D4523">
            <w:pPr>
              <w:tabs>
                <w:tab w:val="left" w:pos="338"/>
              </w:tabs>
              <w:ind w:left="-23"/>
              <w:jc w:val="both"/>
              <w:rPr>
                <w:rFonts w:ascii="Times New Roman" w:eastAsia="MS Mincho" w:hAnsi="Times New Roman" w:cs="Times New Roman"/>
                <w:sz w:val="24"/>
                <w:szCs w:val="24"/>
                <w:lang w:val="en-US"/>
              </w:rPr>
            </w:pPr>
          </w:p>
          <w:p w14:paraId="40DD8525" w14:textId="77777777" w:rsidR="00933499" w:rsidRPr="006D4523" w:rsidRDefault="00933499" w:rsidP="00D95201">
            <w:pPr>
              <w:numPr>
                <w:ilvl w:val="0"/>
                <w:numId w:val="125"/>
              </w:numPr>
              <w:tabs>
                <w:tab w:val="left" w:pos="338"/>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complaints of the parties are reviewed by the Council.</w:t>
            </w:r>
          </w:p>
          <w:p w14:paraId="0D49AF77"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5EDD259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31</w:t>
            </w:r>
          </w:p>
          <w:p w14:paraId="64F82F5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Decision for publication</w:t>
            </w:r>
          </w:p>
          <w:p w14:paraId="203D888F" w14:textId="77777777" w:rsidR="00933499" w:rsidRPr="006D4523" w:rsidRDefault="00933499" w:rsidP="006D4523">
            <w:pPr>
              <w:ind w:left="-90"/>
              <w:jc w:val="both"/>
              <w:rPr>
                <w:rFonts w:ascii="Times New Roman" w:eastAsia="MS Mincho" w:hAnsi="Times New Roman" w:cs="Times New Roman"/>
                <w:sz w:val="24"/>
                <w:szCs w:val="24"/>
                <w:lang w:val="en-US"/>
              </w:rPr>
            </w:pPr>
          </w:p>
          <w:p w14:paraId="73AC88E6"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textbook publishing sector submits the list of winning manuscripts to the Council for approval.</w:t>
            </w:r>
          </w:p>
          <w:p w14:paraId="3D0CCD2D" w14:textId="77777777" w:rsidR="00933499" w:rsidRPr="006D4523" w:rsidRDefault="00933499" w:rsidP="006D4523">
            <w:pPr>
              <w:tabs>
                <w:tab w:val="left" w:pos="350"/>
              </w:tabs>
              <w:jc w:val="both"/>
              <w:rPr>
                <w:rFonts w:ascii="Times New Roman" w:eastAsia="MS Mincho" w:hAnsi="Times New Roman" w:cs="Times New Roman"/>
                <w:sz w:val="24"/>
                <w:szCs w:val="24"/>
                <w:lang w:val="en-US"/>
              </w:rPr>
            </w:pPr>
          </w:p>
          <w:p w14:paraId="2F28074C"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council approves the final list and sends it to the minister for final approval.</w:t>
            </w:r>
          </w:p>
          <w:p w14:paraId="2DACC12F" w14:textId="19E78D7D" w:rsidR="00933499" w:rsidRDefault="00933499" w:rsidP="006D4523">
            <w:pPr>
              <w:tabs>
                <w:tab w:val="left" w:pos="350"/>
              </w:tabs>
              <w:jc w:val="both"/>
              <w:rPr>
                <w:rFonts w:ascii="Times New Roman" w:eastAsia="MS Mincho" w:hAnsi="Times New Roman" w:cs="Times New Roman"/>
                <w:sz w:val="24"/>
                <w:szCs w:val="24"/>
                <w:lang w:val="en-US"/>
              </w:rPr>
            </w:pPr>
          </w:p>
          <w:p w14:paraId="632BC568" w14:textId="77777777" w:rsidR="00E03EFA" w:rsidRPr="006D4523" w:rsidRDefault="00E03EFA" w:rsidP="006D4523">
            <w:pPr>
              <w:tabs>
                <w:tab w:val="left" w:pos="350"/>
              </w:tabs>
              <w:jc w:val="both"/>
              <w:rPr>
                <w:rFonts w:ascii="Times New Roman" w:eastAsia="MS Mincho" w:hAnsi="Times New Roman" w:cs="Times New Roman"/>
                <w:sz w:val="24"/>
                <w:szCs w:val="24"/>
                <w:lang w:val="en-US"/>
              </w:rPr>
            </w:pPr>
          </w:p>
          <w:p w14:paraId="577BE1FE"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decision for approval is taken by the Minister within 15 days after receiving the list from the Council.</w:t>
            </w:r>
          </w:p>
          <w:p w14:paraId="4699B6C6"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12059A2E" w14:textId="77777777" w:rsidR="00933499" w:rsidRPr="006D4523" w:rsidRDefault="00933499" w:rsidP="00D95201">
            <w:pPr>
              <w:numPr>
                <w:ilvl w:val="0"/>
                <w:numId w:val="126"/>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decision of the Minister for the approved textbook contains:</w:t>
            </w:r>
          </w:p>
          <w:p w14:paraId="7BF89ECA"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0BF0A18C"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title of the textbook or teaching material;</w:t>
            </w:r>
          </w:p>
          <w:p w14:paraId="29723C92" w14:textId="77777777" w:rsidR="00933499" w:rsidRPr="006D4523" w:rsidRDefault="00933499" w:rsidP="006D4523">
            <w:pPr>
              <w:tabs>
                <w:tab w:val="left" w:pos="901"/>
              </w:tabs>
              <w:ind w:left="337"/>
              <w:contextualSpacing/>
              <w:jc w:val="both"/>
              <w:rPr>
                <w:rFonts w:ascii="Times New Roman" w:eastAsia="MS Mincho" w:hAnsi="Times New Roman" w:cs="Times New Roman"/>
                <w:sz w:val="24"/>
                <w:szCs w:val="24"/>
                <w:lang w:val="en-US"/>
              </w:rPr>
            </w:pPr>
          </w:p>
          <w:p w14:paraId="1E8A762C"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name of the subject, grade and type of school for which the textbook or teaching material is intended;</w:t>
            </w:r>
          </w:p>
          <w:p w14:paraId="40E43440"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0DB552EB"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name;</w:t>
            </w:r>
          </w:p>
          <w:p w14:paraId="003AC8C8"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6A35581A"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language in which the textbook is printed; </w:t>
            </w:r>
          </w:p>
          <w:p w14:paraId="1B81C72C"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5CC2B029" w14:textId="77777777" w:rsidR="00933499" w:rsidRPr="006D4523" w:rsidRDefault="00933499" w:rsidP="00D95201">
            <w:pPr>
              <w:numPr>
                <w:ilvl w:val="1"/>
                <w:numId w:val="126"/>
              </w:numPr>
              <w:tabs>
                <w:tab w:val="left" w:pos="901"/>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Full name of the publisher.</w:t>
            </w:r>
          </w:p>
          <w:p w14:paraId="33ECF22E" w14:textId="77777777" w:rsidR="00933499" w:rsidRPr="006D4523" w:rsidRDefault="00933499" w:rsidP="006D4523">
            <w:pPr>
              <w:tabs>
                <w:tab w:val="left" w:pos="901"/>
              </w:tabs>
              <w:jc w:val="both"/>
              <w:rPr>
                <w:rFonts w:ascii="Times New Roman" w:eastAsia="MS Mincho" w:hAnsi="Times New Roman"/>
                <w:sz w:val="24"/>
                <w:szCs w:val="24"/>
                <w:lang w:val="en-US"/>
              </w:rPr>
            </w:pPr>
          </w:p>
          <w:p w14:paraId="2413AE06" w14:textId="77777777" w:rsidR="00933499" w:rsidRPr="006D4523" w:rsidRDefault="00933499" w:rsidP="00D95201">
            <w:pPr>
              <w:numPr>
                <w:ilvl w:val="0"/>
                <w:numId w:val="126"/>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list of texts for publication, signed by the Minister, is published on the website of the Ministry. </w:t>
            </w:r>
          </w:p>
          <w:p w14:paraId="2207D175" w14:textId="77777777" w:rsidR="00933499" w:rsidRPr="006D4523" w:rsidRDefault="00933499" w:rsidP="006D4523">
            <w:pPr>
              <w:ind w:left="-90"/>
              <w:jc w:val="both"/>
              <w:rPr>
                <w:rFonts w:ascii="Times New Roman" w:eastAsia="MS Mincho" w:hAnsi="Times New Roman" w:cs="Times New Roman"/>
                <w:sz w:val="24"/>
                <w:szCs w:val="24"/>
                <w:lang w:val="en-US"/>
              </w:rPr>
            </w:pPr>
          </w:p>
          <w:p w14:paraId="20FB2E9A"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lastRenderedPageBreak/>
              <w:t>Article 32</w:t>
            </w:r>
          </w:p>
          <w:p w14:paraId="5F378D2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Piloting of textbooks and teaching materials</w:t>
            </w:r>
          </w:p>
          <w:p w14:paraId="712F0EB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35559FB6"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All texts approved for publication and published on the website of the Ministry are subject to piloting in the first year before use in schools.</w:t>
            </w:r>
          </w:p>
          <w:p w14:paraId="30DCD95E"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238BB33B"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process of piloting textbooks and teaching materials in certain schools, levels and grades begins after the decision of the Minister according to Article 31.</w:t>
            </w:r>
          </w:p>
          <w:p w14:paraId="4167AE3C"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4193F86E"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textbook publishing sector plans, organizes, supervises and supports the piloting process of textbooks and teaching materials. </w:t>
            </w:r>
          </w:p>
          <w:p w14:paraId="64AE7C7C"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14EA89CD" w14:textId="77777777" w:rsidR="00933499" w:rsidRPr="006D4523" w:rsidRDefault="00933499" w:rsidP="00D95201">
            <w:pPr>
              <w:numPr>
                <w:ilvl w:val="0"/>
                <w:numId w:val="127"/>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Procedures, mechanisms, the process of supervision and implementation of piloting are regulated by sub-legal act.</w:t>
            </w:r>
          </w:p>
          <w:p w14:paraId="04B52E68" w14:textId="77777777" w:rsidR="00933499" w:rsidRPr="006D4523" w:rsidRDefault="00933499" w:rsidP="006D4523">
            <w:pPr>
              <w:tabs>
                <w:tab w:val="left" w:pos="363"/>
              </w:tabs>
              <w:jc w:val="both"/>
              <w:rPr>
                <w:rFonts w:ascii="Times New Roman" w:eastAsia="MS Mincho" w:hAnsi="Times New Roman" w:cs="Times New Roman"/>
                <w:sz w:val="24"/>
                <w:szCs w:val="24"/>
                <w:lang w:val="en-US"/>
              </w:rPr>
            </w:pPr>
          </w:p>
          <w:p w14:paraId="35C1F059"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33</w:t>
            </w:r>
          </w:p>
          <w:p w14:paraId="6C2E526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Withdrawal of textbook from its use</w:t>
            </w:r>
          </w:p>
          <w:p w14:paraId="481B6174" w14:textId="77777777" w:rsidR="00933499" w:rsidRPr="006D4523" w:rsidRDefault="00933499" w:rsidP="006D4523">
            <w:pPr>
              <w:ind w:left="-90"/>
              <w:jc w:val="both"/>
              <w:rPr>
                <w:rFonts w:ascii="Times New Roman" w:eastAsia="MS Mincho" w:hAnsi="Times New Roman" w:cs="Times New Roman"/>
                <w:sz w:val="24"/>
                <w:szCs w:val="24"/>
                <w:lang w:val="en-US"/>
              </w:rPr>
            </w:pPr>
          </w:p>
          <w:p w14:paraId="5D766FB0" w14:textId="77777777" w:rsidR="00933499" w:rsidRPr="006D4523" w:rsidRDefault="00933499" w:rsidP="00D95201">
            <w:pPr>
              <w:numPr>
                <w:ilvl w:val="0"/>
                <w:numId w:val="128"/>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Ministry has the right to withdraw a textbook from its use.</w:t>
            </w:r>
          </w:p>
          <w:p w14:paraId="23A796E5" w14:textId="77777777" w:rsidR="00933499" w:rsidRPr="006D4523" w:rsidRDefault="00933499" w:rsidP="006D4523">
            <w:pPr>
              <w:tabs>
                <w:tab w:val="left" w:pos="363"/>
              </w:tabs>
              <w:ind w:left="-23"/>
              <w:contextualSpacing/>
              <w:jc w:val="both"/>
              <w:rPr>
                <w:rFonts w:ascii="Times New Roman" w:eastAsia="MS Mincho" w:hAnsi="Times New Roman" w:cs="Times New Roman"/>
                <w:sz w:val="24"/>
                <w:szCs w:val="24"/>
                <w:lang w:val="en-US"/>
              </w:rPr>
            </w:pPr>
          </w:p>
          <w:p w14:paraId="6F548E81" w14:textId="77777777" w:rsidR="00933499" w:rsidRPr="006D4523" w:rsidRDefault="00933499" w:rsidP="00D95201">
            <w:pPr>
              <w:numPr>
                <w:ilvl w:val="0"/>
                <w:numId w:val="128"/>
              </w:numPr>
              <w:tabs>
                <w:tab w:val="left" w:pos="363"/>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textbook is withdrawn from its use if:</w:t>
            </w:r>
          </w:p>
          <w:p w14:paraId="19EBD75D" w14:textId="15721C7C" w:rsidR="00933499" w:rsidRDefault="00933499" w:rsidP="006D4523">
            <w:pPr>
              <w:tabs>
                <w:tab w:val="left" w:pos="363"/>
              </w:tabs>
              <w:jc w:val="both"/>
              <w:rPr>
                <w:rFonts w:ascii="Times New Roman" w:eastAsia="MS Mincho" w:hAnsi="Times New Roman"/>
                <w:sz w:val="24"/>
                <w:szCs w:val="24"/>
                <w:lang w:val="en-US"/>
              </w:rPr>
            </w:pPr>
          </w:p>
          <w:p w14:paraId="55BB799E" w14:textId="77777777" w:rsidR="00457C97" w:rsidRPr="006D4523" w:rsidRDefault="00457C97" w:rsidP="006D4523">
            <w:pPr>
              <w:tabs>
                <w:tab w:val="left" w:pos="363"/>
              </w:tabs>
              <w:jc w:val="both"/>
              <w:rPr>
                <w:rFonts w:ascii="Times New Roman" w:eastAsia="MS Mincho" w:hAnsi="Times New Roman"/>
                <w:sz w:val="24"/>
                <w:szCs w:val="24"/>
                <w:lang w:val="en-US"/>
              </w:rPr>
            </w:pPr>
          </w:p>
          <w:p w14:paraId="07B1BEDD" w14:textId="77777777" w:rsidR="00933499" w:rsidRPr="006D4523" w:rsidRDefault="00933499" w:rsidP="00D95201">
            <w:pPr>
              <w:numPr>
                <w:ilvl w:val="1"/>
                <w:numId w:val="128"/>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In the pilot phase, discrepancies with the curriculum and opportunities for practical implementation in schools are identified.</w:t>
            </w:r>
          </w:p>
          <w:p w14:paraId="48F3E0FA" w14:textId="77777777" w:rsidR="00933499" w:rsidRPr="006D4523" w:rsidRDefault="00933499" w:rsidP="006D4523">
            <w:pPr>
              <w:tabs>
                <w:tab w:val="left" w:pos="877"/>
              </w:tabs>
              <w:ind w:left="337"/>
              <w:contextualSpacing/>
              <w:jc w:val="both"/>
              <w:rPr>
                <w:rFonts w:ascii="Times New Roman" w:eastAsia="MS Mincho" w:hAnsi="Times New Roman" w:cs="Times New Roman"/>
                <w:sz w:val="24"/>
                <w:szCs w:val="24"/>
                <w:lang w:val="en-US"/>
              </w:rPr>
            </w:pPr>
          </w:p>
          <w:p w14:paraId="4F0AB59B" w14:textId="77777777" w:rsidR="00933499" w:rsidRPr="006D4523" w:rsidRDefault="00933499" w:rsidP="00D95201">
            <w:pPr>
              <w:numPr>
                <w:ilvl w:val="1"/>
                <w:numId w:val="128"/>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authors do not improve the text as required by the reviewers and the Council.</w:t>
            </w:r>
          </w:p>
          <w:p w14:paraId="68E5CC87" w14:textId="77777777" w:rsidR="00933499" w:rsidRPr="006D4523" w:rsidRDefault="00933499" w:rsidP="006D4523">
            <w:pPr>
              <w:tabs>
                <w:tab w:val="left" w:pos="877"/>
              </w:tabs>
              <w:jc w:val="both"/>
              <w:rPr>
                <w:rFonts w:ascii="Times New Roman" w:eastAsia="MS Mincho" w:hAnsi="Times New Roman"/>
                <w:sz w:val="24"/>
                <w:szCs w:val="24"/>
                <w:lang w:val="en-US"/>
              </w:rPr>
            </w:pPr>
          </w:p>
          <w:p w14:paraId="52E45359" w14:textId="77777777" w:rsidR="00933499" w:rsidRPr="006D4523" w:rsidRDefault="00933499" w:rsidP="00D95201">
            <w:pPr>
              <w:numPr>
                <w:ilvl w:val="1"/>
                <w:numId w:val="128"/>
              </w:numPr>
              <w:tabs>
                <w:tab w:val="left" w:pos="877"/>
              </w:tabs>
              <w:ind w:left="337"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In other cases when the textbook is contrary to the principles, requirements and rules set out in this law. </w:t>
            </w:r>
          </w:p>
          <w:p w14:paraId="1C5E6449" w14:textId="091310CD" w:rsidR="00933499" w:rsidRDefault="00933499" w:rsidP="006D4523">
            <w:pPr>
              <w:tabs>
                <w:tab w:val="left" w:pos="877"/>
              </w:tabs>
              <w:jc w:val="both"/>
              <w:rPr>
                <w:rFonts w:ascii="Times New Roman" w:eastAsia="MS Mincho" w:hAnsi="Times New Roman"/>
                <w:sz w:val="24"/>
                <w:szCs w:val="24"/>
                <w:lang w:val="en-US"/>
              </w:rPr>
            </w:pPr>
          </w:p>
          <w:p w14:paraId="3B784A56" w14:textId="77777777" w:rsidR="00457C97" w:rsidRPr="006D4523" w:rsidRDefault="00457C97" w:rsidP="006D4523">
            <w:pPr>
              <w:tabs>
                <w:tab w:val="left" w:pos="877"/>
              </w:tabs>
              <w:jc w:val="both"/>
              <w:rPr>
                <w:rFonts w:ascii="Times New Roman" w:eastAsia="MS Mincho" w:hAnsi="Times New Roman"/>
                <w:sz w:val="24"/>
                <w:szCs w:val="24"/>
                <w:lang w:val="en-US"/>
              </w:rPr>
            </w:pPr>
          </w:p>
          <w:p w14:paraId="6C3A0E06" w14:textId="77777777" w:rsidR="00933499" w:rsidRPr="006D4523" w:rsidRDefault="00933499" w:rsidP="00D95201">
            <w:pPr>
              <w:numPr>
                <w:ilvl w:val="0"/>
                <w:numId w:val="128"/>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decision to withdraw the textbook from use is proposed by the Sector for the publication of textbooks, approved by the Council and signed by the Minister of MESTI. </w:t>
            </w:r>
          </w:p>
          <w:p w14:paraId="0A38DD4A" w14:textId="77777777" w:rsidR="00933499" w:rsidRPr="006D4523" w:rsidRDefault="00933499" w:rsidP="006D4523">
            <w:pPr>
              <w:ind w:left="-90"/>
              <w:jc w:val="both"/>
              <w:rPr>
                <w:rFonts w:ascii="Times New Roman" w:eastAsia="MS Mincho" w:hAnsi="Times New Roman" w:cs="Times New Roman"/>
                <w:sz w:val="24"/>
                <w:szCs w:val="24"/>
                <w:lang w:val="en-US"/>
              </w:rPr>
            </w:pPr>
          </w:p>
          <w:p w14:paraId="428E22F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34</w:t>
            </w:r>
          </w:p>
          <w:p w14:paraId="61DF673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catalog of textbooks</w:t>
            </w:r>
          </w:p>
          <w:p w14:paraId="5286B55E"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14E8A693" w14:textId="77777777" w:rsidR="00933499" w:rsidRPr="006D4523" w:rsidRDefault="00933499" w:rsidP="00D95201">
            <w:pPr>
              <w:numPr>
                <w:ilvl w:val="0"/>
                <w:numId w:val="129"/>
              </w:numPr>
              <w:tabs>
                <w:tab w:val="left" w:pos="338"/>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After the completion of the process of piloting textbooks and teaching materials, the Sector sends to the Ministry the final list of textbooks approved for its use.</w:t>
            </w:r>
          </w:p>
          <w:p w14:paraId="3C4B1D8F" w14:textId="5A6F5F01" w:rsidR="00933499" w:rsidRDefault="00933499" w:rsidP="006D4523">
            <w:pPr>
              <w:tabs>
                <w:tab w:val="left" w:pos="338"/>
              </w:tabs>
              <w:contextualSpacing/>
              <w:jc w:val="both"/>
              <w:rPr>
                <w:rFonts w:ascii="Times New Roman" w:eastAsia="MS Mincho" w:hAnsi="Times New Roman" w:cs="Times New Roman"/>
                <w:sz w:val="24"/>
                <w:szCs w:val="24"/>
                <w:lang w:val="en-US"/>
              </w:rPr>
            </w:pPr>
          </w:p>
          <w:p w14:paraId="7D9C903D" w14:textId="77777777" w:rsidR="00457C97" w:rsidRPr="006D4523" w:rsidRDefault="00457C97" w:rsidP="006D4523">
            <w:pPr>
              <w:tabs>
                <w:tab w:val="left" w:pos="338"/>
              </w:tabs>
              <w:contextualSpacing/>
              <w:jc w:val="both"/>
              <w:rPr>
                <w:rFonts w:ascii="Times New Roman" w:eastAsia="MS Mincho" w:hAnsi="Times New Roman" w:cs="Times New Roman"/>
                <w:sz w:val="24"/>
                <w:szCs w:val="24"/>
                <w:lang w:val="en-US"/>
              </w:rPr>
            </w:pPr>
          </w:p>
          <w:p w14:paraId="28B9CDB8" w14:textId="77777777" w:rsidR="00933499" w:rsidRPr="006D4523" w:rsidRDefault="00933499" w:rsidP="00D95201">
            <w:pPr>
              <w:numPr>
                <w:ilvl w:val="0"/>
                <w:numId w:val="129"/>
              </w:numPr>
              <w:tabs>
                <w:tab w:val="left" w:pos="338"/>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Minister decides on the publication of the catalog of textbooks, teaching materials and school supplies approved for its use.</w:t>
            </w:r>
          </w:p>
          <w:p w14:paraId="7B15CC5B"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0E4DA7F6" w14:textId="77777777" w:rsidR="00933499" w:rsidRPr="006D4523" w:rsidRDefault="00933499" w:rsidP="00D95201">
            <w:pPr>
              <w:numPr>
                <w:ilvl w:val="0"/>
                <w:numId w:val="129"/>
              </w:numPr>
              <w:tabs>
                <w:tab w:val="left" w:pos="338"/>
              </w:tabs>
              <w:ind w:left="-23"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Ministry publishes on its website the Catalog of approved textbooks for its use.</w:t>
            </w:r>
          </w:p>
          <w:p w14:paraId="5431473B"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01868B7D" w14:textId="77777777" w:rsidR="00933499" w:rsidRPr="006D4523" w:rsidRDefault="00933499" w:rsidP="006D4523">
            <w:pPr>
              <w:ind w:left="-90"/>
              <w:jc w:val="both"/>
              <w:rPr>
                <w:rFonts w:ascii="Times New Roman" w:eastAsia="MS Mincho" w:hAnsi="Times New Roman" w:cs="Times New Roman"/>
                <w:sz w:val="24"/>
                <w:szCs w:val="24"/>
                <w:lang w:val="en-US"/>
              </w:rPr>
            </w:pPr>
          </w:p>
          <w:p w14:paraId="21A1E0DA" w14:textId="7BCFE240" w:rsidR="00933499" w:rsidRDefault="00933499" w:rsidP="006D4523">
            <w:pPr>
              <w:ind w:left="-90"/>
              <w:jc w:val="both"/>
              <w:rPr>
                <w:rFonts w:ascii="Times New Roman" w:eastAsia="MS Mincho" w:hAnsi="Times New Roman" w:cs="Times New Roman"/>
                <w:sz w:val="24"/>
                <w:szCs w:val="24"/>
                <w:lang w:val="en-US"/>
              </w:rPr>
            </w:pPr>
          </w:p>
          <w:p w14:paraId="7127A636" w14:textId="77777777" w:rsidR="00457C97" w:rsidRPr="006D4523" w:rsidRDefault="00457C97" w:rsidP="006D4523">
            <w:pPr>
              <w:ind w:left="-90"/>
              <w:jc w:val="both"/>
              <w:rPr>
                <w:rFonts w:ascii="Times New Roman" w:eastAsia="MS Mincho" w:hAnsi="Times New Roman" w:cs="Times New Roman"/>
                <w:sz w:val="24"/>
                <w:szCs w:val="24"/>
                <w:lang w:val="en-US"/>
              </w:rPr>
            </w:pPr>
          </w:p>
          <w:p w14:paraId="5A3BC5A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6</w:t>
            </w:r>
          </w:p>
          <w:p w14:paraId="4219FDA1"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 Selection, Distribution and Cost of Textbooks</w:t>
            </w:r>
          </w:p>
          <w:p w14:paraId="7A23F1EF"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00565F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35</w:t>
            </w:r>
          </w:p>
          <w:p w14:paraId="7A25B694"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Selection and distribution of textbooks</w:t>
            </w:r>
          </w:p>
          <w:p w14:paraId="13DA43A7" w14:textId="5794E1A9" w:rsidR="00933499" w:rsidRDefault="00933499" w:rsidP="006D4523">
            <w:pPr>
              <w:ind w:left="-90"/>
              <w:jc w:val="center"/>
              <w:rPr>
                <w:rFonts w:ascii="Times New Roman" w:eastAsia="MS Mincho" w:hAnsi="Times New Roman" w:cs="Times New Roman"/>
                <w:b/>
                <w:sz w:val="24"/>
                <w:szCs w:val="24"/>
                <w:lang w:val="en-US"/>
              </w:rPr>
            </w:pPr>
          </w:p>
          <w:p w14:paraId="05A207FC" w14:textId="77777777" w:rsidR="00457C97" w:rsidRPr="006D4523" w:rsidRDefault="00457C97" w:rsidP="006D4523">
            <w:pPr>
              <w:ind w:left="-90"/>
              <w:jc w:val="center"/>
              <w:rPr>
                <w:rFonts w:ascii="Times New Roman" w:eastAsia="MS Mincho" w:hAnsi="Times New Roman" w:cs="Times New Roman"/>
                <w:b/>
                <w:sz w:val="24"/>
                <w:szCs w:val="24"/>
                <w:lang w:val="en-US"/>
              </w:rPr>
            </w:pPr>
          </w:p>
          <w:p w14:paraId="3762291F" w14:textId="77777777" w:rsidR="00933499" w:rsidRPr="006D4523" w:rsidRDefault="00933499" w:rsidP="00D95201">
            <w:pPr>
              <w:numPr>
                <w:ilvl w:val="0"/>
                <w:numId w:val="130"/>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Only textbooks and teaching materials published in the Ministry's catalog can be used in schools.</w:t>
            </w:r>
          </w:p>
          <w:p w14:paraId="4BD060BB" w14:textId="61C9695F" w:rsidR="00933499" w:rsidRDefault="00933499" w:rsidP="006D4523">
            <w:pPr>
              <w:tabs>
                <w:tab w:val="left" w:pos="350"/>
              </w:tabs>
              <w:ind w:left="-23"/>
              <w:contextualSpacing/>
              <w:jc w:val="both"/>
              <w:rPr>
                <w:rFonts w:ascii="Times New Roman" w:eastAsia="MS Mincho" w:hAnsi="Times New Roman" w:cs="Times New Roman"/>
                <w:sz w:val="24"/>
                <w:szCs w:val="24"/>
                <w:lang w:val="en-US"/>
              </w:rPr>
            </w:pPr>
          </w:p>
          <w:p w14:paraId="06DC4AF1" w14:textId="77777777" w:rsidR="00457C97" w:rsidRPr="006D4523" w:rsidRDefault="00457C97" w:rsidP="006D4523">
            <w:pPr>
              <w:tabs>
                <w:tab w:val="left" w:pos="350"/>
              </w:tabs>
              <w:ind w:left="-23"/>
              <w:contextualSpacing/>
              <w:jc w:val="both"/>
              <w:rPr>
                <w:rFonts w:ascii="Times New Roman" w:eastAsia="MS Mincho" w:hAnsi="Times New Roman" w:cs="Times New Roman"/>
                <w:sz w:val="24"/>
                <w:szCs w:val="24"/>
                <w:lang w:val="en-US"/>
              </w:rPr>
            </w:pPr>
          </w:p>
          <w:p w14:paraId="141BB0F1"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selection of textbooks and the notification for the selection of textbooks is made no later than four months before the beginning of the new school year by the decision of the School Steering Council, based on the proposals of professional assets.</w:t>
            </w:r>
          </w:p>
          <w:p w14:paraId="055FBA36"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447766FC"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For each subject and </w:t>
            </w:r>
            <w:proofErr w:type="gramStart"/>
            <w:r w:rsidRPr="006D4523">
              <w:rPr>
                <w:rFonts w:ascii="Times New Roman" w:eastAsia="Calibri" w:hAnsi="Times New Roman" w:cs="Times New Roman"/>
                <w:sz w:val="24"/>
                <w:lang w:val="en-US"/>
              </w:rPr>
              <w:t>class</w:t>
            </w:r>
            <w:proofErr w:type="gramEnd"/>
            <w:r w:rsidRPr="006D4523">
              <w:rPr>
                <w:rFonts w:ascii="Times New Roman" w:eastAsia="Calibri" w:hAnsi="Times New Roman" w:cs="Times New Roman"/>
                <w:sz w:val="24"/>
                <w:lang w:val="en-US"/>
              </w:rPr>
              <w:t xml:space="preserve"> the school can choose only one textbook.</w:t>
            </w:r>
          </w:p>
          <w:p w14:paraId="33B6A252"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007DF64A"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decision for the selection of textbooks is submitted by the school to the Municipal Education Directorate.</w:t>
            </w:r>
          </w:p>
          <w:p w14:paraId="7B5E27D5"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662B0400"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lastRenderedPageBreak/>
              <w:t>The Municipal Education Directorate forwards the requests of the schools to the Sector within 10 working days.</w:t>
            </w:r>
          </w:p>
          <w:p w14:paraId="1B454F7D" w14:textId="77777777" w:rsidR="00933499" w:rsidRPr="006D4523" w:rsidRDefault="00933499" w:rsidP="006D4523">
            <w:pPr>
              <w:tabs>
                <w:tab w:val="left" w:pos="350"/>
              </w:tabs>
              <w:jc w:val="both"/>
              <w:rPr>
                <w:rFonts w:ascii="Times New Roman" w:eastAsia="MS Mincho" w:hAnsi="Times New Roman"/>
                <w:sz w:val="24"/>
                <w:szCs w:val="24"/>
                <w:lang w:val="en-US"/>
              </w:rPr>
            </w:pPr>
          </w:p>
          <w:p w14:paraId="4D073FEF"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Textbooks are distributed by the printing house, no later than two months before the start of the new school year. </w:t>
            </w:r>
          </w:p>
          <w:p w14:paraId="2A2C7F47" w14:textId="77777777" w:rsidR="00933499" w:rsidRPr="006D4523" w:rsidRDefault="00933499" w:rsidP="00D95201">
            <w:pPr>
              <w:numPr>
                <w:ilvl w:val="0"/>
                <w:numId w:val="130"/>
              </w:numPr>
              <w:tabs>
                <w:tab w:val="left" w:pos="350"/>
              </w:tabs>
              <w:ind w:left="-2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distribution of textbooks for compulsory education and higher secondary education is done through the physical network designated by the Sector.</w:t>
            </w:r>
          </w:p>
          <w:p w14:paraId="081B9D44" w14:textId="77777777" w:rsidR="00933499" w:rsidRPr="006D4523" w:rsidRDefault="00933499" w:rsidP="006D4523">
            <w:pPr>
              <w:ind w:left="-90"/>
              <w:jc w:val="both"/>
              <w:rPr>
                <w:rFonts w:ascii="Times New Roman" w:eastAsia="MS Mincho" w:hAnsi="Times New Roman" w:cs="Times New Roman"/>
                <w:sz w:val="24"/>
                <w:szCs w:val="24"/>
                <w:lang w:val="en-US"/>
              </w:rPr>
            </w:pPr>
          </w:p>
          <w:p w14:paraId="266CDE5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36</w:t>
            </w:r>
          </w:p>
          <w:p w14:paraId="399AA8F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The cost of preparing and selling textbooks</w:t>
            </w:r>
          </w:p>
          <w:p w14:paraId="7D51D5A3" w14:textId="4D995B28" w:rsidR="00933499" w:rsidRDefault="00933499" w:rsidP="006D4523">
            <w:pPr>
              <w:ind w:left="-90"/>
              <w:jc w:val="center"/>
              <w:rPr>
                <w:rFonts w:ascii="Times New Roman" w:eastAsia="MS Mincho" w:hAnsi="Times New Roman" w:cs="Times New Roman"/>
                <w:sz w:val="24"/>
                <w:szCs w:val="24"/>
                <w:lang w:val="en-US"/>
              </w:rPr>
            </w:pPr>
          </w:p>
          <w:p w14:paraId="0F4AE8A6" w14:textId="77777777" w:rsidR="00457C97" w:rsidRPr="006D4523" w:rsidRDefault="00457C97" w:rsidP="006D4523">
            <w:pPr>
              <w:ind w:left="-90"/>
              <w:jc w:val="center"/>
              <w:rPr>
                <w:rFonts w:ascii="Times New Roman" w:eastAsia="MS Mincho" w:hAnsi="Times New Roman" w:cs="Times New Roman"/>
                <w:sz w:val="24"/>
                <w:szCs w:val="24"/>
                <w:lang w:val="en-US"/>
              </w:rPr>
            </w:pPr>
          </w:p>
          <w:p w14:paraId="477DC55A"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Ministry determines and publishes every year the price index for the purchase of copyright by the authors of textbooks and teaching materials. </w:t>
            </w:r>
          </w:p>
          <w:p w14:paraId="3F08E057"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529350DB"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Purchase of copyright by authors is done in accordance with the relevant copyright legislation. </w:t>
            </w:r>
          </w:p>
          <w:p w14:paraId="7891C6EF"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0B89B5D0"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After the purchase of the publication right by the authors, the Ministry implements other procedures according to the legislation for the budget planning necessary for the printing, distribution and sale of textbooks.</w:t>
            </w:r>
          </w:p>
          <w:p w14:paraId="3D10B11F" w14:textId="77777777" w:rsidR="00933499" w:rsidRPr="006D4523" w:rsidRDefault="00933499" w:rsidP="006D4523">
            <w:pPr>
              <w:tabs>
                <w:tab w:val="left" w:pos="363"/>
              </w:tabs>
              <w:contextualSpacing/>
              <w:jc w:val="both"/>
              <w:rPr>
                <w:rFonts w:ascii="Times New Roman" w:eastAsia="MS Mincho" w:hAnsi="Times New Roman" w:cs="Times New Roman"/>
                <w:sz w:val="24"/>
                <w:szCs w:val="24"/>
                <w:lang w:val="en-US"/>
              </w:rPr>
            </w:pPr>
          </w:p>
          <w:p w14:paraId="5E35E5CC" w14:textId="3264F0B9" w:rsidR="00933499" w:rsidRPr="00457C97"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calculation and estimation of the cost for the preparation, printing, distribution and </w:t>
            </w:r>
            <w:r w:rsidRPr="006D4523">
              <w:rPr>
                <w:rFonts w:ascii="Times New Roman" w:eastAsia="Calibri" w:hAnsi="Times New Roman" w:cs="Times New Roman"/>
                <w:sz w:val="24"/>
                <w:lang w:val="en-US"/>
              </w:rPr>
              <w:lastRenderedPageBreak/>
              <w:t>sale of textbooks is done by the Ministry based on the procedures defined by a sub-legal act.</w:t>
            </w:r>
          </w:p>
          <w:p w14:paraId="54BD9A06" w14:textId="77777777" w:rsidR="00933499" w:rsidRPr="006D4523" w:rsidRDefault="00933499" w:rsidP="00D95201">
            <w:pPr>
              <w:numPr>
                <w:ilvl w:val="0"/>
                <w:numId w:val="131"/>
              </w:numPr>
              <w:tabs>
                <w:tab w:val="left" w:pos="363"/>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The forms, procedures and network of textbooks, teaching materials, school supplies, school reading book and pedagogical documentation are regulated by a sub-legal act in accordance with the relevant legislation.   </w:t>
            </w:r>
          </w:p>
          <w:p w14:paraId="08CACCFF" w14:textId="77777777" w:rsidR="00933499" w:rsidRPr="006D4523" w:rsidRDefault="00933499" w:rsidP="006D4523">
            <w:pPr>
              <w:ind w:left="-90"/>
              <w:jc w:val="both"/>
              <w:rPr>
                <w:rFonts w:ascii="Times New Roman" w:eastAsia="MS Mincho" w:hAnsi="Times New Roman" w:cs="Times New Roman"/>
                <w:sz w:val="24"/>
                <w:szCs w:val="24"/>
                <w:lang w:val="en-US"/>
              </w:rPr>
            </w:pPr>
          </w:p>
          <w:p w14:paraId="67270CE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7</w:t>
            </w:r>
          </w:p>
          <w:p w14:paraId="6027EC70"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Conflict of interest</w:t>
            </w:r>
          </w:p>
          <w:p w14:paraId="76A666B1"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8BE849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37</w:t>
            </w:r>
          </w:p>
          <w:p w14:paraId="6FF2860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Conflict of interest</w:t>
            </w:r>
          </w:p>
          <w:p w14:paraId="460C9236"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6B51E92C" w14:textId="77777777" w:rsidR="00933499" w:rsidRPr="006D4523" w:rsidRDefault="00933499" w:rsidP="00D95201">
            <w:pPr>
              <w:numPr>
                <w:ilvl w:val="0"/>
                <w:numId w:val="132"/>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who is: The author of the textbook, teaching material or school supplies cannot be:</w:t>
            </w:r>
          </w:p>
          <w:p w14:paraId="406B28BB"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Member of the Council; </w:t>
            </w:r>
          </w:p>
          <w:p w14:paraId="6A066F90" w14:textId="77777777" w:rsidR="00933499" w:rsidRPr="006D4523" w:rsidRDefault="00933499" w:rsidP="006D4523">
            <w:pPr>
              <w:tabs>
                <w:tab w:val="left" w:pos="889"/>
              </w:tabs>
              <w:ind w:left="360"/>
              <w:contextualSpacing/>
              <w:jc w:val="both"/>
              <w:rPr>
                <w:rFonts w:ascii="Times New Roman" w:eastAsia="MS Mincho" w:hAnsi="Times New Roman" w:cs="Times New Roman"/>
                <w:sz w:val="24"/>
                <w:szCs w:val="24"/>
                <w:lang w:val="en-US"/>
              </w:rPr>
            </w:pPr>
          </w:p>
          <w:p w14:paraId="13F2DB28"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Politically appointed to the Ministry - Minister, Deputy Minister, Political Advisor and others; </w:t>
            </w:r>
          </w:p>
          <w:p w14:paraId="66CE39F6"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1092878F"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Public official or engaged at the Ministry; </w:t>
            </w:r>
          </w:p>
          <w:p w14:paraId="60672FB8"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719E9D94"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Member of the Commission for selection of reviewers; </w:t>
            </w:r>
          </w:p>
          <w:p w14:paraId="6D101AA5"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1DDB0ABA"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Licensed reviewer from the Ministry;</w:t>
            </w:r>
          </w:p>
          <w:p w14:paraId="773752DD" w14:textId="77777777" w:rsidR="00933499" w:rsidRPr="006D4523" w:rsidRDefault="00933499" w:rsidP="006D4523">
            <w:pPr>
              <w:tabs>
                <w:tab w:val="left" w:pos="889"/>
              </w:tabs>
              <w:jc w:val="both"/>
              <w:rPr>
                <w:rFonts w:ascii="Times New Roman" w:eastAsia="MS Mincho" w:hAnsi="Times New Roman"/>
                <w:sz w:val="24"/>
                <w:szCs w:val="24"/>
                <w:lang w:val="en-US"/>
              </w:rPr>
            </w:pPr>
          </w:p>
          <w:p w14:paraId="2072EB90" w14:textId="77777777" w:rsidR="00933499" w:rsidRPr="006D4523" w:rsidRDefault="00933499" w:rsidP="00F0731C">
            <w:pPr>
              <w:numPr>
                <w:ilvl w:val="1"/>
                <w:numId w:val="11"/>
              </w:numPr>
              <w:tabs>
                <w:tab w:val="left" w:pos="889"/>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close to the member of the Council, the political appointee in the Ministry or the member of the Review Selection Committee - spouse or cohabitant, straight-line relatives without restrictions, cross-line relatives up to the degree fourth, adapter, adapted, in the genus of marriage up to the second degree.</w:t>
            </w:r>
          </w:p>
          <w:p w14:paraId="73C3AFC7" w14:textId="7EA7E30B" w:rsidR="00933499" w:rsidRDefault="00933499" w:rsidP="006D4523">
            <w:pPr>
              <w:tabs>
                <w:tab w:val="left" w:pos="889"/>
              </w:tabs>
              <w:jc w:val="both"/>
              <w:rPr>
                <w:rFonts w:ascii="Times New Roman" w:eastAsia="MS Mincho" w:hAnsi="Times New Roman"/>
                <w:sz w:val="24"/>
                <w:szCs w:val="24"/>
                <w:lang w:val="en-US"/>
              </w:rPr>
            </w:pPr>
          </w:p>
          <w:p w14:paraId="09BE0AC5" w14:textId="77777777" w:rsidR="00026554" w:rsidRPr="006D4523" w:rsidRDefault="00026554" w:rsidP="006D4523">
            <w:pPr>
              <w:tabs>
                <w:tab w:val="left" w:pos="889"/>
              </w:tabs>
              <w:jc w:val="both"/>
              <w:rPr>
                <w:rFonts w:ascii="Times New Roman" w:eastAsia="MS Mincho" w:hAnsi="Times New Roman"/>
                <w:sz w:val="24"/>
                <w:szCs w:val="24"/>
                <w:lang w:val="en-US"/>
              </w:rPr>
            </w:pPr>
          </w:p>
          <w:p w14:paraId="353B5589" w14:textId="77777777" w:rsidR="00933499" w:rsidRPr="006D4523" w:rsidRDefault="00933499" w:rsidP="00D95201">
            <w:pPr>
              <w:numPr>
                <w:ilvl w:val="0"/>
                <w:numId w:val="133"/>
              </w:numPr>
              <w:tabs>
                <w:tab w:val="left" w:pos="338"/>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reviewer of the textbook, teaching material or school tool cannot be a person who is:</w:t>
            </w:r>
          </w:p>
          <w:p w14:paraId="404D4681" w14:textId="77777777" w:rsidR="00933499" w:rsidRPr="006D4523" w:rsidRDefault="00933499" w:rsidP="006D4523">
            <w:pPr>
              <w:tabs>
                <w:tab w:val="left" w:pos="338"/>
              </w:tabs>
              <w:contextualSpacing/>
              <w:jc w:val="both"/>
              <w:rPr>
                <w:rFonts w:ascii="Times New Roman" w:eastAsia="MS Mincho" w:hAnsi="Times New Roman" w:cs="Times New Roman"/>
                <w:sz w:val="24"/>
                <w:szCs w:val="24"/>
                <w:lang w:val="en-US"/>
              </w:rPr>
            </w:pPr>
          </w:p>
          <w:p w14:paraId="6F96A59E"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 of the Council;</w:t>
            </w:r>
          </w:p>
          <w:p w14:paraId="015C87AD" w14:textId="77777777" w:rsidR="00933499" w:rsidRPr="006D4523" w:rsidRDefault="00933499" w:rsidP="006D4523">
            <w:pPr>
              <w:tabs>
                <w:tab w:val="left" w:pos="864"/>
              </w:tabs>
              <w:ind w:left="360"/>
              <w:contextualSpacing/>
              <w:jc w:val="both"/>
              <w:rPr>
                <w:rFonts w:ascii="Times New Roman" w:eastAsia="MS Mincho" w:hAnsi="Times New Roman" w:cs="Times New Roman"/>
                <w:sz w:val="24"/>
                <w:szCs w:val="24"/>
                <w:lang w:val="en-US"/>
              </w:rPr>
            </w:pPr>
          </w:p>
          <w:p w14:paraId="55CDB344"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Politically appointed to the Ministry - Minister, Deputy Minister, Political Advisor and others;</w:t>
            </w:r>
          </w:p>
          <w:p w14:paraId="4F63131E"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26E13BEB"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Public official or engaged at the Ministry;</w:t>
            </w:r>
          </w:p>
          <w:p w14:paraId="29C46DEE"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6FBA08D8"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 of the Commission for selection of reviewers;</w:t>
            </w:r>
          </w:p>
          <w:p w14:paraId="4EF227F3"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3AF37B41"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Member of the Reviewers Selection Commission;</w:t>
            </w:r>
          </w:p>
          <w:p w14:paraId="29CC4E9F"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1DF0F3B8"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employee, associate or shareholder of the publishing house participating in the competition;</w:t>
            </w:r>
          </w:p>
          <w:p w14:paraId="3FC29809" w14:textId="77777777" w:rsidR="00933499" w:rsidRPr="006D4523" w:rsidRDefault="00933499" w:rsidP="006D4523">
            <w:pPr>
              <w:tabs>
                <w:tab w:val="left" w:pos="864"/>
              </w:tabs>
              <w:jc w:val="both"/>
              <w:rPr>
                <w:rFonts w:ascii="Times New Roman" w:eastAsia="MS Mincho" w:hAnsi="Times New Roman"/>
                <w:sz w:val="24"/>
                <w:szCs w:val="24"/>
                <w:lang w:val="en-US"/>
              </w:rPr>
            </w:pPr>
          </w:p>
          <w:p w14:paraId="274F61F8" w14:textId="77777777" w:rsidR="00933499" w:rsidRPr="006D4523" w:rsidRDefault="00933499" w:rsidP="00D95201">
            <w:pPr>
              <w:numPr>
                <w:ilvl w:val="1"/>
                <w:numId w:val="133"/>
              </w:numPr>
              <w:tabs>
                <w:tab w:val="left" w:pos="864"/>
              </w:tabs>
              <w:ind w:left="337" w:firstLine="23"/>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The person close to the member of the Council, the political appointee at the Ministry, the member of the Review Commission, the author of the textbook, teaching material or school supplies, the official of the publishing house participating in the competition - spouse or cohabitant, straight-line relatives without restrictions, cross-line relatives up to the fourth degree, adapter, adapted, in the genus affinity up to the second degree.</w:t>
            </w:r>
          </w:p>
          <w:p w14:paraId="2B6E32A0" w14:textId="2C0061F6" w:rsidR="00933499" w:rsidRDefault="00933499" w:rsidP="006D4523">
            <w:pPr>
              <w:tabs>
                <w:tab w:val="left" w:pos="864"/>
              </w:tabs>
              <w:jc w:val="both"/>
              <w:rPr>
                <w:rFonts w:ascii="Times New Roman" w:eastAsia="MS Mincho" w:hAnsi="Times New Roman"/>
                <w:sz w:val="24"/>
                <w:szCs w:val="24"/>
                <w:lang w:val="en-US"/>
              </w:rPr>
            </w:pPr>
          </w:p>
          <w:p w14:paraId="25BAEE10" w14:textId="77777777" w:rsidR="00026554" w:rsidRPr="006D4523" w:rsidRDefault="00026554" w:rsidP="006D4523">
            <w:pPr>
              <w:tabs>
                <w:tab w:val="left" w:pos="864"/>
              </w:tabs>
              <w:jc w:val="both"/>
              <w:rPr>
                <w:rFonts w:ascii="Times New Roman" w:eastAsia="MS Mincho" w:hAnsi="Times New Roman"/>
                <w:sz w:val="24"/>
                <w:szCs w:val="24"/>
                <w:lang w:val="en-US"/>
              </w:rPr>
            </w:pPr>
          </w:p>
          <w:p w14:paraId="3D98DB33" w14:textId="77777777" w:rsidR="00933499" w:rsidRPr="006D4523" w:rsidRDefault="00933499" w:rsidP="00D95201">
            <w:pPr>
              <w:numPr>
                <w:ilvl w:val="0"/>
                <w:numId w:val="133"/>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In the evaluation procedure and approval of manuscripts of textbooks, teaching materials and school supplies, a person who participates in the evaluation procedure of the text, review or giving the opinion of the expert, signs a statement that he is not the author of the textbook, teaching material or school supplies.</w:t>
            </w:r>
          </w:p>
          <w:p w14:paraId="2C1DFA69" w14:textId="58EEC89B"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5B92C690" w14:textId="77777777" w:rsidR="00026554" w:rsidRPr="006D4523" w:rsidRDefault="00026554" w:rsidP="006D4523">
            <w:pPr>
              <w:tabs>
                <w:tab w:val="left" w:pos="350"/>
              </w:tabs>
              <w:contextualSpacing/>
              <w:jc w:val="both"/>
              <w:rPr>
                <w:rFonts w:ascii="Times New Roman" w:eastAsia="MS Mincho" w:hAnsi="Times New Roman" w:cs="Times New Roman"/>
                <w:sz w:val="24"/>
                <w:szCs w:val="24"/>
                <w:lang w:val="en-US"/>
              </w:rPr>
            </w:pPr>
          </w:p>
          <w:p w14:paraId="151C618B" w14:textId="77777777" w:rsidR="00933499" w:rsidRPr="006D4523" w:rsidRDefault="00933499" w:rsidP="00D95201">
            <w:pPr>
              <w:numPr>
                <w:ilvl w:val="0"/>
                <w:numId w:val="133"/>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If it is established that a member who has participated in the expert evaluation procedure, expert opinion or participated in the process and in some way influenced the selection or final decision on a textbook, teaching material or school supply, has given an incorrect statement under oath, the same cannot be reappointed to any of the teams and </w:t>
            </w:r>
            <w:r w:rsidRPr="006D4523">
              <w:rPr>
                <w:rFonts w:ascii="Times New Roman" w:eastAsia="Calibri" w:hAnsi="Times New Roman" w:cs="Times New Roman"/>
                <w:sz w:val="24"/>
                <w:lang w:val="en-US"/>
              </w:rPr>
              <w:lastRenderedPageBreak/>
              <w:t>commissions defined by this law for 5 consecutive years.</w:t>
            </w:r>
          </w:p>
          <w:p w14:paraId="7CD6CB56"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w:t>
            </w:r>
          </w:p>
          <w:p w14:paraId="5743AB23" w14:textId="77777777" w:rsidR="00933499" w:rsidRPr="006D4523" w:rsidRDefault="00933499" w:rsidP="006D4523">
            <w:pPr>
              <w:ind w:left="-90"/>
              <w:jc w:val="both"/>
              <w:rPr>
                <w:rFonts w:ascii="Times New Roman" w:eastAsia="MS Mincho" w:hAnsi="Times New Roman" w:cs="Times New Roman"/>
                <w:sz w:val="24"/>
                <w:szCs w:val="24"/>
                <w:lang w:val="en-US"/>
              </w:rPr>
            </w:pPr>
          </w:p>
          <w:p w14:paraId="5A093228"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Chapter 8</w:t>
            </w:r>
          </w:p>
          <w:p w14:paraId="2DD61D92"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Punitive and Transitional Provisions</w:t>
            </w:r>
          </w:p>
          <w:p w14:paraId="0A39393E"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5055B2C6"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2B83910"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7071DA33"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38</w:t>
            </w:r>
          </w:p>
          <w:p w14:paraId="5ACCC9FE"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 xml:space="preserve">Fines </w:t>
            </w:r>
          </w:p>
          <w:p w14:paraId="7D6E0297"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00665B96" w14:textId="77777777" w:rsidR="00933499" w:rsidRPr="006D4523" w:rsidRDefault="00933499" w:rsidP="00D95201">
            <w:pPr>
              <w:numPr>
                <w:ilvl w:val="0"/>
                <w:numId w:val="134"/>
              </w:numPr>
              <w:tabs>
                <w:tab w:val="left" w:pos="350"/>
              </w:tabs>
              <w:ind w:left="43"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 legal entity that uses textbooks, teaching materials, school textbooks and pedagogical documentation in violation of this law shall be punished for minor offenses with a fine of 5,000 to 10,000 €.</w:t>
            </w:r>
          </w:p>
          <w:p w14:paraId="71D43F5D" w14:textId="1D924E0E"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10C92EA1" w14:textId="77777777" w:rsidR="00026554" w:rsidRPr="006D4523" w:rsidRDefault="00026554" w:rsidP="006D4523">
            <w:pPr>
              <w:tabs>
                <w:tab w:val="left" w:pos="350"/>
              </w:tabs>
              <w:contextualSpacing/>
              <w:jc w:val="both"/>
              <w:rPr>
                <w:rFonts w:ascii="Times New Roman" w:eastAsia="MS Mincho" w:hAnsi="Times New Roman" w:cs="Times New Roman"/>
                <w:sz w:val="24"/>
                <w:szCs w:val="24"/>
                <w:lang w:val="en-US"/>
              </w:rPr>
            </w:pPr>
          </w:p>
          <w:p w14:paraId="768FC3A0" w14:textId="77777777" w:rsidR="00933499" w:rsidRPr="006D4523" w:rsidRDefault="00933499" w:rsidP="00D95201">
            <w:pPr>
              <w:numPr>
                <w:ilvl w:val="0"/>
                <w:numId w:val="13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 legal entity in the capacity of the head of the institution or the teacher that uses textbooks, teaching materials, school textbooks and pedagogical documentation in violation of this law shall be punished for minor offenses with a fine of 1,000 to 5,000 €.</w:t>
            </w:r>
          </w:p>
          <w:p w14:paraId="0450CE7C" w14:textId="3D534310" w:rsidR="00933499" w:rsidRDefault="00933499" w:rsidP="006D4523">
            <w:pPr>
              <w:tabs>
                <w:tab w:val="left" w:pos="350"/>
              </w:tabs>
              <w:contextualSpacing/>
              <w:jc w:val="both"/>
              <w:rPr>
                <w:rFonts w:ascii="Times New Roman" w:eastAsia="MS Mincho" w:hAnsi="Times New Roman" w:cs="Times New Roman"/>
                <w:sz w:val="24"/>
                <w:szCs w:val="24"/>
                <w:lang w:val="en-US"/>
              </w:rPr>
            </w:pPr>
          </w:p>
          <w:p w14:paraId="3E408EC9" w14:textId="77777777" w:rsidR="00026554" w:rsidRPr="006D4523" w:rsidRDefault="00026554" w:rsidP="006D4523">
            <w:pPr>
              <w:tabs>
                <w:tab w:val="left" w:pos="350"/>
              </w:tabs>
              <w:contextualSpacing/>
              <w:jc w:val="both"/>
              <w:rPr>
                <w:rFonts w:ascii="Times New Roman" w:eastAsia="MS Mincho" w:hAnsi="Times New Roman" w:cs="Times New Roman"/>
                <w:sz w:val="24"/>
                <w:szCs w:val="24"/>
                <w:lang w:val="en-US"/>
              </w:rPr>
            </w:pPr>
          </w:p>
          <w:p w14:paraId="2B0E1A2E" w14:textId="77777777" w:rsidR="00933499" w:rsidRPr="006D4523" w:rsidRDefault="00933499" w:rsidP="00D95201">
            <w:pPr>
              <w:numPr>
                <w:ilvl w:val="0"/>
                <w:numId w:val="13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 xml:space="preserve">Against the authors and individuals who abuse the name of the Ministry, by publishing textbooks, teaching materials, school supplies, textbooks and pedagogical documentation, without its authorization, the </w:t>
            </w:r>
            <w:r w:rsidRPr="006D4523">
              <w:rPr>
                <w:rFonts w:ascii="Times New Roman" w:eastAsia="Calibri" w:hAnsi="Times New Roman" w:cs="Times New Roman"/>
                <w:sz w:val="24"/>
                <w:lang w:val="en-US"/>
              </w:rPr>
              <w:lastRenderedPageBreak/>
              <w:t>Ministry files an indictment in the competent court.</w:t>
            </w:r>
          </w:p>
          <w:p w14:paraId="570F13DA" w14:textId="77777777" w:rsidR="00933499" w:rsidRPr="006D4523" w:rsidRDefault="00933499" w:rsidP="006D4523">
            <w:pPr>
              <w:tabs>
                <w:tab w:val="left" w:pos="350"/>
              </w:tabs>
              <w:contextualSpacing/>
              <w:jc w:val="both"/>
              <w:rPr>
                <w:rFonts w:ascii="Times New Roman" w:eastAsia="MS Mincho" w:hAnsi="Times New Roman" w:cs="Times New Roman"/>
                <w:sz w:val="24"/>
                <w:szCs w:val="24"/>
                <w:lang w:val="en-US"/>
              </w:rPr>
            </w:pPr>
          </w:p>
          <w:p w14:paraId="7879746C" w14:textId="77777777" w:rsidR="00933499" w:rsidRPr="006D4523" w:rsidRDefault="00933499" w:rsidP="00D95201">
            <w:pPr>
              <w:numPr>
                <w:ilvl w:val="0"/>
                <w:numId w:val="134"/>
              </w:numPr>
              <w:tabs>
                <w:tab w:val="left" w:pos="350"/>
              </w:tabs>
              <w:ind w:left="0" w:firstLine="0"/>
              <w:contextualSpacing/>
              <w:jc w:val="both"/>
              <w:rPr>
                <w:rFonts w:ascii="Times New Roman" w:eastAsia="MS Mincho" w:hAnsi="Times New Roman" w:cs="Times New Roman"/>
                <w:sz w:val="24"/>
                <w:szCs w:val="24"/>
                <w:lang w:val="en-US"/>
              </w:rPr>
            </w:pPr>
            <w:r w:rsidRPr="006D4523">
              <w:rPr>
                <w:rFonts w:ascii="Times New Roman" w:eastAsia="Calibri" w:hAnsi="Times New Roman" w:cs="Times New Roman"/>
                <w:sz w:val="24"/>
                <w:lang w:val="en-US"/>
              </w:rPr>
              <w:t>Authors, individuals and legal entities, against whom a final decision has been taken, after the completion of the criminal proceedings, due to offenses related to the publication of textbooks, teaching materials, school supplies, school textbooks and pedagogical documentation, have no right to compete with manuscripts in the competitions of the Ministry nor to print any textbook, teaching material, school tool, school textbook or pedagogical documentation.</w:t>
            </w:r>
          </w:p>
          <w:p w14:paraId="66745874" w14:textId="47416F71" w:rsidR="00933499" w:rsidRDefault="00933499" w:rsidP="006D4523">
            <w:pPr>
              <w:ind w:left="-90"/>
              <w:jc w:val="both"/>
              <w:rPr>
                <w:rFonts w:ascii="Times New Roman" w:eastAsia="MS Mincho" w:hAnsi="Times New Roman" w:cs="Times New Roman"/>
                <w:sz w:val="24"/>
                <w:szCs w:val="24"/>
                <w:lang w:val="en-US"/>
              </w:rPr>
            </w:pPr>
          </w:p>
          <w:p w14:paraId="345D1F90" w14:textId="77777777" w:rsidR="00026554" w:rsidRPr="006D4523" w:rsidRDefault="00026554" w:rsidP="006D4523">
            <w:pPr>
              <w:ind w:left="-90"/>
              <w:jc w:val="both"/>
              <w:rPr>
                <w:rFonts w:ascii="Times New Roman" w:eastAsia="MS Mincho" w:hAnsi="Times New Roman" w:cs="Times New Roman"/>
                <w:sz w:val="24"/>
                <w:szCs w:val="24"/>
                <w:lang w:val="en-US"/>
              </w:rPr>
            </w:pPr>
          </w:p>
          <w:p w14:paraId="187258D9"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39</w:t>
            </w:r>
          </w:p>
          <w:p w14:paraId="75C73639"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Transitional provisions</w:t>
            </w:r>
          </w:p>
          <w:p w14:paraId="76782E27" w14:textId="77777777" w:rsidR="00933499" w:rsidRPr="006D4523" w:rsidRDefault="00933499" w:rsidP="006D4523">
            <w:pPr>
              <w:ind w:left="-90"/>
              <w:jc w:val="both"/>
              <w:rPr>
                <w:rFonts w:ascii="Times New Roman" w:eastAsia="MS Mincho" w:hAnsi="Times New Roman" w:cs="Times New Roman"/>
                <w:sz w:val="24"/>
                <w:szCs w:val="24"/>
                <w:lang w:val="en-US"/>
              </w:rPr>
            </w:pPr>
          </w:p>
          <w:p w14:paraId="7B8F7B56"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The Ministry issues sub-legal acts for the implementation of this law, within six months from the date of entry into force of this law. The sub-legal acts are as follows:</w:t>
            </w:r>
          </w:p>
          <w:p w14:paraId="4A7B851B"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 xml:space="preserve"> </w:t>
            </w:r>
          </w:p>
          <w:p w14:paraId="7FAE482D"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40</w:t>
            </w:r>
          </w:p>
          <w:p w14:paraId="5C13F1B6" w14:textId="77777777" w:rsidR="00933499" w:rsidRPr="006D4523" w:rsidRDefault="00933499" w:rsidP="006D4523">
            <w:pPr>
              <w:ind w:left="-90"/>
              <w:jc w:val="center"/>
              <w:rPr>
                <w:rFonts w:ascii="Times New Roman" w:eastAsia="MS Mincho" w:hAnsi="Times New Roman" w:cs="Times New Roman"/>
                <w:b/>
                <w:sz w:val="24"/>
                <w:szCs w:val="24"/>
                <w:lang w:val="en-US"/>
              </w:rPr>
            </w:pPr>
            <w:r w:rsidRPr="006D4523">
              <w:rPr>
                <w:rFonts w:ascii="Times New Roman" w:hAnsi="Times New Roman"/>
                <w:b/>
                <w:sz w:val="24"/>
                <w:lang w:val="en-US"/>
              </w:rPr>
              <w:t>Repealing provisions</w:t>
            </w:r>
          </w:p>
          <w:p w14:paraId="042CCDA1" w14:textId="77777777" w:rsidR="00933499" w:rsidRPr="006D4523" w:rsidRDefault="00933499" w:rsidP="006D4523">
            <w:pPr>
              <w:ind w:left="-90"/>
              <w:jc w:val="center"/>
              <w:rPr>
                <w:rFonts w:ascii="Times New Roman" w:eastAsia="MS Mincho" w:hAnsi="Times New Roman" w:cs="Times New Roman"/>
                <w:b/>
                <w:sz w:val="24"/>
                <w:szCs w:val="24"/>
                <w:lang w:val="en-US"/>
              </w:rPr>
            </w:pPr>
          </w:p>
          <w:p w14:paraId="45D94C4A" w14:textId="77777777" w:rsidR="00933499" w:rsidRPr="006D4523" w:rsidRDefault="00933499" w:rsidP="006D4523">
            <w:pPr>
              <w:ind w:left="-90"/>
              <w:jc w:val="both"/>
              <w:rPr>
                <w:rFonts w:ascii="Times New Roman" w:eastAsia="MS Mincho" w:hAnsi="Times New Roman" w:cs="Times New Roman"/>
                <w:sz w:val="24"/>
                <w:szCs w:val="24"/>
                <w:lang w:val="en-US"/>
              </w:rPr>
            </w:pPr>
            <w:r w:rsidRPr="006D4523">
              <w:rPr>
                <w:rFonts w:ascii="Times New Roman" w:hAnsi="Times New Roman"/>
                <w:sz w:val="24"/>
                <w:lang w:val="en-US"/>
              </w:rPr>
              <w:t>With entry into force of this law, is repealed the law no. 02/L-67 dated 29th June 2006.</w:t>
            </w:r>
          </w:p>
          <w:p w14:paraId="3C509291" w14:textId="77777777" w:rsidR="00933499" w:rsidRPr="006D4523" w:rsidRDefault="00933499" w:rsidP="006D4523">
            <w:pPr>
              <w:jc w:val="both"/>
              <w:rPr>
                <w:rFonts w:ascii="Times New Roman" w:eastAsia="Calibri" w:hAnsi="Times New Roman" w:cs="Times New Roman"/>
                <w:sz w:val="24"/>
                <w:szCs w:val="24"/>
                <w:lang w:val="en-US"/>
              </w:rPr>
            </w:pPr>
          </w:p>
          <w:p w14:paraId="7A139CCA" w14:textId="77777777" w:rsidR="00933499" w:rsidRPr="006D4523" w:rsidRDefault="00933499" w:rsidP="006D4523">
            <w:pPr>
              <w:jc w:val="center"/>
              <w:rPr>
                <w:rFonts w:ascii="Times New Roman" w:eastAsia="Calibri" w:hAnsi="Times New Roman" w:cs="Times New Roman"/>
                <w:b/>
                <w:sz w:val="24"/>
                <w:szCs w:val="24"/>
                <w:lang w:val="en-US"/>
              </w:rPr>
            </w:pPr>
          </w:p>
          <w:p w14:paraId="5D72E299" w14:textId="77777777" w:rsidR="00933499" w:rsidRPr="006D4523" w:rsidRDefault="00933499" w:rsidP="006D4523">
            <w:pPr>
              <w:jc w:val="center"/>
              <w:rPr>
                <w:rFonts w:ascii="Times New Roman" w:eastAsia="MS Mincho" w:hAnsi="Times New Roman" w:cs="Times New Roman"/>
                <w:b/>
                <w:sz w:val="24"/>
                <w:szCs w:val="24"/>
                <w:lang w:val="en-US"/>
              </w:rPr>
            </w:pPr>
            <w:r w:rsidRPr="006D4523">
              <w:rPr>
                <w:rFonts w:ascii="Times New Roman" w:hAnsi="Times New Roman"/>
                <w:b/>
                <w:sz w:val="24"/>
                <w:lang w:val="en-US"/>
              </w:rPr>
              <w:t>Article 41</w:t>
            </w:r>
          </w:p>
          <w:p w14:paraId="1B6BF31B" w14:textId="77777777" w:rsidR="00933499" w:rsidRPr="006D4523" w:rsidRDefault="00933499" w:rsidP="006D4523">
            <w:pPr>
              <w:keepNext/>
              <w:jc w:val="center"/>
              <w:outlineLvl w:val="1"/>
              <w:rPr>
                <w:rFonts w:ascii="Times New Roman" w:eastAsia="MS Mincho" w:hAnsi="Times New Roman" w:cs="Times New Roman"/>
                <w:b/>
                <w:bCs/>
                <w:sz w:val="24"/>
                <w:szCs w:val="24"/>
                <w:lang w:val="en-US"/>
              </w:rPr>
            </w:pPr>
            <w:r w:rsidRPr="006D4523">
              <w:rPr>
                <w:rFonts w:ascii="Times New Roman" w:hAnsi="Times New Roman"/>
                <w:b/>
                <w:sz w:val="24"/>
                <w:lang w:val="en-US"/>
              </w:rPr>
              <w:lastRenderedPageBreak/>
              <w:t>Entry into force</w:t>
            </w:r>
          </w:p>
          <w:p w14:paraId="175A1F63" w14:textId="77777777" w:rsidR="00933499" w:rsidRPr="006D4523" w:rsidRDefault="00933499" w:rsidP="006D4523">
            <w:pPr>
              <w:keepNext/>
              <w:jc w:val="both"/>
              <w:outlineLvl w:val="1"/>
              <w:rPr>
                <w:rFonts w:ascii="Times New Roman" w:eastAsia="MS Mincho" w:hAnsi="Times New Roman" w:cs="Times New Roman"/>
                <w:bCs/>
                <w:sz w:val="24"/>
                <w:szCs w:val="24"/>
                <w:lang w:val="en-US" w:eastAsia="x-none"/>
              </w:rPr>
            </w:pPr>
          </w:p>
          <w:p w14:paraId="7772E4DD" w14:textId="77777777" w:rsidR="00933499" w:rsidRPr="006D4523" w:rsidRDefault="00933499" w:rsidP="006D4523">
            <w:pPr>
              <w:jc w:val="both"/>
              <w:rPr>
                <w:rFonts w:ascii="Times New Roman" w:eastAsia="MS Mincho" w:hAnsi="Times New Roman" w:cs="Times New Roman"/>
                <w:sz w:val="24"/>
                <w:szCs w:val="24"/>
                <w:lang w:val="en-US"/>
              </w:rPr>
            </w:pPr>
            <w:r w:rsidRPr="006D4523">
              <w:rPr>
                <w:rFonts w:ascii="Times New Roman" w:hAnsi="Times New Roman"/>
                <w:sz w:val="24"/>
                <w:lang w:val="en-US"/>
              </w:rPr>
              <w:t>This law enters into force fifteen (15) days after the publication in the official gazette of the Republic of Kosova.</w:t>
            </w:r>
          </w:p>
          <w:p w14:paraId="0DC2F291" w14:textId="77777777" w:rsidR="00933499" w:rsidRPr="006D4523" w:rsidRDefault="00933499" w:rsidP="006D4523">
            <w:pPr>
              <w:jc w:val="both"/>
              <w:rPr>
                <w:rFonts w:ascii="Times New Roman" w:eastAsia="MS Mincho" w:hAnsi="Times New Roman" w:cs="Times New Roman"/>
                <w:sz w:val="24"/>
                <w:szCs w:val="24"/>
                <w:lang w:val="en-US"/>
              </w:rPr>
            </w:pPr>
          </w:p>
          <w:p w14:paraId="0AE056F5" w14:textId="77777777" w:rsidR="00933499" w:rsidRPr="006D4523" w:rsidRDefault="00933499" w:rsidP="006D4523">
            <w:pPr>
              <w:jc w:val="both"/>
              <w:rPr>
                <w:rFonts w:ascii="Times New Roman" w:eastAsia="MS Mincho" w:hAnsi="Times New Roman" w:cs="Times New Roman"/>
                <w:sz w:val="24"/>
                <w:szCs w:val="24"/>
                <w:lang w:val="en-US"/>
              </w:rPr>
            </w:pPr>
          </w:p>
          <w:p w14:paraId="5B74A3E8" w14:textId="77777777" w:rsidR="00933499" w:rsidRPr="006D4523" w:rsidRDefault="00933499" w:rsidP="006D4523">
            <w:pPr>
              <w:jc w:val="both"/>
              <w:rPr>
                <w:rFonts w:ascii="Times New Roman" w:eastAsia="MS Mincho" w:hAnsi="Times New Roman" w:cs="Times New Roman"/>
                <w:sz w:val="24"/>
                <w:szCs w:val="24"/>
                <w:lang w:val="en-US"/>
              </w:rPr>
            </w:pPr>
          </w:p>
          <w:p w14:paraId="24C0F03F" w14:textId="77777777" w:rsidR="00933499" w:rsidRPr="006D4523" w:rsidRDefault="00933499" w:rsidP="006D4523">
            <w:pPr>
              <w:shd w:val="clear" w:color="auto" w:fill="FFFFFF"/>
              <w:tabs>
                <w:tab w:val="left" w:pos="672"/>
              </w:tabs>
              <w:jc w:val="right"/>
              <w:rPr>
                <w:rFonts w:ascii="Times New Roman" w:eastAsia="MS Mincho" w:hAnsi="Times New Roman" w:cs="Times New Roman"/>
                <w:sz w:val="24"/>
                <w:szCs w:val="24"/>
                <w:lang w:val="en-US"/>
              </w:rPr>
            </w:pPr>
            <w:proofErr w:type="spellStart"/>
            <w:r w:rsidRPr="006D4523">
              <w:rPr>
                <w:rFonts w:ascii="Times New Roman" w:hAnsi="Times New Roman"/>
                <w:sz w:val="24"/>
                <w:lang w:val="en-US"/>
              </w:rPr>
              <w:t>Galuk</w:t>
            </w:r>
            <w:proofErr w:type="spellEnd"/>
            <w:r w:rsidRPr="006D4523">
              <w:rPr>
                <w:rFonts w:ascii="Times New Roman" w:hAnsi="Times New Roman"/>
                <w:sz w:val="24"/>
                <w:lang w:val="en-US"/>
              </w:rPr>
              <w:t xml:space="preserve"> </w:t>
            </w:r>
            <w:proofErr w:type="spellStart"/>
            <w:r w:rsidRPr="006D4523">
              <w:rPr>
                <w:rFonts w:ascii="Times New Roman" w:hAnsi="Times New Roman"/>
                <w:sz w:val="24"/>
                <w:lang w:val="en-US"/>
              </w:rPr>
              <w:t>Konjufca</w:t>
            </w:r>
            <w:proofErr w:type="spellEnd"/>
            <w:r w:rsidRPr="006D4523">
              <w:rPr>
                <w:rFonts w:ascii="Times New Roman" w:hAnsi="Times New Roman"/>
                <w:sz w:val="24"/>
                <w:lang w:val="en-US"/>
              </w:rPr>
              <w:t>,</w:t>
            </w:r>
          </w:p>
          <w:p w14:paraId="18CD691F" w14:textId="77777777" w:rsidR="00933499" w:rsidRPr="006D4523" w:rsidRDefault="00933499" w:rsidP="006D4523">
            <w:pPr>
              <w:shd w:val="clear" w:color="auto" w:fill="FFFFFF"/>
              <w:tabs>
                <w:tab w:val="left" w:pos="672"/>
              </w:tabs>
              <w:jc w:val="right"/>
              <w:rPr>
                <w:rFonts w:ascii="Times New Roman" w:eastAsia="MS Mincho" w:hAnsi="Times New Roman" w:cs="Times New Roman"/>
                <w:sz w:val="24"/>
                <w:szCs w:val="24"/>
                <w:lang w:val="en-US"/>
              </w:rPr>
            </w:pPr>
            <w:r w:rsidRPr="006D4523">
              <w:rPr>
                <w:rFonts w:ascii="Times New Roman" w:hAnsi="Times New Roman"/>
                <w:sz w:val="24"/>
                <w:lang w:val="en-US"/>
              </w:rPr>
              <w:t>__________________</w:t>
            </w:r>
          </w:p>
          <w:p w14:paraId="1B4681A3" w14:textId="77777777" w:rsidR="00933499" w:rsidRPr="006D4523" w:rsidRDefault="00933499" w:rsidP="006D4523">
            <w:pPr>
              <w:jc w:val="right"/>
              <w:rPr>
                <w:rFonts w:ascii="Times New Roman" w:eastAsia="MS Mincho" w:hAnsi="Times New Roman" w:cs="Times New Roman"/>
                <w:sz w:val="24"/>
                <w:szCs w:val="24"/>
                <w:lang w:val="en-US"/>
              </w:rPr>
            </w:pPr>
            <w:r w:rsidRPr="006D4523">
              <w:rPr>
                <w:rFonts w:ascii="Times New Roman" w:hAnsi="Times New Roman"/>
                <w:sz w:val="24"/>
                <w:lang w:val="en-US"/>
              </w:rPr>
              <w:t>President of the Assembly of the Republic of Kosova</w:t>
            </w:r>
          </w:p>
          <w:p w14:paraId="3C1C8C02" w14:textId="7AE8069B" w:rsidR="00EE11FA" w:rsidRPr="006D4523" w:rsidRDefault="00933499" w:rsidP="006D4523">
            <w:pPr>
              <w:tabs>
                <w:tab w:val="left" w:pos="180"/>
              </w:tabs>
              <w:ind w:left="510"/>
              <w:jc w:val="center"/>
              <w:rPr>
                <w:rFonts w:ascii="Times New Roman" w:eastAsia="MS Mincho" w:hAnsi="Times New Roman"/>
                <w:sz w:val="24"/>
                <w:szCs w:val="24"/>
                <w:lang w:val="en-US"/>
              </w:rPr>
            </w:pPr>
            <w:r w:rsidRPr="006D4523">
              <w:rPr>
                <w:rFonts w:ascii="Times New Roman" w:hAnsi="Times New Roman"/>
                <w:sz w:val="24"/>
                <w:lang w:val="en-US"/>
              </w:rPr>
              <w:t xml:space="preserve">Date: </w:t>
            </w:r>
            <w:proofErr w:type="gramStart"/>
            <w:r w:rsidRPr="006D4523">
              <w:rPr>
                <w:rFonts w:ascii="Times New Roman" w:hAnsi="Times New Roman"/>
                <w:sz w:val="24"/>
                <w:lang w:val="en-US"/>
              </w:rPr>
              <w:t>-----.------</w:t>
            </w:r>
            <w:proofErr w:type="gramEnd"/>
            <w:r w:rsidRPr="006D4523">
              <w:rPr>
                <w:rFonts w:ascii="Times New Roman" w:hAnsi="Times New Roman"/>
                <w:sz w:val="24"/>
                <w:lang w:val="en-US"/>
              </w:rPr>
              <w:t>.---------</w:t>
            </w:r>
          </w:p>
          <w:p w14:paraId="723FE295" w14:textId="17E471EE" w:rsidR="00524346" w:rsidRPr="006D4523" w:rsidRDefault="00524346" w:rsidP="006D4523">
            <w:pPr>
              <w:pStyle w:val="ListParagraph"/>
              <w:spacing w:after="160" w:line="240" w:lineRule="auto"/>
              <w:rPr>
                <w:rFonts w:ascii="Times New Roman" w:hAnsi="Times New Roman"/>
                <w:sz w:val="24"/>
                <w:szCs w:val="24"/>
                <w:lang w:val="en-US" w:eastAsia="en-GB"/>
              </w:rPr>
            </w:pPr>
          </w:p>
          <w:p w14:paraId="31F37E6B" w14:textId="6545A93C" w:rsidR="00524346" w:rsidRPr="006D4523" w:rsidRDefault="00524346" w:rsidP="006D4523">
            <w:pPr>
              <w:pStyle w:val="ListParagraph"/>
              <w:spacing w:after="160" w:line="240" w:lineRule="auto"/>
              <w:rPr>
                <w:rFonts w:ascii="Times New Roman" w:hAnsi="Times New Roman"/>
                <w:sz w:val="24"/>
                <w:szCs w:val="24"/>
                <w:lang w:val="en-US" w:eastAsia="en-GB"/>
              </w:rPr>
            </w:pPr>
          </w:p>
          <w:p w14:paraId="3C7A3EE2" w14:textId="38CB4702" w:rsidR="00524346" w:rsidRPr="006D4523" w:rsidRDefault="00524346" w:rsidP="006D4523">
            <w:pPr>
              <w:pStyle w:val="ListParagraph"/>
              <w:spacing w:after="160" w:line="240" w:lineRule="auto"/>
              <w:rPr>
                <w:rFonts w:ascii="Times New Roman" w:hAnsi="Times New Roman"/>
                <w:sz w:val="24"/>
                <w:szCs w:val="24"/>
                <w:lang w:val="en-US" w:eastAsia="en-GB"/>
              </w:rPr>
            </w:pPr>
          </w:p>
          <w:p w14:paraId="696FE892" w14:textId="36FC9D90" w:rsidR="00524346" w:rsidRPr="006D4523" w:rsidRDefault="00524346" w:rsidP="006D4523">
            <w:pPr>
              <w:pStyle w:val="ListParagraph"/>
              <w:spacing w:after="160" w:line="240" w:lineRule="auto"/>
              <w:rPr>
                <w:rFonts w:ascii="Times New Roman" w:hAnsi="Times New Roman"/>
                <w:sz w:val="24"/>
                <w:szCs w:val="24"/>
                <w:lang w:val="en-US" w:eastAsia="en-GB"/>
              </w:rPr>
            </w:pPr>
          </w:p>
          <w:p w14:paraId="14356F70" w14:textId="6100D229" w:rsidR="00524346" w:rsidRPr="006D4523" w:rsidRDefault="00524346" w:rsidP="006D4523">
            <w:pPr>
              <w:pStyle w:val="ListParagraph"/>
              <w:spacing w:after="160" w:line="240" w:lineRule="auto"/>
              <w:rPr>
                <w:rFonts w:ascii="Times New Roman" w:hAnsi="Times New Roman"/>
                <w:sz w:val="24"/>
                <w:szCs w:val="24"/>
                <w:lang w:val="en-US" w:eastAsia="en-GB"/>
              </w:rPr>
            </w:pPr>
          </w:p>
          <w:p w14:paraId="778B4AC1" w14:textId="35BFC27A" w:rsidR="00524346" w:rsidRPr="006D4523" w:rsidRDefault="00524346" w:rsidP="006D4523">
            <w:pPr>
              <w:pStyle w:val="ListParagraph"/>
              <w:spacing w:after="160" w:line="240" w:lineRule="auto"/>
              <w:rPr>
                <w:rFonts w:ascii="Times New Roman" w:hAnsi="Times New Roman"/>
                <w:sz w:val="24"/>
                <w:szCs w:val="24"/>
                <w:lang w:val="en-US" w:eastAsia="en-GB"/>
              </w:rPr>
            </w:pPr>
          </w:p>
          <w:p w14:paraId="18949F9C" w14:textId="18BBDC9F" w:rsidR="00524346" w:rsidRPr="006D4523" w:rsidRDefault="00524346" w:rsidP="006D4523">
            <w:pPr>
              <w:pStyle w:val="ListParagraph"/>
              <w:spacing w:after="160" w:line="240" w:lineRule="auto"/>
              <w:rPr>
                <w:rFonts w:ascii="Times New Roman" w:hAnsi="Times New Roman"/>
                <w:sz w:val="24"/>
                <w:szCs w:val="24"/>
                <w:lang w:val="en-US" w:eastAsia="en-GB"/>
              </w:rPr>
            </w:pPr>
          </w:p>
          <w:p w14:paraId="7A0B7508" w14:textId="2495B9BB" w:rsidR="00524346" w:rsidRPr="006D4523" w:rsidRDefault="00524346" w:rsidP="006D4523">
            <w:pPr>
              <w:pStyle w:val="ListParagraph"/>
              <w:spacing w:after="160" w:line="240" w:lineRule="auto"/>
              <w:rPr>
                <w:rFonts w:ascii="Times New Roman" w:hAnsi="Times New Roman"/>
                <w:sz w:val="24"/>
                <w:szCs w:val="24"/>
                <w:lang w:val="en-US" w:eastAsia="en-GB"/>
              </w:rPr>
            </w:pPr>
          </w:p>
          <w:p w14:paraId="1F02FE4C" w14:textId="50E26866" w:rsidR="00524346" w:rsidRPr="006D4523" w:rsidRDefault="00524346" w:rsidP="006D4523">
            <w:pPr>
              <w:pStyle w:val="ListParagraph"/>
              <w:spacing w:after="160" w:line="240" w:lineRule="auto"/>
              <w:rPr>
                <w:rFonts w:ascii="Times New Roman" w:hAnsi="Times New Roman"/>
                <w:sz w:val="24"/>
                <w:szCs w:val="24"/>
                <w:lang w:val="en-US" w:eastAsia="en-GB"/>
              </w:rPr>
            </w:pPr>
          </w:p>
          <w:p w14:paraId="18CBF323" w14:textId="633B56A3" w:rsidR="00524346" w:rsidRPr="006D4523" w:rsidRDefault="00524346" w:rsidP="006D4523">
            <w:pPr>
              <w:pStyle w:val="ListParagraph"/>
              <w:spacing w:after="160" w:line="240" w:lineRule="auto"/>
              <w:rPr>
                <w:rFonts w:ascii="Times New Roman" w:hAnsi="Times New Roman"/>
                <w:sz w:val="24"/>
                <w:szCs w:val="24"/>
                <w:lang w:val="en-US" w:eastAsia="en-GB"/>
              </w:rPr>
            </w:pPr>
          </w:p>
          <w:p w14:paraId="76778BA5" w14:textId="63353060" w:rsidR="00524346" w:rsidRPr="006D4523" w:rsidRDefault="00524346" w:rsidP="006D4523">
            <w:pPr>
              <w:pStyle w:val="ListParagraph"/>
              <w:spacing w:after="160" w:line="240" w:lineRule="auto"/>
              <w:rPr>
                <w:rFonts w:ascii="Times New Roman" w:hAnsi="Times New Roman"/>
                <w:sz w:val="24"/>
                <w:szCs w:val="24"/>
                <w:lang w:val="en-US" w:eastAsia="en-GB"/>
              </w:rPr>
            </w:pPr>
          </w:p>
          <w:p w14:paraId="0A8DC166" w14:textId="7B411674" w:rsidR="00524346" w:rsidRPr="006D4523" w:rsidRDefault="00524346" w:rsidP="006D4523">
            <w:pPr>
              <w:pStyle w:val="ListParagraph"/>
              <w:spacing w:after="160" w:line="240" w:lineRule="auto"/>
              <w:rPr>
                <w:rFonts w:ascii="Times New Roman" w:hAnsi="Times New Roman"/>
                <w:sz w:val="24"/>
                <w:szCs w:val="24"/>
                <w:lang w:val="en-US" w:eastAsia="en-GB"/>
              </w:rPr>
            </w:pPr>
          </w:p>
          <w:p w14:paraId="0B076D62" w14:textId="36FC0B37" w:rsidR="00524346" w:rsidRPr="006D4523" w:rsidRDefault="00524346" w:rsidP="006D4523">
            <w:pPr>
              <w:pStyle w:val="ListParagraph"/>
              <w:spacing w:after="160" w:line="240" w:lineRule="auto"/>
              <w:rPr>
                <w:rFonts w:ascii="Times New Roman" w:hAnsi="Times New Roman"/>
                <w:sz w:val="24"/>
                <w:szCs w:val="24"/>
                <w:lang w:val="en-US" w:eastAsia="en-GB"/>
              </w:rPr>
            </w:pPr>
          </w:p>
          <w:p w14:paraId="7E4702CF" w14:textId="0543CA7F" w:rsidR="00524346" w:rsidRPr="006D4523" w:rsidRDefault="00524346" w:rsidP="006D4523">
            <w:pPr>
              <w:pStyle w:val="ListParagraph"/>
              <w:spacing w:after="160" w:line="240" w:lineRule="auto"/>
              <w:rPr>
                <w:rFonts w:ascii="Times New Roman" w:hAnsi="Times New Roman"/>
                <w:sz w:val="24"/>
                <w:szCs w:val="24"/>
                <w:lang w:val="en-US" w:eastAsia="en-GB"/>
              </w:rPr>
            </w:pPr>
          </w:p>
          <w:p w14:paraId="14BC1107" w14:textId="0DE5F770" w:rsidR="00524346" w:rsidRPr="006D4523" w:rsidRDefault="00524346" w:rsidP="006D4523">
            <w:pPr>
              <w:pStyle w:val="ListParagraph"/>
              <w:spacing w:after="160" w:line="240" w:lineRule="auto"/>
              <w:rPr>
                <w:rFonts w:ascii="Times New Roman" w:hAnsi="Times New Roman"/>
                <w:sz w:val="24"/>
                <w:szCs w:val="24"/>
                <w:lang w:val="en-US" w:eastAsia="en-GB"/>
              </w:rPr>
            </w:pPr>
          </w:p>
          <w:p w14:paraId="4A523883" w14:textId="4F4ED59A" w:rsidR="00524346" w:rsidRPr="006D4523" w:rsidRDefault="00524346" w:rsidP="006D4523">
            <w:pPr>
              <w:pStyle w:val="ListParagraph"/>
              <w:spacing w:after="160" w:line="240" w:lineRule="auto"/>
              <w:rPr>
                <w:rFonts w:ascii="Times New Roman" w:hAnsi="Times New Roman"/>
                <w:sz w:val="24"/>
                <w:szCs w:val="24"/>
                <w:lang w:val="en-US" w:eastAsia="en-GB"/>
              </w:rPr>
            </w:pPr>
          </w:p>
          <w:p w14:paraId="1E6550E2" w14:textId="2FDCC312" w:rsidR="00524346" w:rsidRPr="006D4523" w:rsidRDefault="00524346" w:rsidP="006D4523">
            <w:pPr>
              <w:pStyle w:val="ListParagraph"/>
              <w:spacing w:after="160" w:line="240" w:lineRule="auto"/>
              <w:rPr>
                <w:rFonts w:ascii="Times New Roman" w:hAnsi="Times New Roman"/>
                <w:sz w:val="24"/>
                <w:szCs w:val="24"/>
                <w:lang w:val="en-US" w:eastAsia="en-GB"/>
              </w:rPr>
            </w:pPr>
          </w:p>
          <w:p w14:paraId="117FBA85" w14:textId="6C233284"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1D55E69E" w14:textId="037D0E33"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6F9662FC" w14:textId="7760610B"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4777DACE" w14:textId="5C11FBC2"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38F42309" w14:textId="08F0D6C8" w:rsidR="00524346" w:rsidRPr="006D4523" w:rsidRDefault="00524346" w:rsidP="006D4523">
            <w:pPr>
              <w:pStyle w:val="ListParagraph"/>
              <w:tabs>
                <w:tab w:val="left" w:pos="877"/>
              </w:tabs>
              <w:spacing w:after="160" w:line="240" w:lineRule="auto"/>
              <w:ind w:left="337"/>
              <w:rPr>
                <w:rFonts w:ascii="Times New Roman" w:hAnsi="Times New Roman"/>
                <w:sz w:val="24"/>
                <w:szCs w:val="24"/>
                <w:lang w:val="en-US" w:eastAsia="en-GB"/>
              </w:rPr>
            </w:pPr>
          </w:p>
          <w:p w14:paraId="61A82CEC" w14:textId="77777777" w:rsidR="00730041" w:rsidRPr="006D4523" w:rsidRDefault="00730041" w:rsidP="006D4523">
            <w:pPr>
              <w:pStyle w:val="ListParagraph"/>
              <w:tabs>
                <w:tab w:val="left" w:pos="234"/>
                <w:tab w:val="left" w:pos="877"/>
              </w:tabs>
              <w:spacing w:after="160" w:line="240" w:lineRule="auto"/>
              <w:ind w:left="337"/>
              <w:rPr>
                <w:rFonts w:ascii="Times New Roman" w:hAnsi="Times New Roman"/>
                <w:sz w:val="24"/>
                <w:szCs w:val="24"/>
                <w:lang w:val="en-US" w:eastAsia="en-GB"/>
              </w:rPr>
            </w:pPr>
          </w:p>
          <w:p w14:paraId="7CD138E1" w14:textId="4BC05111" w:rsidR="00730041" w:rsidRPr="006D4523" w:rsidRDefault="00730041"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2BF2D9D6" w14:textId="1E9BA65C"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449D310" w14:textId="2F32FD22"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225BF8B" w14:textId="0D320833"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37131B1" w14:textId="388C30BD"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536898A" w14:textId="48476CE4"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729471C" w14:textId="0599E6AD"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C3324BB" w14:textId="51150861"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2EEF4130" w14:textId="2BA4A103"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5C1AA02" w14:textId="51A3F83A"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1A769952" w14:textId="52E4A6DF"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28E288D0" w14:textId="15A75833"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4FEF5EB0" w14:textId="2D106EB0"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A732D3A" w14:textId="5F9AFB5C"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7A9EAD6" w14:textId="2CA2FB98"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039AC69F" w14:textId="63C2716A"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3585DD6E" w14:textId="6B8C8A58"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09A43374" w14:textId="7B56A8C0"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4694D61F" w14:textId="56E72D37"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DBE7B88" w14:textId="0F960778"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09A95233" w14:textId="3FC32C91"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3D919FCD" w14:textId="16AC4F3F"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B68DA35" w14:textId="3088178B"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FFC05BC" w14:textId="3275001F"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4D9284CB" w14:textId="08FD504B"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78FDF9FA" w14:textId="426BD685"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3E1178F8" w14:textId="3F5A94F7"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11119D87" w14:textId="6BD4F6B1"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408DC69" w14:textId="42FC8894"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6D1066D6" w14:textId="29460E1D" w:rsidR="00524346" w:rsidRPr="006D4523" w:rsidRDefault="00524346" w:rsidP="006D4523">
            <w:pPr>
              <w:pStyle w:val="ListParagraph"/>
              <w:tabs>
                <w:tab w:val="left" w:pos="234"/>
                <w:tab w:val="left" w:pos="877"/>
              </w:tabs>
              <w:spacing w:after="160" w:line="240" w:lineRule="auto"/>
              <w:ind w:left="337"/>
              <w:jc w:val="both"/>
              <w:rPr>
                <w:rFonts w:ascii="Times New Roman" w:hAnsi="Times New Roman"/>
                <w:sz w:val="24"/>
                <w:szCs w:val="24"/>
                <w:lang w:val="en-US" w:eastAsia="en-GB"/>
              </w:rPr>
            </w:pPr>
          </w:p>
          <w:p w14:paraId="549F6101" w14:textId="77777777" w:rsidR="00730041" w:rsidRPr="006D4523" w:rsidRDefault="00730041" w:rsidP="006D4523">
            <w:pPr>
              <w:pStyle w:val="ListParagraph"/>
              <w:tabs>
                <w:tab w:val="left" w:pos="1242"/>
              </w:tabs>
              <w:spacing w:after="160" w:line="240" w:lineRule="auto"/>
              <w:ind w:left="612"/>
              <w:jc w:val="both"/>
              <w:rPr>
                <w:rFonts w:ascii="Times New Roman" w:hAnsi="Times New Roman"/>
                <w:sz w:val="24"/>
                <w:szCs w:val="24"/>
                <w:lang w:val="en-US" w:eastAsia="en-GB"/>
              </w:rPr>
            </w:pPr>
          </w:p>
          <w:p w14:paraId="168D50E0" w14:textId="77777777" w:rsidR="00730041" w:rsidRPr="006D4523" w:rsidRDefault="00730041" w:rsidP="006D4523">
            <w:pPr>
              <w:pStyle w:val="ListParagraph"/>
              <w:tabs>
                <w:tab w:val="left" w:pos="337"/>
                <w:tab w:val="left" w:pos="877"/>
              </w:tabs>
              <w:spacing w:after="160" w:line="240" w:lineRule="auto"/>
              <w:ind w:left="337"/>
              <w:rPr>
                <w:rFonts w:ascii="Times New Roman" w:hAnsi="Times New Roman"/>
                <w:sz w:val="24"/>
                <w:szCs w:val="24"/>
                <w:lang w:val="en-US" w:eastAsia="en-GB"/>
              </w:rPr>
            </w:pPr>
          </w:p>
          <w:p w14:paraId="450D9BAF" w14:textId="77777777" w:rsidR="000E1B5E" w:rsidRPr="006D4523" w:rsidRDefault="000E1B5E" w:rsidP="006D4523">
            <w:pPr>
              <w:jc w:val="center"/>
              <w:rPr>
                <w:rFonts w:ascii="Times New Roman" w:eastAsia="MS Mincho" w:hAnsi="Times New Roman" w:cs="Times New Roman"/>
                <w:bCs/>
                <w:sz w:val="24"/>
                <w:szCs w:val="24"/>
                <w:lang w:val="en-US"/>
              </w:rPr>
            </w:pPr>
          </w:p>
          <w:p w14:paraId="50A5FAF7" w14:textId="77777777" w:rsidR="000E1B5E" w:rsidRPr="006D4523" w:rsidRDefault="000E1B5E" w:rsidP="006D4523">
            <w:pPr>
              <w:jc w:val="center"/>
              <w:rPr>
                <w:rFonts w:ascii="Times New Roman" w:eastAsia="MS Mincho" w:hAnsi="Times New Roman" w:cs="Times New Roman"/>
                <w:bCs/>
                <w:sz w:val="24"/>
                <w:szCs w:val="24"/>
                <w:lang w:val="en-US"/>
              </w:rPr>
            </w:pPr>
          </w:p>
          <w:p w14:paraId="31CF2C55" w14:textId="77777777" w:rsidR="00730041" w:rsidRPr="006D4523" w:rsidRDefault="00730041" w:rsidP="006D4523">
            <w:pPr>
              <w:tabs>
                <w:tab w:val="left" w:pos="864"/>
              </w:tabs>
              <w:ind w:left="414"/>
              <w:jc w:val="both"/>
              <w:rPr>
                <w:rFonts w:ascii="Times New Roman" w:eastAsia="MS Mincho" w:hAnsi="Times New Roman" w:cs="Times New Roman"/>
                <w:sz w:val="24"/>
                <w:szCs w:val="24"/>
                <w:lang w:val="en-US"/>
              </w:rPr>
            </w:pPr>
          </w:p>
          <w:p w14:paraId="007F83C1"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698EE919"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25038A3D"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5653A999" w14:textId="77777777" w:rsidR="00AE3565" w:rsidRPr="006D4523" w:rsidRDefault="00AE3565" w:rsidP="006D4523">
            <w:pPr>
              <w:tabs>
                <w:tab w:val="left" w:pos="0"/>
              </w:tabs>
              <w:jc w:val="center"/>
              <w:rPr>
                <w:rFonts w:ascii="Times New Roman" w:eastAsia="MS Mincho" w:hAnsi="Times New Roman" w:cs="Times New Roman"/>
                <w:sz w:val="24"/>
                <w:szCs w:val="24"/>
                <w:lang w:val="en-US"/>
              </w:rPr>
            </w:pPr>
          </w:p>
          <w:p w14:paraId="7D5DD85A" w14:textId="77777777" w:rsidR="001C650C" w:rsidRPr="006D4523" w:rsidRDefault="001C650C" w:rsidP="006D4523">
            <w:pPr>
              <w:jc w:val="both"/>
              <w:rPr>
                <w:rFonts w:ascii="Times New Roman" w:eastAsia="MS Mincho" w:hAnsi="Times New Roman" w:cs="Times New Roman"/>
                <w:sz w:val="24"/>
                <w:szCs w:val="24"/>
                <w:lang w:val="en-US"/>
              </w:rPr>
            </w:pPr>
          </w:p>
          <w:p w14:paraId="1441FFD7" w14:textId="495FC81F" w:rsidR="001C650C" w:rsidRPr="006D4523" w:rsidRDefault="001C650C" w:rsidP="006D4523">
            <w:pPr>
              <w:jc w:val="both"/>
              <w:rPr>
                <w:rFonts w:ascii="Times New Roman" w:eastAsia="MS Mincho" w:hAnsi="Times New Roman" w:cs="Times New Roman"/>
                <w:sz w:val="24"/>
                <w:szCs w:val="24"/>
                <w:lang w:val="en-US"/>
              </w:rPr>
            </w:pPr>
          </w:p>
          <w:p w14:paraId="7A8D2380" w14:textId="1397E854" w:rsidR="008C33DE" w:rsidRPr="006D4523" w:rsidRDefault="008C33DE" w:rsidP="006D4523">
            <w:pPr>
              <w:jc w:val="both"/>
              <w:rPr>
                <w:rFonts w:ascii="Times New Roman" w:eastAsia="MS Mincho" w:hAnsi="Times New Roman" w:cs="Times New Roman"/>
                <w:sz w:val="24"/>
                <w:szCs w:val="24"/>
                <w:lang w:val="en-US"/>
              </w:rPr>
            </w:pPr>
          </w:p>
          <w:p w14:paraId="3C96B5CA" w14:textId="7CC8DF65" w:rsidR="008C33DE" w:rsidRPr="006D4523" w:rsidRDefault="008C33DE" w:rsidP="006D4523">
            <w:pPr>
              <w:jc w:val="both"/>
              <w:rPr>
                <w:rFonts w:ascii="Times New Roman" w:eastAsia="MS Mincho" w:hAnsi="Times New Roman" w:cs="Times New Roman"/>
                <w:sz w:val="24"/>
                <w:szCs w:val="24"/>
                <w:lang w:val="en-US"/>
              </w:rPr>
            </w:pPr>
          </w:p>
          <w:p w14:paraId="412F1DCD" w14:textId="77777777" w:rsidR="008C33DE" w:rsidRPr="006D4523" w:rsidRDefault="008C33DE" w:rsidP="006D4523">
            <w:pPr>
              <w:jc w:val="both"/>
              <w:rPr>
                <w:rFonts w:ascii="Times New Roman" w:eastAsia="MS Mincho" w:hAnsi="Times New Roman" w:cs="Times New Roman"/>
                <w:sz w:val="24"/>
                <w:szCs w:val="24"/>
                <w:lang w:val="en-US"/>
              </w:rPr>
            </w:pPr>
          </w:p>
          <w:p w14:paraId="031FF75F" w14:textId="7C61A1EB" w:rsidR="00730041" w:rsidRPr="006D4523" w:rsidRDefault="00730041" w:rsidP="006D4523">
            <w:pPr>
              <w:ind w:left="330"/>
              <w:jc w:val="both"/>
              <w:rPr>
                <w:rFonts w:ascii="Times New Roman" w:eastAsia="MS Mincho" w:hAnsi="Times New Roman" w:cs="Times New Roman"/>
                <w:sz w:val="24"/>
                <w:szCs w:val="24"/>
                <w:lang w:val="en-US"/>
              </w:rPr>
            </w:pPr>
          </w:p>
          <w:p w14:paraId="38BA7C34" w14:textId="77777777" w:rsidR="00844C93" w:rsidRPr="006D4523" w:rsidRDefault="00844C93" w:rsidP="006D4523">
            <w:pPr>
              <w:jc w:val="center"/>
              <w:rPr>
                <w:rFonts w:ascii="Times New Roman" w:eastAsia="MS Mincho" w:hAnsi="Times New Roman" w:cs="Times New Roman"/>
                <w:sz w:val="24"/>
                <w:szCs w:val="24"/>
                <w:lang w:val="en-US"/>
              </w:rPr>
            </w:pPr>
          </w:p>
          <w:p w14:paraId="3F9E5498" w14:textId="77777777" w:rsidR="00844C93" w:rsidRPr="006D4523" w:rsidRDefault="00844C93" w:rsidP="006D4523">
            <w:pPr>
              <w:jc w:val="center"/>
              <w:rPr>
                <w:rFonts w:ascii="Times New Roman" w:eastAsia="MS Mincho" w:hAnsi="Times New Roman" w:cs="Times New Roman"/>
                <w:sz w:val="24"/>
                <w:szCs w:val="24"/>
                <w:lang w:val="en-US"/>
              </w:rPr>
            </w:pPr>
          </w:p>
          <w:p w14:paraId="455CD50F" w14:textId="77777777" w:rsidR="00844C93" w:rsidRPr="006D4523" w:rsidRDefault="00844C93" w:rsidP="006D4523">
            <w:pPr>
              <w:jc w:val="center"/>
              <w:rPr>
                <w:rFonts w:ascii="Times New Roman" w:eastAsia="MS Mincho" w:hAnsi="Times New Roman" w:cs="Times New Roman"/>
                <w:sz w:val="24"/>
                <w:szCs w:val="24"/>
                <w:lang w:val="en-US"/>
              </w:rPr>
            </w:pPr>
          </w:p>
          <w:p w14:paraId="183A5160" w14:textId="77777777" w:rsidR="00844C93" w:rsidRPr="006D4523" w:rsidRDefault="00844C93" w:rsidP="006D4523">
            <w:pPr>
              <w:jc w:val="center"/>
              <w:rPr>
                <w:rFonts w:ascii="Times New Roman" w:eastAsia="MS Mincho" w:hAnsi="Times New Roman" w:cs="Times New Roman"/>
                <w:sz w:val="24"/>
                <w:szCs w:val="24"/>
                <w:lang w:val="en-US"/>
              </w:rPr>
            </w:pPr>
          </w:p>
          <w:p w14:paraId="7DDFAD70" w14:textId="77777777" w:rsidR="00844C93" w:rsidRPr="006D4523" w:rsidRDefault="00844C93" w:rsidP="006D4523">
            <w:pPr>
              <w:jc w:val="center"/>
              <w:rPr>
                <w:rFonts w:ascii="Times New Roman" w:eastAsia="MS Mincho" w:hAnsi="Times New Roman" w:cs="Times New Roman"/>
                <w:sz w:val="24"/>
                <w:szCs w:val="24"/>
                <w:lang w:val="en-US"/>
              </w:rPr>
            </w:pPr>
          </w:p>
          <w:p w14:paraId="10A2F84E" w14:textId="77777777" w:rsidR="00844C93" w:rsidRPr="006D4523" w:rsidRDefault="00844C93" w:rsidP="006D4523">
            <w:pPr>
              <w:jc w:val="center"/>
              <w:rPr>
                <w:rFonts w:ascii="Times New Roman" w:eastAsia="MS Mincho" w:hAnsi="Times New Roman" w:cs="Times New Roman"/>
                <w:sz w:val="24"/>
                <w:szCs w:val="24"/>
                <w:lang w:val="en-US"/>
              </w:rPr>
            </w:pPr>
          </w:p>
          <w:p w14:paraId="7B8D034F" w14:textId="77777777" w:rsidR="00844C93" w:rsidRPr="006D4523" w:rsidRDefault="00844C93" w:rsidP="006D4523">
            <w:pPr>
              <w:jc w:val="center"/>
              <w:rPr>
                <w:rFonts w:ascii="Times New Roman" w:eastAsia="MS Mincho" w:hAnsi="Times New Roman" w:cs="Times New Roman"/>
                <w:sz w:val="24"/>
                <w:szCs w:val="24"/>
                <w:lang w:val="en-US"/>
              </w:rPr>
            </w:pPr>
          </w:p>
          <w:p w14:paraId="7A77C4CD" w14:textId="77777777" w:rsidR="00844C93" w:rsidRPr="006D4523" w:rsidRDefault="00844C93" w:rsidP="006D4523">
            <w:pPr>
              <w:jc w:val="center"/>
              <w:rPr>
                <w:rFonts w:ascii="Times New Roman" w:eastAsia="MS Mincho" w:hAnsi="Times New Roman" w:cs="Times New Roman"/>
                <w:sz w:val="24"/>
                <w:szCs w:val="24"/>
                <w:lang w:val="en-US"/>
              </w:rPr>
            </w:pPr>
          </w:p>
          <w:p w14:paraId="02EFFC42" w14:textId="77777777" w:rsidR="00844C93" w:rsidRPr="006D4523" w:rsidRDefault="00844C93" w:rsidP="006D4523">
            <w:pPr>
              <w:jc w:val="center"/>
              <w:rPr>
                <w:rFonts w:ascii="Times New Roman" w:eastAsia="MS Mincho" w:hAnsi="Times New Roman" w:cs="Times New Roman"/>
                <w:sz w:val="24"/>
                <w:szCs w:val="24"/>
                <w:lang w:val="en-US"/>
              </w:rPr>
            </w:pPr>
          </w:p>
          <w:p w14:paraId="4C97A66B" w14:textId="77777777" w:rsidR="00844C93" w:rsidRPr="006D4523" w:rsidRDefault="00844C93" w:rsidP="006D4523">
            <w:pPr>
              <w:jc w:val="center"/>
              <w:rPr>
                <w:rFonts w:ascii="Times New Roman" w:eastAsia="MS Mincho" w:hAnsi="Times New Roman" w:cs="Times New Roman"/>
                <w:sz w:val="24"/>
                <w:szCs w:val="24"/>
                <w:lang w:val="en-US"/>
              </w:rPr>
            </w:pPr>
          </w:p>
          <w:p w14:paraId="0A5894E1" w14:textId="77777777" w:rsidR="00844C93" w:rsidRPr="006D4523" w:rsidRDefault="00844C93" w:rsidP="006D4523">
            <w:pPr>
              <w:jc w:val="center"/>
              <w:rPr>
                <w:rFonts w:ascii="Times New Roman" w:eastAsia="MS Mincho" w:hAnsi="Times New Roman" w:cs="Times New Roman"/>
                <w:sz w:val="24"/>
                <w:szCs w:val="24"/>
                <w:lang w:val="en-US"/>
              </w:rPr>
            </w:pPr>
          </w:p>
          <w:p w14:paraId="396581F5" w14:textId="7E1CEAB0" w:rsidR="00730041" w:rsidRPr="006D4523" w:rsidRDefault="00730041" w:rsidP="006D4523">
            <w:pPr>
              <w:tabs>
                <w:tab w:val="left" w:pos="182"/>
                <w:tab w:val="left" w:pos="282"/>
                <w:tab w:val="left" w:pos="345"/>
              </w:tabs>
              <w:jc w:val="both"/>
              <w:rPr>
                <w:rFonts w:ascii="Times New Roman" w:eastAsia="MS Mincho" w:hAnsi="Times New Roman" w:cs="Times New Roman"/>
                <w:sz w:val="24"/>
                <w:szCs w:val="24"/>
                <w:lang w:val="en-US"/>
              </w:rPr>
            </w:pPr>
          </w:p>
          <w:p w14:paraId="36647027" w14:textId="462F58B7"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216B4870" w14:textId="2BC6B001"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005ADC80" w14:textId="38C9CE93"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3106C076" w14:textId="6B1235AC"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34A1FA47" w14:textId="450B33C2"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59CD7BA2" w14:textId="3B0CCDBE"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753DCE55" w14:textId="5F218AB0"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24D26CDD" w14:textId="37A7157B"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1FEFD632" w14:textId="4EF8ECB8"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3E9E1D4B" w14:textId="52D6A6E7"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0FCDD1E6" w14:textId="65FA2032"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47B20E7B" w14:textId="14E2693E"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4CEC19DC" w14:textId="724F48F1"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66AE374A" w14:textId="448C07E5" w:rsidR="00D71032" w:rsidRPr="006D4523" w:rsidRDefault="00D71032" w:rsidP="006D4523">
            <w:pPr>
              <w:tabs>
                <w:tab w:val="left" w:pos="182"/>
                <w:tab w:val="left" w:pos="282"/>
                <w:tab w:val="left" w:pos="345"/>
              </w:tabs>
              <w:jc w:val="both"/>
              <w:rPr>
                <w:rFonts w:ascii="Times New Roman" w:eastAsia="MS Mincho" w:hAnsi="Times New Roman" w:cs="Times New Roman"/>
                <w:sz w:val="24"/>
                <w:szCs w:val="24"/>
                <w:lang w:val="en-US"/>
              </w:rPr>
            </w:pPr>
          </w:p>
          <w:p w14:paraId="25762956" w14:textId="77777777" w:rsidR="00E73D56" w:rsidRPr="006D4523" w:rsidRDefault="00E73D56" w:rsidP="006D4523">
            <w:pPr>
              <w:jc w:val="center"/>
              <w:rPr>
                <w:rFonts w:ascii="Times New Roman" w:eastAsia="MS Mincho" w:hAnsi="Times New Roman" w:cs="Times New Roman"/>
                <w:sz w:val="24"/>
                <w:szCs w:val="24"/>
                <w:lang w:val="en-US"/>
              </w:rPr>
            </w:pPr>
          </w:p>
          <w:p w14:paraId="7E837F56" w14:textId="77777777" w:rsidR="00E73D56" w:rsidRPr="006D4523" w:rsidRDefault="00E73D56" w:rsidP="006D4523">
            <w:pPr>
              <w:jc w:val="center"/>
              <w:rPr>
                <w:rFonts w:ascii="Times New Roman" w:eastAsia="MS Mincho" w:hAnsi="Times New Roman" w:cs="Times New Roman"/>
                <w:sz w:val="24"/>
                <w:szCs w:val="24"/>
                <w:lang w:val="en-US"/>
              </w:rPr>
            </w:pPr>
          </w:p>
          <w:p w14:paraId="778C45E6" w14:textId="77777777" w:rsidR="00E73D56" w:rsidRPr="006D4523" w:rsidRDefault="00E73D56" w:rsidP="006D4523">
            <w:pPr>
              <w:jc w:val="center"/>
              <w:rPr>
                <w:rFonts w:ascii="Times New Roman" w:eastAsia="MS Mincho" w:hAnsi="Times New Roman" w:cs="Times New Roman"/>
                <w:sz w:val="24"/>
                <w:szCs w:val="24"/>
                <w:lang w:val="en-US"/>
              </w:rPr>
            </w:pPr>
          </w:p>
          <w:p w14:paraId="32B8B2F4" w14:textId="314E9F78" w:rsidR="00EB1CBD" w:rsidRPr="006D4523" w:rsidRDefault="00EB1CBD" w:rsidP="006D4523">
            <w:pPr>
              <w:pStyle w:val="ListParagraph"/>
              <w:spacing w:after="160" w:line="240" w:lineRule="auto"/>
              <w:rPr>
                <w:rFonts w:ascii="Times New Roman" w:hAnsi="Times New Roman"/>
                <w:sz w:val="24"/>
                <w:szCs w:val="24"/>
                <w:lang w:val="en-US"/>
              </w:rPr>
            </w:pPr>
          </w:p>
          <w:p w14:paraId="304891FD" w14:textId="6B15771E" w:rsidR="005F70B4" w:rsidRPr="006D4523" w:rsidRDefault="005F70B4" w:rsidP="006D4523">
            <w:pPr>
              <w:pStyle w:val="ListParagraph"/>
              <w:spacing w:after="160" w:line="240" w:lineRule="auto"/>
              <w:rPr>
                <w:rFonts w:ascii="Times New Roman" w:hAnsi="Times New Roman"/>
                <w:sz w:val="24"/>
                <w:szCs w:val="24"/>
                <w:lang w:val="en-US"/>
              </w:rPr>
            </w:pPr>
          </w:p>
          <w:p w14:paraId="31879C6E" w14:textId="3A88FC68" w:rsidR="005F70B4" w:rsidRPr="006D4523" w:rsidRDefault="005F70B4" w:rsidP="006D4523">
            <w:pPr>
              <w:pStyle w:val="ListParagraph"/>
              <w:spacing w:after="160" w:line="240" w:lineRule="auto"/>
              <w:rPr>
                <w:rFonts w:ascii="Times New Roman" w:hAnsi="Times New Roman"/>
                <w:sz w:val="24"/>
                <w:szCs w:val="24"/>
                <w:lang w:val="en-US"/>
              </w:rPr>
            </w:pPr>
          </w:p>
          <w:p w14:paraId="3447F075" w14:textId="46E087B4" w:rsidR="005F70B4" w:rsidRPr="006D4523" w:rsidRDefault="005F70B4" w:rsidP="006D4523">
            <w:pPr>
              <w:pStyle w:val="ListParagraph"/>
              <w:spacing w:after="160" w:line="240" w:lineRule="auto"/>
              <w:rPr>
                <w:rFonts w:ascii="Times New Roman" w:hAnsi="Times New Roman"/>
                <w:sz w:val="24"/>
                <w:szCs w:val="24"/>
                <w:lang w:val="en-US"/>
              </w:rPr>
            </w:pPr>
          </w:p>
          <w:p w14:paraId="2061CBB7" w14:textId="77777777" w:rsidR="001C650C" w:rsidRPr="006D4523" w:rsidRDefault="001C650C" w:rsidP="006D4523">
            <w:pPr>
              <w:tabs>
                <w:tab w:val="left" w:pos="333"/>
              </w:tabs>
              <w:jc w:val="both"/>
              <w:rPr>
                <w:rFonts w:ascii="Times New Roman" w:eastAsia="MS Mincho" w:hAnsi="Times New Roman" w:cs="Times New Roman"/>
                <w:sz w:val="24"/>
                <w:szCs w:val="24"/>
                <w:lang w:val="en-US"/>
              </w:rPr>
            </w:pPr>
          </w:p>
          <w:p w14:paraId="0670F336" w14:textId="362F17CA" w:rsidR="00EA0D3E" w:rsidRPr="006D4523" w:rsidRDefault="00EA0D3E" w:rsidP="006D4523">
            <w:pPr>
              <w:tabs>
                <w:tab w:val="left" w:pos="342"/>
              </w:tabs>
              <w:jc w:val="both"/>
              <w:rPr>
                <w:rFonts w:ascii="Times New Roman" w:hAnsi="Times New Roman"/>
                <w:sz w:val="24"/>
                <w:szCs w:val="24"/>
                <w:lang w:val="en-US"/>
              </w:rPr>
            </w:pPr>
          </w:p>
          <w:p w14:paraId="56D476DB" w14:textId="77777777" w:rsidR="00730041" w:rsidRPr="006D4523" w:rsidRDefault="00730041" w:rsidP="006D4523">
            <w:pPr>
              <w:shd w:val="clear" w:color="auto" w:fill="FFFFFF"/>
              <w:tabs>
                <w:tab w:val="left" w:pos="3420"/>
              </w:tabs>
              <w:jc w:val="both"/>
              <w:rPr>
                <w:rFonts w:ascii="Times New Roman" w:hAnsi="Times New Roman" w:cs="Times New Roman"/>
                <w:sz w:val="24"/>
                <w:szCs w:val="24"/>
                <w:lang w:val="en-US"/>
              </w:rPr>
            </w:pPr>
          </w:p>
        </w:tc>
        <w:tc>
          <w:tcPr>
            <w:tcW w:w="4608" w:type="dxa"/>
          </w:tcPr>
          <w:p w14:paraId="6267F05F" w14:textId="77777777" w:rsidR="00955A8D" w:rsidRPr="00955A8D" w:rsidRDefault="00955A8D" w:rsidP="006D4523">
            <w:pPr>
              <w:jc w:val="both"/>
              <w:rPr>
                <w:rFonts w:ascii="Times New Roman" w:hAnsi="Times New Roman" w:cs="Times New Roman"/>
                <w:b/>
                <w:iCs/>
                <w:sz w:val="24"/>
                <w:szCs w:val="24"/>
              </w:rPr>
            </w:pPr>
            <w:proofErr w:type="spellStart"/>
            <w:r w:rsidRPr="00955A8D">
              <w:rPr>
                <w:rFonts w:ascii="Times New Roman" w:hAnsi="Times New Roman" w:cs="Times New Roman"/>
                <w:b/>
                <w:sz w:val="24"/>
                <w:szCs w:val="24"/>
              </w:rPr>
              <w:lastRenderedPageBreak/>
              <w:t>Skupština</w:t>
            </w:r>
            <w:proofErr w:type="spellEnd"/>
            <w:r w:rsidRPr="00955A8D">
              <w:rPr>
                <w:rFonts w:ascii="Times New Roman" w:hAnsi="Times New Roman" w:cs="Times New Roman"/>
                <w:b/>
                <w:sz w:val="24"/>
                <w:szCs w:val="24"/>
              </w:rPr>
              <w:t xml:space="preserve"> Republike </w:t>
            </w:r>
            <w:proofErr w:type="spellStart"/>
            <w:r w:rsidRPr="00955A8D">
              <w:rPr>
                <w:rFonts w:ascii="Times New Roman" w:hAnsi="Times New Roman" w:cs="Times New Roman"/>
                <w:b/>
                <w:sz w:val="24"/>
                <w:szCs w:val="24"/>
              </w:rPr>
              <w:t>Kosovo</w:t>
            </w:r>
            <w:proofErr w:type="spellEnd"/>
            <w:r w:rsidRPr="00955A8D">
              <w:rPr>
                <w:rFonts w:ascii="Times New Roman" w:hAnsi="Times New Roman" w:cs="Times New Roman"/>
                <w:b/>
                <w:sz w:val="24"/>
                <w:szCs w:val="24"/>
              </w:rPr>
              <w:t xml:space="preserve">,  </w:t>
            </w:r>
          </w:p>
          <w:p w14:paraId="487D5ABB" w14:textId="77777777" w:rsidR="00955A8D" w:rsidRPr="00955A8D" w:rsidRDefault="00955A8D" w:rsidP="006D4523">
            <w:pPr>
              <w:jc w:val="both"/>
              <w:rPr>
                <w:rFonts w:ascii="Times New Roman" w:hAnsi="Times New Roman" w:cs="Times New Roman"/>
                <w:b/>
                <w:iCs/>
                <w:sz w:val="24"/>
                <w:szCs w:val="24"/>
              </w:rPr>
            </w:pPr>
          </w:p>
          <w:p w14:paraId="0C0E9932" w14:textId="77777777" w:rsidR="00955A8D" w:rsidRPr="00955A8D" w:rsidRDefault="00955A8D" w:rsidP="006D4523">
            <w:pPr>
              <w:jc w:val="both"/>
              <w:rPr>
                <w:rFonts w:ascii="Times New Roman" w:hAnsi="Times New Roman" w:cs="Times New Roman"/>
                <w:b/>
                <w:iCs/>
                <w:sz w:val="24"/>
                <w:szCs w:val="24"/>
              </w:rPr>
            </w:pPr>
            <w:proofErr w:type="spellStart"/>
            <w:r w:rsidRPr="00955A8D">
              <w:rPr>
                <w:rFonts w:ascii="Times New Roman" w:hAnsi="Times New Roman" w:cs="Times New Roman"/>
                <w:b/>
                <w:sz w:val="24"/>
                <w:szCs w:val="24"/>
              </w:rPr>
              <w:t>Naosnovu</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člana</w:t>
            </w:r>
            <w:proofErr w:type="spellEnd"/>
            <w:r w:rsidRPr="00955A8D">
              <w:rPr>
                <w:rFonts w:ascii="Times New Roman" w:hAnsi="Times New Roman" w:cs="Times New Roman"/>
                <w:b/>
                <w:sz w:val="24"/>
                <w:szCs w:val="24"/>
              </w:rPr>
              <w:t xml:space="preserve"> 65 (1) </w:t>
            </w:r>
            <w:proofErr w:type="spellStart"/>
            <w:r w:rsidRPr="00955A8D">
              <w:rPr>
                <w:rFonts w:ascii="Times New Roman" w:hAnsi="Times New Roman" w:cs="Times New Roman"/>
                <w:b/>
                <w:sz w:val="24"/>
                <w:szCs w:val="24"/>
              </w:rPr>
              <w:t>Ustava</w:t>
            </w:r>
            <w:proofErr w:type="spellEnd"/>
            <w:r w:rsidRPr="00955A8D">
              <w:rPr>
                <w:rFonts w:ascii="Times New Roman" w:hAnsi="Times New Roman" w:cs="Times New Roman"/>
                <w:b/>
                <w:sz w:val="24"/>
                <w:szCs w:val="24"/>
              </w:rPr>
              <w:t xml:space="preserve"> Republike </w:t>
            </w:r>
            <w:proofErr w:type="spellStart"/>
            <w:r w:rsidRPr="00955A8D">
              <w:rPr>
                <w:rFonts w:ascii="Times New Roman" w:hAnsi="Times New Roman" w:cs="Times New Roman"/>
                <w:b/>
                <w:sz w:val="24"/>
                <w:szCs w:val="24"/>
              </w:rPr>
              <w:t>Kosovo</w:t>
            </w:r>
            <w:proofErr w:type="spellEnd"/>
            <w:r w:rsidRPr="00955A8D">
              <w:rPr>
                <w:rFonts w:ascii="Times New Roman" w:hAnsi="Times New Roman" w:cs="Times New Roman"/>
                <w:b/>
                <w:sz w:val="24"/>
                <w:szCs w:val="24"/>
              </w:rPr>
              <w:t xml:space="preserve">,  </w:t>
            </w:r>
          </w:p>
          <w:p w14:paraId="2717BDCD" w14:textId="77777777" w:rsidR="00955A8D" w:rsidRPr="00955A8D" w:rsidRDefault="00955A8D" w:rsidP="006D4523">
            <w:pPr>
              <w:jc w:val="both"/>
              <w:rPr>
                <w:rFonts w:ascii="Times New Roman" w:hAnsi="Times New Roman" w:cs="Times New Roman"/>
                <w:b/>
                <w:iCs/>
                <w:sz w:val="24"/>
                <w:szCs w:val="24"/>
              </w:rPr>
            </w:pPr>
          </w:p>
          <w:p w14:paraId="54D92282" w14:textId="77777777" w:rsidR="00955A8D" w:rsidRPr="00955A8D" w:rsidRDefault="00955A8D" w:rsidP="006D4523">
            <w:pPr>
              <w:jc w:val="both"/>
              <w:rPr>
                <w:rFonts w:ascii="Times New Roman" w:hAnsi="Times New Roman" w:cs="Times New Roman"/>
                <w:b/>
                <w:iCs/>
                <w:sz w:val="24"/>
                <w:szCs w:val="24"/>
              </w:rPr>
            </w:pPr>
            <w:proofErr w:type="spellStart"/>
            <w:r w:rsidRPr="00955A8D">
              <w:rPr>
                <w:rFonts w:ascii="Times New Roman" w:hAnsi="Times New Roman" w:cs="Times New Roman"/>
                <w:b/>
                <w:sz w:val="24"/>
                <w:szCs w:val="24"/>
              </w:rPr>
              <w:t>Usvaja</w:t>
            </w:r>
            <w:proofErr w:type="spellEnd"/>
            <w:r w:rsidRPr="00955A8D">
              <w:rPr>
                <w:rFonts w:ascii="Times New Roman" w:hAnsi="Times New Roman" w:cs="Times New Roman"/>
                <w:b/>
                <w:sz w:val="24"/>
                <w:szCs w:val="24"/>
              </w:rPr>
              <w:t>:</w:t>
            </w:r>
          </w:p>
          <w:p w14:paraId="290DC88B" w14:textId="77777777" w:rsidR="00955A8D" w:rsidRPr="00955A8D" w:rsidRDefault="00955A8D" w:rsidP="006D4523">
            <w:pPr>
              <w:jc w:val="center"/>
              <w:rPr>
                <w:rFonts w:ascii="Times New Roman" w:hAnsi="Times New Roman" w:cs="Times New Roman"/>
                <w:iCs/>
                <w:sz w:val="24"/>
                <w:szCs w:val="24"/>
              </w:rPr>
            </w:pPr>
          </w:p>
          <w:p w14:paraId="10D344E1" w14:textId="77777777" w:rsidR="00955A8D" w:rsidRPr="00955A8D" w:rsidRDefault="00955A8D" w:rsidP="006D4523">
            <w:pPr>
              <w:jc w:val="center"/>
              <w:rPr>
                <w:rFonts w:ascii="Times New Roman" w:hAnsi="Times New Roman" w:cs="Times New Roman"/>
                <w:b/>
                <w:sz w:val="24"/>
                <w:szCs w:val="24"/>
              </w:rPr>
            </w:pPr>
            <w:r w:rsidRPr="00955A8D">
              <w:rPr>
                <w:rFonts w:ascii="Times New Roman" w:hAnsi="Times New Roman" w:cs="Times New Roman"/>
                <w:b/>
                <w:sz w:val="24"/>
                <w:szCs w:val="24"/>
              </w:rPr>
              <w:t>NACRT ZAKONA O ŠKOLSKIM UDŽBENICIMA</w:t>
            </w:r>
          </w:p>
          <w:p w14:paraId="1406310D" w14:textId="77777777" w:rsidR="00955A8D" w:rsidRPr="00955A8D" w:rsidRDefault="00955A8D" w:rsidP="006D4523">
            <w:pPr>
              <w:ind w:left="-90"/>
              <w:jc w:val="center"/>
              <w:rPr>
                <w:rFonts w:ascii="Times New Roman" w:hAnsi="Times New Roman" w:cs="Times New Roman"/>
                <w:sz w:val="24"/>
                <w:szCs w:val="24"/>
              </w:rPr>
            </w:pPr>
          </w:p>
          <w:p w14:paraId="4C9473D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1</w:t>
            </w:r>
          </w:p>
          <w:p w14:paraId="762E1C08"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Opšte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odredbe</w:t>
            </w:r>
            <w:proofErr w:type="spellEnd"/>
          </w:p>
          <w:p w14:paraId="61F65FEE" w14:textId="77777777" w:rsidR="00955A8D" w:rsidRPr="00955A8D" w:rsidRDefault="00955A8D" w:rsidP="006D4523">
            <w:pPr>
              <w:ind w:left="-90"/>
              <w:jc w:val="center"/>
              <w:rPr>
                <w:rFonts w:ascii="Times New Roman" w:hAnsi="Times New Roman" w:cs="Times New Roman"/>
                <w:sz w:val="24"/>
                <w:szCs w:val="24"/>
              </w:rPr>
            </w:pPr>
          </w:p>
          <w:p w14:paraId="43CB2592"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w:t>
            </w:r>
          </w:p>
          <w:p w14:paraId="6F333D28" w14:textId="60CD13DC" w:rsidR="00955A8D" w:rsidRDefault="00955A8D" w:rsidP="00A53835">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Cilj</w:t>
            </w:r>
            <w:proofErr w:type="spellEnd"/>
          </w:p>
          <w:p w14:paraId="367FC43A" w14:textId="77777777" w:rsidR="00A53835" w:rsidRPr="00A53835" w:rsidRDefault="00A53835" w:rsidP="00A53835">
            <w:pPr>
              <w:ind w:left="-90"/>
              <w:jc w:val="center"/>
              <w:rPr>
                <w:rFonts w:ascii="Times New Roman" w:hAnsi="Times New Roman" w:cs="Times New Roman"/>
                <w:b/>
                <w:sz w:val="24"/>
                <w:szCs w:val="24"/>
              </w:rPr>
            </w:pPr>
          </w:p>
          <w:p w14:paraId="1BBE1A06" w14:textId="77777777" w:rsidR="00955A8D" w:rsidRPr="00955A8D" w:rsidRDefault="00955A8D" w:rsidP="006D4523">
            <w:pPr>
              <w:pStyle w:val="ListParagraph"/>
              <w:numPr>
                <w:ilvl w:val="0"/>
                <w:numId w:val="50"/>
              </w:numPr>
              <w:tabs>
                <w:tab w:val="left" w:pos="363"/>
              </w:tabs>
              <w:spacing w:after="160" w:line="240" w:lineRule="auto"/>
              <w:ind w:hanging="554"/>
              <w:jc w:val="both"/>
              <w:rPr>
                <w:rFonts w:ascii="Times New Roman" w:hAnsi="Times New Roman"/>
                <w:sz w:val="24"/>
                <w:szCs w:val="24"/>
              </w:rPr>
            </w:pPr>
            <w:proofErr w:type="spellStart"/>
            <w:r w:rsidRPr="00955A8D">
              <w:rPr>
                <w:rFonts w:ascii="Times New Roman" w:hAnsi="Times New Roman"/>
                <w:sz w:val="24"/>
                <w:szCs w:val="24"/>
              </w:rPr>
              <w:t>Ovaj</w:t>
            </w:r>
            <w:proofErr w:type="spellEnd"/>
            <w:r w:rsidRPr="00955A8D">
              <w:rPr>
                <w:rFonts w:ascii="Times New Roman" w:hAnsi="Times New Roman"/>
                <w:sz w:val="24"/>
                <w:szCs w:val="24"/>
              </w:rPr>
              <w:t xml:space="preserve"> zakon ima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cilj</w:t>
            </w:r>
            <w:proofErr w:type="spellEnd"/>
            <w:r w:rsidRPr="00955A8D">
              <w:rPr>
                <w:rFonts w:ascii="Times New Roman" w:hAnsi="Times New Roman"/>
                <w:sz w:val="24"/>
                <w:szCs w:val="24"/>
              </w:rPr>
              <w:t>:</w:t>
            </w:r>
          </w:p>
          <w:p w14:paraId="66F920A2" w14:textId="77777777" w:rsidR="00955A8D" w:rsidRPr="00955A8D" w:rsidRDefault="00955A8D" w:rsidP="006D4523">
            <w:pPr>
              <w:pStyle w:val="ListParagraph"/>
              <w:tabs>
                <w:tab w:val="left" w:pos="363"/>
              </w:tabs>
              <w:spacing w:after="160" w:line="240" w:lineRule="auto"/>
              <w:ind w:left="0"/>
              <w:jc w:val="both"/>
              <w:rPr>
                <w:rFonts w:ascii="Times New Roman" w:hAnsi="Times New Roman"/>
                <w:sz w:val="24"/>
                <w:szCs w:val="24"/>
              </w:rPr>
            </w:pPr>
          </w:p>
          <w:p w14:paraId="4E1B11C1" w14:textId="779ADCCB" w:rsidR="00CE64C2" w:rsidRDefault="00955A8D" w:rsidP="006D4523">
            <w:pPr>
              <w:pStyle w:val="ListParagraph"/>
              <w:numPr>
                <w:ilvl w:val="1"/>
                <w:numId w:val="51"/>
              </w:numPr>
              <w:tabs>
                <w:tab w:val="left" w:pos="886"/>
              </w:tabs>
              <w:spacing w:after="160" w:line="240" w:lineRule="auto"/>
              <w:ind w:left="346" w:firstLine="14"/>
              <w:jc w:val="both"/>
              <w:rPr>
                <w:rFonts w:ascii="Times New Roman" w:hAnsi="Times New Roman"/>
                <w:sz w:val="24"/>
                <w:szCs w:val="24"/>
              </w:rPr>
            </w:pPr>
            <w:proofErr w:type="spellStart"/>
            <w:r w:rsidRPr="00955A8D">
              <w:rPr>
                <w:rFonts w:ascii="Times New Roman" w:hAnsi="Times New Roman"/>
                <w:sz w:val="24"/>
                <w:szCs w:val="24"/>
              </w:rPr>
              <w:t>Usklađivanje</w:t>
            </w:r>
            <w:proofErr w:type="spellEnd"/>
            <w:r w:rsidRPr="00955A8D">
              <w:rPr>
                <w:rFonts w:ascii="Times New Roman" w:hAnsi="Times New Roman"/>
                <w:sz w:val="24"/>
                <w:szCs w:val="24"/>
              </w:rPr>
              <w:t>/</w:t>
            </w:r>
            <w:proofErr w:type="spellStart"/>
            <w:r w:rsidRPr="00955A8D">
              <w:rPr>
                <w:rFonts w:ascii="Times New Roman" w:hAnsi="Times New Roman"/>
                <w:sz w:val="24"/>
                <w:szCs w:val="24"/>
              </w:rPr>
              <w:t>utvrđivanje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normi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standarda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osnovnih</w:t>
            </w:r>
            <w:proofErr w:type="spellEnd"/>
            <w:r w:rsidRPr="00955A8D">
              <w:rPr>
                <w:rFonts w:ascii="Times New Roman" w:hAnsi="Times New Roman"/>
                <w:sz w:val="24"/>
                <w:szCs w:val="24"/>
              </w:rPr>
              <w:t xml:space="preserve"> procedura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vrednovanje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preduniverzitetskom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obrazovanju</w:t>
            </w:r>
            <w:proofErr w:type="spellEnd"/>
            <w:r w:rsidRPr="00955A8D">
              <w:rPr>
                <w:rFonts w:ascii="Times New Roman" w:hAnsi="Times New Roman"/>
                <w:sz w:val="24"/>
                <w:szCs w:val="24"/>
              </w:rPr>
              <w:t>.</w:t>
            </w:r>
          </w:p>
          <w:p w14:paraId="0B153C74" w14:textId="77777777" w:rsidR="00CE64C2" w:rsidRPr="00CE64C2" w:rsidRDefault="00CE64C2" w:rsidP="006D4523">
            <w:pPr>
              <w:pStyle w:val="ListParagraph"/>
              <w:tabs>
                <w:tab w:val="left" w:pos="886"/>
              </w:tabs>
              <w:spacing w:after="160" w:line="240" w:lineRule="auto"/>
              <w:ind w:left="360"/>
              <w:jc w:val="both"/>
              <w:rPr>
                <w:rFonts w:ascii="Times New Roman" w:hAnsi="Times New Roman"/>
                <w:sz w:val="24"/>
                <w:szCs w:val="24"/>
              </w:rPr>
            </w:pPr>
          </w:p>
          <w:p w14:paraId="01156EBC" w14:textId="77777777" w:rsidR="00955A8D" w:rsidRPr="00955A8D" w:rsidRDefault="00955A8D" w:rsidP="006D4523">
            <w:pPr>
              <w:pStyle w:val="ListParagraph"/>
              <w:numPr>
                <w:ilvl w:val="1"/>
                <w:numId w:val="51"/>
              </w:numPr>
              <w:tabs>
                <w:tab w:val="left" w:pos="713"/>
                <w:tab w:val="left" w:pos="901"/>
              </w:tabs>
              <w:spacing w:after="16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Definisanje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odgovornosti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nauke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tehnologije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inovacije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daljem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tekstu</w:t>
            </w:r>
            <w:proofErr w:type="spellEnd"/>
            <w:r w:rsidRPr="00955A8D">
              <w:rPr>
                <w:rFonts w:ascii="Times New Roman" w:hAnsi="Times New Roman"/>
                <w:sz w:val="24"/>
                <w:szCs w:val="24"/>
              </w:rPr>
              <w:t>: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drugih</w:t>
            </w:r>
            <w:proofErr w:type="spellEnd"/>
            <w:r w:rsidRPr="00955A8D">
              <w:rPr>
                <w:rFonts w:ascii="Times New Roman" w:hAnsi="Times New Roman"/>
                <w:sz w:val="24"/>
                <w:szCs w:val="24"/>
              </w:rPr>
              <w:t xml:space="preserve"> lica </w:t>
            </w:r>
            <w:proofErr w:type="spellStart"/>
            <w:r w:rsidRPr="00955A8D">
              <w:rPr>
                <w:rFonts w:ascii="Times New Roman" w:hAnsi="Times New Roman"/>
                <w:sz w:val="24"/>
                <w:szCs w:val="24"/>
              </w:rPr>
              <w:t>definisanih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w:t>
            </w:r>
          </w:p>
          <w:p w14:paraId="2E45DA0C" w14:textId="77777777" w:rsidR="00955A8D" w:rsidRPr="00955A8D" w:rsidRDefault="00955A8D" w:rsidP="006D4523">
            <w:pPr>
              <w:tabs>
                <w:tab w:val="left" w:pos="713"/>
                <w:tab w:val="left" w:pos="901"/>
              </w:tabs>
              <w:jc w:val="both"/>
              <w:rPr>
                <w:rFonts w:ascii="Times New Roman" w:hAnsi="Times New Roman" w:cs="Times New Roman"/>
                <w:sz w:val="24"/>
                <w:szCs w:val="24"/>
              </w:rPr>
            </w:pPr>
          </w:p>
          <w:p w14:paraId="23E4329B" w14:textId="20E4FB7D" w:rsidR="00955A8D" w:rsidRDefault="00955A8D" w:rsidP="006D4523">
            <w:pPr>
              <w:pStyle w:val="ListParagraph"/>
              <w:numPr>
                <w:ilvl w:val="1"/>
                <w:numId w:val="51"/>
              </w:numPr>
              <w:tabs>
                <w:tab w:val="left" w:pos="713"/>
                <w:tab w:val="left" w:pos="901"/>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lastRenderedPageBreak/>
              <w:t>Stvaranje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uslova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slobodnu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konkurenciju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transparentnost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odgovornost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sprečavanje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sukoba</w:t>
            </w:r>
            <w:proofErr w:type="spellEnd"/>
            <w:r w:rsidRPr="00955A8D">
              <w:rPr>
                <w:rFonts w:ascii="Times New Roman" w:hAnsi="Times New Roman"/>
                <w:sz w:val="24"/>
                <w:szCs w:val="24"/>
              </w:rPr>
              <w:t xml:space="preserve"> interesa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procenu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preduniverzitetskom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obrazovanju</w:t>
            </w:r>
            <w:proofErr w:type="spellEnd"/>
            <w:r w:rsidRPr="00955A8D">
              <w:rPr>
                <w:rFonts w:ascii="Times New Roman" w:hAnsi="Times New Roman"/>
                <w:sz w:val="24"/>
                <w:szCs w:val="24"/>
              </w:rPr>
              <w:t>.</w:t>
            </w:r>
          </w:p>
          <w:p w14:paraId="0B90AC6D" w14:textId="32EC3E78" w:rsidR="006D4523" w:rsidRPr="006D4523" w:rsidRDefault="006D4523" w:rsidP="006D4523">
            <w:pPr>
              <w:tabs>
                <w:tab w:val="left" w:pos="713"/>
                <w:tab w:val="left" w:pos="901"/>
              </w:tabs>
              <w:jc w:val="both"/>
              <w:rPr>
                <w:rFonts w:ascii="Times New Roman" w:hAnsi="Times New Roman"/>
                <w:sz w:val="24"/>
                <w:szCs w:val="24"/>
              </w:rPr>
            </w:pPr>
          </w:p>
          <w:p w14:paraId="04763024"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w:t>
            </w:r>
          </w:p>
          <w:p w14:paraId="452181A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Definicije</w:t>
            </w:r>
            <w:proofErr w:type="spellEnd"/>
          </w:p>
          <w:p w14:paraId="31780D28" w14:textId="2166469C" w:rsidR="00955A8D" w:rsidRDefault="00955A8D" w:rsidP="006D4523">
            <w:pPr>
              <w:ind w:left="-90"/>
              <w:jc w:val="center"/>
              <w:rPr>
                <w:rFonts w:ascii="Times New Roman" w:hAnsi="Times New Roman" w:cs="Times New Roman"/>
                <w:b/>
                <w:sz w:val="24"/>
                <w:szCs w:val="24"/>
              </w:rPr>
            </w:pPr>
          </w:p>
          <w:p w14:paraId="6BAF84B1" w14:textId="77777777" w:rsidR="006D4523" w:rsidRPr="00955A8D" w:rsidRDefault="006D4523" w:rsidP="006D4523">
            <w:pPr>
              <w:ind w:left="-90"/>
              <w:jc w:val="center"/>
              <w:rPr>
                <w:rFonts w:ascii="Times New Roman" w:hAnsi="Times New Roman" w:cs="Times New Roman"/>
                <w:b/>
                <w:sz w:val="24"/>
                <w:szCs w:val="24"/>
              </w:rPr>
            </w:pPr>
          </w:p>
          <w:p w14:paraId="327029F5" w14:textId="56EFC739" w:rsidR="006D4523" w:rsidRDefault="00955A8D" w:rsidP="006D4523">
            <w:pPr>
              <w:pStyle w:val="ListParagraph"/>
              <w:numPr>
                <w:ilvl w:val="0"/>
                <w:numId w:val="52"/>
              </w:numPr>
              <w:tabs>
                <w:tab w:val="left" w:pos="313"/>
              </w:tabs>
              <w:spacing w:after="160" w:line="240" w:lineRule="auto"/>
              <w:jc w:val="both"/>
              <w:rPr>
                <w:rFonts w:ascii="Times New Roman" w:hAnsi="Times New Roman"/>
                <w:sz w:val="24"/>
                <w:szCs w:val="24"/>
              </w:rPr>
            </w:pPr>
            <w:proofErr w:type="spellStart"/>
            <w:r w:rsidRPr="00955A8D">
              <w:rPr>
                <w:rFonts w:ascii="Times New Roman" w:hAnsi="Times New Roman"/>
                <w:sz w:val="24"/>
                <w:szCs w:val="24"/>
              </w:rPr>
              <w:t>Definicije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Nacrta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sledeće</w:t>
            </w:r>
            <w:proofErr w:type="spellEnd"/>
            <w:r w:rsidRPr="00955A8D">
              <w:rPr>
                <w:rFonts w:ascii="Times New Roman" w:hAnsi="Times New Roman"/>
                <w:sz w:val="24"/>
                <w:szCs w:val="24"/>
              </w:rPr>
              <w:t>:</w:t>
            </w:r>
          </w:p>
          <w:p w14:paraId="47BACD25" w14:textId="08A78631" w:rsidR="006D4523" w:rsidRDefault="006D4523" w:rsidP="006D4523">
            <w:pPr>
              <w:pStyle w:val="ListParagraph"/>
              <w:tabs>
                <w:tab w:val="left" w:pos="313"/>
              </w:tabs>
              <w:spacing w:after="160" w:line="240" w:lineRule="auto"/>
              <w:ind w:left="360"/>
              <w:jc w:val="both"/>
              <w:rPr>
                <w:rFonts w:ascii="Times New Roman" w:hAnsi="Times New Roman"/>
                <w:sz w:val="24"/>
                <w:szCs w:val="24"/>
              </w:rPr>
            </w:pPr>
          </w:p>
          <w:p w14:paraId="1DD3ACFE" w14:textId="77777777" w:rsidR="006D4523" w:rsidRPr="006D4523" w:rsidRDefault="006D4523" w:rsidP="006D4523">
            <w:pPr>
              <w:pStyle w:val="ListParagraph"/>
              <w:tabs>
                <w:tab w:val="left" w:pos="313"/>
              </w:tabs>
              <w:spacing w:after="160" w:line="240" w:lineRule="auto"/>
              <w:ind w:left="360"/>
              <w:jc w:val="both"/>
              <w:rPr>
                <w:rFonts w:ascii="Times New Roman" w:hAnsi="Times New Roman"/>
                <w:sz w:val="24"/>
                <w:szCs w:val="24"/>
              </w:rPr>
            </w:pPr>
          </w:p>
          <w:p w14:paraId="559886AE" w14:textId="77777777" w:rsidR="00955A8D" w:rsidRPr="00955A8D" w:rsidRDefault="00955A8D" w:rsidP="006D4523">
            <w:pPr>
              <w:pStyle w:val="ListParagraph"/>
              <w:numPr>
                <w:ilvl w:val="1"/>
                <w:numId w:val="52"/>
              </w:numPr>
              <w:tabs>
                <w:tab w:val="left" w:pos="697"/>
              </w:tabs>
              <w:spacing w:after="16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 je </w:t>
            </w:r>
            <w:proofErr w:type="spellStart"/>
            <w:r w:rsidRPr="00955A8D">
              <w:rPr>
                <w:rFonts w:ascii="Times New Roman" w:hAnsi="Times New Roman"/>
                <w:sz w:val="24"/>
                <w:szCs w:val="24"/>
              </w:rPr>
              <w:t>glavna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odgovorna</w:t>
            </w:r>
            <w:proofErr w:type="spellEnd"/>
            <w:r w:rsidRPr="00955A8D">
              <w:rPr>
                <w:rFonts w:ascii="Times New Roman" w:hAnsi="Times New Roman"/>
                <w:sz w:val="24"/>
                <w:szCs w:val="24"/>
              </w:rPr>
              <w:t xml:space="preserve"> struktura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planiranje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preduniverzitetskom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obrazovanju</w:t>
            </w:r>
            <w:proofErr w:type="spellEnd"/>
            <w:r w:rsidRPr="00955A8D">
              <w:rPr>
                <w:rFonts w:ascii="Times New Roman" w:hAnsi="Times New Roman"/>
                <w:sz w:val="24"/>
                <w:szCs w:val="24"/>
              </w:rPr>
              <w:t xml:space="preserve">. 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deluje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okviru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instituta</w:t>
            </w:r>
            <w:proofErr w:type="spellEnd"/>
            <w:r w:rsidRPr="00955A8D">
              <w:rPr>
                <w:rFonts w:ascii="Times New Roman" w:hAnsi="Times New Roman"/>
                <w:sz w:val="24"/>
                <w:szCs w:val="24"/>
              </w:rPr>
              <w:t xml:space="preserve"> </w:t>
            </w:r>
          </w:p>
          <w:p w14:paraId="039756B4" w14:textId="09D01ECF" w:rsidR="006D4523" w:rsidRPr="006D4523" w:rsidRDefault="00955A8D" w:rsidP="006D4523">
            <w:pPr>
              <w:pStyle w:val="ListParagraph"/>
              <w:tabs>
                <w:tab w:val="left" w:pos="697"/>
              </w:tabs>
              <w:spacing w:after="160" w:line="240" w:lineRule="auto"/>
              <w:ind w:left="157"/>
              <w:jc w:val="both"/>
              <w:rPr>
                <w:rFonts w:ascii="Times New Roman" w:hAnsi="Times New Roman"/>
                <w:sz w:val="24"/>
                <w:szCs w:val="24"/>
              </w:rPr>
            </w:pPr>
            <w:r w:rsidRPr="00955A8D">
              <w:rPr>
                <w:rFonts w:ascii="Times New Roman" w:hAnsi="Times New Roman"/>
                <w:sz w:val="24"/>
                <w:szCs w:val="24"/>
              </w:rPr>
              <w:t xml:space="preserve">   </w:t>
            </w:r>
          </w:p>
          <w:p w14:paraId="0A3FABA4" w14:textId="4F11B92E" w:rsidR="006D4523"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preduniverzitetsko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osnovno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sredstvo</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vidu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izrađen</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državnim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kurikularnim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standardima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a u </w:t>
            </w:r>
            <w:proofErr w:type="spellStart"/>
            <w:r w:rsidRPr="00955A8D">
              <w:rPr>
                <w:rFonts w:ascii="Times New Roman" w:hAnsi="Times New Roman"/>
                <w:sz w:val="24"/>
                <w:szCs w:val="24"/>
              </w:rPr>
              <w:lastRenderedPageBreak/>
              <w:t>cilju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razvoja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relevantnih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kompetencija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w:t>
            </w:r>
          </w:p>
          <w:p w14:paraId="75FA0AED" w14:textId="0CB2D57E" w:rsidR="006D4523" w:rsidRPr="006D4523" w:rsidRDefault="006D4523" w:rsidP="006D4523">
            <w:pPr>
              <w:tabs>
                <w:tab w:val="left" w:pos="697"/>
              </w:tabs>
              <w:jc w:val="both"/>
              <w:rPr>
                <w:rFonts w:ascii="Times New Roman" w:hAnsi="Times New Roman"/>
                <w:sz w:val="24"/>
                <w:szCs w:val="24"/>
              </w:rPr>
            </w:pPr>
          </w:p>
          <w:p w14:paraId="5C2ED646" w14:textId="618A7F57" w:rsidR="00955A8D" w:rsidRPr="006D4523"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obuhvata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sve</w:t>
            </w:r>
            <w:proofErr w:type="spellEnd"/>
            <w:r w:rsidRPr="00955A8D">
              <w:rPr>
                <w:rFonts w:ascii="Times New Roman" w:hAnsi="Times New Roman"/>
                <w:sz w:val="24"/>
                <w:szCs w:val="24"/>
              </w:rPr>
              <w:t xml:space="preserve"> elemente koje </w:t>
            </w:r>
            <w:proofErr w:type="spellStart"/>
            <w:r w:rsidRPr="00955A8D">
              <w:rPr>
                <w:rFonts w:ascii="Times New Roman" w:hAnsi="Times New Roman"/>
                <w:sz w:val="24"/>
                <w:szCs w:val="24"/>
              </w:rPr>
              <w:t>sadrže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definicija</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ograničen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samo</w:t>
            </w:r>
            <w:proofErr w:type="spellEnd"/>
            <w:r w:rsidRPr="00955A8D">
              <w:rPr>
                <w:rFonts w:ascii="Times New Roman" w:hAnsi="Times New Roman"/>
                <w:sz w:val="24"/>
                <w:szCs w:val="24"/>
              </w:rPr>
              <w:t xml:space="preserve"> na njih.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pored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uobičajenih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sadržaja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jedinica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specifičnostima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ima i </w:t>
            </w:r>
            <w:proofErr w:type="spellStart"/>
            <w:r w:rsidRPr="00955A8D">
              <w:rPr>
                <w:rFonts w:ascii="Times New Roman" w:hAnsi="Times New Roman"/>
                <w:sz w:val="24"/>
                <w:szCs w:val="24"/>
              </w:rPr>
              <w:t>tekstualne</w:t>
            </w:r>
            <w:proofErr w:type="spellEnd"/>
            <w:r w:rsidRPr="00955A8D">
              <w:rPr>
                <w:rFonts w:ascii="Times New Roman" w:hAnsi="Times New Roman"/>
                <w:sz w:val="24"/>
                <w:szCs w:val="24"/>
              </w:rPr>
              <w:t xml:space="preserve"> i audio-</w:t>
            </w:r>
            <w:proofErr w:type="spellStart"/>
            <w:r w:rsidRPr="00955A8D">
              <w:rPr>
                <w:rFonts w:ascii="Times New Roman" w:hAnsi="Times New Roman"/>
                <w:sz w:val="24"/>
                <w:szCs w:val="24"/>
              </w:rPr>
              <w:t>vizuelne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interaktivnu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didaktičku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aparaturu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virtuelnu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laboratoriju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edukativne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igre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mogućnosti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mogućnosti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samoocenjivanja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mogućnost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dodatne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mogućnost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povezivanja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različitim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resursima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onlajn</w:t>
            </w:r>
            <w:proofErr w:type="spellEnd"/>
            <w:r w:rsidRPr="00955A8D">
              <w:rPr>
                <w:rFonts w:ascii="Times New Roman" w:hAnsi="Times New Roman"/>
                <w:sz w:val="24"/>
                <w:szCs w:val="24"/>
              </w:rPr>
              <w:t xml:space="preserve"> platforme, </w:t>
            </w:r>
            <w:proofErr w:type="spellStart"/>
            <w:r w:rsidRPr="00955A8D">
              <w:rPr>
                <w:rFonts w:ascii="Times New Roman" w:hAnsi="Times New Roman"/>
                <w:sz w:val="24"/>
                <w:szCs w:val="24"/>
              </w:rPr>
              <w:t>mogućnost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povezivanja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tehnološkom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opremom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tehnološkom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opremom</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učionici</w:t>
            </w:r>
            <w:proofErr w:type="spellEnd"/>
            <w:r w:rsidRPr="00955A8D">
              <w:rPr>
                <w:rFonts w:ascii="Times New Roman" w:hAnsi="Times New Roman"/>
                <w:sz w:val="24"/>
                <w:szCs w:val="24"/>
              </w:rPr>
              <w:t xml:space="preserve">. </w:t>
            </w:r>
          </w:p>
          <w:p w14:paraId="0BDF1A84" w14:textId="77777777" w:rsidR="00955A8D" w:rsidRPr="00955A8D"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Osnovni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sadrže</w:t>
            </w:r>
            <w:proofErr w:type="spellEnd"/>
            <w:r w:rsidRPr="00955A8D">
              <w:rPr>
                <w:rFonts w:ascii="Times New Roman" w:hAnsi="Times New Roman"/>
                <w:sz w:val="24"/>
                <w:szCs w:val="24"/>
              </w:rPr>
              <w:t xml:space="preserve"> elemente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obavljaju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funkciju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koristiti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zamena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w:t>
            </w:r>
          </w:p>
          <w:p w14:paraId="090900B0" w14:textId="77777777" w:rsidR="00955A8D" w:rsidRPr="00955A8D" w:rsidRDefault="00955A8D" w:rsidP="006D4523">
            <w:pPr>
              <w:tabs>
                <w:tab w:val="left" w:pos="697"/>
              </w:tabs>
              <w:jc w:val="both"/>
              <w:rPr>
                <w:rFonts w:ascii="Times New Roman" w:hAnsi="Times New Roman" w:cs="Times New Roman"/>
                <w:sz w:val="24"/>
                <w:szCs w:val="24"/>
              </w:rPr>
            </w:pPr>
          </w:p>
          <w:p w14:paraId="04E37C25" w14:textId="0E0660A5" w:rsidR="00955A8D" w:rsidRPr="006D4523" w:rsidRDefault="00955A8D" w:rsidP="006D4523">
            <w:pPr>
              <w:pStyle w:val="ListParagraph"/>
              <w:numPr>
                <w:ilvl w:val="1"/>
                <w:numId w:val="52"/>
              </w:numPr>
              <w:tabs>
                <w:tab w:val="left" w:pos="697"/>
              </w:tabs>
              <w:spacing w:after="16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Dopunski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dodatni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proces, </w:t>
            </w:r>
            <w:proofErr w:type="spellStart"/>
            <w:r w:rsidRPr="00955A8D">
              <w:rPr>
                <w:rFonts w:ascii="Times New Roman" w:hAnsi="Times New Roman"/>
                <w:sz w:val="24"/>
                <w:szCs w:val="24"/>
              </w:rPr>
              <w:t>štampani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pomažu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postizanju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rezultata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definisanih</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predmetnim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kurikulumima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r w:rsidRPr="00955A8D">
              <w:rPr>
                <w:rFonts w:ascii="Times New Roman" w:hAnsi="Times New Roman"/>
                <w:sz w:val="24"/>
                <w:szCs w:val="24"/>
              </w:rPr>
              <w:lastRenderedPageBreak/>
              <w:t xml:space="preserve">programe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modulima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upotrebu</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nacionalnom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moraju</w:t>
            </w:r>
            <w:proofErr w:type="spellEnd"/>
            <w:r w:rsidRPr="00955A8D">
              <w:rPr>
                <w:rFonts w:ascii="Times New Roman" w:hAnsi="Times New Roman"/>
                <w:sz w:val="24"/>
                <w:szCs w:val="24"/>
              </w:rPr>
              <w:t xml:space="preserve"> biti </w:t>
            </w:r>
            <w:proofErr w:type="spellStart"/>
            <w:r w:rsidRPr="00955A8D">
              <w:rPr>
                <w:rFonts w:ascii="Times New Roman" w:hAnsi="Times New Roman"/>
                <w:sz w:val="24"/>
                <w:szCs w:val="24"/>
              </w:rPr>
              <w:t>odobreni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261E52DD" w14:textId="77777777" w:rsidR="00955A8D" w:rsidRPr="00955A8D" w:rsidRDefault="00955A8D" w:rsidP="006D4523">
            <w:pPr>
              <w:pStyle w:val="ListParagraph"/>
              <w:numPr>
                <w:ilvl w:val="1"/>
                <w:numId w:val="52"/>
              </w:numPr>
              <w:tabs>
                <w:tab w:val="left" w:pos="697"/>
              </w:tabs>
              <w:spacing w:after="0" w:line="240" w:lineRule="auto"/>
              <w:ind w:left="157" w:firstLine="0"/>
              <w:jc w:val="both"/>
              <w:rPr>
                <w:rFonts w:ascii="Times New Roman" w:hAnsi="Times New Roman"/>
                <w:strike/>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alati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različita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pomagala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razvoj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kompetencije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vidu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opreme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tehničko-didaktičkih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alati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igru</w:t>
            </w:r>
            <w:proofErr w:type="spellEnd"/>
            <w:r w:rsidRPr="00955A8D">
              <w:rPr>
                <w:rFonts w:ascii="Times New Roman" w:hAnsi="Times New Roman"/>
                <w:sz w:val="24"/>
                <w:szCs w:val="24"/>
              </w:rPr>
              <w:t xml:space="preserve"> koje se koriste u </w:t>
            </w:r>
            <w:proofErr w:type="spellStart"/>
            <w:r w:rsidRPr="00955A8D">
              <w:rPr>
                <w:rFonts w:ascii="Times New Roman" w:hAnsi="Times New Roman"/>
                <w:sz w:val="24"/>
                <w:szCs w:val="24"/>
              </w:rPr>
              <w:t>edukativno-obrazovnom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predškolskoj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resursnim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centrima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školi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posebnim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potrebama</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uzrastu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dece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slikovnice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listovi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dečje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enciklopedije</w:t>
            </w:r>
            <w:proofErr w:type="spellEnd"/>
            <w:r w:rsidRPr="00955A8D">
              <w:rPr>
                <w:rFonts w:ascii="Times New Roman" w:hAnsi="Times New Roman"/>
                <w:sz w:val="24"/>
                <w:szCs w:val="24"/>
              </w:rPr>
              <w:t>, audio-</w:t>
            </w:r>
            <w:proofErr w:type="spellStart"/>
            <w:r w:rsidRPr="00955A8D">
              <w:rPr>
                <w:rFonts w:ascii="Times New Roman" w:hAnsi="Times New Roman"/>
                <w:sz w:val="24"/>
                <w:szCs w:val="24"/>
              </w:rPr>
              <w:t>vizuelni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alati</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itd</w:t>
            </w:r>
            <w:proofErr w:type="spellEnd"/>
            <w:r w:rsidRPr="00955A8D">
              <w:rPr>
                <w:rFonts w:ascii="Times New Roman" w:hAnsi="Times New Roman"/>
                <w:sz w:val="24"/>
                <w:szCs w:val="24"/>
              </w:rPr>
              <w:t>.</w:t>
            </w:r>
          </w:p>
          <w:p w14:paraId="3362AD60" w14:textId="039CB1DE" w:rsidR="00955A8D" w:rsidRDefault="00955A8D" w:rsidP="006D4523">
            <w:pPr>
              <w:tabs>
                <w:tab w:val="left" w:pos="697"/>
              </w:tabs>
              <w:jc w:val="both"/>
              <w:rPr>
                <w:rFonts w:ascii="Times New Roman" w:hAnsi="Times New Roman" w:cs="Times New Roman"/>
                <w:sz w:val="24"/>
                <w:szCs w:val="24"/>
              </w:rPr>
            </w:pPr>
          </w:p>
          <w:p w14:paraId="2D6053F6" w14:textId="77777777" w:rsidR="006D4523" w:rsidRDefault="006D4523" w:rsidP="006D4523">
            <w:pPr>
              <w:tabs>
                <w:tab w:val="left" w:pos="697"/>
              </w:tabs>
              <w:jc w:val="both"/>
              <w:rPr>
                <w:rFonts w:ascii="Times New Roman" w:hAnsi="Times New Roman" w:cs="Times New Roman"/>
                <w:sz w:val="24"/>
                <w:szCs w:val="24"/>
              </w:rPr>
            </w:pPr>
          </w:p>
          <w:p w14:paraId="40C86892" w14:textId="77777777" w:rsidR="006D4523" w:rsidRPr="00955A8D" w:rsidRDefault="006D4523" w:rsidP="006D4523">
            <w:pPr>
              <w:tabs>
                <w:tab w:val="left" w:pos="697"/>
              </w:tabs>
              <w:jc w:val="both"/>
              <w:rPr>
                <w:rFonts w:ascii="Times New Roman" w:hAnsi="Times New Roman" w:cs="Times New Roman"/>
                <w:sz w:val="24"/>
                <w:szCs w:val="24"/>
              </w:rPr>
            </w:pPr>
          </w:p>
          <w:p w14:paraId="4669B6CC"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praktičan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vodič</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nastavnika</w:t>
            </w:r>
            <w:proofErr w:type="spellEnd"/>
            <w:r w:rsidRPr="00955A8D">
              <w:rPr>
                <w:rFonts w:ascii="Times New Roman" w:hAnsi="Times New Roman"/>
                <w:sz w:val="24"/>
                <w:szCs w:val="24"/>
              </w:rPr>
              <w:t xml:space="preserve"> koji daje </w:t>
            </w:r>
            <w:proofErr w:type="spellStart"/>
            <w:r w:rsidRPr="00955A8D">
              <w:rPr>
                <w:rFonts w:ascii="Times New Roman" w:hAnsi="Times New Roman"/>
                <w:sz w:val="24"/>
                <w:szCs w:val="24"/>
              </w:rPr>
              <w:t>jasna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uputstva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realizaciju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sadržaja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opšte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planiranje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upravljanje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učionicama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kvizove</w:t>
            </w:r>
            <w:proofErr w:type="spellEnd"/>
            <w:r w:rsidRPr="00955A8D">
              <w:rPr>
                <w:rFonts w:ascii="Times New Roman" w:hAnsi="Times New Roman"/>
                <w:sz w:val="24"/>
                <w:szCs w:val="24"/>
              </w:rPr>
              <w:t xml:space="preserve"> i testove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izvore</w:t>
            </w:r>
            <w:proofErr w:type="spellEnd"/>
            <w:r w:rsidRPr="00955A8D">
              <w:rPr>
                <w:rFonts w:ascii="Times New Roman" w:hAnsi="Times New Roman"/>
                <w:sz w:val="24"/>
                <w:szCs w:val="24"/>
              </w:rPr>
              <w:t xml:space="preserve">, reference i </w:t>
            </w:r>
            <w:proofErr w:type="spellStart"/>
            <w:r w:rsidRPr="00955A8D">
              <w:rPr>
                <w:rFonts w:ascii="Times New Roman" w:hAnsi="Times New Roman"/>
                <w:sz w:val="24"/>
                <w:szCs w:val="24"/>
              </w:rPr>
              <w:t>dodatne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
          <w:p w14:paraId="60967FC2" w14:textId="698A71D3" w:rsidR="00955A8D" w:rsidRDefault="00955A8D" w:rsidP="00B10F9C">
            <w:pPr>
              <w:tabs>
                <w:tab w:val="left" w:pos="697"/>
              </w:tabs>
              <w:jc w:val="both"/>
              <w:rPr>
                <w:rFonts w:ascii="Times New Roman" w:hAnsi="Times New Roman" w:cs="Times New Roman"/>
                <w:sz w:val="24"/>
                <w:szCs w:val="24"/>
              </w:rPr>
            </w:pPr>
          </w:p>
          <w:p w14:paraId="7F3DA538" w14:textId="77777777" w:rsidR="00955A8D" w:rsidRPr="00955A8D" w:rsidRDefault="00955A8D" w:rsidP="00B10F9C">
            <w:pPr>
              <w:tabs>
                <w:tab w:val="left" w:pos="697"/>
              </w:tabs>
              <w:jc w:val="both"/>
              <w:rPr>
                <w:rFonts w:ascii="Times New Roman" w:hAnsi="Times New Roman" w:cs="Times New Roman"/>
                <w:sz w:val="24"/>
                <w:szCs w:val="24"/>
              </w:rPr>
            </w:pPr>
          </w:p>
          <w:p w14:paraId="08B0128B"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predstavljaju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kriterijume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uslove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vezi</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sadržajem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pedagoško-psihološkim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didaktičko-metodičkom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obradom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jezičkim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obradom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lastRenderedPageBreak/>
              <w:t>opremanje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grafikom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tehnikom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
          <w:p w14:paraId="0115ED49" w14:textId="43C1B7BD" w:rsidR="00955A8D" w:rsidRPr="00955A8D" w:rsidRDefault="00955A8D" w:rsidP="006D4523">
            <w:pPr>
              <w:tabs>
                <w:tab w:val="left" w:pos="697"/>
              </w:tabs>
              <w:jc w:val="both"/>
              <w:rPr>
                <w:rFonts w:ascii="Times New Roman" w:hAnsi="Times New Roman" w:cs="Times New Roman"/>
                <w:sz w:val="24"/>
                <w:szCs w:val="24"/>
              </w:rPr>
            </w:pPr>
          </w:p>
          <w:p w14:paraId="2BA229C6"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Školska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obuhvata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digitalne</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učenici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moraju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čitaju</w:t>
            </w:r>
            <w:proofErr w:type="spellEnd"/>
            <w:r w:rsidRPr="00955A8D">
              <w:rPr>
                <w:rFonts w:ascii="Times New Roman" w:hAnsi="Times New Roman"/>
                <w:sz w:val="24"/>
                <w:szCs w:val="24"/>
              </w:rPr>
              <w:t xml:space="preserve"> u toku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godine </w:t>
            </w:r>
            <w:proofErr w:type="spellStart"/>
            <w:r w:rsidRPr="00955A8D">
              <w:rPr>
                <w:rFonts w:ascii="Times New Roman" w:hAnsi="Times New Roman"/>
                <w:sz w:val="24"/>
                <w:szCs w:val="24"/>
              </w:rPr>
              <w:t>određeno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vreme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kurikularni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odgovarajućim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kurikulumom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katalogom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072948E8" w14:textId="77777777" w:rsidR="00955A8D" w:rsidRPr="00955A8D" w:rsidRDefault="00955A8D" w:rsidP="00B10F9C">
            <w:pPr>
              <w:tabs>
                <w:tab w:val="left" w:pos="697"/>
              </w:tabs>
              <w:jc w:val="both"/>
              <w:rPr>
                <w:rFonts w:ascii="Times New Roman" w:hAnsi="Times New Roman" w:cs="Times New Roman"/>
                <w:sz w:val="24"/>
                <w:szCs w:val="24"/>
              </w:rPr>
            </w:pPr>
          </w:p>
          <w:p w14:paraId="55DE93B1"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Rukopis</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originalna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verzija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kreacije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/grupe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izdavača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dostavljena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pisanoj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formi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odobrenje</w:t>
            </w:r>
            <w:proofErr w:type="spellEnd"/>
            <w:r w:rsidRPr="00955A8D">
              <w:rPr>
                <w:rFonts w:ascii="Times New Roman" w:hAnsi="Times New Roman"/>
                <w:sz w:val="24"/>
                <w:szCs w:val="24"/>
              </w:rPr>
              <w:t xml:space="preserve">. </w:t>
            </w:r>
          </w:p>
          <w:p w14:paraId="56D4DBF8" w14:textId="77777777" w:rsidR="00955A8D" w:rsidRPr="00955A8D" w:rsidRDefault="00955A8D" w:rsidP="00B10F9C">
            <w:pPr>
              <w:tabs>
                <w:tab w:val="left" w:pos="697"/>
              </w:tabs>
              <w:jc w:val="both"/>
              <w:rPr>
                <w:rFonts w:ascii="Times New Roman" w:hAnsi="Times New Roman" w:cs="Times New Roman"/>
                <w:sz w:val="24"/>
                <w:szCs w:val="24"/>
              </w:rPr>
            </w:pPr>
          </w:p>
          <w:p w14:paraId="3F079DCC"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eksperata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telo</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čine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eminentni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univerzitetski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stručnjaci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istaknuti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naučni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radnici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okviru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različitih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posebnom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odlukom</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predlog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saglasnost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Vlade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nadzire</w:t>
            </w:r>
            <w:proofErr w:type="spellEnd"/>
            <w:r w:rsidRPr="00955A8D">
              <w:rPr>
                <w:rFonts w:ascii="Times New Roman" w:hAnsi="Times New Roman"/>
                <w:sz w:val="24"/>
                <w:szCs w:val="24"/>
              </w:rPr>
              <w:t xml:space="preserve"> procedure </w:t>
            </w:r>
            <w:proofErr w:type="spellStart"/>
            <w:r w:rsidRPr="00955A8D">
              <w:rPr>
                <w:rFonts w:ascii="Times New Roman" w:hAnsi="Times New Roman"/>
                <w:sz w:val="24"/>
                <w:szCs w:val="24"/>
              </w:rPr>
              <w:t>izrade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odredbama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zakona</w:t>
            </w:r>
            <w:proofErr w:type="spellEnd"/>
            <w:r w:rsidRPr="00955A8D">
              <w:rPr>
                <w:rFonts w:ascii="Times New Roman" w:hAnsi="Times New Roman"/>
                <w:sz w:val="24"/>
                <w:szCs w:val="24"/>
              </w:rPr>
              <w:t xml:space="preserve">. </w:t>
            </w:r>
          </w:p>
          <w:p w14:paraId="223D79BF" w14:textId="2F78A36D" w:rsidR="00955A8D" w:rsidRDefault="00955A8D" w:rsidP="006D4523">
            <w:pPr>
              <w:tabs>
                <w:tab w:val="left" w:pos="697"/>
              </w:tabs>
              <w:jc w:val="both"/>
              <w:rPr>
                <w:rFonts w:ascii="Times New Roman" w:hAnsi="Times New Roman" w:cs="Times New Roman"/>
                <w:sz w:val="24"/>
                <w:szCs w:val="24"/>
              </w:rPr>
            </w:pPr>
          </w:p>
          <w:p w14:paraId="42224638" w14:textId="37D4CA94" w:rsidR="00B10F9C" w:rsidRDefault="00B10F9C" w:rsidP="006D4523">
            <w:pPr>
              <w:tabs>
                <w:tab w:val="left" w:pos="697"/>
              </w:tabs>
              <w:jc w:val="both"/>
              <w:rPr>
                <w:rFonts w:ascii="Times New Roman" w:hAnsi="Times New Roman" w:cs="Times New Roman"/>
                <w:sz w:val="24"/>
                <w:szCs w:val="24"/>
              </w:rPr>
            </w:pPr>
          </w:p>
          <w:p w14:paraId="796C6CD3" w14:textId="77777777" w:rsidR="00B10F9C" w:rsidRPr="00955A8D" w:rsidRDefault="00B10F9C" w:rsidP="006D4523">
            <w:pPr>
              <w:tabs>
                <w:tab w:val="left" w:pos="697"/>
              </w:tabs>
              <w:jc w:val="both"/>
              <w:rPr>
                <w:rFonts w:ascii="Times New Roman" w:hAnsi="Times New Roman" w:cs="Times New Roman"/>
                <w:sz w:val="24"/>
                <w:szCs w:val="24"/>
              </w:rPr>
            </w:pPr>
          </w:p>
          <w:p w14:paraId="2B7457AD"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Pedagoška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dokumentacija</w:t>
            </w:r>
            <w:proofErr w:type="spellEnd"/>
            <w:r w:rsidRPr="00955A8D">
              <w:rPr>
                <w:rFonts w:ascii="Times New Roman" w:hAnsi="Times New Roman"/>
                <w:sz w:val="24"/>
                <w:szCs w:val="24"/>
              </w:rPr>
              <w:t xml:space="preserve"> koju je </w:t>
            </w:r>
            <w:proofErr w:type="spellStart"/>
            <w:r w:rsidRPr="00955A8D">
              <w:rPr>
                <w:rFonts w:ascii="Times New Roman" w:hAnsi="Times New Roman"/>
                <w:sz w:val="24"/>
                <w:szCs w:val="24"/>
              </w:rPr>
              <w:t>edukativno-obrazovna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dužna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koristi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lastRenderedPageBreak/>
              <w:t>aktima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obuhvata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administrativne</w:t>
            </w:r>
            <w:proofErr w:type="spellEnd"/>
            <w:r w:rsidRPr="00955A8D">
              <w:rPr>
                <w:rFonts w:ascii="Times New Roman" w:hAnsi="Times New Roman"/>
                <w:sz w:val="24"/>
                <w:szCs w:val="24"/>
              </w:rPr>
              <w:t xml:space="preserve"> dokumente </w:t>
            </w:r>
            <w:proofErr w:type="spellStart"/>
            <w:r w:rsidRPr="00955A8D">
              <w:rPr>
                <w:rFonts w:ascii="Times New Roman" w:hAnsi="Times New Roman"/>
                <w:sz w:val="24"/>
                <w:szCs w:val="24"/>
              </w:rPr>
              <w:t>neophodne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preduniverzitetsko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w:t>
            </w:r>
          </w:p>
          <w:p w14:paraId="29543FAC" w14:textId="679A7830" w:rsidR="00955A8D" w:rsidRDefault="00955A8D" w:rsidP="006D4523">
            <w:pPr>
              <w:tabs>
                <w:tab w:val="left" w:pos="697"/>
              </w:tabs>
              <w:jc w:val="both"/>
              <w:rPr>
                <w:rFonts w:ascii="Times New Roman" w:hAnsi="Times New Roman" w:cs="Times New Roman"/>
                <w:sz w:val="24"/>
                <w:szCs w:val="24"/>
              </w:rPr>
            </w:pPr>
          </w:p>
          <w:p w14:paraId="2C01A7B3" w14:textId="77777777" w:rsidR="00955A8D" w:rsidRPr="00955A8D" w:rsidRDefault="00955A8D" w:rsidP="006D4523">
            <w:pPr>
              <w:tabs>
                <w:tab w:val="left" w:pos="697"/>
              </w:tabs>
              <w:jc w:val="both"/>
              <w:rPr>
                <w:rFonts w:ascii="Times New Roman" w:hAnsi="Times New Roman" w:cs="Times New Roman"/>
                <w:sz w:val="24"/>
                <w:szCs w:val="24"/>
              </w:rPr>
            </w:pPr>
          </w:p>
          <w:p w14:paraId="201B6953"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„Autor“ je </w:t>
            </w:r>
            <w:proofErr w:type="spellStart"/>
            <w:r w:rsidRPr="00955A8D">
              <w:rPr>
                <w:rFonts w:ascii="Times New Roman" w:hAnsi="Times New Roman"/>
                <w:sz w:val="24"/>
                <w:szCs w:val="24"/>
              </w:rPr>
              <w:t>fizičko</w:t>
            </w:r>
            <w:proofErr w:type="spellEnd"/>
            <w:r w:rsidRPr="00955A8D">
              <w:rPr>
                <w:rFonts w:ascii="Times New Roman" w:hAnsi="Times New Roman"/>
                <w:sz w:val="24"/>
                <w:szCs w:val="24"/>
              </w:rPr>
              <w:t xml:space="preserve"> lice koje </w:t>
            </w:r>
            <w:proofErr w:type="spellStart"/>
            <w:r w:rsidRPr="00955A8D">
              <w:rPr>
                <w:rFonts w:ascii="Times New Roman" w:hAnsi="Times New Roman"/>
                <w:sz w:val="24"/>
                <w:szCs w:val="24"/>
              </w:rPr>
              <w:t>sastavlja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sredstva</w:t>
            </w:r>
            <w:proofErr w:type="spellEnd"/>
            <w:r w:rsidRPr="00955A8D">
              <w:rPr>
                <w:rFonts w:ascii="Times New Roman" w:hAnsi="Times New Roman"/>
                <w:sz w:val="24"/>
                <w:szCs w:val="24"/>
              </w:rPr>
              <w:t xml:space="preserve"> koje se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štampanom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obliku</w:t>
            </w:r>
            <w:proofErr w:type="spellEnd"/>
            <w:r w:rsidRPr="00955A8D">
              <w:rPr>
                <w:rFonts w:ascii="Times New Roman" w:hAnsi="Times New Roman"/>
                <w:sz w:val="24"/>
                <w:szCs w:val="24"/>
              </w:rPr>
              <w:t>.</w:t>
            </w:r>
          </w:p>
          <w:p w14:paraId="56A465B3" w14:textId="77777777" w:rsidR="00955A8D" w:rsidRPr="00955A8D" w:rsidRDefault="00955A8D" w:rsidP="006D4523">
            <w:pPr>
              <w:tabs>
                <w:tab w:val="left" w:pos="697"/>
              </w:tabs>
              <w:jc w:val="both"/>
              <w:rPr>
                <w:rFonts w:ascii="Times New Roman" w:hAnsi="Times New Roman" w:cs="Times New Roman"/>
                <w:sz w:val="24"/>
                <w:szCs w:val="24"/>
              </w:rPr>
            </w:pPr>
          </w:p>
          <w:p w14:paraId="7BDE67FA"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Recenzija</w:t>
            </w:r>
            <w:proofErr w:type="spellEnd"/>
            <w:r w:rsidRPr="00955A8D">
              <w:rPr>
                <w:rFonts w:ascii="Times New Roman" w:hAnsi="Times New Roman"/>
                <w:sz w:val="24"/>
                <w:szCs w:val="24"/>
              </w:rPr>
              <w:t xml:space="preserve">“ je procedura </w:t>
            </w:r>
            <w:proofErr w:type="spellStart"/>
            <w:r w:rsidRPr="00955A8D">
              <w:rPr>
                <w:rFonts w:ascii="Times New Roman" w:hAnsi="Times New Roman"/>
                <w:sz w:val="24"/>
                <w:szCs w:val="24"/>
              </w:rPr>
              <w:t>pismene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relevantnim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standardima</w:t>
            </w:r>
            <w:proofErr w:type="spellEnd"/>
            <w:r w:rsidRPr="00955A8D">
              <w:rPr>
                <w:rFonts w:ascii="Times New Roman" w:hAnsi="Times New Roman"/>
                <w:sz w:val="24"/>
                <w:szCs w:val="24"/>
              </w:rPr>
              <w:t xml:space="preserve">. </w:t>
            </w:r>
          </w:p>
          <w:p w14:paraId="1E47EDDD" w14:textId="6E7A3817" w:rsidR="00955A8D" w:rsidRDefault="00955A8D" w:rsidP="006D4523">
            <w:pPr>
              <w:tabs>
                <w:tab w:val="left" w:pos="697"/>
              </w:tabs>
              <w:jc w:val="both"/>
              <w:rPr>
                <w:rFonts w:ascii="Times New Roman" w:hAnsi="Times New Roman" w:cs="Times New Roman"/>
                <w:sz w:val="24"/>
                <w:szCs w:val="24"/>
              </w:rPr>
            </w:pPr>
          </w:p>
          <w:p w14:paraId="61C6C9CF" w14:textId="77777777" w:rsidR="00955A8D" w:rsidRPr="00955A8D" w:rsidRDefault="00955A8D" w:rsidP="006D4523">
            <w:pPr>
              <w:tabs>
                <w:tab w:val="left" w:pos="697"/>
              </w:tabs>
              <w:jc w:val="both"/>
              <w:rPr>
                <w:rFonts w:ascii="Times New Roman" w:hAnsi="Times New Roman" w:cs="Times New Roman"/>
                <w:sz w:val="24"/>
                <w:szCs w:val="24"/>
              </w:rPr>
            </w:pPr>
          </w:p>
          <w:p w14:paraId="487CFD7E"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Sertifikacija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znači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uspešno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sprovođenje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završetak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programa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izgradnje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kapaciteta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organizuje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
          <w:p w14:paraId="7E15AC2D" w14:textId="77777777" w:rsidR="00955A8D" w:rsidRPr="00955A8D" w:rsidRDefault="00955A8D" w:rsidP="006D4523">
            <w:pPr>
              <w:tabs>
                <w:tab w:val="left" w:pos="697"/>
              </w:tabs>
              <w:jc w:val="both"/>
              <w:rPr>
                <w:rFonts w:ascii="Times New Roman" w:hAnsi="Times New Roman" w:cs="Times New Roman"/>
                <w:sz w:val="24"/>
                <w:szCs w:val="24"/>
              </w:rPr>
            </w:pPr>
          </w:p>
          <w:p w14:paraId="207B3FA6"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Štamparija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pravno</w:t>
            </w:r>
            <w:proofErr w:type="spellEnd"/>
            <w:r w:rsidRPr="00955A8D">
              <w:rPr>
                <w:rFonts w:ascii="Times New Roman" w:hAnsi="Times New Roman"/>
                <w:sz w:val="24"/>
                <w:szCs w:val="24"/>
              </w:rPr>
              <w:t xml:space="preserve"> lice koje se </w:t>
            </w:r>
            <w:proofErr w:type="spellStart"/>
            <w:r w:rsidRPr="00955A8D">
              <w:rPr>
                <w:rFonts w:ascii="Times New Roman" w:hAnsi="Times New Roman"/>
                <w:sz w:val="24"/>
                <w:szCs w:val="24"/>
              </w:rPr>
              <w:t>bavi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
          <w:p w14:paraId="33457C2D" w14:textId="77777777" w:rsidR="00955A8D" w:rsidRPr="00955A8D" w:rsidRDefault="00955A8D" w:rsidP="00B10F9C">
            <w:pPr>
              <w:tabs>
                <w:tab w:val="left" w:pos="697"/>
              </w:tabs>
              <w:jc w:val="both"/>
              <w:rPr>
                <w:rFonts w:ascii="Times New Roman" w:hAnsi="Times New Roman" w:cs="Times New Roman"/>
                <w:sz w:val="24"/>
                <w:szCs w:val="24"/>
              </w:rPr>
            </w:pPr>
          </w:p>
          <w:p w14:paraId="0BB99F05"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„ISBN“ je </w:t>
            </w:r>
            <w:proofErr w:type="spellStart"/>
            <w:r w:rsidRPr="00955A8D">
              <w:rPr>
                <w:rFonts w:ascii="Times New Roman" w:hAnsi="Times New Roman"/>
                <w:sz w:val="24"/>
                <w:szCs w:val="24"/>
              </w:rPr>
              <w:t>jedinstveni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numerički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identifikator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formatu</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definiše</w:t>
            </w:r>
            <w:proofErr w:type="spellEnd"/>
            <w:r w:rsidRPr="00955A8D">
              <w:rPr>
                <w:rFonts w:ascii="Times New Roman" w:hAnsi="Times New Roman"/>
                <w:sz w:val="24"/>
                <w:szCs w:val="24"/>
              </w:rPr>
              <w:t xml:space="preserve"> ISBN </w:t>
            </w:r>
            <w:proofErr w:type="spellStart"/>
            <w:r w:rsidRPr="00955A8D">
              <w:rPr>
                <w:rFonts w:ascii="Times New Roman" w:hAnsi="Times New Roman"/>
                <w:sz w:val="24"/>
                <w:szCs w:val="24"/>
              </w:rPr>
              <w:t>međunarodne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agencije</w:t>
            </w:r>
            <w:proofErr w:type="spellEnd"/>
            <w:r w:rsidRPr="00955A8D">
              <w:rPr>
                <w:rFonts w:ascii="Times New Roman" w:hAnsi="Times New Roman"/>
                <w:sz w:val="24"/>
                <w:szCs w:val="24"/>
              </w:rPr>
              <w:t xml:space="preserve">. </w:t>
            </w:r>
          </w:p>
          <w:p w14:paraId="6B164008" w14:textId="77777777" w:rsidR="00955A8D" w:rsidRPr="00955A8D" w:rsidRDefault="00955A8D" w:rsidP="00B10F9C">
            <w:pPr>
              <w:tabs>
                <w:tab w:val="left" w:pos="697"/>
              </w:tabs>
              <w:jc w:val="both"/>
              <w:rPr>
                <w:rFonts w:ascii="Times New Roman" w:hAnsi="Times New Roman" w:cs="Times New Roman"/>
                <w:sz w:val="24"/>
                <w:szCs w:val="24"/>
              </w:rPr>
            </w:pPr>
          </w:p>
          <w:p w14:paraId="4FA35C1B"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lastRenderedPageBreak/>
              <w:t>„</w:t>
            </w:r>
            <w:proofErr w:type="spellStart"/>
            <w:r w:rsidRPr="00955A8D">
              <w:rPr>
                <w:rFonts w:ascii="Times New Roman" w:hAnsi="Times New Roman"/>
                <w:sz w:val="24"/>
                <w:szCs w:val="24"/>
              </w:rPr>
              <w:t>Sukob</w:t>
            </w:r>
            <w:proofErr w:type="spellEnd"/>
            <w:r w:rsidRPr="00955A8D">
              <w:rPr>
                <w:rFonts w:ascii="Times New Roman" w:hAnsi="Times New Roman"/>
                <w:sz w:val="24"/>
                <w:szCs w:val="24"/>
              </w:rPr>
              <w:t xml:space="preserve"> interesa“ je </w:t>
            </w:r>
            <w:proofErr w:type="spellStart"/>
            <w:r w:rsidRPr="00955A8D">
              <w:rPr>
                <w:rFonts w:ascii="Times New Roman" w:hAnsi="Times New Roman"/>
                <w:sz w:val="24"/>
                <w:szCs w:val="24"/>
              </w:rPr>
              <w:t>stanje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neslaganja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između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privatnih</w:t>
            </w:r>
            <w:proofErr w:type="spellEnd"/>
            <w:r w:rsidRPr="00955A8D">
              <w:rPr>
                <w:rFonts w:ascii="Times New Roman" w:hAnsi="Times New Roman"/>
                <w:sz w:val="24"/>
                <w:szCs w:val="24"/>
              </w:rPr>
              <w:t xml:space="preserve"> interesa </w:t>
            </w:r>
            <w:proofErr w:type="spellStart"/>
            <w:r w:rsidRPr="00955A8D">
              <w:rPr>
                <w:rFonts w:ascii="Times New Roman" w:hAnsi="Times New Roman"/>
                <w:sz w:val="24"/>
                <w:szCs w:val="24"/>
              </w:rPr>
              <w:t>službenika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on</w:t>
            </w:r>
            <w:proofErr w:type="spellEnd"/>
            <w:r w:rsidRPr="00955A8D">
              <w:rPr>
                <w:rFonts w:ascii="Times New Roman" w:hAnsi="Times New Roman"/>
                <w:sz w:val="24"/>
                <w:szCs w:val="24"/>
              </w:rPr>
              <w:t xml:space="preserve"> ima </w:t>
            </w:r>
            <w:proofErr w:type="spellStart"/>
            <w:r w:rsidRPr="00955A8D">
              <w:rPr>
                <w:rFonts w:ascii="Times New Roman" w:hAnsi="Times New Roman"/>
                <w:sz w:val="24"/>
                <w:szCs w:val="24"/>
              </w:rPr>
              <w:t>direktne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indirektne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privatne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interese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lične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imovinske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utiču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uticati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izgleda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utiču</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zakonitost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transparentnost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objektivnost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njegova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nepristrasnost</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vršenju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funkcije</w:t>
            </w:r>
            <w:proofErr w:type="spellEnd"/>
            <w:r w:rsidRPr="00955A8D">
              <w:rPr>
                <w:rFonts w:ascii="Times New Roman" w:hAnsi="Times New Roman"/>
                <w:sz w:val="24"/>
                <w:szCs w:val="24"/>
              </w:rPr>
              <w:t>.</w:t>
            </w:r>
          </w:p>
          <w:p w14:paraId="4911528C" w14:textId="15867F72" w:rsidR="00955A8D" w:rsidRDefault="00955A8D" w:rsidP="006D4523">
            <w:pPr>
              <w:tabs>
                <w:tab w:val="left" w:pos="697"/>
              </w:tabs>
              <w:jc w:val="both"/>
              <w:rPr>
                <w:rFonts w:ascii="Times New Roman" w:hAnsi="Times New Roman" w:cs="Times New Roman"/>
                <w:sz w:val="24"/>
                <w:szCs w:val="24"/>
              </w:rPr>
            </w:pPr>
          </w:p>
          <w:p w14:paraId="63D40464" w14:textId="77777777" w:rsidR="00955A8D" w:rsidRPr="00955A8D" w:rsidRDefault="00955A8D" w:rsidP="006D4523">
            <w:pPr>
              <w:tabs>
                <w:tab w:val="left" w:pos="697"/>
              </w:tabs>
              <w:jc w:val="both"/>
              <w:rPr>
                <w:rFonts w:ascii="Times New Roman" w:hAnsi="Times New Roman" w:cs="Times New Roman"/>
                <w:sz w:val="24"/>
                <w:szCs w:val="24"/>
              </w:rPr>
            </w:pPr>
          </w:p>
          <w:p w14:paraId="38989D6D"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Izdavački</w:t>
            </w:r>
            <w:proofErr w:type="spellEnd"/>
            <w:r w:rsidRPr="00955A8D">
              <w:rPr>
                <w:rFonts w:ascii="Times New Roman" w:hAnsi="Times New Roman"/>
                <w:sz w:val="24"/>
                <w:szCs w:val="24"/>
              </w:rPr>
              <w:t xml:space="preserve"> plan” je </w:t>
            </w:r>
            <w:proofErr w:type="spellStart"/>
            <w:r w:rsidRPr="00955A8D">
              <w:rPr>
                <w:rFonts w:ascii="Times New Roman" w:hAnsi="Times New Roman"/>
                <w:sz w:val="24"/>
                <w:szCs w:val="24"/>
              </w:rPr>
              <w:t>glavni</w:t>
            </w:r>
            <w:proofErr w:type="spellEnd"/>
            <w:r w:rsidRPr="00955A8D">
              <w:rPr>
                <w:rFonts w:ascii="Times New Roman" w:hAnsi="Times New Roman"/>
                <w:sz w:val="24"/>
                <w:szCs w:val="24"/>
              </w:rPr>
              <w:t xml:space="preserve"> dokument, koji se </w:t>
            </w: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ažurira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godišnjem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kojim</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planira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menadžira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procesom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pripreme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pregleda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preštampanja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kontinuiranog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poboljšanjae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preduniverzitetskom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obrazovanju</w:t>
            </w:r>
            <w:proofErr w:type="spellEnd"/>
            <w:r w:rsidRPr="00955A8D">
              <w:rPr>
                <w:rFonts w:ascii="Times New Roman" w:hAnsi="Times New Roman"/>
                <w:sz w:val="24"/>
                <w:szCs w:val="24"/>
              </w:rPr>
              <w:t xml:space="preserve">,  </w:t>
            </w:r>
          </w:p>
          <w:p w14:paraId="51DC2CE6" w14:textId="77777777" w:rsidR="00955A8D" w:rsidRPr="00955A8D" w:rsidRDefault="00955A8D" w:rsidP="00B10F9C">
            <w:pPr>
              <w:tabs>
                <w:tab w:val="left" w:pos="697"/>
              </w:tabs>
              <w:jc w:val="both"/>
              <w:rPr>
                <w:rFonts w:ascii="Times New Roman" w:hAnsi="Times New Roman" w:cs="Times New Roman"/>
                <w:sz w:val="24"/>
                <w:szCs w:val="24"/>
              </w:rPr>
            </w:pPr>
          </w:p>
          <w:p w14:paraId="06B34648" w14:textId="77777777" w:rsidR="00955A8D" w:rsidRPr="00955A8D" w:rsidRDefault="00955A8D" w:rsidP="00B10F9C">
            <w:pPr>
              <w:pStyle w:val="ListParagraph"/>
              <w:numPr>
                <w:ilvl w:val="1"/>
                <w:numId w:val="52"/>
              </w:numPr>
              <w:tabs>
                <w:tab w:val="left" w:pos="697"/>
              </w:tabs>
              <w:spacing w:after="0" w:line="240" w:lineRule="auto"/>
              <w:ind w:left="157" w:firstLine="0"/>
              <w:jc w:val="both"/>
              <w:rPr>
                <w:rFonts w:ascii="Times New Roman" w:hAnsi="Times New Roman"/>
                <w:sz w:val="24"/>
                <w:szCs w:val="24"/>
              </w:rPr>
            </w:pPr>
            <w:r w:rsidRPr="00955A8D">
              <w:rPr>
                <w:rFonts w:ascii="Times New Roman" w:hAnsi="Times New Roman"/>
                <w:sz w:val="24"/>
                <w:szCs w:val="24"/>
              </w:rPr>
              <w:t xml:space="preserve">„Katalog“ je </w:t>
            </w:r>
            <w:proofErr w:type="spellStart"/>
            <w:r w:rsidRPr="00955A8D">
              <w:rPr>
                <w:rFonts w:ascii="Times New Roman" w:hAnsi="Times New Roman"/>
                <w:sz w:val="24"/>
                <w:szCs w:val="24"/>
              </w:rPr>
              <w:t>zvanični</w:t>
            </w:r>
            <w:proofErr w:type="spellEnd"/>
            <w:r w:rsidRPr="00955A8D">
              <w:rPr>
                <w:rFonts w:ascii="Times New Roman" w:hAnsi="Times New Roman"/>
                <w:sz w:val="24"/>
                <w:szCs w:val="24"/>
              </w:rPr>
              <w:t xml:space="preserve"> dokument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koji se </w:t>
            </w:r>
            <w:proofErr w:type="spellStart"/>
            <w:r w:rsidRPr="00955A8D">
              <w:rPr>
                <w:rFonts w:ascii="Times New Roman" w:hAnsi="Times New Roman"/>
                <w:sz w:val="24"/>
                <w:szCs w:val="24"/>
              </w:rPr>
              <w:t>ažurira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svake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godine, u kome se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spisak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školama</w:t>
            </w:r>
            <w:proofErr w:type="spellEnd"/>
            <w:r w:rsidRPr="00955A8D">
              <w:rPr>
                <w:rFonts w:ascii="Times New Roman" w:hAnsi="Times New Roman"/>
                <w:sz w:val="24"/>
                <w:szCs w:val="24"/>
              </w:rPr>
              <w:t>.</w:t>
            </w:r>
          </w:p>
          <w:p w14:paraId="269BD9A7" w14:textId="6D9977C1" w:rsid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33941E67" w14:textId="77777777" w:rsidR="00B10F9C" w:rsidRPr="00955A8D" w:rsidRDefault="00B10F9C" w:rsidP="006D4523">
            <w:pPr>
              <w:ind w:left="-90"/>
              <w:jc w:val="both"/>
              <w:rPr>
                <w:rFonts w:ascii="Times New Roman" w:hAnsi="Times New Roman" w:cs="Times New Roman"/>
                <w:sz w:val="24"/>
                <w:szCs w:val="24"/>
              </w:rPr>
            </w:pPr>
          </w:p>
          <w:p w14:paraId="43F99690"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2</w:t>
            </w:r>
          </w:p>
          <w:p w14:paraId="5911E34F" w14:textId="77777777" w:rsidR="00955A8D" w:rsidRPr="00955A8D" w:rsidRDefault="00955A8D" w:rsidP="006D4523">
            <w:pPr>
              <w:ind w:left="-90"/>
              <w:jc w:val="center"/>
              <w:rPr>
                <w:rFonts w:ascii="Times New Roman" w:hAnsi="Times New Roman" w:cs="Times New Roman"/>
                <w:b/>
                <w:sz w:val="24"/>
                <w:szCs w:val="24"/>
              </w:rPr>
            </w:pPr>
          </w:p>
          <w:p w14:paraId="1E4A351A"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Klasifikacija</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upotreba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r w:rsidRPr="00955A8D">
              <w:rPr>
                <w:rFonts w:ascii="Times New Roman" w:hAnsi="Times New Roman" w:cs="Times New Roman"/>
                <w:b/>
                <w:sz w:val="24"/>
                <w:szCs w:val="24"/>
              </w:rPr>
              <w:t xml:space="preserve"> </w:t>
            </w:r>
          </w:p>
          <w:p w14:paraId="1FE3F366" w14:textId="77777777" w:rsidR="00955A8D" w:rsidRPr="00955A8D" w:rsidRDefault="00955A8D" w:rsidP="006D4523">
            <w:pPr>
              <w:ind w:left="-90"/>
              <w:jc w:val="center"/>
              <w:rPr>
                <w:rFonts w:ascii="Times New Roman" w:hAnsi="Times New Roman" w:cs="Times New Roman"/>
                <w:sz w:val="24"/>
                <w:szCs w:val="24"/>
              </w:rPr>
            </w:pPr>
          </w:p>
          <w:p w14:paraId="63AC755A" w14:textId="77777777" w:rsidR="00B10F9C" w:rsidRDefault="00B10F9C" w:rsidP="006D4523">
            <w:pPr>
              <w:ind w:left="-90"/>
              <w:jc w:val="center"/>
              <w:rPr>
                <w:rFonts w:ascii="Times New Roman" w:hAnsi="Times New Roman" w:cs="Times New Roman"/>
                <w:b/>
                <w:sz w:val="24"/>
                <w:szCs w:val="24"/>
              </w:rPr>
            </w:pPr>
          </w:p>
          <w:p w14:paraId="06FD5870" w14:textId="68175F35"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w:t>
            </w:r>
          </w:p>
          <w:p w14:paraId="403685F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lastRenderedPageBreak/>
              <w:t>Školski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udžbenici</w:t>
            </w:r>
            <w:proofErr w:type="spellEnd"/>
          </w:p>
          <w:p w14:paraId="06BF6227" w14:textId="77777777" w:rsidR="00955A8D" w:rsidRPr="00955A8D" w:rsidRDefault="00955A8D" w:rsidP="006D4523">
            <w:pPr>
              <w:ind w:left="-90"/>
              <w:jc w:val="center"/>
              <w:rPr>
                <w:rFonts w:ascii="Times New Roman" w:hAnsi="Times New Roman" w:cs="Times New Roman"/>
                <w:b/>
                <w:sz w:val="24"/>
                <w:szCs w:val="24"/>
              </w:rPr>
            </w:pPr>
          </w:p>
          <w:p w14:paraId="772535D3" w14:textId="77777777" w:rsidR="00955A8D" w:rsidRPr="00955A8D" w:rsidRDefault="00955A8D" w:rsidP="006D4523">
            <w:pPr>
              <w:pStyle w:val="ListParagraph"/>
              <w:numPr>
                <w:ilvl w:val="0"/>
                <w:numId w:val="53"/>
              </w:numPr>
              <w:tabs>
                <w:tab w:val="left" w:pos="350"/>
              </w:tabs>
              <w:spacing w:after="160" w:line="240" w:lineRule="auto"/>
              <w:ind w:left="166"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koji se </w:t>
            </w:r>
            <w:proofErr w:type="spellStart"/>
            <w:r w:rsidRPr="00955A8D">
              <w:rPr>
                <w:rFonts w:ascii="Times New Roman" w:hAnsi="Times New Roman"/>
                <w:sz w:val="24"/>
                <w:szCs w:val="24"/>
              </w:rPr>
              <w:t>objavljuju</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procedurama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definicijama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w:t>
            </w:r>
          </w:p>
          <w:p w14:paraId="698EE0AD" w14:textId="77777777" w:rsidR="00955A8D" w:rsidRPr="00955A8D" w:rsidRDefault="00955A8D" w:rsidP="006D4523">
            <w:pPr>
              <w:pStyle w:val="ListParagraph"/>
              <w:tabs>
                <w:tab w:val="left" w:pos="350"/>
              </w:tabs>
              <w:spacing w:after="160" w:line="240" w:lineRule="auto"/>
              <w:ind w:left="0"/>
              <w:jc w:val="both"/>
              <w:rPr>
                <w:rFonts w:ascii="Times New Roman" w:hAnsi="Times New Roman"/>
                <w:sz w:val="24"/>
                <w:szCs w:val="24"/>
              </w:rPr>
            </w:pPr>
          </w:p>
          <w:p w14:paraId="294E44F6" w14:textId="22BA4518" w:rsidR="00955A8D" w:rsidRPr="00955A8D" w:rsidRDefault="00955A8D" w:rsidP="00B10F9C">
            <w:pPr>
              <w:pStyle w:val="ListParagraph"/>
              <w:numPr>
                <w:ilvl w:val="1"/>
                <w:numId w:val="50"/>
              </w:numPr>
              <w:spacing w:after="0" w:line="240" w:lineRule="auto"/>
              <w:ind w:left="346" w:hanging="9"/>
              <w:jc w:val="both"/>
              <w:rPr>
                <w:rFonts w:ascii="Times New Roman" w:hAnsi="Times New Roman"/>
                <w:sz w:val="24"/>
                <w:szCs w:val="24"/>
              </w:rPr>
            </w:pPr>
            <w:r w:rsidRPr="00955A8D">
              <w:rPr>
                <w:rFonts w:ascii="Times New Roman" w:hAnsi="Times New Roman"/>
                <w:sz w:val="24"/>
                <w:szCs w:val="24"/>
              </w:rPr>
              <w:t>.</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različitih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okviru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kurikularne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kurikularnog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razreda</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formalnim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obrazovanja</w:t>
            </w:r>
            <w:proofErr w:type="spellEnd"/>
            <w:r w:rsidRPr="00955A8D">
              <w:rPr>
                <w:rFonts w:ascii="Times New Roman" w:hAnsi="Times New Roman"/>
                <w:sz w:val="24"/>
                <w:szCs w:val="24"/>
              </w:rPr>
              <w:t>.</w:t>
            </w:r>
          </w:p>
          <w:p w14:paraId="3AB84B5D" w14:textId="77777777" w:rsidR="00955A8D" w:rsidRPr="00955A8D" w:rsidRDefault="00955A8D" w:rsidP="00B10F9C">
            <w:pPr>
              <w:pStyle w:val="ListParagraph"/>
              <w:tabs>
                <w:tab w:val="left" w:pos="864"/>
              </w:tabs>
              <w:spacing w:after="0" w:line="240" w:lineRule="auto"/>
              <w:ind w:left="360"/>
              <w:jc w:val="both"/>
              <w:rPr>
                <w:rFonts w:ascii="Times New Roman" w:hAnsi="Times New Roman"/>
                <w:sz w:val="24"/>
                <w:szCs w:val="24"/>
              </w:rPr>
            </w:pPr>
          </w:p>
          <w:p w14:paraId="4B2FF8E4"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profesionalne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umetničke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škole</w:t>
            </w:r>
            <w:proofErr w:type="spellEnd"/>
            <w:r w:rsidRPr="00955A8D">
              <w:rPr>
                <w:rFonts w:ascii="Times New Roman" w:hAnsi="Times New Roman"/>
                <w:sz w:val="24"/>
                <w:szCs w:val="24"/>
              </w:rPr>
              <w:t>.</w:t>
            </w:r>
          </w:p>
          <w:p w14:paraId="0A6C0EF5" w14:textId="77777777" w:rsidR="00955A8D" w:rsidRPr="00955A8D" w:rsidRDefault="00955A8D" w:rsidP="00B10F9C">
            <w:pPr>
              <w:tabs>
                <w:tab w:val="left" w:pos="864"/>
              </w:tabs>
              <w:jc w:val="both"/>
              <w:rPr>
                <w:rFonts w:ascii="Times New Roman" w:hAnsi="Times New Roman" w:cs="Times New Roman"/>
                <w:sz w:val="24"/>
                <w:szCs w:val="24"/>
              </w:rPr>
            </w:pPr>
          </w:p>
          <w:p w14:paraId="6E869575"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zajednice</w:t>
            </w:r>
            <w:proofErr w:type="spellEnd"/>
            <w:r w:rsidRPr="00955A8D">
              <w:rPr>
                <w:rFonts w:ascii="Times New Roman" w:hAnsi="Times New Roman"/>
                <w:sz w:val="24"/>
                <w:szCs w:val="24"/>
              </w:rPr>
              <w:t>.</w:t>
            </w:r>
          </w:p>
          <w:p w14:paraId="3C209C25" w14:textId="77777777" w:rsidR="00955A8D" w:rsidRPr="00955A8D" w:rsidRDefault="00955A8D" w:rsidP="00B10F9C">
            <w:pPr>
              <w:tabs>
                <w:tab w:val="left" w:pos="864"/>
              </w:tabs>
              <w:jc w:val="both"/>
              <w:rPr>
                <w:rFonts w:ascii="Times New Roman" w:hAnsi="Times New Roman" w:cs="Times New Roman"/>
                <w:sz w:val="24"/>
                <w:szCs w:val="24"/>
              </w:rPr>
            </w:pPr>
          </w:p>
          <w:p w14:paraId="4A130DFC"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albanskog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jezika</w:t>
            </w:r>
            <w:proofErr w:type="spellEnd"/>
            <w:r w:rsidRPr="00955A8D">
              <w:rPr>
                <w:rFonts w:ascii="Times New Roman" w:hAnsi="Times New Roman"/>
                <w:sz w:val="24"/>
                <w:szCs w:val="24"/>
              </w:rPr>
              <w:t xml:space="preserve"> i kulture u </w:t>
            </w:r>
            <w:proofErr w:type="spellStart"/>
            <w:r w:rsidRPr="00955A8D">
              <w:rPr>
                <w:rFonts w:ascii="Times New Roman" w:hAnsi="Times New Roman"/>
                <w:sz w:val="24"/>
                <w:szCs w:val="24"/>
              </w:rPr>
              <w:t>dijaspori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izgnanstvu</w:t>
            </w:r>
            <w:proofErr w:type="spellEnd"/>
            <w:r w:rsidRPr="00955A8D">
              <w:rPr>
                <w:rFonts w:ascii="Times New Roman" w:hAnsi="Times New Roman"/>
                <w:sz w:val="24"/>
                <w:szCs w:val="24"/>
              </w:rPr>
              <w:t>.</w:t>
            </w:r>
          </w:p>
          <w:p w14:paraId="580C4E84" w14:textId="77777777" w:rsidR="00955A8D" w:rsidRPr="00955A8D" w:rsidRDefault="00955A8D" w:rsidP="00B10F9C">
            <w:pPr>
              <w:tabs>
                <w:tab w:val="left" w:pos="864"/>
              </w:tabs>
              <w:jc w:val="both"/>
              <w:rPr>
                <w:rFonts w:ascii="Times New Roman" w:hAnsi="Times New Roman" w:cs="Times New Roman"/>
                <w:sz w:val="24"/>
                <w:szCs w:val="24"/>
              </w:rPr>
            </w:pPr>
          </w:p>
          <w:p w14:paraId="6B2D1337" w14:textId="77777777" w:rsidR="00955A8D" w:rsidRPr="00955A8D" w:rsidRDefault="00955A8D" w:rsidP="00B10F9C">
            <w:pPr>
              <w:pStyle w:val="ListParagraph"/>
              <w:numPr>
                <w:ilvl w:val="1"/>
                <w:numId w:val="50"/>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učenike</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posebnim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potrebama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prilagođeni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standardima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3B470916" w14:textId="77777777" w:rsidR="00955A8D" w:rsidRPr="00955A8D" w:rsidRDefault="00955A8D" w:rsidP="006D4523">
            <w:pPr>
              <w:tabs>
                <w:tab w:val="left" w:pos="864"/>
              </w:tabs>
              <w:jc w:val="both"/>
              <w:rPr>
                <w:rFonts w:ascii="Times New Roman" w:hAnsi="Times New Roman" w:cs="Times New Roman"/>
                <w:sz w:val="24"/>
                <w:szCs w:val="24"/>
              </w:rPr>
            </w:pPr>
          </w:p>
          <w:p w14:paraId="2F345E3F" w14:textId="77777777" w:rsidR="00955A8D" w:rsidRPr="00955A8D" w:rsidRDefault="00955A8D" w:rsidP="006D4523">
            <w:pPr>
              <w:pStyle w:val="ListParagraph"/>
              <w:numPr>
                <w:ilvl w:val="0"/>
                <w:numId w:val="50"/>
              </w:numPr>
              <w:tabs>
                <w:tab w:val="left" w:pos="325"/>
              </w:tabs>
              <w:spacing w:after="16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sastoji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osnovnog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radne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sveske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kako</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definisano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071054C8" w14:textId="77777777" w:rsidR="00955A8D" w:rsidRPr="00955A8D" w:rsidRDefault="00955A8D" w:rsidP="006D4523">
            <w:pPr>
              <w:pStyle w:val="ListParagraph"/>
              <w:tabs>
                <w:tab w:val="left" w:pos="325"/>
              </w:tabs>
              <w:spacing w:after="160" w:line="240" w:lineRule="auto"/>
              <w:ind w:left="0"/>
              <w:jc w:val="both"/>
              <w:rPr>
                <w:rFonts w:ascii="Times New Roman" w:hAnsi="Times New Roman"/>
                <w:sz w:val="24"/>
                <w:szCs w:val="24"/>
              </w:rPr>
            </w:pPr>
          </w:p>
          <w:p w14:paraId="1891317C" w14:textId="77777777" w:rsidR="00955A8D" w:rsidRPr="00955A8D" w:rsidRDefault="00955A8D" w:rsidP="00B10F9C">
            <w:pPr>
              <w:pStyle w:val="ListParagraph"/>
              <w:numPr>
                <w:ilvl w:val="0"/>
                <w:numId w:val="50"/>
              </w:numPr>
              <w:tabs>
                <w:tab w:val="left" w:pos="325"/>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lastRenderedPageBreak/>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treba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budu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dostupni</w:t>
            </w:r>
            <w:proofErr w:type="spellEnd"/>
            <w:r w:rsidRPr="00955A8D">
              <w:rPr>
                <w:rFonts w:ascii="Times New Roman" w:hAnsi="Times New Roman"/>
                <w:sz w:val="24"/>
                <w:szCs w:val="24"/>
              </w:rPr>
              <w:t xml:space="preserve"> i u </w:t>
            </w:r>
            <w:proofErr w:type="spellStart"/>
            <w:r w:rsidRPr="00955A8D">
              <w:rPr>
                <w:rFonts w:ascii="Times New Roman" w:hAnsi="Times New Roman"/>
                <w:sz w:val="24"/>
                <w:szCs w:val="24"/>
              </w:rPr>
              <w:t>elektronskom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formatu</w:t>
            </w:r>
            <w:proofErr w:type="spellEnd"/>
            <w:r w:rsidRPr="00955A8D">
              <w:rPr>
                <w:rFonts w:ascii="Times New Roman" w:hAnsi="Times New Roman"/>
                <w:sz w:val="24"/>
                <w:szCs w:val="24"/>
              </w:rPr>
              <w:t>.</w:t>
            </w:r>
          </w:p>
          <w:p w14:paraId="1DD31387" w14:textId="77777777" w:rsidR="00B10F9C" w:rsidRDefault="00B10F9C" w:rsidP="00B10F9C">
            <w:pPr>
              <w:ind w:left="-90"/>
              <w:jc w:val="center"/>
              <w:rPr>
                <w:rFonts w:ascii="Times New Roman" w:hAnsi="Times New Roman" w:cs="Times New Roman"/>
                <w:b/>
                <w:sz w:val="24"/>
                <w:szCs w:val="24"/>
              </w:rPr>
            </w:pPr>
          </w:p>
          <w:p w14:paraId="152417B3" w14:textId="6C8DFA95" w:rsidR="00955A8D" w:rsidRPr="00955A8D" w:rsidRDefault="00955A8D" w:rsidP="00B10F9C">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4</w:t>
            </w:r>
          </w:p>
          <w:p w14:paraId="24ADE39A" w14:textId="77777777" w:rsidR="00955A8D" w:rsidRPr="00955A8D" w:rsidRDefault="00955A8D" w:rsidP="00B10F9C">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Nastavni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w:t>
            </w:r>
            <w:proofErr w:type="spellEnd"/>
          </w:p>
          <w:p w14:paraId="3E015FEA" w14:textId="77777777" w:rsidR="00955A8D" w:rsidRPr="00955A8D" w:rsidRDefault="00955A8D" w:rsidP="00B10F9C">
            <w:pPr>
              <w:ind w:left="-90"/>
              <w:jc w:val="center"/>
              <w:rPr>
                <w:rFonts w:ascii="Times New Roman" w:hAnsi="Times New Roman" w:cs="Times New Roman"/>
                <w:b/>
                <w:sz w:val="24"/>
                <w:szCs w:val="24"/>
              </w:rPr>
            </w:pPr>
          </w:p>
          <w:p w14:paraId="55C96D19" w14:textId="77777777" w:rsidR="00955A8D" w:rsidRPr="00B10F9C" w:rsidRDefault="00955A8D" w:rsidP="00B10F9C">
            <w:pPr>
              <w:pStyle w:val="ListParagraph"/>
              <w:numPr>
                <w:ilvl w:val="0"/>
                <w:numId w:val="54"/>
              </w:numPr>
              <w:tabs>
                <w:tab w:val="left" w:pos="157"/>
              </w:tabs>
              <w:spacing w:after="160" w:line="240" w:lineRule="auto"/>
              <w:jc w:val="both"/>
              <w:rPr>
                <w:rFonts w:ascii="Times New Roman" w:hAnsi="Times New Roman"/>
                <w:sz w:val="24"/>
                <w:szCs w:val="24"/>
              </w:rPr>
            </w:pPr>
            <w:proofErr w:type="spellStart"/>
            <w:r w:rsidRPr="00B10F9C">
              <w:rPr>
                <w:rFonts w:ascii="Times New Roman" w:hAnsi="Times New Roman"/>
                <w:sz w:val="24"/>
                <w:szCs w:val="24"/>
              </w:rPr>
              <w:t>Nastavni</w:t>
            </w:r>
            <w:proofErr w:type="spellEnd"/>
            <w:r w:rsidRPr="00B10F9C">
              <w:rPr>
                <w:rFonts w:ascii="Times New Roman" w:hAnsi="Times New Roman"/>
                <w:sz w:val="24"/>
                <w:szCs w:val="24"/>
              </w:rPr>
              <w:t xml:space="preserve"> </w:t>
            </w:r>
            <w:proofErr w:type="spellStart"/>
            <w:r w:rsidRPr="00B10F9C">
              <w:rPr>
                <w:rFonts w:ascii="Times New Roman" w:hAnsi="Times New Roman"/>
                <w:sz w:val="24"/>
                <w:szCs w:val="24"/>
              </w:rPr>
              <w:t>materijali</w:t>
            </w:r>
            <w:proofErr w:type="spellEnd"/>
            <w:r w:rsidRPr="00B10F9C">
              <w:rPr>
                <w:rFonts w:ascii="Times New Roman" w:hAnsi="Times New Roman"/>
                <w:sz w:val="24"/>
                <w:szCs w:val="24"/>
              </w:rPr>
              <w:t xml:space="preserve"> </w:t>
            </w:r>
            <w:proofErr w:type="spellStart"/>
            <w:r w:rsidRPr="00B10F9C">
              <w:rPr>
                <w:rFonts w:ascii="Times New Roman" w:hAnsi="Times New Roman"/>
                <w:sz w:val="24"/>
                <w:szCs w:val="24"/>
              </w:rPr>
              <w:t>su</w:t>
            </w:r>
            <w:proofErr w:type="spellEnd"/>
            <w:r w:rsidRPr="00B10F9C">
              <w:rPr>
                <w:rFonts w:ascii="Times New Roman" w:hAnsi="Times New Roman"/>
                <w:sz w:val="24"/>
                <w:szCs w:val="24"/>
              </w:rPr>
              <w:t>:</w:t>
            </w:r>
          </w:p>
          <w:p w14:paraId="2B6B30CC" w14:textId="77777777" w:rsidR="00955A8D" w:rsidRPr="00B10F9C" w:rsidRDefault="00955A8D" w:rsidP="00B10F9C">
            <w:pPr>
              <w:pStyle w:val="ListParagraph"/>
              <w:tabs>
                <w:tab w:val="left" w:pos="157"/>
              </w:tabs>
              <w:spacing w:after="160" w:line="240" w:lineRule="auto"/>
              <w:ind w:left="-113"/>
              <w:jc w:val="both"/>
              <w:rPr>
                <w:rFonts w:ascii="Times New Roman" w:hAnsi="Times New Roman"/>
                <w:sz w:val="24"/>
                <w:szCs w:val="24"/>
              </w:rPr>
            </w:pPr>
          </w:p>
          <w:p w14:paraId="4A3BDE59" w14:textId="2666D39A" w:rsidR="00955A8D" w:rsidRPr="00B10F9C" w:rsidRDefault="00955A8D" w:rsidP="00B10F9C">
            <w:pPr>
              <w:pStyle w:val="ListParagraph"/>
              <w:numPr>
                <w:ilvl w:val="1"/>
                <w:numId w:val="54"/>
              </w:numPr>
              <w:tabs>
                <w:tab w:val="left" w:pos="697"/>
              </w:tabs>
              <w:spacing w:after="160" w:line="240" w:lineRule="auto"/>
              <w:ind w:hanging="344"/>
              <w:jc w:val="both"/>
              <w:rPr>
                <w:rFonts w:ascii="Times New Roman" w:hAnsi="Times New Roman"/>
                <w:sz w:val="24"/>
                <w:szCs w:val="24"/>
              </w:rPr>
            </w:pPr>
            <w:proofErr w:type="spellStart"/>
            <w:r w:rsidRPr="00B10F9C">
              <w:rPr>
                <w:rFonts w:ascii="Times New Roman" w:hAnsi="Times New Roman"/>
                <w:sz w:val="24"/>
                <w:szCs w:val="24"/>
              </w:rPr>
              <w:t>Osnovni</w:t>
            </w:r>
            <w:proofErr w:type="spellEnd"/>
            <w:r w:rsidRPr="00B10F9C">
              <w:rPr>
                <w:rFonts w:ascii="Times New Roman" w:hAnsi="Times New Roman"/>
                <w:sz w:val="24"/>
                <w:szCs w:val="24"/>
              </w:rPr>
              <w:t xml:space="preserve"> </w:t>
            </w:r>
            <w:proofErr w:type="spellStart"/>
            <w:r w:rsidRPr="00B10F9C">
              <w:rPr>
                <w:rFonts w:ascii="Times New Roman" w:hAnsi="Times New Roman"/>
                <w:sz w:val="24"/>
                <w:szCs w:val="24"/>
              </w:rPr>
              <w:t>nastavni</w:t>
            </w:r>
            <w:proofErr w:type="spellEnd"/>
            <w:r w:rsidRPr="00B10F9C">
              <w:rPr>
                <w:rFonts w:ascii="Times New Roman" w:hAnsi="Times New Roman"/>
                <w:sz w:val="24"/>
                <w:szCs w:val="24"/>
              </w:rPr>
              <w:t xml:space="preserve"> </w:t>
            </w:r>
            <w:proofErr w:type="spellStart"/>
            <w:r w:rsidRPr="00B10F9C">
              <w:rPr>
                <w:rFonts w:ascii="Times New Roman" w:hAnsi="Times New Roman"/>
                <w:sz w:val="24"/>
                <w:szCs w:val="24"/>
              </w:rPr>
              <w:t>materijali</w:t>
            </w:r>
            <w:proofErr w:type="spellEnd"/>
            <w:r w:rsidRPr="00B10F9C">
              <w:rPr>
                <w:rFonts w:ascii="Times New Roman" w:hAnsi="Times New Roman"/>
                <w:sz w:val="24"/>
                <w:szCs w:val="24"/>
              </w:rPr>
              <w:t>;</w:t>
            </w:r>
          </w:p>
          <w:p w14:paraId="75CDC6CF" w14:textId="77777777" w:rsidR="00955A8D" w:rsidRPr="00B10F9C" w:rsidRDefault="00955A8D" w:rsidP="00B10F9C">
            <w:pPr>
              <w:pStyle w:val="ListParagraph"/>
              <w:tabs>
                <w:tab w:val="left" w:pos="697"/>
              </w:tabs>
              <w:spacing w:after="160" w:line="240" w:lineRule="auto"/>
              <w:ind w:left="157"/>
              <w:jc w:val="both"/>
              <w:rPr>
                <w:rFonts w:ascii="Times New Roman" w:hAnsi="Times New Roman"/>
                <w:sz w:val="24"/>
                <w:szCs w:val="24"/>
              </w:rPr>
            </w:pPr>
          </w:p>
          <w:p w14:paraId="7250E22A" w14:textId="77777777" w:rsidR="00955A8D" w:rsidRPr="00955A8D" w:rsidRDefault="00955A8D" w:rsidP="00B10F9C">
            <w:pPr>
              <w:pStyle w:val="ListParagraph"/>
              <w:numPr>
                <w:ilvl w:val="1"/>
                <w:numId w:val="54"/>
              </w:numPr>
              <w:tabs>
                <w:tab w:val="left" w:pos="697"/>
              </w:tabs>
              <w:spacing w:after="0" w:line="240" w:lineRule="auto"/>
              <w:ind w:left="157" w:firstLine="0"/>
              <w:jc w:val="both"/>
              <w:rPr>
                <w:rFonts w:ascii="Times New Roman" w:hAnsi="Times New Roman"/>
                <w:sz w:val="24"/>
                <w:szCs w:val="24"/>
              </w:rPr>
            </w:pPr>
            <w:proofErr w:type="spellStart"/>
            <w:r w:rsidRPr="00B10F9C">
              <w:rPr>
                <w:rFonts w:ascii="Times New Roman" w:hAnsi="Times New Roman"/>
                <w:sz w:val="24"/>
                <w:szCs w:val="24"/>
              </w:rPr>
              <w:t>Dopunski</w:t>
            </w:r>
            <w:proofErr w:type="spellEnd"/>
            <w:r w:rsidRPr="00B10F9C">
              <w:rPr>
                <w:rFonts w:ascii="Times New Roman" w:hAnsi="Times New Roman"/>
                <w:sz w:val="24"/>
                <w:szCs w:val="24"/>
              </w:rPr>
              <w:t xml:space="preserve"> </w:t>
            </w:r>
            <w:proofErr w:type="spellStart"/>
            <w:r w:rsidRPr="00B10F9C">
              <w:rPr>
                <w:rFonts w:ascii="Times New Roman" w:hAnsi="Times New Roman"/>
                <w:sz w:val="24"/>
                <w:szCs w:val="24"/>
              </w:rPr>
              <w:t>nastavni</w:t>
            </w:r>
            <w:proofErr w:type="spellEnd"/>
            <w:r w:rsidRPr="00B10F9C">
              <w:rPr>
                <w:rFonts w:ascii="Times New Roman" w:hAnsi="Times New Roman"/>
                <w:sz w:val="24"/>
                <w:szCs w:val="24"/>
              </w:rPr>
              <w:t xml:space="preserve"> </w:t>
            </w:r>
            <w:proofErr w:type="spellStart"/>
            <w:r w:rsidRPr="00B10F9C">
              <w:rPr>
                <w:rFonts w:ascii="Times New Roman" w:hAnsi="Times New Roman"/>
                <w:sz w:val="24"/>
                <w:szCs w:val="24"/>
              </w:rPr>
              <w:t>materijali</w:t>
            </w:r>
            <w:proofErr w:type="spellEnd"/>
            <w:r w:rsidRPr="00955A8D">
              <w:rPr>
                <w:rFonts w:ascii="Times New Roman" w:hAnsi="Times New Roman"/>
                <w:sz w:val="24"/>
                <w:szCs w:val="24"/>
              </w:rPr>
              <w:t>.</w:t>
            </w:r>
          </w:p>
          <w:p w14:paraId="240165E9" w14:textId="77777777" w:rsidR="00955A8D" w:rsidRPr="00955A8D" w:rsidRDefault="00955A8D" w:rsidP="00B10F9C">
            <w:pPr>
              <w:jc w:val="both"/>
              <w:rPr>
                <w:rFonts w:ascii="Times New Roman" w:hAnsi="Times New Roman" w:cs="Times New Roman"/>
                <w:sz w:val="24"/>
                <w:szCs w:val="24"/>
              </w:rPr>
            </w:pPr>
          </w:p>
          <w:p w14:paraId="64AF70D6" w14:textId="77777777" w:rsidR="00955A8D" w:rsidRPr="00955A8D" w:rsidRDefault="00955A8D" w:rsidP="00B10F9C">
            <w:pPr>
              <w:pStyle w:val="ListParagraph"/>
              <w:numPr>
                <w:ilvl w:val="0"/>
                <w:numId w:val="54"/>
              </w:numPr>
              <w:tabs>
                <w:tab w:val="left" w:pos="337"/>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pravila</w:t>
            </w:r>
            <w:proofErr w:type="spellEnd"/>
            <w:r w:rsidRPr="00955A8D">
              <w:rPr>
                <w:rFonts w:ascii="Times New Roman" w:hAnsi="Times New Roman"/>
                <w:sz w:val="24"/>
                <w:szCs w:val="24"/>
              </w:rPr>
              <w:t xml:space="preserve">, procedure i 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aktima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odgovarajući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način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primenjivi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korišćenje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osnovnog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dopunskog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3988AFBD" w14:textId="21A20948" w:rsidR="00955A8D" w:rsidRDefault="00955A8D" w:rsidP="00B10F9C">
            <w:pPr>
              <w:pStyle w:val="ListParagraph"/>
              <w:tabs>
                <w:tab w:val="left" w:pos="337"/>
              </w:tabs>
              <w:spacing w:after="160" w:line="240" w:lineRule="auto"/>
              <w:ind w:left="0"/>
              <w:jc w:val="both"/>
              <w:rPr>
                <w:rFonts w:ascii="Times New Roman" w:hAnsi="Times New Roman"/>
                <w:sz w:val="24"/>
                <w:szCs w:val="24"/>
              </w:rPr>
            </w:pPr>
          </w:p>
          <w:p w14:paraId="604AC15B" w14:textId="77777777" w:rsidR="00B10F9C" w:rsidRPr="00955A8D" w:rsidRDefault="00B10F9C" w:rsidP="00B10F9C">
            <w:pPr>
              <w:pStyle w:val="ListParagraph"/>
              <w:tabs>
                <w:tab w:val="left" w:pos="337"/>
              </w:tabs>
              <w:spacing w:after="160" w:line="240" w:lineRule="auto"/>
              <w:ind w:left="0"/>
              <w:jc w:val="both"/>
              <w:rPr>
                <w:rFonts w:ascii="Times New Roman" w:hAnsi="Times New Roman"/>
                <w:sz w:val="24"/>
                <w:szCs w:val="24"/>
              </w:rPr>
            </w:pPr>
          </w:p>
          <w:p w14:paraId="4BCAB203" w14:textId="77777777" w:rsidR="00955A8D" w:rsidRPr="00955A8D" w:rsidRDefault="00955A8D" w:rsidP="00B10F9C">
            <w:pPr>
              <w:pStyle w:val="ListParagraph"/>
              <w:numPr>
                <w:ilvl w:val="0"/>
                <w:numId w:val="54"/>
              </w:numPr>
              <w:tabs>
                <w:tab w:val="left" w:pos="337"/>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biti u </w:t>
            </w:r>
            <w:proofErr w:type="spellStart"/>
            <w:r w:rsidRPr="00955A8D">
              <w:rPr>
                <w:rFonts w:ascii="Times New Roman" w:hAnsi="Times New Roman"/>
                <w:sz w:val="24"/>
                <w:szCs w:val="24"/>
              </w:rPr>
              <w:t>štampanom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obliku</w:t>
            </w:r>
            <w:proofErr w:type="spellEnd"/>
            <w:r w:rsidRPr="00955A8D">
              <w:rPr>
                <w:rFonts w:ascii="Times New Roman" w:hAnsi="Times New Roman"/>
                <w:sz w:val="24"/>
                <w:szCs w:val="24"/>
              </w:rPr>
              <w:t>.</w:t>
            </w:r>
          </w:p>
          <w:p w14:paraId="3A1BFA74" w14:textId="77777777" w:rsidR="00955A8D" w:rsidRPr="00955A8D" w:rsidRDefault="00955A8D" w:rsidP="00B10F9C">
            <w:pPr>
              <w:pStyle w:val="ListParagraph"/>
              <w:tabs>
                <w:tab w:val="left" w:pos="337"/>
              </w:tabs>
              <w:spacing w:after="160" w:line="240" w:lineRule="auto"/>
              <w:ind w:left="0"/>
              <w:jc w:val="both"/>
              <w:rPr>
                <w:rFonts w:ascii="Times New Roman" w:hAnsi="Times New Roman"/>
                <w:sz w:val="24"/>
                <w:szCs w:val="24"/>
              </w:rPr>
            </w:pPr>
          </w:p>
          <w:p w14:paraId="5E63F40E" w14:textId="77777777" w:rsidR="00955A8D" w:rsidRPr="00955A8D" w:rsidRDefault="00955A8D" w:rsidP="00B10F9C">
            <w:pPr>
              <w:pStyle w:val="ListParagraph"/>
              <w:spacing w:after="160" w:line="240" w:lineRule="auto"/>
              <w:ind w:left="0"/>
              <w:jc w:val="center"/>
              <w:rPr>
                <w:rFonts w:ascii="Times New Roman" w:hAnsi="Times New Roman"/>
                <w:b/>
                <w:sz w:val="24"/>
                <w:szCs w:val="24"/>
              </w:rPr>
            </w:pPr>
            <w:proofErr w:type="spellStart"/>
            <w:r w:rsidRPr="00955A8D">
              <w:rPr>
                <w:rFonts w:ascii="Times New Roman" w:hAnsi="Times New Roman"/>
                <w:b/>
                <w:sz w:val="24"/>
                <w:szCs w:val="24"/>
              </w:rPr>
              <w:t>Član</w:t>
            </w:r>
            <w:proofErr w:type="spellEnd"/>
            <w:r w:rsidRPr="00955A8D">
              <w:rPr>
                <w:rFonts w:ascii="Times New Roman" w:hAnsi="Times New Roman"/>
                <w:b/>
                <w:sz w:val="24"/>
                <w:szCs w:val="24"/>
              </w:rPr>
              <w:t xml:space="preserve"> 5</w:t>
            </w:r>
          </w:p>
          <w:p w14:paraId="3B96949A" w14:textId="77777777" w:rsidR="00955A8D" w:rsidRPr="00955A8D" w:rsidRDefault="00955A8D" w:rsidP="00B10F9C">
            <w:pPr>
              <w:pStyle w:val="ListParagraph"/>
              <w:tabs>
                <w:tab w:val="left" w:pos="337"/>
              </w:tabs>
              <w:spacing w:after="160" w:line="240" w:lineRule="auto"/>
              <w:ind w:left="0"/>
              <w:jc w:val="center"/>
              <w:rPr>
                <w:rFonts w:ascii="Times New Roman" w:hAnsi="Times New Roman"/>
                <w:b/>
                <w:sz w:val="24"/>
                <w:szCs w:val="24"/>
              </w:rPr>
            </w:pPr>
            <w:proofErr w:type="spellStart"/>
            <w:r w:rsidRPr="00955A8D">
              <w:rPr>
                <w:rFonts w:ascii="Times New Roman" w:hAnsi="Times New Roman"/>
                <w:b/>
                <w:sz w:val="24"/>
                <w:szCs w:val="24"/>
              </w:rPr>
              <w:t>Školski</w:t>
            </w:r>
            <w:proofErr w:type="spellEnd"/>
            <w:r w:rsidRPr="00955A8D">
              <w:rPr>
                <w:rFonts w:ascii="Times New Roman" w:hAnsi="Times New Roman"/>
                <w:b/>
                <w:sz w:val="24"/>
                <w:szCs w:val="24"/>
              </w:rPr>
              <w:t xml:space="preserve"> </w:t>
            </w:r>
            <w:proofErr w:type="spellStart"/>
            <w:r w:rsidRPr="00955A8D">
              <w:rPr>
                <w:rFonts w:ascii="Times New Roman" w:hAnsi="Times New Roman"/>
                <w:b/>
                <w:sz w:val="24"/>
                <w:szCs w:val="24"/>
              </w:rPr>
              <w:t>udžbenici</w:t>
            </w:r>
            <w:proofErr w:type="spellEnd"/>
            <w:r w:rsidRPr="00955A8D">
              <w:rPr>
                <w:rFonts w:ascii="Times New Roman" w:hAnsi="Times New Roman"/>
                <w:b/>
                <w:sz w:val="24"/>
                <w:szCs w:val="24"/>
              </w:rPr>
              <w:t xml:space="preserve"> </w:t>
            </w:r>
            <w:proofErr w:type="spellStart"/>
            <w:r w:rsidRPr="00955A8D">
              <w:rPr>
                <w:rFonts w:ascii="Times New Roman" w:hAnsi="Times New Roman"/>
                <w:b/>
                <w:sz w:val="24"/>
                <w:szCs w:val="24"/>
              </w:rPr>
              <w:t>za</w:t>
            </w:r>
            <w:proofErr w:type="spellEnd"/>
            <w:r w:rsidRPr="00955A8D">
              <w:rPr>
                <w:rFonts w:ascii="Times New Roman" w:hAnsi="Times New Roman"/>
                <w:b/>
                <w:sz w:val="24"/>
                <w:szCs w:val="24"/>
              </w:rPr>
              <w:t xml:space="preserve"> </w:t>
            </w:r>
            <w:proofErr w:type="spellStart"/>
            <w:r w:rsidRPr="00955A8D">
              <w:rPr>
                <w:rFonts w:ascii="Times New Roman" w:hAnsi="Times New Roman"/>
                <w:b/>
                <w:sz w:val="24"/>
                <w:szCs w:val="24"/>
              </w:rPr>
              <w:t>nevećinske</w:t>
            </w:r>
            <w:proofErr w:type="spellEnd"/>
            <w:r w:rsidRPr="00955A8D">
              <w:rPr>
                <w:rFonts w:ascii="Times New Roman" w:hAnsi="Times New Roman"/>
                <w:b/>
                <w:sz w:val="24"/>
                <w:szCs w:val="24"/>
              </w:rPr>
              <w:t xml:space="preserve"> </w:t>
            </w:r>
            <w:proofErr w:type="spellStart"/>
            <w:r w:rsidRPr="00955A8D">
              <w:rPr>
                <w:rFonts w:ascii="Times New Roman" w:hAnsi="Times New Roman"/>
                <w:b/>
                <w:sz w:val="24"/>
                <w:szCs w:val="24"/>
              </w:rPr>
              <w:t>zajednice</w:t>
            </w:r>
            <w:proofErr w:type="spellEnd"/>
          </w:p>
          <w:p w14:paraId="1ACFB7C8" w14:textId="11BB274F" w:rsidR="00955A8D" w:rsidRDefault="00955A8D" w:rsidP="00B10F9C">
            <w:pPr>
              <w:pStyle w:val="ListParagraph"/>
              <w:tabs>
                <w:tab w:val="left" w:pos="337"/>
              </w:tabs>
              <w:spacing w:after="160" w:line="240" w:lineRule="auto"/>
              <w:ind w:left="0"/>
              <w:jc w:val="center"/>
              <w:rPr>
                <w:rFonts w:ascii="Times New Roman" w:hAnsi="Times New Roman"/>
                <w:b/>
                <w:sz w:val="24"/>
                <w:szCs w:val="24"/>
              </w:rPr>
            </w:pPr>
          </w:p>
          <w:p w14:paraId="53DFB1CE" w14:textId="77777777" w:rsidR="00955A8D" w:rsidRPr="00955A8D" w:rsidRDefault="00955A8D" w:rsidP="00B10F9C">
            <w:pPr>
              <w:pStyle w:val="ListParagraph"/>
              <w:tabs>
                <w:tab w:val="left" w:pos="337"/>
              </w:tabs>
              <w:spacing w:after="160" w:line="240" w:lineRule="auto"/>
              <w:ind w:left="0"/>
              <w:jc w:val="center"/>
              <w:rPr>
                <w:rFonts w:ascii="Times New Roman" w:hAnsi="Times New Roman"/>
                <w:b/>
                <w:sz w:val="24"/>
                <w:szCs w:val="24"/>
              </w:rPr>
            </w:pPr>
          </w:p>
          <w:p w14:paraId="2DCA3359" w14:textId="77777777" w:rsidR="00955A8D" w:rsidRPr="00955A8D" w:rsidRDefault="00955A8D" w:rsidP="00B10F9C">
            <w:pPr>
              <w:pStyle w:val="ListParagraph"/>
              <w:numPr>
                <w:ilvl w:val="0"/>
                <w:numId w:val="55"/>
              </w:numPr>
              <w:tabs>
                <w:tab w:val="left" w:pos="337"/>
              </w:tabs>
              <w:spacing w:after="0" w:line="240" w:lineRule="auto"/>
              <w:ind w:left="-14" w:firstLine="14"/>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nacionalne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prolaze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kroz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iste</w:t>
            </w:r>
            <w:proofErr w:type="spellEnd"/>
            <w:r w:rsidRPr="00955A8D">
              <w:rPr>
                <w:rFonts w:ascii="Times New Roman" w:hAnsi="Times New Roman"/>
                <w:sz w:val="24"/>
                <w:szCs w:val="24"/>
              </w:rPr>
              <w:t xml:space="preserve"> procedure </w:t>
            </w:r>
            <w:proofErr w:type="spellStart"/>
            <w:r w:rsidRPr="00955A8D">
              <w:rPr>
                <w:rFonts w:ascii="Times New Roman" w:hAnsi="Times New Roman"/>
                <w:sz w:val="24"/>
                <w:szCs w:val="24"/>
              </w:rPr>
              <w:t>ocenjivanja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što</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definisano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w:t>
            </w:r>
          </w:p>
          <w:p w14:paraId="41209FF2" w14:textId="77777777" w:rsidR="00955A8D" w:rsidRPr="00955A8D" w:rsidRDefault="00955A8D" w:rsidP="006D4523">
            <w:pPr>
              <w:tabs>
                <w:tab w:val="left" w:pos="337"/>
              </w:tabs>
              <w:ind w:left="-23"/>
              <w:jc w:val="both"/>
              <w:rPr>
                <w:rFonts w:ascii="Times New Roman" w:hAnsi="Times New Roman" w:cs="Times New Roman"/>
                <w:sz w:val="24"/>
                <w:szCs w:val="24"/>
              </w:rPr>
            </w:pPr>
          </w:p>
          <w:p w14:paraId="1BA4CCC0" w14:textId="77777777" w:rsidR="00955A8D" w:rsidRPr="00955A8D" w:rsidRDefault="00955A8D" w:rsidP="00B10F9C">
            <w:pPr>
              <w:pStyle w:val="ListParagraph"/>
              <w:numPr>
                <w:ilvl w:val="0"/>
                <w:numId w:val="55"/>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lastRenderedPageBreak/>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opšte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prevod</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adaptacija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putem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poziva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prevođenje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nakon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dobijanja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odluke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albanskom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jeziku</w:t>
            </w:r>
            <w:proofErr w:type="spellEnd"/>
            <w:r w:rsidRPr="00955A8D">
              <w:rPr>
                <w:rFonts w:ascii="Times New Roman" w:hAnsi="Times New Roman"/>
                <w:sz w:val="24"/>
                <w:szCs w:val="24"/>
              </w:rPr>
              <w:t>.</w:t>
            </w:r>
          </w:p>
          <w:p w14:paraId="1C4FA051" w14:textId="77777777" w:rsidR="00955A8D" w:rsidRPr="00955A8D" w:rsidRDefault="00955A8D" w:rsidP="006D4523">
            <w:pPr>
              <w:tabs>
                <w:tab w:val="left" w:pos="337"/>
              </w:tabs>
              <w:ind w:left="-23"/>
              <w:jc w:val="both"/>
              <w:rPr>
                <w:rFonts w:ascii="Times New Roman" w:hAnsi="Times New Roman" w:cs="Times New Roman"/>
                <w:sz w:val="24"/>
                <w:szCs w:val="24"/>
              </w:rPr>
            </w:pPr>
          </w:p>
          <w:p w14:paraId="35C6109A" w14:textId="77777777" w:rsidR="00955A8D" w:rsidRPr="00955A8D" w:rsidRDefault="00955A8D" w:rsidP="00B10F9C">
            <w:pPr>
              <w:pStyle w:val="ListParagraph"/>
              <w:numPr>
                <w:ilvl w:val="0"/>
                <w:numId w:val="55"/>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svojim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mehanizmima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odvija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sve</w:t>
            </w:r>
            <w:proofErr w:type="spellEnd"/>
            <w:r w:rsidRPr="00955A8D">
              <w:rPr>
                <w:rFonts w:ascii="Times New Roman" w:hAnsi="Times New Roman"/>
                <w:sz w:val="24"/>
                <w:szCs w:val="24"/>
              </w:rPr>
              <w:t xml:space="preserve"> procedure i </w:t>
            </w:r>
            <w:proofErr w:type="spellStart"/>
            <w:r w:rsidRPr="00955A8D">
              <w:rPr>
                <w:rFonts w:ascii="Times New Roman" w:hAnsi="Times New Roman"/>
                <w:sz w:val="24"/>
                <w:szCs w:val="24"/>
              </w:rPr>
              <w:t>preuzima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finansijsku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obavezu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nacionalnih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obavezno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w:t>
            </w:r>
          </w:p>
          <w:p w14:paraId="0A77C13C" w14:textId="77777777" w:rsidR="00955A8D" w:rsidRPr="00955A8D" w:rsidRDefault="00955A8D" w:rsidP="006D4523">
            <w:pPr>
              <w:tabs>
                <w:tab w:val="left" w:pos="337"/>
              </w:tabs>
              <w:ind w:left="-23"/>
              <w:jc w:val="both"/>
              <w:rPr>
                <w:rFonts w:ascii="Times New Roman" w:hAnsi="Times New Roman" w:cs="Times New Roman"/>
                <w:sz w:val="24"/>
                <w:szCs w:val="24"/>
              </w:rPr>
            </w:pPr>
          </w:p>
          <w:p w14:paraId="2F3CD3BE" w14:textId="77777777" w:rsidR="00955A8D" w:rsidRPr="00955A8D" w:rsidRDefault="00955A8D" w:rsidP="00637A02">
            <w:pPr>
              <w:pStyle w:val="ListParagraph"/>
              <w:numPr>
                <w:ilvl w:val="0"/>
                <w:numId w:val="55"/>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zajednice</w:t>
            </w:r>
            <w:proofErr w:type="spellEnd"/>
            <w:r w:rsidRPr="00955A8D">
              <w:rPr>
                <w:rFonts w:ascii="Times New Roman" w:hAnsi="Times New Roman"/>
                <w:sz w:val="24"/>
                <w:szCs w:val="24"/>
              </w:rPr>
              <w:t xml:space="preserve"> koje je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odobrilo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nalaze</w:t>
            </w:r>
            <w:proofErr w:type="spellEnd"/>
            <w:r w:rsidRPr="00955A8D">
              <w:rPr>
                <w:rFonts w:ascii="Times New Roman" w:hAnsi="Times New Roman"/>
                <w:sz w:val="24"/>
                <w:szCs w:val="24"/>
              </w:rPr>
              <w:t xml:space="preserve"> se u katalogu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4B93FBA9" w14:textId="77777777" w:rsidR="00955A8D" w:rsidRPr="00955A8D" w:rsidRDefault="00955A8D" w:rsidP="006D4523">
            <w:pPr>
              <w:tabs>
                <w:tab w:val="left" w:pos="337"/>
              </w:tabs>
              <w:ind w:left="-23"/>
              <w:jc w:val="both"/>
              <w:rPr>
                <w:rFonts w:ascii="Times New Roman" w:hAnsi="Times New Roman" w:cs="Times New Roman"/>
                <w:sz w:val="24"/>
                <w:szCs w:val="24"/>
              </w:rPr>
            </w:pPr>
          </w:p>
          <w:p w14:paraId="072A61DB" w14:textId="77777777" w:rsidR="00955A8D" w:rsidRPr="00955A8D" w:rsidRDefault="00955A8D" w:rsidP="00637A02">
            <w:pPr>
              <w:pStyle w:val="ListParagraph"/>
              <w:numPr>
                <w:ilvl w:val="0"/>
                <w:numId w:val="55"/>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takođe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uključuju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albanski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jezike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toj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sredini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predmete</w:t>
            </w:r>
            <w:proofErr w:type="spellEnd"/>
            <w:r w:rsidRPr="00955A8D">
              <w:rPr>
                <w:rFonts w:ascii="Times New Roman" w:hAnsi="Times New Roman"/>
                <w:sz w:val="24"/>
                <w:szCs w:val="24"/>
              </w:rPr>
              <w:t>.</w:t>
            </w:r>
          </w:p>
          <w:p w14:paraId="7FF8D1C4" w14:textId="46B5E65A" w:rsidR="00955A8D" w:rsidRDefault="00955A8D" w:rsidP="006D4523">
            <w:pPr>
              <w:jc w:val="both"/>
              <w:rPr>
                <w:rFonts w:ascii="Times New Roman" w:hAnsi="Times New Roman" w:cs="Times New Roman"/>
                <w:sz w:val="24"/>
                <w:szCs w:val="24"/>
              </w:rPr>
            </w:pPr>
          </w:p>
          <w:p w14:paraId="4B52E7E8" w14:textId="77777777" w:rsidR="00637A02" w:rsidRPr="00955A8D" w:rsidRDefault="00637A02" w:rsidP="006D4523">
            <w:pPr>
              <w:jc w:val="both"/>
              <w:rPr>
                <w:rFonts w:ascii="Times New Roman" w:hAnsi="Times New Roman" w:cs="Times New Roman"/>
                <w:sz w:val="24"/>
                <w:szCs w:val="24"/>
              </w:rPr>
            </w:pPr>
          </w:p>
          <w:p w14:paraId="079449C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6</w:t>
            </w:r>
          </w:p>
          <w:p w14:paraId="5EDF67FA"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Školski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udžbenici</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nastavni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nastavu</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albanskog</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jezika</w:t>
            </w:r>
            <w:proofErr w:type="spellEnd"/>
            <w:r w:rsidRPr="00955A8D">
              <w:rPr>
                <w:rFonts w:ascii="Times New Roman" w:hAnsi="Times New Roman" w:cs="Times New Roman"/>
                <w:b/>
                <w:sz w:val="24"/>
                <w:szCs w:val="24"/>
              </w:rPr>
              <w:t xml:space="preserve"> i kulture u </w:t>
            </w:r>
            <w:proofErr w:type="spellStart"/>
            <w:r w:rsidRPr="00955A8D">
              <w:rPr>
                <w:rFonts w:ascii="Times New Roman" w:hAnsi="Times New Roman" w:cs="Times New Roman"/>
                <w:b/>
                <w:sz w:val="24"/>
                <w:szCs w:val="24"/>
              </w:rPr>
              <w:t>dijaspori</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izgnanstvu</w:t>
            </w:r>
            <w:proofErr w:type="spellEnd"/>
          </w:p>
          <w:p w14:paraId="3BA4D85C" w14:textId="77777777" w:rsidR="00955A8D" w:rsidRPr="00955A8D" w:rsidRDefault="00955A8D" w:rsidP="006D4523">
            <w:pPr>
              <w:ind w:left="-90"/>
              <w:rPr>
                <w:rFonts w:ascii="Times New Roman" w:hAnsi="Times New Roman" w:cs="Times New Roman"/>
                <w:b/>
                <w:sz w:val="24"/>
                <w:szCs w:val="24"/>
              </w:rPr>
            </w:pPr>
          </w:p>
          <w:p w14:paraId="3E0D0289" w14:textId="77777777" w:rsidR="00955A8D" w:rsidRPr="00955A8D" w:rsidRDefault="00955A8D" w:rsidP="00637A02">
            <w:pPr>
              <w:pStyle w:val="ListParagraph"/>
              <w:numPr>
                <w:ilvl w:val="0"/>
                <w:numId w:val="56"/>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raspisuje</w:t>
            </w:r>
            <w:proofErr w:type="spellEnd"/>
            <w:r w:rsidRPr="00955A8D">
              <w:rPr>
                <w:rFonts w:ascii="Times New Roman" w:hAnsi="Times New Roman"/>
                <w:sz w:val="24"/>
                <w:szCs w:val="24"/>
              </w:rPr>
              <w:t xml:space="preserve"> 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albanskog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jezika</w:t>
            </w:r>
            <w:proofErr w:type="spellEnd"/>
            <w:r w:rsidRPr="00955A8D">
              <w:rPr>
                <w:rFonts w:ascii="Times New Roman" w:hAnsi="Times New Roman"/>
                <w:sz w:val="24"/>
                <w:szCs w:val="24"/>
              </w:rPr>
              <w:t xml:space="preserve"> i kulture u </w:t>
            </w:r>
            <w:proofErr w:type="spellStart"/>
            <w:r w:rsidRPr="00955A8D">
              <w:rPr>
                <w:rFonts w:ascii="Times New Roman" w:hAnsi="Times New Roman"/>
                <w:sz w:val="24"/>
                <w:szCs w:val="24"/>
              </w:rPr>
              <w:t>dijaspori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izgnanstvu</w:t>
            </w:r>
            <w:proofErr w:type="spellEnd"/>
            <w:r w:rsidRPr="00955A8D">
              <w:rPr>
                <w:rFonts w:ascii="Times New Roman" w:hAnsi="Times New Roman"/>
                <w:sz w:val="24"/>
                <w:szCs w:val="24"/>
              </w:rPr>
              <w:t>.</w:t>
            </w:r>
          </w:p>
          <w:p w14:paraId="142715B1" w14:textId="5A548AAA" w:rsidR="00955A8D" w:rsidRDefault="00955A8D" w:rsidP="006D4523">
            <w:pPr>
              <w:pStyle w:val="ListParagraph"/>
              <w:tabs>
                <w:tab w:val="left" w:pos="363"/>
              </w:tabs>
              <w:spacing w:after="160" w:line="240" w:lineRule="auto"/>
              <w:ind w:left="0"/>
              <w:jc w:val="both"/>
              <w:rPr>
                <w:rFonts w:ascii="Times New Roman" w:hAnsi="Times New Roman"/>
                <w:sz w:val="24"/>
                <w:szCs w:val="24"/>
              </w:rPr>
            </w:pPr>
          </w:p>
          <w:p w14:paraId="7858840E" w14:textId="77777777" w:rsidR="00637A02" w:rsidRPr="00955A8D" w:rsidRDefault="00637A02" w:rsidP="006D4523">
            <w:pPr>
              <w:pStyle w:val="ListParagraph"/>
              <w:tabs>
                <w:tab w:val="left" w:pos="363"/>
              </w:tabs>
              <w:spacing w:after="160" w:line="240" w:lineRule="auto"/>
              <w:ind w:left="0"/>
              <w:jc w:val="both"/>
              <w:rPr>
                <w:rFonts w:ascii="Times New Roman" w:hAnsi="Times New Roman"/>
                <w:sz w:val="24"/>
                <w:szCs w:val="24"/>
              </w:rPr>
            </w:pPr>
          </w:p>
          <w:p w14:paraId="3A77EB90" w14:textId="77777777" w:rsidR="00955A8D" w:rsidRPr="00955A8D" w:rsidRDefault="00955A8D" w:rsidP="00637A02">
            <w:pPr>
              <w:pStyle w:val="ListParagraph"/>
              <w:numPr>
                <w:ilvl w:val="0"/>
                <w:numId w:val="5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albanskog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jezika</w:t>
            </w:r>
            <w:proofErr w:type="spellEnd"/>
            <w:r w:rsidRPr="00955A8D">
              <w:rPr>
                <w:rFonts w:ascii="Times New Roman" w:hAnsi="Times New Roman"/>
                <w:sz w:val="24"/>
                <w:szCs w:val="24"/>
              </w:rPr>
              <w:t xml:space="preserve"> i kulture u </w:t>
            </w:r>
            <w:proofErr w:type="spellStart"/>
            <w:r w:rsidRPr="00955A8D">
              <w:rPr>
                <w:rFonts w:ascii="Times New Roman" w:hAnsi="Times New Roman"/>
                <w:sz w:val="24"/>
                <w:szCs w:val="24"/>
              </w:rPr>
              <w:t>dijaspori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izgnanstvu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sprovodi</w:t>
            </w:r>
            <w:proofErr w:type="spellEnd"/>
            <w:r w:rsidRPr="00955A8D">
              <w:rPr>
                <w:rFonts w:ascii="Times New Roman" w:hAnsi="Times New Roman"/>
                <w:sz w:val="24"/>
                <w:szCs w:val="24"/>
              </w:rPr>
              <w:t xml:space="preserve"> se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važećim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zakonodavstvom</w:t>
            </w:r>
            <w:proofErr w:type="spellEnd"/>
            <w:r w:rsidRPr="00955A8D">
              <w:rPr>
                <w:rFonts w:ascii="Times New Roman" w:hAnsi="Times New Roman"/>
                <w:sz w:val="24"/>
                <w:szCs w:val="24"/>
              </w:rPr>
              <w:t>.</w:t>
            </w:r>
          </w:p>
          <w:p w14:paraId="2594B8FF" w14:textId="77777777" w:rsidR="00955A8D" w:rsidRPr="00955A8D" w:rsidRDefault="00955A8D" w:rsidP="006D4523">
            <w:pPr>
              <w:tabs>
                <w:tab w:val="left" w:pos="363"/>
              </w:tabs>
              <w:jc w:val="both"/>
              <w:rPr>
                <w:rFonts w:ascii="Times New Roman" w:hAnsi="Times New Roman" w:cs="Times New Roman"/>
                <w:sz w:val="24"/>
                <w:szCs w:val="24"/>
              </w:rPr>
            </w:pPr>
          </w:p>
          <w:p w14:paraId="5589E5A1" w14:textId="77777777" w:rsidR="00955A8D" w:rsidRPr="00955A8D" w:rsidRDefault="00955A8D" w:rsidP="00637A02">
            <w:pPr>
              <w:pStyle w:val="ListParagraph"/>
              <w:numPr>
                <w:ilvl w:val="0"/>
                <w:numId w:val="5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Prema </w:t>
            </w:r>
            <w:proofErr w:type="spellStart"/>
            <w:r w:rsidRPr="00955A8D">
              <w:rPr>
                <w:rFonts w:ascii="Times New Roman" w:hAnsi="Times New Roman"/>
                <w:sz w:val="24"/>
                <w:szCs w:val="24"/>
              </w:rPr>
              <w:t>relevantnom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sporazumu</w:t>
            </w:r>
            <w:proofErr w:type="spellEnd"/>
            <w:r w:rsidRPr="00955A8D">
              <w:rPr>
                <w:rFonts w:ascii="Times New Roman" w:hAnsi="Times New Roman"/>
                <w:sz w:val="24"/>
                <w:szCs w:val="24"/>
              </w:rPr>
              <w:t xml:space="preserve"> i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zajedničkim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planom</w:t>
            </w:r>
            <w:proofErr w:type="spellEnd"/>
            <w:r w:rsidRPr="00955A8D">
              <w:rPr>
                <w:rFonts w:ascii="Times New Roman" w:hAnsi="Times New Roman"/>
                <w:sz w:val="24"/>
                <w:szCs w:val="24"/>
              </w:rPr>
              <w:t xml:space="preserve"> Kosova i </w:t>
            </w:r>
            <w:proofErr w:type="spellStart"/>
            <w:r w:rsidRPr="00955A8D">
              <w:rPr>
                <w:rFonts w:ascii="Times New Roman" w:hAnsi="Times New Roman"/>
                <w:sz w:val="24"/>
                <w:szCs w:val="24"/>
              </w:rPr>
              <w:t>Albanije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raspisati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zajednički</w:t>
            </w:r>
            <w:proofErr w:type="spellEnd"/>
            <w:r w:rsidRPr="00955A8D">
              <w:rPr>
                <w:rFonts w:ascii="Times New Roman" w:hAnsi="Times New Roman"/>
                <w:sz w:val="24"/>
                <w:szCs w:val="24"/>
              </w:rPr>
              <w:t xml:space="preserve"> konkurs na </w:t>
            </w:r>
            <w:proofErr w:type="spellStart"/>
            <w:r w:rsidRPr="00955A8D">
              <w:rPr>
                <w:rFonts w:ascii="Times New Roman" w:hAnsi="Times New Roman"/>
                <w:sz w:val="24"/>
                <w:szCs w:val="24"/>
              </w:rPr>
              <w:t>međudržavnom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nivou</w:t>
            </w:r>
            <w:proofErr w:type="spellEnd"/>
            <w:r w:rsidRPr="00955A8D">
              <w:rPr>
                <w:rFonts w:ascii="Times New Roman" w:hAnsi="Times New Roman"/>
                <w:sz w:val="24"/>
                <w:szCs w:val="24"/>
              </w:rPr>
              <w:t>.</w:t>
            </w:r>
          </w:p>
          <w:p w14:paraId="263B26E9" w14:textId="044E2AA8" w:rsidR="00955A8D" w:rsidRDefault="00955A8D" w:rsidP="006D4523">
            <w:pPr>
              <w:ind w:left="-90"/>
              <w:jc w:val="both"/>
              <w:rPr>
                <w:rFonts w:ascii="Times New Roman" w:hAnsi="Times New Roman" w:cs="Times New Roman"/>
                <w:sz w:val="24"/>
                <w:szCs w:val="24"/>
              </w:rPr>
            </w:pPr>
          </w:p>
          <w:p w14:paraId="45C71399" w14:textId="77777777" w:rsidR="00637A02" w:rsidRPr="00955A8D" w:rsidRDefault="00637A02" w:rsidP="006D4523">
            <w:pPr>
              <w:ind w:left="-90"/>
              <w:jc w:val="both"/>
              <w:rPr>
                <w:rFonts w:ascii="Times New Roman" w:hAnsi="Times New Roman" w:cs="Times New Roman"/>
                <w:sz w:val="24"/>
                <w:szCs w:val="24"/>
              </w:rPr>
            </w:pPr>
          </w:p>
          <w:p w14:paraId="46506ED1"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7</w:t>
            </w:r>
          </w:p>
          <w:p w14:paraId="16B82E48"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Školski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udžbenici</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digitalni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nastavni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w:t>
            </w:r>
            <w:proofErr w:type="spellEnd"/>
            <w:r w:rsidRPr="00955A8D">
              <w:rPr>
                <w:rFonts w:ascii="Times New Roman" w:hAnsi="Times New Roman" w:cs="Times New Roman"/>
                <w:b/>
                <w:sz w:val="24"/>
                <w:szCs w:val="24"/>
              </w:rPr>
              <w:t xml:space="preserve"> </w:t>
            </w:r>
          </w:p>
          <w:p w14:paraId="32D43847" w14:textId="77777777" w:rsidR="00955A8D" w:rsidRPr="00955A8D" w:rsidRDefault="00955A8D" w:rsidP="006D4523">
            <w:pPr>
              <w:ind w:left="-90"/>
              <w:jc w:val="both"/>
              <w:rPr>
                <w:rFonts w:ascii="Times New Roman" w:hAnsi="Times New Roman" w:cs="Times New Roman"/>
                <w:sz w:val="24"/>
                <w:szCs w:val="24"/>
              </w:rPr>
            </w:pPr>
          </w:p>
          <w:p w14:paraId="127FD782" w14:textId="77777777" w:rsidR="00955A8D" w:rsidRPr="00955A8D" w:rsidRDefault="00955A8D" w:rsidP="00637A02">
            <w:pPr>
              <w:pStyle w:val="ListParagraph"/>
              <w:numPr>
                <w:ilvl w:val="0"/>
                <w:numId w:val="57"/>
              </w:numPr>
              <w:tabs>
                <w:tab w:val="left" w:pos="337"/>
              </w:tabs>
              <w:spacing w:after="0" w:line="240" w:lineRule="auto"/>
              <w:ind w:left="76" w:firstLine="0"/>
              <w:jc w:val="both"/>
              <w:rPr>
                <w:rFonts w:ascii="Times New Roman" w:hAnsi="Times New Roman"/>
                <w:sz w:val="24"/>
                <w:szCs w:val="24"/>
              </w:rPr>
            </w:pP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koristiti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w:t>
            </w:r>
          </w:p>
          <w:p w14:paraId="5668671D" w14:textId="132AF0BA" w:rsidR="00955A8D" w:rsidRPr="00637A02" w:rsidRDefault="00955A8D" w:rsidP="00637A02">
            <w:pPr>
              <w:tabs>
                <w:tab w:val="left" w:pos="337"/>
              </w:tabs>
              <w:jc w:val="both"/>
              <w:rPr>
                <w:rFonts w:ascii="Times New Roman" w:hAnsi="Times New Roman"/>
                <w:sz w:val="24"/>
                <w:szCs w:val="24"/>
              </w:rPr>
            </w:pPr>
          </w:p>
          <w:p w14:paraId="108CCCD6" w14:textId="5F9C1C89" w:rsid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Sva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pravila</w:t>
            </w:r>
            <w:proofErr w:type="spellEnd"/>
            <w:r w:rsidRPr="00955A8D">
              <w:rPr>
                <w:rFonts w:ascii="Times New Roman" w:hAnsi="Times New Roman"/>
                <w:sz w:val="24"/>
                <w:szCs w:val="24"/>
              </w:rPr>
              <w:t xml:space="preserve"> , procedure  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primenjuju</w:t>
            </w:r>
            <w:proofErr w:type="spellEnd"/>
            <w:r w:rsidRPr="00955A8D">
              <w:rPr>
                <w:rFonts w:ascii="Times New Roman" w:hAnsi="Times New Roman"/>
                <w:sz w:val="24"/>
                <w:szCs w:val="24"/>
              </w:rPr>
              <w:t xml:space="preserve"> se 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w:t>
            </w:r>
          </w:p>
          <w:p w14:paraId="02FF993A" w14:textId="169922AB" w:rsidR="00637A02" w:rsidRPr="00637A02" w:rsidRDefault="00637A02" w:rsidP="00637A02">
            <w:pPr>
              <w:tabs>
                <w:tab w:val="left" w:pos="337"/>
              </w:tabs>
              <w:jc w:val="both"/>
              <w:rPr>
                <w:rFonts w:ascii="Times New Roman" w:hAnsi="Times New Roman"/>
                <w:sz w:val="24"/>
                <w:szCs w:val="24"/>
              </w:rPr>
            </w:pPr>
          </w:p>
          <w:p w14:paraId="049AEE2F"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koristiti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osnovni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dopunski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
          <w:p w14:paraId="46B03CA4" w14:textId="37CC4AD6" w:rsidR="00955A8D" w:rsidRDefault="00955A8D" w:rsidP="006D4523">
            <w:pPr>
              <w:tabs>
                <w:tab w:val="left" w:pos="337"/>
              </w:tabs>
              <w:jc w:val="both"/>
              <w:rPr>
                <w:rFonts w:ascii="Times New Roman" w:hAnsi="Times New Roman" w:cs="Times New Roman"/>
                <w:sz w:val="24"/>
                <w:szCs w:val="24"/>
              </w:rPr>
            </w:pPr>
          </w:p>
          <w:p w14:paraId="335FD347" w14:textId="77777777" w:rsidR="00637A02" w:rsidRPr="00955A8D" w:rsidRDefault="00637A02" w:rsidP="006D4523">
            <w:pPr>
              <w:tabs>
                <w:tab w:val="left" w:pos="337"/>
              </w:tabs>
              <w:jc w:val="both"/>
              <w:rPr>
                <w:rFonts w:ascii="Times New Roman" w:hAnsi="Times New Roman" w:cs="Times New Roman"/>
                <w:sz w:val="24"/>
                <w:szCs w:val="24"/>
              </w:rPr>
            </w:pPr>
          </w:p>
          <w:p w14:paraId="721348ED"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Sva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pravila</w:t>
            </w:r>
            <w:proofErr w:type="spellEnd"/>
            <w:r w:rsidRPr="00955A8D">
              <w:rPr>
                <w:rFonts w:ascii="Times New Roman" w:hAnsi="Times New Roman"/>
                <w:sz w:val="24"/>
                <w:szCs w:val="24"/>
              </w:rPr>
              <w:t xml:space="preserve">, procedure i 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primenjuju</w:t>
            </w:r>
            <w:proofErr w:type="spellEnd"/>
            <w:r w:rsidRPr="00955A8D">
              <w:rPr>
                <w:rFonts w:ascii="Times New Roman" w:hAnsi="Times New Roman"/>
                <w:sz w:val="24"/>
                <w:szCs w:val="24"/>
              </w:rPr>
              <w:t xml:space="preserve"> se i na </w:t>
            </w:r>
            <w:proofErr w:type="spellStart"/>
            <w:r w:rsidRPr="00955A8D">
              <w:rPr>
                <w:rFonts w:ascii="Times New Roman" w:hAnsi="Times New Roman"/>
                <w:sz w:val="24"/>
                <w:szCs w:val="24"/>
              </w:rPr>
              <w:t>digitalne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
          <w:p w14:paraId="68E194C5" w14:textId="77777777" w:rsidR="00955A8D" w:rsidRPr="00955A8D" w:rsidRDefault="00955A8D" w:rsidP="006D4523">
            <w:pPr>
              <w:tabs>
                <w:tab w:val="left" w:pos="337"/>
              </w:tabs>
              <w:jc w:val="both"/>
              <w:rPr>
                <w:rFonts w:ascii="Times New Roman" w:hAnsi="Times New Roman" w:cs="Times New Roman"/>
                <w:sz w:val="24"/>
                <w:szCs w:val="24"/>
              </w:rPr>
            </w:pPr>
          </w:p>
          <w:p w14:paraId="31154054"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lastRenderedPageBreak/>
              <w:t>Pravila</w:t>
            </w:r>
            <w:proofErr w:type="spellEnd"/>
            <w:r w:rsidRPr="00955A8D">
              <w:rPr>
                <w:rFonts w:ascii="Times New Roman" w:hAnsi="Times New Roman"/>
                <w:sz w:val="24"/>
                <w:szCs w:val="24"/>
              </w:rPr>
              <w:t xml:space="preserve">, procedure i standardi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specifični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uređuje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1751AC89" w14:textId="36F64B97" w:rsidR="00955A8D" w:rsidRDefault="00955A8D" w:rsidP="00637A02">
            <w:pPr>
              <w:tabs>
                <w:tab w:val="left" w:pos="337"/>
              </w:tabs>
              <w:jc w:val="both"/>
              <w:rPr>
                <w:rFonts w:ascii="Times New Roman" w:hAnsi="Times New Roman" w:cs="Times New Roman"/>
                <w:sz w:val="24"/>
                <w:szCs w:val="24"/>
              </w:rPr>
            </w:pPr>
          </w:p>
          <w:p w14:paraId="21BEB979" w14:textId="77777777" w:rsidR="00637A02" w:rsidRPr="00955A8D" w:rsidRDefault="00637A02" w:rsidP="00637A02">
            <w:pPr>
              <w:tabs>
                <w:tab w:val="left" w:pos="337"/>
              </w:tabs>
              <w:jc w:val="both"/>
              <w:rPr>
                <w:rFonts w:ascii="Times New Roman" w:hAnsi="Times New Roman" w:cs="Times New Roman"/>
                <w:sz w:val="24"/>
                <w:szCs w:val="24"/>
              </w:rPr>
            </w:pPr>
          </w:p>
          <w:p w14:paraId="3354CB54" w14:textId="77777777" w:rsidR="00955A8D" w:rsidRPr="00955A8D" w:rsidRDefault="00955A8D" w:rsidP="00637A02">
            <w:pPr>
              <w:pStyle w:val="ListParagraph"/>
              <w:numPr>
                <w:ilvl w:val="0"/>
                <w:numId w:val="57"/>
              </w:numPr>
              <w:tabs>
                <w:tab w:val="left" w:pos="337"/>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digitalni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objavljuju</w:t>
            </w:r>
            <w:proofErr w:type="spellEnd"/>
            <w:r w:rsidRPr="00955A8D">
              <w:rPr>
                <w:rFonts w:ascii="Times New Roman" w:hAnsi="Times New Roman"/>
                <w:sz w:val="24"/>
                <w:szCs w:val="24"/>
              </w:rPr>
              <w:t xml:space="preserve"> se u katalogu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
          <w:p w14:paraId="57091AE6" w14:textId="77777777" w:rsidR="00955A8D" w:rsidRPr="00955A8D" w:rsidRDefault="00955A8D" w:rsidP="006D4523">
            <w:pPr>
              <w:ind w:left="-90"/>
              <w:jc w:val="both"/>
              <w:rPr>
                <w:rFonts w:ascii="Times New Roman" w:hAnsi="Times New Roman" w:cs="Times New Roman"/>
                <w:sz w:val="24"/>
                <w:szCs w:val="24"/>
              </w:rPr>
            </w:pPr>
          </w:p>
          <w:p w14:paraId="1359CB0A"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8</w:t>
            </w:r>
          </w:p>
          <w:p w14:paraId="76CEFE2B"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Školski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pribor</w:t>
            </w:r>
            <w:proofErr w:type="spellEnd"/>
          </w:p>
          <w:p w14:paraId="7DF9B905" w14:textId="77777777" w:rsidR="00955A8D" w:rsidRPr="00955A8D" w:rsidRDefault="00955A8D" w:rsidP="006D4523">
            <w:pPr>
              <w:ind w:left="-90"/>
              <w:jc w:val="center"/>
              <w:rPr>
                <w:rFonts w:ascii="Times New Roman" w:hAnsi="Times New Roman" w:cs="Times New Roman"/>
                <w:b/>
                <w:sz w:val="24"/>
                <w:szCs w:val="24"/>
              </w:rPr>
            </w:pPr>
          </w:p>
          <w:p w14:paraId="703BE954" w14:textId="77777777" w:rsidR="00955A8D" w:rsidRPr="00955A8D" w:rsidRDefault="00955A8D" w:rsidP="00637A02">
            <w:pPr>
              <w:pStyle w:val="ListParagraph"/>
              <w:numPr>
                <w:ilvl w:val="0"/>
                <w:numId w:val="58"/>
              </w:numPr>
              <w:tabs>
                <w:tab w:val="left" w:pos="325"/>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pomoćni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vidu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opreme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alata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didaktičkih</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tehničkih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457326BD" w14:textId="77777777" w:rsidR="00955A8D" w:rsidRPr="00955A8D" w:rsidRDefault="00955A8D" w:rsidP="00637A02">
            <w:pPr>
              <w:tabs>
                <w:tab w:val="left" w:pos="325"/>
              </w:tabs>
              <w:ind w:left="-23"/>
              <w:jc w:val="both"/>
              <w:rPr>
                <w:rFonts w:ascii="Times New Roman" w:hAnsi="Times New Roman" w:cs="Times New Roman"/>
                <w:sz w:val="24"/>
                <w:szCs w:val="24"/>
              </w:rPr>
            </w:pPr>
          </w:p>
          <w:p w14:paraId="6DA1F7CD" w14:textId="77777777" w:rsidR="00955A8D" w:rsidRPr="00955A8D" w:rsidRDefault="00955A8D" w:rsidP="00637A02">
            <w:pPr>
              <w:pStyle w:val="ListParagraph"/>
              <w:numPr>
                <w:ilvl w:val="0"/>
                <w:numId w:val="58"/>
              </w:numPr>
              <w:tabs>
                <w:tab w:val="left" w:pos="325"/>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procedurama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kriterijumima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w:t>
            </w:r>
          </w:p>
          <w:p w14:paraId="79AC56D3" w14:textId="77777777" w:rsidR="00955A8D" w:rsidRPr="00955A8D" w:rsidRDefault="00955A8D" w:rsidP="00637A02">
            <w:pPr>
              <w:tabs>
                <w:tab w:val="left" w:pos="325"/>
              </w:tabs>
              <w:ind w:left="-23"/>
              <w:jc w:val="both"/>
              <w:rPr>
                <w:rFonts w:ascii="Times New Roman" w:hAnsi="Times New Roman" w:cs="Times New Roman"/>
                <w:sz w:val="24"/>
                <w:szCs w:val="24"/>
              </w:rPr>
            </w:pPr>
          </w:p>
          <w:p w14:paraId="638BD775" w14:textId="77777777" w:rsidR="00955A8D" w:rsidRPr="00955A8D" w:rsidRDefault="00955A8D" w:rsidP="00637A02">
            <w:pPr>
              <w:pStyle w:val="ListParagraph"/>
              <w:numPr>
                <w:ilvl w:val="0"/>
                <w:numId w:val="58"/>
              </w:numPr>
              <w:tabs>
                <w:tab w:val="left" w:pos="325"/>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se u katalogu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06D5989F"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4B4CBB91"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9</w:t>
            </w:r>
          </w:p>
          <w:p w14:paraId="59C47F2B"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Edukativni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predosnovni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razred</w:t>
            </w:r>
            <w:proofErr w:type="spellEnd"/>
          </w:p>
          <w:p w14:paraId="624F7820" w14:textId="77777777" w:rsidR="00955A8D" w:rsidRPr="00955A8D" w:rsidRDefault="00955A8D" w:rsidP="006D4523">
            <w:pPr>
              <w:ind w:left="-90"/>
              <w:jc w:val="both"/>
              <w:rPr>
                <w:rFonts w:ascii="Times New Roman" w:hAnsi="Times New Roman" w:cs="Times New Roman"/>
                <w:sz w:val="24"/>
                <w:szCs w:val="24"/>
              </w:rPr>
            </w:pPr>
          </w:p>
          <w:p w14:paraId="1DC045DC" w14:textId="77777777" w:rsidR="00955A8D" w:rsidRPr="00955A8D" w:rsidRDefault="00955A8D" w:rsidP="00637A02">
            <w:pPr>
              <w:pStyle w:val="ListParagraph"/>
              <w:numPr>
                <w:ilvl w:val="0"/>
                <w:numId w:val="59"/>
              </w:numPr>
              <w:tabs>
                <w:tab w:val="left" w:pos="350"/>
              </w:tabs>
              <w:spacing w:after="0" w:line="240" w:lineRule="auto"/>
              <w:ind w:left="76" w:firstLine="0"/>
              <w:jc w:val="both"/>
              <w:rPr>
                <w:rFonts w:ascii="Times New Roman" w:hAnsi="Times New Roman"/>
                <w:sz w:val="24"/>
                <w:szCs w:val="24"/>
              </w:rPr>
            </w:pP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uzrast</w:t>
            </w:r>
            <w:proofErr w:type="spellEnd"/>
            <w:r w:rsidRPr="00955A8D">
              <w:rPr>
                <w:rFonts w:ascii="Times New Roman" w:hAnsi="Times New Roman"/>
                <w:sz w:val="24"/>
                <w:szCs w:val="24"/>
              </w:rPr>
              <w:t xml:space="preserve"> grupe 5- &lt;6) </w:t>
            </w:r>
            <w:proofErr w:type="spellStart"/>
            <w:r w:rsidRPr="00955A8D">
              <w:rPr>
                <w:rFonts w:ascii="Times New Roman" w:hAnsi="Times New Roman"/>
                <w:sz w:val="24"/>
                <w:szCs w:val="24"/>
              </w:rPr>
              <w:t>pripremaju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posebni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edukativni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interaktivni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multimedijalni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paketi</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obuhvataju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edukativne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didaktička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pogodna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starosnu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lastRenderedPageBreak/>
              <w:t>grupu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bi</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deci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omogućilo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bolje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razvijanje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w:t>
            </w:r>
          </w:p>
          <w:p w14:paraId="7444C16A" w14:textId="77777777" w:rsidR="00955A8D" w:rsidRPr="00955A8D" w:rsidRDefault="00955A8D" w:rsidP="006D4523">
            <w:pPr>
              <w:tabs>
                <w:tab w:val="left" w:pos="350"/>
              </w:tabs>
              <w:jc w:val="both"/>
              <w:rPr>
                <w:rFonts w:ascii="Times New Roman" w:hAnsi="Times New Roman" w:cs="Times New Roman"/>
                <w:sz w:val="24"/>
                <w:szCs w:val="24"/>
              </w:rPr>
            </w:pPr>
          </w:p>
          <w:p w14:paraId="0CBCFE11" w14:textId="77777777" w:rsidR="00955A8D" w:rsidRPr="00955A8D" w:rsidRDefault="00955A8D" w:rsidP="00637A02">
            <w:pPr>
              <w:pStyle w:val="ListParagraph"/>
              <w:numPr>
                <w:ilvl w:val="0"/>
                <w:numId w:val="59"/>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Izrada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se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dokumentom</w:t>
            </w:r>
            <w:proofErr w:type="spellEnd"/>
            <w:r w:rsidRPr="00955A8D">
              <w:rPr>
                <w:rFonts w:ascii="Times New Roman" w:hAnsi="Times New Roman"/>
                <w:sz w:val="24"/>
                <w:szCs w:val="24"/>
              </w:rPr>
              <w:t xml:space="preserve"> 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starosnu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grupu</w:t>
            </w:r>
            <w:proofErr w:type="spellEnd"/>
            <w:r w:rsidRPr="00955A8D">
              <w:rPr>
                <w:rFonts w:ascii="Times New Roman" w:hAnsi="Times New Roman"/>
                <w:sz w:val="24"/>
                <w:szCs w:val="24"/>
              </w:rPr>
              <w:t xml:space="preserve"> i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važećom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regulativom</w:t>
            </w:r>
            <w:proofErr w:type="spellEnd"/>
            <w:r w:rsidRPr="00955A8D">
              <w:rPr>
                <w:rFonts w:ascii="Times New Roman" w:hAnsi="Times New Roman"/>
                <w:sz w:val="24"/>
                <w:szCs w:val="24"/>
              </w:rPr>
              <w:t>.</w:t>
            </w:r>
          </w:p>
          <w:p w14:paraId="3C0CF85D" w14:textId="77777777" w:rsidR="00637A02" w:rsidRDefault="00637A02" w:rsidP="006D4523">
            <w:pPr>
              <w:ind w:left="-90"/>
              <w:jc w:val="center"/>
              <w:rPr>
                <w:rFonts w:ascii="Times New Roman" w:hAnsi="Times New Roman" w:cs="Times New Roman"/>
                <w:b/>
                <w:sz w:val="24"/>
                <w:szCs w:val="24"/>
              </w:rPr>
            </w:pPr>
          </w:p>
          <w:p w14:paraId="18CF8F13" w14:textId="77777777" w:rsidR="00637A02" w:rsidRDefault="00637A02" w:rsidP="006D4523">
            <w:pPr>
              <w:ind w:left="-90"/>
              <w:jc w:val="center"/>
              <w:rPr>
                <w:rFonts w:ascii="Times New Roman" w:hAnsi="Times New Roman" w:cs="Times New Roman"/>
                <w:b/>
                <w:sz w:val="24"/>
                <w:szCs w:val="24"/>
              </w:rPr>
            </w:pPr>
          </w:p>
          <w:p w14:paraId="496B7DB5" w14:textId="6ABE1243"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10</w:t>
            </w:r>
          </w:p>
          <w:p w14:paraId="3BC2770D"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Knjiga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nastavnike</w:t>
            </w:r>
            <w:proofErr w:type="spellEnd"/>
          </w:p>
          <w:p w14:paraId="2E5DEF96" w14:textId="77777777" w:rsidR="00955A8D" w:rsidRPr="00955A8D" w:rsidRDefault="00955A8D" w:rsidP="006D4523">
            <w:pPr>
              <w:ind w:left="-90"/>
              <w:jc w:val="center"/>
              <w:rPr>
                <w:rFonts w:ascii="Times New Roman" w:hAnsi="Times New Roman" w:cs="Times New Roman"/>
                <w:b/>
                <w:sz w:val="24"/>
                <w:szCs w:val="24"/>
              </w:rPr>
            </w:pPr>
          </w:p>
          <w:p w14:paraId="64BD1A5E" w14:textId="77777777" w:rsidR="00955A8D" w:rsidRPr="00955A8D" w:rsidRDefault="00955A8D" w:rsidP="00637A02">
            <w:pPr>
              <w:pStyle w:val="ListParagraph"/>
              <w:numPr>
                <w:ilvl w:val="0"/>
                <w:numId w:val="60"/>
              </w:numPr>
              <w:tabs>
                <w:tab w:val="left" w:pos="350"/>
              </w:tabs>
              <w:spacing w:after="0" w:line="240" w:lineRule="auto"/>
              <w:ind w:left="76" w:firstLine="0"/>
              <w:jc w:val="both"/>
              <w:rPr>
                <w:rFonts w:ascii="Times New Roman" w:hAnsi="Times New Roman"/>
                <w:sz w:val="24"/>
                <w:szCs w:val="24"/>
              </w:rPr>
            </w:pP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nastavnike</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praktični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vodič</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pruža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smernice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planiranje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sadržaja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smernice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modele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planova, </w:t>
            </w:r>
            <w:proofErr w:type="spellStart"/>
            <w:r w:rsidRPr="00955A8D">
              <w:rPr>
                <w:rFonts w:ascii="Times New Roman" w:hAnsi="Times New Roman"/>
                <w:sz w:val="24"/>
                <w:szCs w:val="24"/>
              </w:rPr>
              <w:t>odgovore</w:t>
            </w:r>
            <w:proofErr w:type="spellEnd"/>
            <w:r w:rsidRPr="00955A8D">
              <w:rPr>
                <w:rFonts w:ascii="Times New Roman" w:hAnsi="Times New Roman"/>
                <w:sz w:val="24"/>
                <w:szCs w:val="24"/>
              </w:rPr>
              <w:t>/</w:t>
            </w:r>
            <w:proofErr w:type="spellStart"/>
            <w:r w:rsidRPr="00955A8D">
              <w:rPr>
                <w:rFonts w:ascii="Times New Roman" w:hAnsi="Times New Roman"/>
                <w:sz w:val="24"/>
                <w:szCs w:val="24"/>
              </w:rPr>
              <w:t>ključeve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savete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sugeriranja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nastavnika</w:t>
            </w:r>
            <w:proofErr w:type="spellEnd"/>
            <w:r w:rsidRPr="00955A8D">
              <w:rPr>
                <w:rFonts w:ascii="Times New Roman" w:hAnsi="Times New Roman"/>
                <w:sz w:val="24"/>
                <w:szCs w:val="24"/>
              </w:rPr>
              <w:t xml:space="preserve">. </w:t>
            </w:r>
          </w:p>
          <w:p w14:paraId="45A96FED" w14:textId="77777777" w:rsidR="00955A8D" w:rsidRPr="00955A8D" w:rsidRDefault="00955A8D" w:rsidP="00637A02">
            <w:pPr>
              <w:tabs>
                <w:tab w:val="left" w:pos="350"/>
              </w:tabs>
              <w:jc w:val="both"/>
              <w:rPr>
                <w:rFonts w:ascii="Times New Roman" w:hAnsi="Times New Roman" w:cs="Times New Roman"/>
                <w:sz w:val="24"/>
                <w:szCs w:val="24"/>
              </w:rPr>
            </w:pPr>
          </w:p>
          <w:p w14:paraId="1037A088" w14:textId="77777777" w:rsidR="00955A8D" w:rsidRPr="00955A8D" w:rsidRDefault="00955A8D" w:rsidP="00637A02">
            <w:pPr>
              <w:pStyle w:val="ListParagraph"/>
              <w:numPr>
                <w:ilvl w:val="0"/>
                <w:numId w:val="60"/>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Sadržaj</w:t>
            </w:r>
            <w:proofErr w:type="spellEnd"/>
            <w:r w:rsidRPr="00955A8D">
              <w:rPr>
                <w:rFonts w:ascii="Times New Roman" w:hAnsi="Times New Roman"/>
                <w:sz w:val="24"/>
                <w:szCs w:val="24"/>
              </w:rPr>
              <w:t xml:space="preserve">, format i struktura </w:t>
            </w:r>
            <w:proofErr w:type="spellStart"/>
            <w:r w:rsidRPr="00955A8D">
              <w:rPr>
                <w:rFonts w:ascii="Times New Roman" w:hAnsi="Times New Roman"/>
                <w:sz w:val="24"/>
                <w:szCs w:val="24"/>
              </w:rPr>
              <w:t>knjige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dokumentu</w:t>
            </w:r>
            <w:proofErr w:type="spellEnd"/>
            <w:r w:rsidRPr="00955A8D">
              <w:rPr>
                <w:rFonts w:ascii="Times New Roman" w:hAnsi="Times New Roman"/>
                <w:sz w:val="24"/>
                <w:szCs w:val="24"/>
              </w:rPr>
              <w:t xml:space="preserve"> 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w:t>
            </w:r>
          </w:p>
          <w:p w14:paraId="4116352F" w14:textId="77777777" w:rsidR="00955A8D" w:rsidRPr="00955A8D" w:rsidRDefault="00955A8D" w:rsidP="00637A02">
            <w:pPr>
              <w:tabs>
                <w:tab w:val="left" w:pos="350"/>
              </w:tabs>
              <w:jc w:val="both"/>
              <w:rPr>
                <w:rFonts w:ascii="Times New Roman" w:hAnsi="Times New Roman" w:cs="Times New Roman"/>
                <w:sz w:val="24"/>
                <w:szCs w:val="24"/>
              </w:rPr>
            </w:pPr>
          </w:p>
          <w:p w14:paraId="0C031342" w14:textId="77777777" w:rsidR="00955A8D" w:rsidRPr="00955A8D" w:rsidRDefault="00955A8D" w:rsidP="00637A02">
            <w:pPr>
              <w:pStyle w:val="ListParagraph"/>
              <w:numPr>
                <w:ilvl w:val="0"/>
                <w:numId w:val="60"/>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promoviše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inkluzivno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školi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individualnom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nivou</w:t>
            </w:r>
            <w:proofErr w:type="spellEnd"/>
            <w:r w:rsidRPr="00955A8D">
              <w:rPr>
                <w:rFonts w:ascii="Times New Roman" w:hAnsi="Times New Roman"/>
                <w:sz w:val="24"/>
                <w:szCs w:val="24"/>
              </w:rPr>
              <w:t xml:space="preserve">. </w:t>
            </w:r>
          </w:p>
          <w:p w14:paraId="6D0693E1" w14:textId="77777777" w:rsidR="00955A8D" w:rsidRPr="00955A8D" w:rsidRDefault="00955A8D" w:rsidP="00637A02">
            <w:pPr>
              <w:tabs>
                <w:tab w:val="left" w:pos="350"/>
              </w:tabs>
              <w:jc w:val="both"/>
              <w:rPr>
                <w:rFonts w:ascii="Times New Roman" w:hAnsi="Times New Roman" w:cs="Times New Roman"/>
                <w:sz w:val="24"/>
                <w:szCs w:val="24"/>
              </w:rPr>
            </w:pPr>
          </w:p>
          <w:p w14:paraId="306414D4" w14:textId="77777777" w:rsidR="00955A8D" w:rsidRPr="00955A8D" w:rsidRDefault="00955A8D" w:rsidP="00637A02">
            <w:pPr>
              <w:pStyle w:val="ListParagraph"/>
              <w:numPr>
                <w:ilvl w:val="0"/>
                <w:numId w:val="60"/>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Knjigu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autor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autori </w:t>
            </w:r>
            <w:proofErr w:type="spellStart"/>
            <w:r w:rsidRPr="00955A8D">
              <w:rPr>
                <w:rFonts w:ascii="Times New Roman" w:hAnsi="Times New Roman"/>
                <w:sz w:val="24"/>
                <w:szCs w:val="24"/>
              </w:rPr>
              <w:t>osnovnog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teksta</w:t>
            </w:r>
            <w:proofErr w:type="spellEnd"/>
            <w:r w:rsidRPr="00955A8D">
              <w:rPr>
                <w:rFonts w:ascii="Times New Roman" w:hAnsi="Times New Roman"/>
                <w:sz w:val="24"/>
                <w:szCs w:val="24"/>
              </w:rPr>
              <w:t xml:space="preserve"> ne </w:t>
            </w:r>
            <w:proofErr w:type="spellStart"/>
            <w:r w:rsidRPr="00955A8D">
              <w:rPr>
                <w:rFonts w:ascii="Times New Roman" w:hAnsi="Times New Roman"/>
                <w:sz w:val="24"/>
                <w:szCs w:val="24"/>
              </w:rPr>
              <w:t>isključujući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učešće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drugih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koautora</w:t>
            </w:r>
            <w:proofErr w:type="spellEnd"/>
            <w:r w:rsidRPr="00955A8D">
              <w:rPr>
                <w:rFonts w:ascii="Times New Roman" w:hAnsi="Times New Roman"/>
                <w:sz w:val="24"/>
                <w:szCs w:val="24"/>
              </w:rPr>
              <w:t xml:space="preserve">. </w:t>
            </w:r>
          </w:p>
          <w:p w14:paraId="0A7FC6AF" w14:textId="77777777" w:rsidR="00955A8D" w:rsidRPr="00955A8D" w:rsidRDefault="00955A8D" w:rsidP="006D4523">
            <w:pPr>
              <w:tabs>
                <w:tab w:val="left" w:pos="350"/>
              </w:tabs>
              <w:jc w:val="both"/>
              <w:rPr>
                <w:rFonts w:ascii="Times New Roman" w:hAnsi="Times New Roman" w:cs="Times New Roman"/>
                <w:sz w:val="24"/>
                <w:szCs w:val="24"/>
              </w:rPr>
            </w:pPr>
          </w:p>
          <w:p w14:paraId="62F5EDDB" w14:textId="77777777" w:rsidR="00955A8D" w:rsidRPr="00955A8D" w:rsidRDefault="00955A8D" w:rsidP="006D4523">
            <w:pPr>
              <w:pStyle w:val="ListParagraph"/>
              <w:numPr>
                <w:ilvl w:val="0"/>
                <w:numId w:val="60"/>
              </w:numPr>
              <w:tabs>
                <w:tab w:val="left" w:pos="350"/>
              </w:tabs>
              <w:spacing w:after="16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nastavnike</w:t>
            </w:r>
            <w:proofErr w:type="spellEnd"/>
            <w:r w:rsidRPr="00955A8D">
              <w:rPr>
                <w:rFonts w:ascii="Times New Roman" w:hAnsi="Times New Roman"/>
                <w:sz w:val="24"/>
                <w:szCs w:val="24"/>
              </w:rPr>
              <w:t xml:space="preserve"> se daje u </w:t>
            </w:r>
            <w:proofErr w:type="spellStart"/>
            <w:r w:rsidRPr="00955A8D">
              <w:rPr>
                <w:rFonts w:ascii="Times New Roman" w:hAnsi="Times New Roman"/>
                <w:sz w:val="24"/>
                <w:szCs w:val="24"/>
              </w:rPr>
              <w:t>štampanoj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verziji</w:t>
            </w:r>
            <w:proofErr w:type="spellEnd"/>
            <w:r w:rsidRPr="00955A8D">
              <w:rPr>
                <w:rFonts w:ascii="Times New Roman" w:hAnsi="Times New Roman"/>
                <w:sz w:val="24"/>
                <w:szCs w:val="24"/>
              </w:rPr>
              <w:t>.</w:t>
            </w:r>
          </w:p>
          <w:p w14:paraId="0FB2D2F0" w14:textId="77777777" w:rsidR="00955A8D" w:rsidRPr="00955A8D" w:rsidRDefault="00955A8D" w:rsidP="006D4523">
            <w:pPr>
              <w:ind w:left="-90"/>
              <w:jc w:val="both"/>
              <w:rPr>
                <w:rFonts w:ascii="Times New Roman" w:hAnsi="Times New Roman" w:cs="Times New Roman"/>
                <w:sz w:val="24"/>
                <w:szCs w:val="24"/>
              </w:rPr>
            </w:pPr>
          </w:p>
          <w:p w14:paraId="5A52F5A3"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11</w:t>
            </w:r>
          </w:p>
          <w:p w14:paraId="3BA64DC0"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Udžbenici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strane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jezike</w:t>
            </w:r>
            <w:proofErr w:type="spellEnd"/>
          </w:p>
          <w:p w14:paraId="760188ED" w14:textId="77777777" w:rsidR="00955A8D" w:rsidRPr="00955A8D" w:rsidRDefault="00955A8D" w:rsidP="006D4523">
            <w:pPr>
              <w:ind w:left="-90"/>
              <w:jc w:val="center"/>
              <w:rPr>
                <w:rFonts w:ascii="Times New Roman" w:hAnsi="Times New Roman" w:cs="Times New Roman"/>
                <w:b/>
                <w:sz w:val="24"/>
                <w:szCs w:val="24"/>
              </w:rPr>
            </w:pPr>
          </w:p>
          <w:p w14:paraId="6EE9635B" w14:textId="743D795A" w:rsidR="00955A8D" w:rsidRDefault="00955A8D" w:rsidP="00637A02">
            <w:pPr>
              <w:pStyle w:val="ListParagraph"/>
              <w:numPr>
                <w:ilvl w:val="0"/>
                <w:numId w:val="61"/>
              </w:numPr>
              <w:tabs>
                <w:tab w:val="left" w:pos="350"/>
              </w:tabs>
              <w:spacing w:after="16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pregledava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jezike</w:t>
            </w:r>
            <w:proofErr w:type="spellEnd"/>
            <w:r w:rsidRPr="00955A8D">
              <w:rPr>
                <w:rFonts w:ascii="Times New Roman" w:hAnsi="Times New Roman"/>
                <w:sz w:val="24"/>
                <w:szCs w:val="24"/>
              </w:rPr>
              <w:t xml:space="preserve">. </w:t>
            </w:r>
          </w:p>
          <w:p w14:paraId="756570C5" w14:textId="77777777" w:rsidR="00637A02" w:rsidRPr="00637A02" w:rsidRDefault="00637A02" w:rsidP="00637A02">
            <w:pPr>
              <w:pStyle w:val="ListParagraph"/>
              <w:tabs>
                <w:tab w:val="left" w:pos="350"/>
              </w:tabs>
              <w:spacing w:after="160" w:line="240" w:lineRule="auto"/>
              <w:ind w:left="0"/>
              <w:jc w:val="both"/>
              <w:rPr>
                <w:rFonts w:ascii="Times New Roman" w:hAnsi="Times New Roman"/>
                <w:sz w:val="24"/>
                <w:szCs w:val="24"/>
              </w:rPr>
            </w:pPr>
          </w:p>
          <w:p w14:paraId="275D38BF" w14:textId="59B45C1A" w:rsidR="00955A8D" w:rsidRDefault="00955A8D" w:rsidP="00637A02">
            <w:pPr>
              <w:pStyle w:val="ListParagraph"/>
              <w:numPr>
                <w:ilvl w:val="0"/>
                <w:numId w:val="61"/>
              </w:numPr>
              <w:tabs>
                <w:tab w:val="left" w:pos="350"/>
              </w:tabs>
              <w:spacing w:after="160" w:line="240" w:lineRule="auto"/>
              <w:ind w:left="0" w:hanging="23"/>
              <w:jc w:val="both"/>
              <w:rPr>
                <w:rFonts w:ascii="Times New Roman" w:hAnsi="Times New Roman"/>
                <w:sz w:val="24"/>
                <w:szCs w:val="24"/>
              </w:rPr>
            </w:pP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pogodni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preduniverzitetskom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obrazovanju</w:t>
            </w:r>
            <w:proofErr w:type="spellEnd"/>
            <w:r w:rsidRPr="00955A8D">
              <w:rPr>
                <w:rFonts w:ascii="Times New Roman" w:hAnsi="Times New Roman"/>
                <w:sz w:val="24"/>
                <w:szCs w:val="24"/>
              </w:rPr>
              <w:t xml:space="preserve"> i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kurikulumom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važećim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w:t>
            </w:r>
          </w:p>
          <w:p w14:paraId="773E4103" w14:textId="30A3B7B8" w:rsidR="00637A02" w:rsidRPr="00637A02" w:rsidRDefault="00637A02" w:rsidP="00637A02">
            <w:pPr>
              <w:pStyle w:val="ListParagraph"/>
              <w:tabs>
                <w:tab w:val="left" w:pos="350"/>
              </w:tabs>
              <w:spacing w:after="160" w:line="240" w:lineRule="auto"/>
              <w:ind w:left="0"/>
              <w:jc w:val="both"/>
              <w:rPr>
                <w:rFonts w:ascii="Times New Roman" w:hAnsi="Times New Roman"/>
                <w:sz w:val="24"/>
                <w:szCs w:val="24"/>
              </w:rPr>
            </w:pPr>
          </w:p>
          <w:p w14:paraId="23189615" w14:textId="7D4EC50A" w:rsidR="00955A8D" w:rsidRDefault="00955A8D" w:rsidP="00637A02">
            <w:pPr>
              <w:pStyle w:val="ListParagraph"/>
              <w:numPr>
                <w:ilvl w:val="0"/>
                <w:numId w:val="61"/>
              </w:numPr>
              <w:tabs>
                <w:tab w:val="left" w:pos="350"/>
              </w:tabs>
              <w:spacing w:after="160" w:line="240" w:lineRule="auto"/>
              <w:ind w:left="0" w:hanging="23"/>
              <w:jc w:val="both"/>
              <w:rPr>
                <w:rFonts w:ascii="Times New Roman" w:hAnsi="Times New Roman"/>
                <w:sz w:val="24"/>
                <w:szCs w:val="24"/>
              </w:rPr>
            </w:pP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tekstova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stranom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jeziku</w:t>
            </w:r>
            <w:proofErr w:type="spellEnd"/>
            <w:r w:rsidRPr="00955A8D">
              <w:rPr>
                <w:rFonts w:ascii="Times New Roman" w:hAnsi="Times New Roman"/>
                <w:sz w:val="24"/>
                <w:szCs w:val="24"/>
              </w:rPr>
              <w:t xml:space="preserve"> ima </w:t>
            </w:r>
            <w:proofErr w:type="spellStart"/>
            <w:r w:rsidRPr="00955A8D">
              <w:rPr>
                <w:rFonts w:ascii="Times New Roman" w:hAnsi="Times New Roman"/>
                <w:sz w:val="24"/>
                <w:szCs w:val="24"/>
              </w:rPr>
              <w:t>domaći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izdavač</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izdavač</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države</w:t>
            </w:r>
            <w:proofErr w:type="spellEnd"/>
            <w:r w:rsidRPr="00955A8D">
              <w:rPr>
                <w:rFonts w:ascii="Times New Roman" w:hAnsi="Times New Roman"/>
                <w:sz w:val="24"/>
                <w:szCs w:val="24"/>
              </w:rPr>
              <w:t xml:space="preserve"> u</w:t>
            </w:r>
            <w:r w:rsidR="00637A02">
              <w:rPr>
                <w:rFonts w:ascii="Times New Roman" w:hAnsi="Times New Roman"/>
                <w:sz w:val="24"/>
                <w:szCs w:val="24"/>
              </w:rPr>
              <w:t xml:space="preserve"> </w:t>
            </w:r>
            <w:proofErr w:type="spellStart"/>
            <w:r w:rsidR="00637A02">
              <w:rPr>
                <w:rFonts w:ascii="Times New Roman" w:hAnsi="Times New Roman"/>
                <w:sz w:val="24"/>
                <w:szCs w:val="24"/>
              </w:rPr>
              <w:t>saradnji</w:t>
            </w:r>
            <w:proofErr w:type="spellEnd"/>
            <w:r w:rsidR="00637A02">
              <w:rPr>
                <w:rFonts w:ascii="Times New Roman" w:hAnsi="Times New Roman"/>
                <w:sz w:val="24"/>
                <w:szCs w:val="24"/>
              </w:rPr>
              <w:t xml:space="preserve"> sa </w:t>
            </w:r>
            <w:proofErr w:type="spellStart"/>
            <w:r w:rsidR="00637A02">
              <w:rPr>
                <w:rFonts w:ascii="Times New Roman" w:hAnsi="Times New Roman"/>
                <w:sz w:val="24"/>
                <w:szCs w:val="24"/>
              </w:rPr>
              <w:t>domaćim</w:t>
            </w:r>
            <w:proofErr w:type="spellEnd"/>
            <w:r w:rsidR="00637A02">
              <w:rPr>
                <w:rFonts w:ascii="Times New Roman" w:hAnsi="Times New Roman"/>
                <w:sz w:val="24"/>
                <w:szCs w:val="24"/>
              </w:rPr>
              <w:t xml:space="preserve"> </w:t>
            </w:r>
            <w:proofErr w:type="spellStart"/>
            <w:r w:rsidR="00637A02">
              <w:rPr>
                <w:rFonts w:ascii="Times New Roman" w:hAnsi="Times New Roman"/>
                <w:sz w:val="24"/>
                <w:szCs w:val="24"/>
              </w:rPr>
              <w:t>izdavačem</w:t>
            </w:r>
            <w:proofErr w:type="spellEnd"/>
            <w:r w:rsidR="00637A02">
              <w:rPr>
                <w:rFonts w:ascii="Times New Roman" w:hAnsi="Times New Roman"/>
                <w:sz w:val="24"/>
                <w:szCs w:val="24"/>
              </w:rPr>
              <w:t>.</w:t>
            </w:r>
          </w:p>
          <w:p w14:paraId="51E9FE07" w14:textId="0B591A77" w:rsidR="00637A02" w:rsidRPr="00637A02" w:rsidRDefault="00637A02" w:rsidP="00637A02">
            <w:pPr>
              <w:pStyle w:val="ListParagraph"/>
              <w:tabs>
                <w:tab w:val="left" w:pos="350"/>
              </w:tabs>
              <w:spacing w:after="160" w:line="240" w:lineRule="auto"/>
              <w:ind w:left="0"/>
              <w:jc w:val="both"/>
              <w:rPr>
                <w:rFonts w:ascii="Times New Roman" w:hAnsi="Times New Roman"/>
                <w:sz w:val="24"/>
                <w:szCs w:val="24"/>
              </w:rPr>
            </w:pPr>
          </w:p>
          <w:p w14:paraId="391663BD" w14:textId="77777777" w:rsidR="00994C23" w:rsidRDefault="00955A8D" w:rsidP="00994C23">
            <w:pPr>
              <w:pStyle w:val="ListParagraph"/>
              <w:numPr>
                <w:ilvl w:val="0"/>
                <w:numId w:val="61"/>
              </w:numPr>
              <w:tabs>
                <w:tab w:val="left" w:pos="350"/>
              </w:tabs>
              <w:spacing w:after="160" w:line="240" w:lineRule="auto"/>
              <w:ind w:left="0" w:hanging="23"/>
              <w:jc w:val="both"/>
              <w:rPr>
                <w:rFonts w:ascii="Times New Roman" w:hAnsi="Times New Roman"/>
                <w:sz w:val="24"/>
                <w:szCs w:val="24"/>
              </w:rPr>
            </w:pPr>
            <w:proofErr w:type="spellStart"/>
            <w:r w:rsidRPr="00955A8D">
              <w:rPr>
                <w:rFonts w:ascii="Times New Roman" w:hAnsi="Times New Roman"/>
                <w:sz w:val="24"/>
                <w:szCs w:val="24"/>
              </w:rPr>
              <w:t>Postupak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pregleda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uređuje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6E4000AF" w14:textId="6F4E35EA" w:rsidR="00994C23" w:rsidRDefault="00994C23" w:rsidP="00994C23">
            <w:pPr>
              <w:pStyle w:val="ListParagraph"/>
              <w:spacing w:after="0" w:line="240" w:lineRule="auto"/>
              <w:rPr>
                <w:rFonts w:ascii="Times New Roman" w:hAnsi="Times New Roman"/>
                <w:b/>
                <w:sz w:val="24"/>
                <w:szCs w:val="24"/>
              </w:rPr>
            </w:pPr>
          </w:p>
          <w:p w14:paraId="156F6588" w14:textId="7852D445" w:rsidR="00994C23" w:rsidRPr="00994C23" w:rsidRDefault="00994C23" w:rsidP="00994C23">
            <w:pPr>
              <w:rPr>
                <w:rFonts w:ascii="Times New Roman" w:hAnsi="Times New Roman"/>
                <w:b/>
                <w:sz w:val="24"/>
                <w:szCs w:val="24"/>
              </w:rPr>
            </w:pPr>
          </w:p>
          <w:p w14:paraId="62DA3BF8" w14:textId="2DF8B3CC" w:rsidR="00955A8D" w:rsidRPr="00994C23" w:rsidRDefault="00955A8D" w:rsidP="00994C23">
            <w:pPr>
              <w:pStyle w:val="ListParagraph"/>
              <w:tabs>
                <w:tab w:val="left" w:pos="350"/>
              </w:tabs>
              <w:spacing w:after="0" w:line="240" w:lineRule="auto"/>
              <w:ind w:left="0"/>
              <w:jc w:val="center"/>
              <w:rPr>
                <w:rFonts w:ascii="Times New Roman" w:hAnsi="Times New Roman"/>
                <w:sz w:val="24"/>
                <w:szCs w:val="24"/>
              </w:rPr>
            </w:pPr>
            <w:proofErr w:type="spellStart"/>
            <w:r w:rsidRPr="00994C23">
              <w:rPr>
                <w:rFonts w:ascii="Times New Roman" w:hAnsi="Times New Roman"/>
                <w:b/>
                <w:sz w:val="24"/>
                <w:szCs w:val="24"/>
              </w:rPr>
              <w:t>Član</w:t>
            </w:r>
            <w:proofErr w:type="spellEnd"/>
            <w:r w:rsidRPr="00994C23">
              <w:rPr>
                <w:rFonts w:ascii="Times New Roman" w:hAnsi="Times New Roman"/>
                <w:b/>
                <w:sz w:val="24"/>
                <w:szCs w:val="24"/>
              </w:rPr>
              <w:t xml:space="preserve"> 12</w:t>
            </w:r>
          </w:p>
          <w:p w14:paraId="693B7CB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Udžbenici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prevedeni</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prilagođeni</w:t>
            </w:r>
            <w:proofErr w:type="spellEnd"/>
            <w:r w:rsidRPr="00955A8D">
              <w:rPr>
                <w:rFonts w:ascii="Times New Roman" w:hAnsi="Times New Roman" w:cs="Times New Roman"/>
                <w:b/>
                <w:sz w:val="24"/>
                <w:szCs w:val="24"/>
              </w:rPr>
              <w:t xml:space="preserve"> sa </w:t>
            </w:r>
            <w:proofErr w:type="spellStart"/>
            <w:r w:rsidRPr="00955A8D">
              <w:rPr>
                <w:rFonts w:ascii="Times New Roman" w:hAnsi="Times New Roman" w:cs="Times New Roman"/>
                <w:b/>
                <w:sz w:val="24"/>
                <w:szCs w:val="24"/>
              </w:rPr>
              <w:t>stranih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jezika</w:t>
            </w:r>
            <w:proofErr w:type="spellEnd"/>
          </w:p>
          <w:p w14:paraId="2A2D9B8E" w14:textId="77777777" w:rsidR="00955A8D" w:rsidRPr="00955A8D" w:rsidRDefault="00955A8D" w:rsidP="006D4523">
            <w:pPr>
              <w:ind w:left="-90"/>
              <w:jc w:val="center"/>
              <w:rPr>
                <w:rFonts w:ascii="Times New Roman" w:hAnsi="Times New Roman" w:cs="Times New Roman"/>
                <w:b/>
                <w:sz w:val="24"/>
                <w:szCs w:val="24"/>
              </w:rPr>
            </w:pPr>
          </w:p>
          <w:p w14:paraId="32B56D34" w14:textId="77777777" w:rsidR="00955A8D" w:rsidRPr="00955A8D" w:rsidRDefault="00955A8D" w:rsidP="006D4523">
            <w:pPr>
              <w:pStyle w:val="ListParagraph"/>
              <w:numPr>
                <w:ilvl w:val="0"/>
                <w:numId w:val="62"/>
              </w:numPr>
              <w:tabs>
                <w:tab w:val="left" w:pos="363"/>
              </w:tabs>
              <w:spacing w:after="16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prevedene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prilagođene</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stranih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jezika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procedurama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kriterijumima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aktima</w:t>
            </w:r>
            <w:proofErr w:type="spellEnd"/>
            <w:r w:rsidRPr="00955A8D">
              <w:rPr>
                <w:rFonts w:ascii="Times New Roman" w:hAnsi="Times New Roman"/>
                <w:sz w:val="24"/>
                <w:szCs w:val="24"/>
              </w:rPr>
              <w:t>.</w:t>
            </w:r>
          </w:p>
          <w:p w14:paraId="752B3CD4" w14:textId="77777777" w:rsidR="00955A8D" w:rsidRPr="00955A8D" w:rsidRDefault="00955A8D" w:rsidP="006D4523">
            <w:pPr>
              <w:tabs>
                <w:tab w:val="left" w:pos="363"/>
              </w:tabs>
              <w:ind w:left="-23"/>
              <w:jc w:val="both"/>
              <w:rPr>
                <w:rFonts w:ascii="Times New Roman" w:hAnsi="Times New Roman" w:cs="Times New Roman"/>
                <w:sz w:val="24"/>
                <w:szCs w:val="24"/>
              </w:rPr>
            </w:pPr>
          </w:p>
          <w:p w14:paraId="16C98229" w14:textId="77777777" w:rsidR="00955A8D" w:rsidRPr="00955A8D" w:rsidRDefault="00955A8D" w:rsidP="00994C23">
            <w:pPr>
              <w:pStyle w:val="ListParagraph"/>
              <w:numPr>
                <w:ilvl w:val="0"/>
                <w:numId w:val="62"/>
              </w:numPr>
              <w:tabs>
                <w:tab w:val="left" w:pos="363"/>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Prevod</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adaptacija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pojedine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w:t>
            </w:r>
            <w:proofErr w:type="spellStart"/>
            <w:r w:rsidRPr="00955A8D">
              <w:rPr>
                <w:rFonts w:ascii="Times New Roman" w:hAnsi="Times New Roman"/>
                <w:sz w:val="24"/>
                <w:szCs w:val="24"/>
              </w:rPr>
              <w:t>predmete</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odluci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4B931D29" w14:textId="1676DB71" w:rsidR="00955A8D" w:rsidRDefault="00955A8D" w:rsidP="006D4523">
            <w:pPr>
              <w:tabs>
                <w:tab w:val="left" w:pos="363"/>
              </w:tabs>
              <w:ind w:left="-23"/>
              <w:jc w:val="both"/>
              <w:rPr>
                <w:rFonts w:ascii="Times New Roman" w:hAnsi="Times New Roman" w:cs="Times New Roman"/>
                <w:sz w:val="24"/>
                <w:szCs w:val="24"/>
              </w:rPr>
            </w:pPr>
          </w:p>
          <w:p w14:paraId="68CD368B" w14:textId="77777777" w:rsidR="00303E89" w:rsidRPr="00955A8D" w:rsidRDefault="00303E89" w:rsidP="006D4523">
            <w:pPr>
              <w:tabs>
                <w:tab w:val="left" w:pos="363"/>
              </w:tabs>
              <w:ind w:left="-23"/>
              <w:jc w:val="both"/>
              <w:rPr>
                <w:rFonts w:ascii="Times New Roman" w:hAnsi="Times New Roman" w:cs="Times New Roman"/>
                <w:sz w:val="24"/>
                <w:szCs w:val="24"/>
              </w:rPr>
            </w:pPr>
          </w:p>
          <w:p w14:paraId="65D2858F" w14:textId="77777777" w:rsidR="00955A8D" w:rsidRPr="00955A8D" w:rsidRDefault="00955A8D" w:rsidP="00994C23">
            <w:pPr>
              <w:pStyle w:val="ListParagraph"/>
              <w:numPr>
                <w:ilvl w:val="0"/>
                <w:numId w:val="62"/>
              </w:numPr>
              <w:tabs>
                <w:tab w:val="left" w:pos="363"/>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Ovlašćeno</w:t>
            </w:r>
            <w:proofErr w:type="spellEnd"/>
            <w:r w:rsidRPr="00955A8D">
              <w:rPr>
                <w:rFonts w:ascii="Times New Roman" w:hAnsi="Times New Roman"/>
                <w:sz w:val="24"/>
                <w:szCs w:val="24"/>
              </w:rPr>
              <w:t xml:space="preserve"> lice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prethodno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porekla</w:t>
            </w:r>
            <w:proofErr w:type="spellEnd"/>
            <w:r w:rsidRPr="00955A8D">
              <w:rPr>
                <w:rFonts w:ascii="Times New Roman" w:hAnsi="Times New Roman"/>
                <w:sz w:val="24"/>
                <w:szCs w:val="24"/>
              </w:rPr>
              <w:t xml:space="preserve">, mora </w:t>
            </w:r>
            <w:proofErr w:type="spellStart"/>
            <w:r w:rsidRPr="00955A8D">
              <w:rPr>
                <w:rFonts w:ascii="Times New Roman" w:hAnsi="Times New Roman"/>
                <w:sz w:val="24"/>
                <w:szCs w:val="24"/>
              </w:rPr>
              <w:t>dostaviti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dokaze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garantuje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w:t>
            </w:r>
          </w:p>
          <w:p w14:paraId="463C9BE1" w14:textId="4D887864" w:rsidR="00994C23" w:rsidRPr="00994C23" w:rsidRDefault="00955A8D" w:rsidP="00994C23">
            <w:pPr>
              <w:pStyle w:val="ListParagraph"/>
              <w:numPr>
                <w:ilvl w:val="1"/>
                <w:numId w:val="58"/>
              </w:numPr>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Postoje </w:t>
            </w:r>
            <w:proofErr w:type="spellStart"/>
            <w:r w:rsidRPr="00955A8D">
              <w:rPr>
                <w:rFonts w:ascii="Times New Roman" w:hAnsi="Times New Roman"/>
                <w:sz w:val="24"/>
                <w:szCs w:val="24"/>
              </w:rPr>
              <w:t>autorska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obezbeđena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ekskluzivna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ekonomska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w:t>
            </w:r>
          </w:p>
          <w:p w14:paraId="1DA3AC65" w14:textId="77777777" w:rsidR="00955A8D" w:rsidRPr="00955A8D" w:rsidRDefault="00955A8D" w:rsidP="00994C23">
            <w:pPr>
              <w:pStyle w:val="ListParagraph"/>
              <w:numPr>
                <w:ilvl w:val="1"/>
                <w:numId w:val="58"/>
              </w:numPr>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originalan</w:t>
            </w:r>
            <w:proofErr w:type="spellEnd"/>
            <w:r w:rsidRPr="00955A8D">
              <w:rPr>
                <w:rFonts w:ascii="Times New Roman" w:hAnsi="Times New Roman"/>
                <w:sz w:val="24"/>
                <w:szCs w:val="24"/>
              </w:rPr>
              <w:t xml:space="preserve"> i ne </w:t>
            </w:r>
            <w:proofErr w:type="spellStart"/>
            <w:r w:rsidRPr="00955A8D">
              <w:rPr>
                <w:rFonts w:ascii="Times New Roman" w:hAnsi="Times New Roman"/>
                <w:sz w:val="24"/>
                <w:szCs w:val="24"/>
              </w:rPr>
              <w:t>krši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nikakva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relevantne</w:t>
            </w:r>
            <w:proofErr w:type="spellEnd"/>
            <w:r w:rsidRPr="00955A8D">
              <w:rPr>
                <w:rFonts w:ascii="Times New Roman" w:hAnsi="Times New Roman"/>
                <w:sz w:val="24"/>
                <w:szCs w:val="24"/>
              </w:rPr>
              <w:t xml:space="preserve"> zakone i ne </w:t>
            </w:r>
            <w:proofErr w:type="spellStart"/>
            <w:r w:rsidRPr="00955A8D">
              <w:rPr>
                <w:rFonts w:ascii="Times New Roman" w:hAnsi="Times New Roman"/>
                <w:sz w:val="24"/>
                <w:szCs w:val="24"/>
              </w:rPr>
              <w:t>sadrži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delove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bi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mogli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naruše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trećih</w:t>
            </w:r>
            <w:proofErr w:type="spellEnd"/>
            <w:r w:rsidRPr="00955A8D">
              <w:rPr>
                <w:rFonts w:ascii="Times New Roman" w:hAnsi="Times New Roman"/>
                <w:sz w:val="24"/>
                <w:szCs w:val="24"/>
              </w:rPr>
              <w:t xml:space="preserve"> lica; </w:t>
            </w:r>
          </w:p>
          <w:p w14:paraId="2B195D7C" w14:textId="77777777" w:rsidR="00955A8D" w:rsidRPr="00955A8D" w:rsidRDefault="00955A8D" w:rsidP="00994C23">
            <w:pPr>
              <w:jc w:val="both"/>
              <w:rPr>
                <w:rFonts w:ascii="Times New Roman" w:hAnsi="Times New Roman" w:cs="Times New Roman"/>
                <w:sz w:val="24"/>
                <w:szCs w:val="24"/>
              </w:rPr>
            </w:pPr>
          </w:p>
          <w:p w14:paraId="072419C5" w14:textId="77777777" w:rsidR="00955A8D" w:rsidRPr="00955A8D" w:rsidRDefault="00955A8D" w:rsidP="00994C23">
            <w:pPr>
              <w:pStyle w:val="ListParagraph"/>
              <w:numPr>
                <w:ilvl w:val="1"/>
                <w:numId w:val="58"/>
              </w:numPr>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Navodi</w:t>
            </w:r>
            <w:proofErr w:type="spellEnd"/>
            <w:r w:rsidRPr="00955A8D">
              <w:rPr>
                <w:rFonts w:ascii="Times New Roman" w:hAnsi="Times New Roman"/>
                <w:sz w:val="24"/>
                <w:szCs w:val="24"/>
              </w:rPr>
              <w:t xml:space="preserve"> ime </w:t>
            </w:r>
            <w:proofErr w:type="spellStart"/>
            <w:r w:rsidRPr="00955A8D">
              <w:rPr>
                <w:rFonts w:ascii="Times New Roman" w:hAnsi="Times New Roman"/>
                <w:sz w:val="24"/>
                <w:szCs w:val="24"/>
              </w:rPr>
              <w:t>prevodioca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lektora</w:t>
            </w:r>
            <w:proofErr w:type="spellEnd"/>
            <w:r w:rsidRPr="00955A8D">
              <w:rPr>
                <w:rFonts w:ascii="Times New Roman" w:hAnsi="Times New Roman"/>
                <w:sz w:val="24"/>
                <w:szCs w:val="24"/>
              </w:rPr>
              <w:t xml:space="preserve"> koji je </w:t>
            </w:r>
            <w:proofErr w:type="spellStart"/>
            <w:r w:rsidRPr="00955A8D">
              <w:rPr>
                <w:rFonts w:ascii="Times New Roman" w:hAnsi="Times New Roman"/>
                <w:sz w:val="24"/>
                <w:szCs w:val="24"/>
              </w:rPr>
              <w:t>preveo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prilagodio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izjavu</w:t>
            </w:r>
            <w:proofErr w:type="spellEnd"/>
            <w:r w:rsidRPr="00955A8D">
              <w:rPr>
                <w:rFonts w:ascii="Times New Roman" w:hAnsi="Times New Roman"/>
                <w:sz w:val="24"/>
                <w:szCs w:val="24"/>
              </w:rPr>
              <w:t xml:space="preserve"> koju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potpisali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jezičko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0EFD4521" w14:textId="246DC26B" w:rsidR="00955A8D" w:rsidRDefault="00955A8D" w:rsidP="006D4523">
            <w:pPr>
              <w:jc w:val="both"/>
              <w:rPr>
                <w:rFonts w:ascii="Times New Roman" w:hAnsi="Times New Roman" w:cs="Times New Roman"/>
                <w:sz w:val="24"/>
                <w:szCs w:val="24"/>
              </w:rPr>
            </w:pPr>
          </w:p>
          <w:p w14:paraId="21C847CF" w14:textId="77777777" w:rsidR="00994C23" w:rsidRPr="00955A8D" w:rsidRDefault="00994C23" w:rsidP="006D4523">
            <w:pPr>
              <w:jc w:val="both"/>
              <w:rPr>
                <w:rFonts w:ascii="Times New Roman" w:hAnsi="Times New Roman" w:cs="Times New Roman"/>
                <w:sz w:val="24"/>
                <w:szCs w:val="24"/>
              </w:rPr>
            </w:pPr>
          </w:p>
          <w:p w14:paraId="2551BD0F" w14:textId="77777777" w:rsidR="00955A8D" w:rsidRPr="00955A8D" w:rsidRDefault="00955A8D" w:rsidP="006D4523">
            <w:pPr>
              <w:pStyle w:val="ListParagraph"/>
              <w:numPr>
                <w:ilvl w:val="1"/>
                <w:numId w:val="58"/>
              </w:numPr>
              <w:spacing w:after="16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Ostala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potrebna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konkursom</w:t>
            </w:r>
            <w:proofErr w:type="spellEnd"/>
            <w:r w:rsidRPr="00955A8D">
              <w:rPr>
                <w:rFonts w:ascii="Times New Roman" w:hAnsi="Times New Roman"/>
                <w:sz w:val="24"/>
                <w:szCs w:val="24"/>
              </w:rPr>
              <w:t>.</w:t>
            </w:r>
          </w:p>
          <w:p w14:paraId="4BCEB985" w14:textId="77777777" w:rsidR="00955A8D" w:rsidRPr="00955A8D" w:rsidRDefault="00955A8D" w:rsidP="006D4523">
            <w:pPr>
              <w:ind w:left="-90"/>
              <w:jc w:val="both"/>
              <w:rPr>
                <w:rFonts w:ascii="Times New Roman" w:hAnsi="Times New Roman" w:cs="Times New Roman"/>
                <w:sz w:val="24"/>
                <w:szCs w:val="24"/>
              </w:rPr>
            </w:pPr>
          </w:p>
          <w:p w14:paraId="54B011A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13</w:t>
            </w:r>
          </w:p>
          <w:p w14:paraId="01A355C6"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Školska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lektira</w:t>
            </w:r>
            <w:proofErr w:type="spellEnd"/>
            <w:r w:rsidRPr="00955A8D">
              <w:rPr>
                <w:rFonts w:ascii="Times New Roman" w:hAnsi="Times New Roman" w:cs="Times New Roman"/>
                <w:b/>
                <w:sz w:val="24"/>
                <w:szCs w:val="24"/>
              </w:rPr>
              <w:t xml:space="preserve"> </w:t>
            </w:r>
          </w:p>
          <w:p w14:paraId="721E2F52" w14:textId="54CA8D8D" w:rsidR="00955A8D" w:rsidRDefault="00955A8D" w:rsidP="006D4523">
            <w:pPr>
              <w:ind w:left="-90"/>
              <w:jc w:val="center"/>
              <w:rPr>
                <w:rFonts w:ascii="Times New Roman" w:hAnsi="Times New Roman" w:cs="Times New Roman"/>
                <w:b/>
                <w:sz w:val="24"/>
                <w:szCs w:val="24"/>
              </w:rPr>
            </w:pPr>
          </w:p>
          <w:p w14:paraId="79A53C13" w14:textId="77777777" w:rsidR="00CF4002" w:rsidRPr="00955A8D" w:rsidRDefault="00CF4002" w:rsidP="006D4523">
            <w:pPr>
              <w:ind w:left="-90"/>
              <w:jc w:val="center"/>
              <w:rPr>
                <w:rFonts w:ascii="Times New Roman" w:hAnsi="Times New Roman" w:cs="Times New Roman"/>
                <w:b/>
                <w:sz w:val="24"/>
                <w:szCs w:val="24"/>
              </w:rPr>
            </w:pPr>
          </w:p>
          <w:p w14:paraId="0B0A44F2" w14:textId="77777777" w:rsidR="00955A8D" w:rsidRPr="00955A8D" w:rsidRDefault="00955A8D" w:rsidP="00994C23">
            <w:pPr>
              <w:pStyle w:val="ListParagraph"/>
              <w:numPr>
                <w:ilvl w:val="0"/>
                <w:numId w:val="63"/>
              </w:numPr>
              <w:tabs>
                <w:tab w:val="left" w:pos="338"/>
              </w:tabs>
              <w:spacing w:after="0" w:line="240" w:lineRule="auto"/>
              <w:ind w:left="0" w:hanging="104"/>
              <w:jc w:val="both"/>
              <w:rPr>
                <w:rFonts w:ascii="Times New Roman" w:hAnsi="Times New Roman"/>
                <w:sz w:val="24"/>
                <w:szCs w:val="24"/>
              </w:rPr>
            </w:pPr>
            <w:proofErr w:type="spellStart"/>
            <w:r w:rsidRPr="00955A8D">
              <w:rPr>
                <w:rFonts w:ascii="Times New Roman" w:hAnsi="Times New Roman"/>
                <w:sz w:val="24"/>
                <w:szCs w:val="24"/>
              </w:rPr>
              <w:lastRenderedPageBreak/>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formira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komisiju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kataloga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programa</w:t>
            </w:r>
            <w:proofErr w:type="spellEnd"/>
            <w:r w:rsidRPr="00955A8D">
              <w:rPr>
                <w:rFonts w:ascii="Times New Roman" w:hAnsi="Times New Roman"/>
                <w:sz w:val="24"/>
                <w:szCs w:val="24"/>
              </w:rPr>
              <w:t>.</w:t>
            </w:r>
          </w:p>
          <w:p w14:paraId="2403A300" w14:textId="77777777" w:rsidR="00955A8D" w:rsidRPr="00955A8D" w:rsidRDefault="00955A8D" w:rsidP="006D4523">
            <w:pPr>
              <w:tabs>
                <w:tab w:val="left" w:pos="338"/>
              </w:tabs>
              <w:ind w:left="-23"/>
              <w:jc w:val="both"/>
              <w:rPr>
                <w:rFonts w:ascii="Times New Roman" w:hAnsi="Times New Roman" w:cs="Times New Roman"/>
                <w:sz w:val="24"/>
                <w:szCs w:val="24"/>
              </w:rPr>
            </w:pPr>
          </w:p>
          <w:p w14:paraId="3529CA38" w14:textId="65AB5DAF" w:rsidR="00CF4002" w:rsidRDefault="00955A8D" w:rsidP="00CF4002">
            <w:pPr>
              <w:pStyle w:val="ListParagraph"/>
              <w:numPr>
                <w:ilvl w:val="0"/>
                <w:numId w:val="63"/>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definišu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nastavnim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w:t>
            </w:r>
            <w:r w:rsidR="00CF4002">
              <w:rPr>
                <w:rFonts w:ascii="Times New Roman" w:hAnsi="Times New Roman"/>
                <w:sz w:val="24"/>
                <w:szCs w:val="24"/>
              </w:rPr>
              <w:t>om</w:t>
            </w:r>
            <w:proofErr w:type="spellEnd"/>
            <w:r w:rsidR="00CF4002">
              <w:rPr>
                <w:rFonts w:ascii="Times New Roman" w:hAnsi="Times New Roman"/>
                <w:sz w:val="24"/>
                <w:szCs w:val="24"/>
              </w:rPr>
              <w:t xml:space="preserve"> i </w:t>
            </w:r>
            <w:proofErr w:type="spellStart"/>
            <w:r w:rsidR="00CF4002">
              <w:rPr>
                <w:rFonts w:ascii="Times New Roman" w:hAnsi="Times New Roman"/>
                <w:sz w:val="24"/>
                <w:szCs w:val="24"/>
              </w:rPr>
              <w:t>programom</w:t>
            </w:r>
            <w:proofErr w:type="spellEnd"/>
            <w:r w:rsidR="00CF4002">
              <w:rPr>
                <w:rFonts w:ascii="Times New Roman" w:hAnsi="Times New Roman"/>
                <w:sz w:val="24"/>
                <w:szCs w:val="24"/>
              </w:rPr>
              <w:t xml:space="preserve"> </w:t>
            </w:r>
            <w:proofErr w:type="spellStart"/>
            <w:r w:rsidR="00CF4002">
              <w:rPr>
                <w:rFonts w:ascii="Times New Roman" w:hAnsi="Times New Roman"/>
                <w:sz w:val="24"/>
                <w:szCs w:val="24"/>
              </w:rPr>
              <w:t>za</w:t>
            </w:r>
            <w:proofErr w:type="spellEnd"/>
            <w:r w:rsidR="00CF4002">
              <w:rPr>
                <w:rFonts w:ascii="Times New Roman" w:hAnsi="Times New Roman"/>
                <w:sz w:val="24"/>
                <w:szCs w:val="24"/>
              </w:rPr>
              <w:t xml:space="preserve"> </w:t>
            </w:r>
            <w:proofErr w:type="spellStart"/>
            <w:r w:rsidR="00CF4002">
              <w:rPr>
                <w:rFonts w:ascii="Times New Roman" w:hAnsi="Times New Roman"/>
                <w:sz w:val="24"/>
                <w:szCs w:val="24"/>
              </w:rPr>
              <w:t>dotični</w:t>
            </w:r>
            <w:proofErr w:type="spellEnd"/>
            <w:r w:rsidR="00CF4002">
              <w:rPr>
                <w:rFonts w:ascii="Times New Roman" w:hAnsi="Times New Roman"/>
                <w:sz w:val="24"/>
                <w:szCs w:val="24"/>
              </w:rPr>
              <w:t xml:space="preserve"> </w:t>
            </w:r>
            <w:proofErr w:type="spellStart"/>
            <w:r w:rsidR="00CF4002">
              <w:rPr>
                <w:rFonts w:ascii="Times New Roman" w:hAnsi="Times New Roman"/>
                <w:sz w:val="24"/>
                <w:szCs w:val="24"/>
              </w:rPr>
              <w:t>razred</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predmet</w:t>
            </w:r>
            <w:proofErr w:type="spellEnd"/>
            <w:r w:rsidRPr="00955A8D">
              <w:rPr>
                <w:rFonts w:ascii="Times New Roman" w:hAnsi="Times New Roman"/>
                <w:sz w:val="24"/>
                <w:szCs w:val="24"/>
              </w:rPr>
              <w:t>.</w:t>
            </w:r>
          </w:p>
          <w:p w14:paraId="7A3602B3" w14:textId="3F413C26" w:rsidR="00CF4002" w:rsidRPr="00CF4002" w:rsidRDefault="00CF4002" w:rsidP="00CF4002">
            <w:pPr>
              <w:tabs>
                <w:tab w:val="left" w:pos="338"/>
              </w:tabs>
              <w:jc w:val="both"/>
              <w:rPr>
                <w:rFonts w:ascii="Times New Roman" w:hAnsi="Times New Roman"/>
                <w:sz w:val="24"/>
                <w:szCs w:val="24"/>
              </w:rPr>
            </w:pPr>
          </w:p>
          <w:p w14:paraId="6A2E9DD7" w14:textId="77777777" w:rsidR="00955A8D" w:rsidRPr="00955A8D" w:rsidRDefault="00955A8D" w:rsidP="00CF4002">
            <w:pPr>
              <w:pStyle w:val="ListParagraph"/>
              <w:numPr>
                <w:ilvl w:val="0"/>
                <w:numId w:val="63"/>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Preporučena</w:t>
            </w:r>
            <w:proofErr w:type="spellEnd"/>
            <w:r w:rsidRPr="00955A8D">
              <w:rPr>
                <w:rFonts w:ascii="Times New Roman" w:hAnsi="Times New Roman"/>
                <w:sz w:val="24"/>
                <w:szCs w:val="24"/>
              </w:rPr>
              <w:t xml:space="preserve"> lista se </w:t>
            </w: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svaki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periodično</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ažurira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sajtu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196A3E03" w14:textId="77777777" w:rsidR="00955A8D" w:rsidRPr="00955A8D" w:rsidRDefault="00955A8D" w:rsidP="006D4523">
            <w:pPr>
              <w:tabs>
                <w:tab w:val="left" w:pos="338"/>
              </w:tabs>
              <w:ind w:left="-23"/>
              <w:jc w:val="both"/>
              <w:rPr>
                <w:rFonts w:ascii="Times New Roman" w:hAnsi="Times New Roman" w:cs="Times New Roman"/>
                <w:sz w:val="24"/>
                <w:szCs w:val="24"/>
              </w:rPr>
            </w:pPr>
          </w:p>
          <w:p w14:paraId="1BD9CB10" w14:textId="77777777" w:rsidR="00955A8D" w:rsidRPr="00955A8D" w:rsidRDefault="00955A8D" w:rsidP="00CF4002">
            <w:pPr>
              <w:pStyle w:val="ListParagraph"/>
              <w:numPr>
                <w:ilvl w:val="0"/>
                <w:numId w:val="63"/>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Zabranjeni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vrše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propagandu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protiv</w:t>
            </w:r>
            <w:proofErr w:type="spellEnd"/>
            <w:r w:rsidRPr="00955A8D">
              <w:rPr>
                <w:rFonts w:ascii="Times New Roman" w:hAnsi="Times New Roman"/>
                <w:sz w:val="24"/>
                <w:szCs w:val="24"/>
              </w:rPr>
              <w:t xml:space="preserve"> Kosova, koje </w:t>
            </w:r>
            <w:proofErr w:type="spellStart"/>
            <w:r w:rsidRPr="00955A8D">
              <w:rPr>
                <w:rFonts w:ascii="Times New Roman" w:hAnsi="Times New Roman"/>
                <w:sz w:val="24"/>
                <w:szCs w:val="24"/>
              </w:rPr>
              <w:t>krše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ljudska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rodnu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ravnopravnost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kojim</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podstiće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politička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nacionalna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verska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mržnja</w:t>
            </w:r>
            <w:proofErr w:type="spellEnd"/>
            <w:r w:rsidRPr="00955A8D">
              <w:rPr>
                <w:rFonts w:ascii="Times New Roman" w:hAnsi="Times New Roman"/>
                <w:sz w:val="24"/>
                <w:szCs w:val="24"/>
              </w:rPr>
              <w:t>.</w:t>
            </w:r>
          </w:p>
          <w:p w14:paraId="0D4FF3B7" w14:textId="088549FC" w:rsidR="00955A8D" w:rsidRDefault="00955A8D" w:rsidP="006D4523">
            <w:pPr>
              <w:ind w:left="-90"/>
              <w:jc w:val="both"/>
              <w:rPr>
                <w:rFonts w:ascii="Times New Roman" w:hAnsi="Times New Roman" w:cs="Times New Roman"/>
                <w:sz w:val="24"/>
                <w:szCs w:val="24"/>
              </w:rPr>
            </w:pPr>
          </w:p>
          <w:p w14:paraId="7C740AC8" w14:textId="77777777" w:rsidR="00CF4002" w:rsidRPr="00955A8D" w:rsidRDefault="00CF4002" w:rsidP="006D4523">
            <w:pPr>
              <w:ind w:left="-90"/>
              <w:jc w:val="both"/>
              <w:rPr>
                <w:rFonts w:ascii="Times New Roman" w:hAnsi="Times New Roman" w:cs="Times New Roman"/>
                <w:sz w:val="24"/>
                <w:szCs w:val="24"/>
              </w:rPr>
            </w:pPr>
          </w:p>
          <w:p w14:paraId="4F45713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14</w:t>
            </w:r>
          </w:p>
          <w:p w14:paraId="361564F6"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Pedagoška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dokumentacija</w:t>
            </w:r>
            <w:proofErr w:type="spellEnd"/>
          </w:p>
          <w:p w14:paraId="6DCEEF41" w14:textId="77777777" w:rsidR="00955A8D" w:rsidRPr="00955A8D" w:rsidRDefault="00955A8D" w:rsidP="006D4523">
            <w:pPr>
              <w:ind w:left="-90"/>
              <w:jc w:val="center"/>
              <w:rPr>
                <w:rFonts w:ascii="Times New Roman" w:hAnsi="Times New Roman" w:cs="Times New Roman"/>
                <w:b/>
                <w:sz w:val="24"/>
                <w:szCs w:val="24"/>
              </w:rPr>
            </w:pPr>
          </w:p>
          <w:p w14:paraId="36BD922A" w14:textId="77777777" w:rsidR="00955A8D" w:rsidRPr="00955A8D" w:rsidRDefault="00955A8D" w:rsidP="00CF4002">
            <w:pPr>
              <w:pStyle w:val="ListParagraph"/>
              <w:numPr>
                <w:ilvl w:val="0"/>
                <w:numId w:val="64"/>
              </w:numPr>
              <w:tabs>
                <w:tab w:val="left" w:pos="338"/>
              </w:tabs>
              <w:spacing w:after="0" w:line="240" w:lineRule="auto"/>
              <w:ind w:left="0" w:firstLine="76"/>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izrađuje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preduniverzitetskog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obrazovanja</w:t>
            </w:r>
            <w:proofErr w:type="spellEnd"/>
            <w:r w:rsidRPr="00955A8D">
              <w:rPr>
                <w:rFonts w:ascii="Times New Roman" w:hAnsi="Times New Roman"/>
                <w:sz w:val="24"/>
                <w:szCs w:val="24"/>
              </w:rPr>
              <w:t>.</w:t>
            </w:r>
          </w:p>
          <w:p w14:paraId="219D3159" w14:textId="77777777" w:rsidR="00955A8D" w:rsidRP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267ADFE0"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Pedagošku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čine</w:t>
            </w:r>
            <w:proofErr w:type="spellEnd"/>
            <w:r w:rsidRPr="00955A8D">
              <w:rPr>
                <w:rFonts w:ascii="Times New Roman" w:hAnsi="Times New Roman"/>
                <w:sz w:val="24"/>
                <w:szCs w:val="24"/>
              </w:rPr>
              <w:t>:</w:t>
            </w:r>
          </w:p>
          <w:p w14:paraId="52EB6539" w14:textId="77777777" w:rsidR="00955A8D" w:rsidRP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2B97152C"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Razredna</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grupna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w:t>
            </w:r>
          </w:p>
          <w:p w14:paraId="5E140E2D" w14:textId="77777777" w:rsidR="00955A8D" w:rsidRPr="00955A8D" w:rsidRDefault="00955A8D" w:rsidP="00CF4002">
            <w:pPr>
              <w:tabs>
                <w:tab w:val="left" w:pos="876"/>
              </w:tabs>
              <w:ind w:left="337"/>
              <w:jc w:val="both"/>
              <w:rPr>
                <w:rFonts w:ascii="Times New Roman" w:hAnsi="Times New Roman" w:cs="Times New Roman"/>
                <w:sz w:val="24"/>
                <w:szCs w:val="24"/>
              </w:rPr>
            </w:pPr>
          </w:p>
          <w:p w14:paraId="4270C258"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Matična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w:t>
            </w:r>
          </w:p>
          <w:p w14:paraId="7ADC7651" w14:textId="77777777" w:rsidR="00955A8D" w:rsidRPr="00955A8D" w:rsidRDefault="00955A8D" w:rsidP="006D4523">
            <w:pPr>
              <w:tabs>
                <w:tab w:val="left" w:pos="876"/>
              </w:tabs>
              <w:jc w:val="both"/>
              <w:rPr>
                <w:rFonts w:ascii="Times New Roman" w:hAnsi="Times New Roman" w:cs="Times New Roman"/>
                <w:sz w:val="24"/>
                <w:szCs w:val="24"/>
              </w:rPr>
            </w:pPr>
          </w:p>
          <w:p w14:paraId="76B40526" w14:textId="77777777" w:rsidR="00955A8D" w:rsidRPr="00955A8D" w:rsidRDefault="00955A8D" w:rsidP="006D4523">
            <w:pPr>
              <w:pStyle w:val="ListParagraph"/>
              <w:numPr>
                <w:ilvl w:val="1"/>
                <w:numId w:val="64"/>
              </w:numPr>
              <w:tabs>
                <w:tab w:val="left" w:pos="876"/>
              </w:tabs>
              <w:spacing w:after="16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upis</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registar</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šrvi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w:t>
            </w:r>
          </w:p>
          <w:p w14:paraId="7336693B" w14:textId="77777777" w:rsidR="00955A8D" w:rsidRPr="00955A8D" w:rsidRDefault="00955A8D" w:rsidP="006D4523">
            <w:pPr>
              <w:tabs>
                <w:tab w:val="left" w:pos="876"/>
              </w:tabs>
              <w:jc w:val="both"/>
              <w:rPr>
                <w:rFonts w:ascii="Times New Roman" w:hAnsi="Times New Roman" w:cs="Times New Roman"/>
                <w:sz w:val="24"/>
                <w:szCs w:val="24"/>
              </w:rPr>
            </w:pPr>
          </w:p>
          <w:p w14:paraId="096FE1F7"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Razredna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knjižica</w:t>
            </w:r>
            <w:proofErr w:type="spellEnd"/>
            <w:r w:rsidRPr="00955A8D">
              <w:rPr>
                <w:rFonts w:ascii="Times New Roman" w:hAnsi="Times New Roman"/>
                <w:sz w:val="24"/>
                <w:szCs w:val="24"/>
              </w:rPr>
              <w:t>.</w:t>
            </w:r>
          </w:p>
          <w:p w14:paraId="243C7901" w14:textId="77777777" w:rsidR="00955A8D" w:rsidRPr="00955A8D" w:rsidRDefault="00955A8D" w:rsidP="00CF4002">
            <w:pPr>
              <w:tabs>
                <w:tab w:val="left" w:pos="876"/>
              </w:tabs>
              <w:jc w:val="both"/>
              <w:rPr>
                <w:rFonts w:ascii="Times New Roman" w:hAnsi="Times New Roman" w:cs="Times New Roman"/>
                <w:sz w:val="24"/>
                <w:szCs w:val="24"/>
              </w:rPr>
            </w:pPr>
          </w:p>
          <w:p w14:paraId="3EFADEA6"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Različite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vrste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sertifikata</w:t>
            </w:r>
            <w:proofErr w:type="spellEnd"/>
            <w:r w:rsidRPr="00955A8D">
              <w:rPr>
                <w:rFonts w:ascii="Times New Roman" w:hAnsi="Times New Roman"/>
                <w:sz w:val="24"/>
                <w:szCs w:val="24"/>
              </w:rPr>
              <w:t>.</w:t>
            </w:r>
          </w:p>
          <w:p w14:paraId="3D69D3ED" w14:textId="49E84E77" w:rsidR="00303E89" w:rsidRPr="00955A8D" w:rsidRDefault="00303E89" w:rsidP="00CF4002">
            <w:pPr>
              <w:tabs>
                <w:tab w:val="left" w:pos="876"/>
              </w:tabs>
              <w:jc w:val="both"/>
              <w:rPr>
                <w:rFonts w:ascii="Times New Roman" w:hAnsi="Times New Roman" w:cs="Times New Roman"/>
                <w:sz w:val="24"/>
                <w:szCs w:val="24"/>
              </w:rPr>
            </w:pPr>
          </w:p>
          <w:p w14:paraId="5CE7F59C" w14:textId="77777777" w:rsidR="00955A8D" w:rsidRPr="00955A8D" w:rsidRDefault="00955A8D" w:rsidP="00CF4002">
            <w:pPr>
              <w:pStyle w:val="ListParagraph"/>
              <w:numPr>
                <w:ilvl w:val="1"/>
                <w:numId w:val="64"/>
              </w:numPr>
              <w:tabs>
                <w:tab w:val="left" w:pos="876"/>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Svedočanstva</w:t>
            </w:r>
            <w:proofErr w:type="spellEnd"/>
            <w:r w:rsidRPr="00955A8D">
              <w:rPr>
                <w:rFonts w:ascii="Times New Roman" w:hAnsi="Times New Roman"/>
                <w:sz w:val="24"/>
                <w:szCs w:val="24"/>
              </w:rPr>
              <w:t xml:space="preserve"> i diplome o </w:t>
            </w:r>
            <w:proofErr w:type="spellStart"/>
            <w:r w:rsidRPr="00955A8D">
              <w:rPr>
                <w:rFonts w:ascii="Times New Roman" w:hAnsi="Times New Roman"/>
                <w:sz w:val="24"/>
                <w:szCs w:val="24"/>
              </w:rPr>
              <w:t>završenom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predškolskom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osnovnom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nižem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srednjem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višem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srednjem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obrazovanju</w:t>
            </w:r>
            <w:proofErr w:type="spellEnd"/>
            <w:r w:rsidRPr="00955A8D">
              <w:rPr>
                <w:rFonts w:ascii="Times New Roman" w:hAnsi="Times New Roman"/>
                <w:sz w:val="24"/>
                <w:szCs w:val="24"/>
              </w:rPr>
              <w:t>.</w:t>
            </w:r>
          </w:p>
          <w:p w14:paraId="49C65895" w14:textId="3AAA3B0A" w:rsidR="00955A8D" w:rsidRDefault="00955A8D" w:rsidP="006D4523">
            <w:pPr>
              <w:tabs>
                <w:tab w:val="left" w:pos="876"/>
              </w:tabs>
              <w:jc w:val="both"/>
              <w:rPr>
                <w:rFonts w:ascii="Times New Roman" w:hAnsi="Times New Roman" w:cs="Times New Roman"/>
                <w:sz w:val="24"/>
                <w:szCs w:val="24"/>
              </w:rPr>
            </w:pPr>
          </w:p>
          <w:p w14:paraId="2FA7C002" w14:textId="77777777" w:rsidR="00CF4002" w:rsidRPr="00955A8D" w:rsidRDefault="00CF4002" w:rsidP="006D4523">
            <w:pPr>
              <w:tabs>
                <w:tab w:val="left" w:pos="876"/>
              </w:tabs>
              <w:jc w:val="both"/>
              <w:rPr>
                <w:rFonts w:ascii="Times New Roman" w:hAnsi="Times New Roman" w:cs="Times New Roman"/>
                <w:sz w:val="24"/>
                <w:szCs w:val="24"/>
              </w:rPr>
            </w:pPr>
          </w:p>
          <w:p w14:paraId="59413015"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vrstu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sadržaj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formu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dopunu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izmenu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čuvanje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odgovornost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stranaka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korišćenje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svim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preduniverzitetskog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obrazovanja</w:t>
            </w:r>
            <w:proofErr w:type="spellEnd"/>
            <w:r w:rsidRPr="00955A8D">
              <w:rPr>
                <w:rFonts w:ascii="Times New Roman" w:hAnsi="Times New Roman"/>
                <w:sz w:val="24"/>
                <w:szCs w:val="24"/>
              </w:rPr>
              <w:t>.</w:t>
            </w:r>
          </w:p>
          <w:p w14:paraId="34DE7B4F" w14:textId="05F0758B" w:rsid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7EACD321" w14:textId="77777777" w:rsidR="00CF4002" w:rsidRPr="00955A8D" w:rsidRDefault="00CF4002" w:rsidP="00CF4002">
            <w:pPr>
              <w:pStyle w:val="ListParagraph"/>
              <w:tabs>
                <w:tab w:val="left" w:pos="338"/>
              </w:tabs>
              <w:spacing w:after="0" w:line="240" w:lineRule="auto"/>
              <w:ind w:left="0"/>
              <w:jc w:val="both"/>
              <w:rPr>
                <w:rFonts w:ascii="Times New Roman" w:hAnsi="Times New Roman"/>
                <w:sz w:val="24"/>
                <w:szCs w:val="24"/>
              </w:rPr>
            </w:pPr>
          </w:p>
          <w:p w14:paraId="562D4BD5"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Pedagoška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i koristi na </w:t>
            </w:r>
            <w:proofErr w:type="spellStart"/>
            <w:r w:rsidRPr="00955A8D">
              <w:rPr>
                <w:rFonts w:ascii="Times New Roman" w:hAnsi="Times New Roman"/>
                <w:sz w:val="24"/>
                <w:szCs w:val="24"/>
              </w:rPr>
              <w:t>jezicima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kojima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odvija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edukativno-obrazovni</w:t>
            </w:r>
            <w:proofErr w:type="spellEnd"/>
            <w:r w:rsidRPr="00955A8D">
              <w:rPr>
                <w:rFonts w:ascii="Times New Roman" w:hAnsi="Times New Roman"/>
                <w:sz w:val="24"/>
                <w:szCs w:val="24"/>
              </w:rPr>
              <w:t xml:space="preserve"> proces.</w:t>
            </w:r>
          </w:p>
          <w:p w14:paraId="22C304D2" w14:textId="77777777" w:rsidR="00955A8D" w:rsidRPr="00955A8D" w:rsidRDefault="00955A8D" w:rsidP="00CF4002">
            <w:pPr>
              <w:pStyle w:val="ListParagraph"/>
              <w:tabs>
                <w:tab w:val="left" w:pos="338"/>
              </w:tabs>
              <w:spacing w:after="0" w:line="240" w:lineRule="auto"/>
              <w:ind w:left="0"/>
              <w:jc w:val="both"/>
              <w:rPr>
                <w:rFonts w:ascii="Times New Roman" w:hAnsi="Times New Roman"/>
                <w:sz w:val="24"/>
                <w:szCs w:val="24"/>
              </w:rPr>
            </w:pPr>
          </w:p>
          <w:p w14:paraId="2E9CA8FB" w14:textId="77777777" w:rsidR="00955A8D" w:rsidRPr="00955A8D" w:rsidRDefault="00955A8D" w:rsidP="00CF4002">
            <w:pPr>
              <w:pStyle w:val="ListParagraph"/>
              <w:numPr>
                <w:ilvl w:val="0"/>
                <w:numId w:val="64"/>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Pedagoška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usklađena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kurikularnih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dokumenata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nastavnih</w:t>
            </w:r>
            <w:proofErr w:type="spellEnd"/>
            <w:r w:rsidRPr="00955A8D">
              <w:rPr>
                <w:rFonts w:ascii="Times New Roman" w:hAnsi="Times New Roman"/>
                <w:sz w:val="24"/>
                <w:szCs w:val="24"/>
              </w:rPr>
              <w:t>/</w:t>
            </w:r>
            <w:proofErr w:type="spellStart"/>
            <w:r w:rsidRPr="00955A8D">
              <w:rPr>
                <w:rFonts w:ascii="Times New Roman" w:hAnsi="Times New Roman"/>
                <w:sz w:val="24"/>
                <w:szCs w:val="24"/>
              </w:rPr>
              <w:t>predmetnih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programa</w:t>
            </w:r>
            <w:proofErr w:type="spellEnd"/>
            <w:r w:rsidRPr="00955A8D">
              <w:rPr>
                <w:rFonts w:ascii="Times New Roman" w:hAnsi="Times New Roman"/>
                <w:sz w:val="24"/>
                <w:szCs w:val="24"/>
              </w:rPr>
              <w:t xml:space="preserve">. </w:t>
            </w:r>
          </w:p>
          <w:p w14:paraId="4B0B83F8"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13D29252"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3</w:t>
            </w:r>
          </w:p>
          <w:p w14:paraId="1044035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Odgovorne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strane</w:t>
            </w:r>
            <w:proofErr w:type="spellEnd"/>
          </w:p>
          <w:p w14:paraId="1C42141A" w14:textId="77777777" w:rsidR="00955A8D" w:rsidRPr="00955A8D" w:rsidRDefault="00955A8D" w:rsidP="006D4523">
            <w:pPr>
              <w:ind w:left="-90"/>
              <w:jc w:val="both"/>
              <w:rPr>
                <w:rFonts w:ascii="Times New Roman" w:hAnsi="Times New Roman" w:cs="Times New Roman"/>
                <w:sz w:val="24"/>
                <w:szCs w:val="24"/>
              </w:rPr>
            </w:pPr>
          </w:p>
          <w:p w14:paraId="2E09F2F4"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15</w:t>
            </w:r>
          </w:p>
          <w:p w14:paraId="4EBA3562"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Odgovorne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strane</w:t>
            </w:r>
            <w:proofErr w:type="spellEnd"/>
            <w:r w:rsidRPr="00955A8D">
              <w:rPr>
                <w:rFonts w:ascii="Times New Roman" w:hAnsi="Times New Roman" w:cs="Times New Roman"/>
                <w:b/>
                <w:sz w:val="24"/>
                <w:szCs w:val="24"/>
              </w:rPr>
              <w:t xml:space="preserve"> / </w:t>
            </w:r>
            <w:proofErr w:type="spellStart"/>
            <w:r w:rsidRPr="00955A8D">
              <w:rPr>
                <w:rFonts w:ascii="Times New Roman" w:hAnsi="Times New Roman" w:cs="Times New Roman"/>
                <w:b/>
                <w:sz w:val="24"/>
                <w:szCs w:val="24"/>
              </w:rPr>
              <w:t>mehanizmi</w:t>
            </w:r>
            <w:proofErr w:type="spellEnd"/>
          </w:p>
          <w:p w14:paraId="589EDA06" w14:textId="77777777" w:rsidR="00955A8D" w:rsidRPr="00955A8D" w:rsidRDefault="00955A8D" w:rsidP="006D4523">
            <w:pPr>
              <w:ind w:left="-90"/>
              <w:jc w:val="center"/>
              <w:rPr>
                <w:rFonts w:ascii="Times New Roman" w:hAnsi="Times New Roman" w:cs="Times New Roman"/>
                <w:b/>
                <w:sz w:val="24"/>
                <w:szCs w:val="24"/>
              </w:rPr>
            </w:pPr>
          </w:p>
          <w:p w14:paraId="611F07D2" w14:textId="77777777" w:rsidR="00955A8D" w:rsidRPr="00955A8D" w:rsidRDefault="00955A8D" w:rsidP="00CF4002">
            <w:pPr>
              <w:pStyle w:val="ListParagraph"/>
              <w:numPr>
                <w:ilvl w:val="0"/>
                <w:numId w:val="65"/>
              </w:numPr>
              <w:tabs>
                <w:tab w:val="left" w:pos="350"/>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lastRenderedPageBreak/>
              <w:t xml:space="preserve">Organi </w:t>
            </w:r>
            <w:proofErr w:type="spellStart"/>
            <w:r w:rsidRPr="00955A8D">
              <w:rPr>
                <w:rFonts w:ascii="Times New Roman" w:hAnsi="Times New Roman"/>
                <w:sz w:val="24"/>
                <w:szCs w:val="24"/>
              </w:rPr>
              <w:t>nadležni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w:t>
            </w:r>
          </w:p>
          <w:p w14:paraId="7E7BF5DA" w14:textId="77777777" w:rsidR="00955A8D" w:rsidRPr="00955A8D" w:rsidRDefault="00955A8D" w:rsidP="00CF4002">
            <w:pPr>
              <w:pStyle w:val="ListParagraph"/>
              <w:tabs>
                <w:tab w:val="left" w:pos="350"/>
              </w:tabs>
              <w:spacing w:after="0" w:line="240" w:lineRule="auto"/>
              <w:ind w:left="0"/>
              <w:jc w:val="both"/>
              <w:rPr>
                <w:rFonts w:ascii="Times New Roman" w:hAnsi="Times New Roman"/>
                <w:sz w:val="24"/>
                <w:szCs w:val="24"/>
              </w:rPr>
            </w:pPr>
          </w:p>
          <w:p w14:paraId="7493A1FB" w14:textId="65BEA6A6" w:rsidR="00955A8D" w:rsidRPr="00303E89" w:rsidRDefault="00303E89" w:rsidP="00CF4002">
            <w:pPr>
              <w:pStyle w:val="ListParagraph"/>
              <w:numPr>
                <w:ilvl w:val="1"/>
                <w:numId w:val="65"/>
              </w:numPr>
              <w:tabs>
                <w:tab w:val="left" w:pos="889"/>
              </w:tabs>
              <w:spacing w:after="0" w:line="240" w:lineRule="auto"/>
              <w:jc w:val="both"/>
              <w:rPr>
                <w:rFonts w:ascii="Times New Roman" w:hAnsi="Times New Roman"/>
                <w:sz w:val="24"/>
                <w:szCs w:val="24"/>
              </w:rPr>
            </w:pPr>
            <w:r w:rsidRPr="00303E89">
              <w:rPr>
                <w:rFonts w:ascii="Times New Roman" w:hAnsi="Times New Roman"/>
                <w:sz w:val="24"/>
                <w:szCs w:val="24"/>
              </w:rPr>
              <w:t>.</w:t>
            </w:r>
            <w:proofErr w:type="spellStart"/>
            <w:r w:rsidR="00955A8D" w:rsidRPr="00303E89">
              <w:rPr>
                <w:rFonts w:ascii="Times New Roman" w:hAnsi="Times New Roman"/>
                <w:sz w:val="24"/>
                <w:szCs w:val="24"/>
              </w:rPr>
              <w:t>Ministarstvo</w:t>
            </w:r>
            <w:proofErr w:type="spellEnd"/>
            <w:r w:rsidR="00955A8D" w:rsidRPr="00303E89">
              <w:rPr>
                <w:rFonts w:ascii="Times New Roman" w:hAnsi="Times New Roman"/>
                <w:sz w:val="24"/>
                <w:szCs w:val="24"/>
              </w:rPr>
              <w:t xml:space="preserve">;  </w:t>
            </w:r>
            <w:r w:rsidRPr="00303E89">
              <w:rPr>
                <w:rFonts w:ascii="Times New Roman" w:hAnsi="Times New Roman"/>
                <w:sz w:val="24"/>
                <w:szCs w:val="24"/>
              </w:rPr>
              <w:t>.</w:t>
            </w:r>
          </w:p>
          <w:p w14:paraId="5EBA08B4" w14:textId="77777777" w:rsidR="00955A8D" w:rsidRPr="00955A8D" w:rsidRDefault="00955A8D" w:rsidP="00CF4002">
            <w:pPr>
              <w:tabs>
                <w:tab w:val="left" w:pos="889"/>
              </w:tabs>
              <w:ind w:left="337"/>
              <w:jc w:val="both"/>
              <w:rPr>
                <w:rFonts w:ascii="Times New Roman" w:hAnsi="Times New Roman" w:cs="Times New Roman"/>
                <w:sz w:val="24"/>
                <w:szCs w:val="24"/>
              </w:rPr>
            </w:pPr>
          </w:p>
          <w:p w14:paraId="21ECB83C" w14:textId="6D6EC8B3" w:rsid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p>
          <w:p w14:paraId="4E1662F4" w14:textId="045273D7" w:rsidR="00303E89" w:rsidRPr="00303E89" w:rsidRDefault="00303E89" w:rsidP="00CF4002">
            <w:pPr>
              <w:tabs>
                <w:tab w:val="left" w:pos="889"/>
              </w:tabs>
              <w:jc w:val="both"/>
              <w:rPr>
                <w:rFonts w:ascii="Times New Roman" w:hAnsi="Times New Roman"/>
                <w:sz w:val="24"/>
                <w:szCs w:val="24"/>
              </w:rPr>
            </w:pPr>
          </w:p>
          <w:p w14:paraId="11649D48" w14:textId="77777777" w:rsidR="00955A8D" w:rsidRPr="00955A8D" w:rsidRDefault="00955A8D" w:rsidP="00CF4002">
            <w:pPr>
              <w:tabs>
                <w:tab w:val="left" w:pos="889"/>
              </w:tabs>
              <w:jc w:val="both"/>
              <w:rPr>
                <w:rFonts w:ascii="Times New Roman" w:hAnsi="Times New Roman" w:cs="Times New Roman"/>
                <w:sz w:val="24"/>
                <w:szCs w:val="24"/>
              </w:rPr>
            </w:pPr>
          </w:p>
          <w:p w14:paraId="5BF29192"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Državno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(DSŠU)</w:t>
            </w:r>
          </w:p>
          <w:p w14:paraId="03C773A5" w14:textId="5B9D46FC" w:rsidR="00955A8D" w:rsidRDefault="00955A8D" w:rsidP="00CF4002">
            <w:pPr>
              <w:tabs>
                <w:tab w:val="left" w:pos="889"/>
              </w:tabs>
              <w:jc w:val="both"/>
              <w:rPr>
                <w:rFonts w:ascii="Times New Roman" w:hAnsi="Times New Roman" w:cs="Times New Roman"/>
                <w:sz w:val="24"/>
                <w:szCs w:val="24"/>
              </w:rPr>
            </w:pPr>
          </w:p>
          <w:p w14:paraId="3BB90C10" w14:textId="77777777" w:rsidR="00CF4002" w:rsidRPr="00955A8D" w:rsidRDefault="00CF4002" w:rsidP="00CF4002">
            <w:pPr>
              <w:tabs>
                <w:tab w:val="left" w:pos="889"/>
              </w:tabs>
              <w:jc w:val="both"/>
              <w:rPr>
                <w:rFonts w:ascii="Times New Roman" w:hAnsi="Times New Roman" w:cs="Times New Roman"/>
                <w:sz w:val="24"/>
                <w:szCs w:val="24"/>
              </w:rPr>
            </w:pPr>
          </w:p>
          <w:p w14:paraId="15AC401C"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Autori:</w:t>
            </w:r>
          </w:p>
          <w:p w14:paraId="0C242A5F" w14:textId="77777777" w:rsidR="00955A8D" w:rsidRPr="00955A8D" w:rsidRDefault="00955A8D" w:rsidP="00CF4002">
            <w:pPr>
              <w:tabs>
                <w:tab w:val="left" w:pos="889"/>
              </w:tabs>
              <w:jc w:val="both"/>
              <w:rPr>
                <w:rFonts w:ascii="Times New Roman" w:hAnsi="Times New Roman" w:cs="Times New Roman"/>
                <w:sz w:val="24"/>
                <w:szCs w:val="24"/>
              </w:rPr>
            </w:pPr>
          </w:p>
          <w:p w14:paraId="627A3AD4"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w:t>
            </w:r>
          </w:p>
          <w:p w14:paraId="062FB953" w14:textId="77777777" w:rsidR="00955A8D" w:rsidRPr="00955A8D" w:rsidRDefault="00955A8D" w:rsidP="00CF4002">
            <w:pPr>
              <w:tabs>
                <w:tab w:val="left" w:pos="889"/>
              </w:tabs>
              <w:jc w:val="both"/>
              <w:rPr>
                <w:rFonts w:ascii="Times New Roman" w:hAnsi="Times New Roman" w:cs="Times New Roman"/>
                <w:sz w:val="24"/>
                <w:szCs w:val="24"/>
              </w:rPr>
            </w:pPr>
          </w:p>
          <w:p w14:paraId="6FE5649D"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Štamparija</w:t>
            </w:r>
            <w:proofErr w:type="spellEnd"/>
            <w:r w:rsidRPr="00955A8D">
              <w:rPr>
                <w:rFonts w:ascii="Times New Roman" w:hAnsi="Times New Roman"/>
                <w:sz w:val="24"/>
                <w:szCs w:val="24"/>
              </w:rPr>
              <w:t>;</w:t>
            </w:r>
          </w:p>
          <w:p w14:paraId="4E51D578" w14:textId="77777777" w:rsidR="00955A8D" w:rsidRPr="00955A8D"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Opštinski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direktorijati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obrazovanja</w:t>
            </w:r>
            <w:proofErr w:type="spellEnd"/>
            <w:r w:rsidRPr="00955A8D">
              <w:rPr>
                <w:rFonts w:ascii="Times New Roman" w:hAnsi="Times New Roman"/>
                <w:sz w:val="24"/>
                <w:szCs w:val="24"/>
              </w:rPr>
              <w:t>;</w:t>
            </w:r>
          </w:p>
          <w:p w14:paraId="34772EF1" w14:textId="77777777" w:rsidR="00955A8D" w:rsidRPr="00955A8D" w:rsidRDefault="00955A8D" w:rsidP="00CF4002">
            <w:pPr>
              <w:tabs>
                <w:tab w:val="left" w:pos="889"/>
              </w:tabs>
              <w:ind w:left="337"/>
              <w:jc w:val="both"/>
              <w:rPr>
                <w:rFonts w:ascii="Times New Roman" w:hAnsi="Times New Roman" w:cs="Times New Roman"/>
                <w:sz w:val="24"/>
                <w:szCs w:val="24"/>
              </w:rPr>
            </w:pPr>
          </w:p>
          <w:p w14:paraId="3EEDDFF6" w14:textId="6E3B0B79" w:rsidR="00955A8D" w:rsidRPr="00CF4002" w:rsidRDefault="00955A8D" w:rsidP="00CF4002">
            <w:pPr>
              <w:pStyle w:val="ListParagraph"/>
              <w:numPr>
                <w:ilvl w:val="1"/>
                <w:numId w:val="6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Preduniverzitetske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edukativno-obrazovne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institucije</w:t>
            </w:r>
            <w:proofErr w:type="spellEnd"/>
            <w:r w:rsidRPr="00955A8D">
              <w:rPr>
                <w:rFonts w:ascii="Times New Roman" w:hAnsi="Times New Roman"/>
                <w:sz w:val="24"/>
                <w:szCs w:val="24"/>
              </w:rPr>
              <w:t>.</w:t>
            </w:r>
          </w:p>
          <w:p w14:paraId="46B5AF7E" w14:textId="77777777" w:rsidR="00955A8D" w:rsidRPr="00955A8D" w:rsidRDefault="00955A8D" w:rsidP="00CF4002">
            <w:pPr>
              <w:pStyle w:val="ListParagraph"/>
              <w:numPr>
                <w:ilvl w:val="0"/>
                <w:numId w:val="65"/>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uspostaviti</w:t>
            </w:r>
            <w:proofErr w:type="spellEnd"/>
            <w:r w:rsidRPr="00955A8D">
              <w:rPr>
                <w:rFonts w:ascii="Times New Roman" w:hAnsi="Times New Roman"/>
                <w:sz w:val="24"/>
                <w:szCs w:val="24"/>
              </w:rPr>
              <w:t xml:space="preserve"> i druge </w:t>
            </w:r>
            <w:proofErr w:type="spellStart"/>
            <w:r w:rsidRPr="00955A8D">
              <w:rPr>
                <w:rFonts w:ascii="Times New Roman" w:hAnsi="Times New Roman"/>
                <w:sz w:val="24"/>
                <w:szCs w:val="24"/>
              </w:rPr>
              <w:t>mehanizme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podrške</w:t>
            </w:r>
            <w:proofErr w:type="spellEnd"/>
            <w:r w:rsidRPr="00955A8D">
              <w:rPr>
                <w:rFonts w:ascii="Times New Roman" w:hAnsi="Times New Roman"/>
                <w:sz w:val="24"/>
                <w:szCs w:val="24"/>
              </w:rPr>
              <w:t xml:space="preserve"> i/</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revizije</w:t>
            </w:r>
            <w:proofErr w:type="spellEnd"/>
            <w:r w:rsidRPr="00955A8D">
              <w:rPr>
                <w:rFonts w:ascii="Times New Roman" w:hAnsi="Times New Roman"/>
                <w:sz w:val="24"/>
                <w:szCs w:val="24"/>
              </w:rPr>
              <w:t>.</w:t>
            </w:r>
          </w:p>
          <w:p w14:paraId="431A476B"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6232BB1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16</w:t>
            </w:r>
          </w:p>
          <w:p w14:paraId="4F4179A4"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Ministarstvo</w:t>
            </w:r>
            <w:proofErr w:type="spellEnd"/>
          </w:p>
          <w:p w14:paraId="1DE45934" w14:textId="77777777" w:rsidR="00955A8D" w:rsidRPr="00955A8D" w:rsidRDefault="00955A8D" w:rsidP="006D4523">
            <w:pPr>
              <w:ind w:left="-90"/>
              <w:jc w:val="center"/>
              <w:rPr>
                <w:rFonts w:ascii="Times New Roman" w:hAnsi="Times New Roman" w:cs="Times New Roman"/>
                <w:b/>
                <w:sz w:val="24"/>
                <w:szCs w:val="24"/>
              </w:rPr>
            </w:pPr>
          </w:p>
          <w:p w14:paraId="5C3EE473" w14:textId="77777777" w:rsidR="00955A8D" w:rsidRPr="00955A8D" w:rsidRDefault="00955A8D" w:rsidP="00CF4002">
            <w:pPr>
              <w:pStyle w:val="ListParagraph"/>
              <w:numPr>
                <w:ilvl w:val="0"/>
                <w:numId w:val="66"/>
              </w:numPr>
              <w:spacing w:after="0" w:line="240" w:lineRule="auto"/>
              <w:jc w:val="both"/>
              <w:rPr>
                <w:rFonts w:ascii="Times New Roman" w:hAnsi="Times New Roman"/>
                <w:sz w:val="24"/>
                <w:szCs w:val="24"/>
              </w:rPr>
            </w:pP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odgovornosti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73CEF155" w14:textId="77777777" w:rsidR="00955A8D" w:rsidRPr="00955A8D" w:rsidRDefault="00955A8D" w:rsidP="00CF4002">
            <w:pPr>
              <w:pStyle w:val="ListParagraph"/>
              <w:spacing w:after="0" w:line="240" w:lineRule="auto"/>
              <w:ind w:left="360"/>
              <w:jc w:val="both"/>
              <w:rPr>
                <w:rFonts w:ascii="Times New Roman" w:hAnsi="Times New Roman"/>
                <w:sz w:val="24"/>
                <w:szCs w:val="24"/>
              </w:rPr>
            </w:pPr>
          </w:p>
          <w:p w14:paraId="650D36BF" w14:textId="3C4B685D" w:rsidR="00955A8D" w:rsidRPr="00303E89" w:rsidRDefault="00955A8D" w:rsidP="00CF4002">
            <w:pPr>
              <w:pStyle w:val="ListParagraph"/>
              <w:numPr>
                <w:ilvl w:val="1"/>
                <w:numId w:val="66"/>
              </w:numPr>
              <w:tabs>
                <w:tab w:val="left" w:pos="889"/>
              </w:tabs>
              <w:spacing w:after="0" w:line="240" w:lineRule="auto"/>
              <w:ind w:left="346" w:firstLine="14"/>
              <w:jc w:val="both"/>
              <w:rPr>
                <w:rFonts w:ascii="Times New Roman" w:hAnsi="Times New Roman"/>
                <w:sz w:val="24"/>
                <w:szCs w:val="24"/>
              </w:rPr>
            </w:pPr>
            <w:proofErr w:type="spellStart"/>
            <w:r w:rsidRPr="00303E89">
              <w:rPr>
                <w:rFonts w:ascii="Times New Roman" w:hAnsi="Times New Roman"/>
                <w:sz w:val="24"/>
                <w:szCs w:val="24"/>
              </w:rPr>
              <w:t>Odobrava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osnovnu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dokumentaciju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za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izradu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nastavnog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materijala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pribora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lektire</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pedagoške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dokumentacije</w:t>
            </w:r>
            <w:proofErr w:type="spellEnd"/>
            <w:r w:rsidRPr="00303E89">
              <w:rPr>
                <w:rFonts w:ascii="Times New Roman" w:hAnsi="Times New Roman"/>
                <w:sz w:val="24"/>
                <w:szCs w:val="24"/>
              </w:rPr>
              <w:t>.</w:t>
            </w:r>
          </w:p>
          <w:p w14:paraId="46FA3ABE" w14:textId="58D6FF70" w:rsidR="00955A8D" w:rsidRDefault="00955A8D" w:rsidP="00CF4002">
            <w:pPr>
              <w:tabs>
                <w:tab w:val="left" w:pos="889"/>
              </w:tabs>
              <w:ind w:left="337"/>
              <w:jc w:val="both"/>
              <w:rPr>
                <w:rFonts w:ascii="Times New Roman" w:hAnsi="Times New Roman" w:cs="Times New Roman"/>
                <w:sz w:val="24"/>
                <w:szCs w:val="24"/>
              </w:rPr>
            </w:pPr>
          </w:p>
          <w:p w14:paraId="4B124A19" w14:textId="08C6F2CF" w:rsidR="00CF4002" w:rsidRDefault="00CF4002" w:rsidP="00CF4002">
            <w:pPr>
              <w:tabs>
                <w:tab w:val="left" w:pos="889"/>
              </w:tabs>
              <w:ind w:left="337"/>
              <w:jc w:val="both"/>
              <w:rPr>
                <w:rFonts w:ascii="Times New Roman" w:hAnsi="Times New Roman" w:cs="Times New Roman"/>
                <w:sz w:val="24"/>
                <w:szCs w:val="24"/>
              </w:rPr>
            </w:pPr>
          </w:p>
          <w:p w14:paraId="535DA539" w14:textId="42DB2C14" w:rsidR="00CF4002" w:rsidRDefault="00CF4002" w:rsidP="00CF4002">
            <w:pPr>
              <w:tabs>
                <w:tab w:val="left" w:pos="889"/>
              </w:tabs>
              <w:ind w:left="337"/>
              <w:jc w:val="both"/>
              <w:rPr>
                <w:rFonts w:ascii="Times New Roman" w:hAnsi="Times New Roman" w:cs="Times New Roman"/>
                <w:sz w:val="24"/>
                <w:szCs w:val="24"/>
              </w:rPr>
            </w:pPr>
          </w:p>
          <w:p w14:paraId="6D36C0DF" w14:textId="77777777" w:rsidR="00CF4002" w:rsidRPr="00955A8D" w:rsidRDefault="00CF4002" w:rsidP="00CF4002">
            <w:pPr>
              <w:tabs>
                <w:tab w:val="left" w:pos="889"/>
              </w:tabs>
              <w:ind w:left="337"/>
              <w:jc w:val="both"/>
              <w:rPr>
                <w:rFonts w:ascii="Times New Roman" w:hAnsi="Times New Roman" w:cs="Times New Roman"/>
                <w:sz w:val="24"/>
                <w:szCs w:val="24"/>
              </w:rPr>
            </w:pPr>
          </w:p>
          <w:p w14:paraId="08AC6072"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Osniva</w:t>
            </w:r>
            <w:proofErr w:type="spellEnd"/>
            <w:r w:rsidRPr="00955A8D">
              <w:rPr>
                <w:rFonts w:ascii="Times New Roman" w:hAnsi="Times New Roman"/>
                <w:sz w:val="24"/>
                <w:szCs w:val="24"/>
              </w:rPr>
              <w:t xml:space="preserve"> 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daljem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tekstu</w:t>
            </w:r>
            <w:proofErr w:type="spellEnd"/>
            <w:r w:rsidRPr="00955A8D">
              <w:rPr>
                <w:rFonts w:ascii="Times New Roman" w:hAnsi="Times New Roman"/>
                <w:sz w:val="24"/>
                <w:szCs w:val="24"/>
              </w:rPr>
              <w:t xml:space="preserve"> „Sektor“) u </w:t>
            </w:r>
            <w:proofErr w:type="spellStart"/>
            <w:r w:rsidRPr="00955A8D">
              <w:rPr>
                <w:rFonts w:ascii="Times New Roman" w:hAnsi="Times New Roman"/>
                <w:sz w:val="24"/>
                <w:szCs w:val="24"/>
              </w:rPr>
              <w:t>okviru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instituta</w:t>
            </w:r>
            <w:proofErr w:type="spellEnd"/>
            <w:r w:rsidRPr="00955A8D">
              <w:rPr>
                <w:rFonts w:ascii="Times New Roman" w:hAnsi="Times New Roman"/>
                <w:sz w:val="24"/>
                <w:szCs w:val="24"/>
              </w:rPr>
              <w:t xml:space="preserve"> Kosova.</w:t>
            </w:r>
          </w:p>
          <w:p w14:paraId="57FCAB96" w14:textId="4D8158A6" w:rsidR="00955A8D" w:rsidRDefault="00955A8D" w:rsidP="00CF4002">
            <w:pPr>
              <w:tabs>
                <w:tab w:val="left" w:pos="889"/>
              </w:tabs>
              <w:jc w:val="both"/>
              <w:rPr>
                <w:rFonts w:ascii="Times New Roman" w:hAnsi="Times New Roman" w:cs="Times New Roman"/>
                <w:sz w:val="24"/>
                <w:szCs w:val="24"/>
              </w:rPr>
            </w:pPr>
          </w:p>
          <w:p w14:paraId="7632B91C" w14:textId="77777777" w:rsidR="00CF4002" w:rsidRPr="00955A8D" w:rsidRDefault="00CF4002" w:rsidP="00CF4002">
            <w:pPr>
              <w:tabs>
                <w:tab w:val="left" w:pos="889"/>
              </w:tabs>
              <w:jc w:val="both"/>
              <w:rPr>
                <w:rFonts w:ascii="Times New Roman" w:hAnsi="Times New Roman" w:cs="Times New Roman"/>
                <w:sz w:val="24"/>
                <w:szCs w:val="24"/>
              </w:rPr>
            </w:pPr>
          </w:p>
          <w:p w14:paraId="134F7FD9"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Predlaže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Vladi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usvajanje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sastav</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Državnog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daljem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tekstu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w:t>
            </w:r>
          </w:p>
          <w:p w14:paraId="6BE85FF3" w14:textId="77777777" w:rsidR="00955A8D" w:rsidRPr="00955A8D" w:rsidRDefault="00955A8D" w:rsidP="00CF4002">
            <w:pPr>
              <w:tabs>
                <w:tab w:val="left" w:pos="889"/>
              </w:tabs>
              <w:jc w:val="both"/>
              <w:rPr>
                <w:rFonts w:ascii="Times New Roman" w:hAnsi="Times New Roman" w:cs="Times New Roman"/>
                <w:sz w:val="24"/>
                <w:szCs w:val="24"/>
              </w:rPr>
            </w:pPr>
          </w:p>
          <w:p w14:paraId="4CB5EF5A"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Usvaja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plan </w:t>
            </w:r>
            <w:proofErr w:type="spellStart"/>
            <w:r w:rsidRPr="00955A8D">
              <w:rPr>
                <w:rFonts w:ascii="Times New Roman" w:hAnsi="Times New Roman"/>
                <w:sz w:val="24"/>
                <w:szCs w:val="24"/>
              </w:rPr>
              <w:t>izdavanja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7AAC361E" w14:textId="40DA1BCB" w:rsidR="00955A8D" w:rsidRDefault="00955A8D" w:rsidP="00CF4002">
            <w:pPr>
              <w:tabs>
                <w:tab w:val="left" w:pos="889"/>
              </w:tabs>
              <w:jc w:val="both"/>
              <w:rPr>
                <w:rFonts w:ascii="Times New Roman" w:hAnsi="Times New Roman" w:cs="Times New Roman"/>
                <w:sz w:val="24"/>
                <w:szCs w:val="24"/>
              </w:rPr>
            </w:pPr>
          </w:p>
          <w:p w14:paraId="0A690AEC" w14:textId="77777777" w:rsidR="00CF4002" w:rsidRPr="00955A8D" w:rsidRDefault="00CF4002" w:rsidP="00CF4002">
            <w:pPr>
              <w:tabs>
                <w:tab w:val="left" w:pos="889"/>
              </w:tabs>
              <w:jc w:val="both"/>
              <w:rPr>
                <w:rFonts w:ascii="Times New Roman" w:hAnsi="Times New Roman" w:cs="Times New Roman"/>
                <w:sz w:val="24"/>
                <w:szCs w:val="24"/>
              </w:rPr>
            </w:pPr>
          </w:p>
          <w:p w14:paraId="464947B3" w14:textId="77777777" w:rsidR="00CF4002"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Na </w:t>
            </w:r>
            <w:proofErr w:type="spellStart"/>
            <w:r w:rsidRPr="00955A8D">
              <w:rPr>
                <w:rFonts w:ascii="Times New Roman" w:hAnsi="Times New Roman"/>
                <w:sz w:val="24"/>
                <w:szCs w:val="24"/>
              </w:rPr>
              <w:t>predlog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Sektora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overava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pojedine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predmete</w:t>
            </w:r>
            <w:proofErr w:type="spellEnd"/>
            <w:r w:rsidRPr="00955A8D">
              <w:rPr>
                <w:rFonts w:ascii="Times New Roman" w:hAnsi="Times New Roman"/>
                <w:sz w:val="24"/>
                <w:szCs w:val="24"/>
              </w:rPr>
              <w:t>.</w:t>
            </w:r>
          </w:p>
          <w:p w14:paraId="3BA528B7" w14:textId="738B6908" w:rsidR="00955A8D" w:rsidRPr="00955A8D" w:rsidRDefault="00955A8D" w:rsidP="00CF4002">
            <w:pPr>
              <w:pStyle w:val="ListParagraph"/>
              <w:tabs>
                <w:tab w:val="left" w:pos="889"/>
              </w:tabs>
              <w:spacing w:after="0" w:line="240" w:lineRule="auto"/>
              <w:ind w:left="360"/>
              <w:jc w:val="both"/>
              <w:rPr>
                <w:rFonts w:ascii="Times New Roman" w:hAnsi="Times New Roman"/>
                <w:sz w:val="24"/>
                <w:szCs w:val="24"/>
              </w:rPr>
            </w:pPr>
            <w:r w:rsidRPr="00955A8D">
              <w:rPr>
                <w:rFonts w:ascii="Times New Roman" w:hAnsi="Times New Roman"/>
                <w:sz w:val="24"/>
                <w:szCs w:val="24"/>
              </w:rPr>
              <w:t xml:space="preserve"> </w:t>
            </w:r>
          </w:p>
          <w:p w14:paraId="4A17CC39"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katalog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
          <w:p w14:paraId="0E027516" w14:textId="77777777" w:rsidR="00955A8D" w:rsidRPr="00955A8D" w:rsidRDefault="00955A8D" w:rsidP="00CF4002">
            <w:pPr>
              <w:tabs>
                <w:tab w:val="left" w:pos="889"/>
              </w:tabs>
              <w:ind w:left="337"/>
              <w:jc w:val="both"/>
              <w:rPr>
                <w:rFonts w:ascii="Times New Roman" w:hAnsi="Times New Roman" w:cs="Times New Roman"/>
                <w:sz w:val="24"/>
                <w:szCs w:val="24"/>
              </w:rPr>
            </w:pPr>
          </w:p>
          <w:p w14:paraId="0F528052"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Utvrđuje</w:t>
            </w:r>
            <w:proofErr w:type="spellEnd"/>
            <w:r w:rsidRPr="00955A8D">
              <w:rPr>
                <w:rFonts w:ascii="Times New Roman" w:hAnsi="Times New Roman"/>
                <w:sz w:val="24"/>
                <w:szCs w:val="24"/>
              </w:rPr>
              <w:t xml:space="preserve"> indeks cena i </w:t>
            </w:r>
            <w:proofErr w:type="spellStart"/>
            <w:r w:rsidRPr="00955A8D">
              <w:rPr>
                <w:rFonts w:ascii="Times New Roman" w:hAnsi="Times New Roman"/>
                <w:sz w:val="24"/>
                <w:szCs w:val="24"/>
              </w:rPr>
              <w:t>ugovara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cenu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6B118D86" w14:textId="77777777" w:rsidR="00955A8D" w:rsidRPr="00955A8D" w:rsidRDefault="00955A8D" w:rsidP="00CF4002">
            <w:pPr>
              <w:tabs>
                <w:tab w:val="left" w:pos="889"/>
              </w:tabs>
              <w:jc w:val="both"/>
              <w:rPr>
                <w:rFonts w:ascii="Times New Roman" w:hAnsi="Times New Roman" w:cs="Times New Roman"/>
                <w:sz w:val="24"/>
                <w:szCs w:val="24"/>
              </w:rPr>
            </w:pPr>
          </w:p>
          <w:p w14:paraId="1B6F2F50" w14:textId="77777777" w:rsidR="00955A8D" w:rsidRPr="00955A8D" w:rsidRDefault="00955A8D" w:rsidP="00CF4002">
            <w:pPr>
              <w:pStyle w:val="ListParagraph"/>
              <w:numPr>
                <w:ilvl w:val="1"/>
                <w:numId w:val="66"/>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Obezbeđuje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punu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finansijsku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podršku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otkupa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štampanje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lastRenderedPageBreak/>
              <w:t>distribuciju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
          <w:p w14:paraId="1376DD9E" w14:textId="77777777" w:rsidR="00955A8D" w:rsidRPr="00955A8D" w:rsidRDefault="00955A8D" w:rsidP="006D4523">
            <w:pPr>
              <w:ind w:left="-90"/>
              <w:jc w:val="both"/>
              <w:rPr>
                <w:rFonts w:ascii="Times New Roman" w:hAnsi="Times New Roman" w:cs="Times New Roman"/>
                <w:sz w:val="24"/>
                <w:szCs w:val="24"/>
              </w:rPr>
            </w:pPr>
          </w:p>
          <w:p w14:paraId="448A5C04" w14:textId="794D0570" w:rsidR="00303E89" w:rsidRDefault="00303E89" w:rsidP="006D4523">
            <w:pPr>
              <w:ind w:left="-90"/>
              <w:jc w:val="center"/>
              <w:rPr>
                <w:rFonts w:ascii="Times New Roman" w:hAnsi="Times New Roman" w:cs="Times New Roman"/>
                <w:b/>
                <w:sz w:val="24"/>
                <w:szCs w:val="24"/>
              </w:rPr>
            </w:pPr>
          </w:p>
          <w:p w14:paraId="1AD67FBE" w14:textId="77777777" w:rsidR="00CF4002" w:rsidRDefault="00CF4002" w:rsidP="006D4523">
            <w:pPr>
              <w:ind w:left="-90"/>
              <w:jc w:val="center"/>
              <w:rPr>
                <w:rFonts w:ascii="Times New Roman" w:hAnsi="Times New Roman" w:cs="Times New Roman"/>
                <w:b/>
                <w:sz w:val="24"/>
                <w:szCs w:val="24"/>
              </w:rPr>
            </w:pPr>
          </w:p>
          <w:p w14:paraId="5220A9CC" w14:textId="03D604FF"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17</w:t>
            </w:r>
          </w:p>
          <w:p w14:paraId="4A1EE82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Sektor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izdavanje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p>
          <w:p w14:paraId="1EBDE3DC" w14:textId="77777777" w:rsidR="00955A8D" w:rsidRPr="00955A8D" w:rsidRDefault="00955A8D" w:rsidP="006D4523">
            <w:pPr>
              <w:ind w:left="-90"/>
              <w:jc w:val="center"/>
              <w:rPr>
                <w:rFonts w:ascii="Times New Roman" w:hAnsi="Times New Roman" w:cs="Times New Roman"/>
                <w:b/>
                <w:sz w:val="24"/>
                <w:szCs w:val="24"/>
              </w:rPr>
            </w:pPr>
          </w:p>
          <w:p w14:paraId="75DB3CC5" w14:textId="77777777" w:rsidR="00955A8D" w:rsidRPr="00955A8D" w:rsidRDefault="00955A8D" w:rsidP="006D4523">
            <w:pPr>
              <w:pStyle w:val="ListParagraph"/>
              <w:numPr>
                <w:ilvl w:val="0"/>
                <w:numId w:val="67"/>
              </w:numPr>
              <w:tabs>
                <w:tab w:val="left" w:pos="363"/>
              </w:tabs>
              <w:spacing w:after="160" w:line="240" w:lineRule="auto"/>
              <w:ind w:left="76" w:firstLine="0"/>
              <w:jc w:val="both"/>
              <w:rPr>
                <w:rFonts w:ascii="Times New Roman" w:hAnsi="Times New Roman"/>
                <w:sz w:val="24"/>
                <w:szCs w:val="24"/>
              </w:rPr>
            </w:pPr>
            <w:r w:rsidRPr="00955A8D">
              <w:rPr>
                <w:rFonts w:ascii="Times New Roman" w:hAnsi="Times New Roman"/>
                <w:sz w:val="24"/>
                <w:szCs w:val="24"/>
              </w:rPr>
              <w:t xml:space="preserve">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daljem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tekstu</w:t>
            </w:r>
            <w:proofErr w:type="spellEnd"/>
            <w:r w:rsidRPr="00955A8D">
              <w:rPr>
                <w:rFonts w:ascii="Times New Roman" w:hAnsi="Times New Roman"/>
                <w:sz w:val="24"/>
                <w:szCs w:val="24"/>
              </w:rPr>
              <w:t xml:space="preserve"> „Sektor“) </w:t>
            </w:r>
            <w:proofErr w:type="spellStart"/>
            <w:r w:rsidRPr="00955A8D">
              <w:rPr>
                <w:rFonts w:ascii="Times New Roman" w:hAnsi="Times New Roman"/>
                <w:sz w:val="24"/>
                <w:szCs w:val="24"/>
              </w:rPr>
              <w:t>radi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okviru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zavoda</w:t>
            </w:r>
            <w:proofErr w:type="spellEnd"/>
            <w:r w:rsidRPr="00955A8D">
              <w:rPr>
                <w:rFonts w:ascii="Times New Roman" w:hAnsi="Times New Roman"/>
                <w:sz w:val="24"/>
                <w:szCs w:val="24"/>
              </w:rPr>
              <w:t xml:space="preserve"> Kosova sa </w:t>
            </w:r>
            <w:proofErr w:type="spellStart"/>
            <w:r w:rsidRPr="00955A8D">
              <w:rPr>
                <w:rFonts w:ascii="Times New Roman" w:hAnsi="Times New Roman"/>
                <w:sz w:val="24"/>
                <w:szCs w:val="24"/>
              </w:rPr>
              <w:t>sledećim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zadacima</w:t>
            </w:r>
            <w:proofErr w:type="spellEnd"/>
            <w:r w:rsidRPr="00955A8D">
              <w:rPr>
                <w:rFonts w:ascii="Times New Roman" w:hAnsi="Times New Roman"/>
                <w:sz w:val="24"/>
                <w:szCs w:val="24"/>
              </w:rPr>
              <w:t>:</w:t>
            </w:r>
          </w:p>
          <w:p w14:paraId="76B74733" w14:textId="77777777" w:rsidR="00955A8D" w:rsidRPr="00955A8D" w:rsidRDefault="00955A8D" w:rsidP="006D4523">
            <w:pPr>
              <w:pStyle w:val="ListParagraph"/>
              <w:tabs>
                <w:tab w:val="left" w:pos="363"/>
              </w:tabs>
              <w:spacing w:after="160" w:line="240" w:lineRule="auto"/>
              <w:ind w:left="0"/>
              <w:jc w:val="both"/>
              <w:rPr>
                <w:rFonts w:ascii="Times New Roman" w:hAnsi="Times New Roman"/>
                <w:sz w:val="24"/>
                <w:szCs w:val="24"/>
              </w:rPr>
            </w:pPr>
          </w:p>
          <w:p w14:paraId="7033769F" w14:textId="774CB3D1" w:rsidR="00955A8D" w:rsidRDefault="00955A8D" w:rsidP="006D4523">
            <w:pPr>
              <w:pStyle w:val="ListParagraph"/>
              <w:numPr>
                <w:ilvl w:val="1"/>
                <w:numId w:val="67"/>
              </w:numPr>
              <w:tabs>
                <w:tab w:val="left" w:pos="889"/>
              </w:tabs>
              <w:spacing w:after="160" w:line="240" w:lineRule="auto"/>
              <w:ind w:left="256" w:firstLine="14"/>
              <w:jc w:val="both"/>
              <w:rPr>
                <w:rFonts w:ascii="Times New Roman" w:hAnsi="Times New Roman"/>
                <w:sz w:val="24"/>
                <w:szCs w:val="24"/>
              </w:rPr>
            </w:pPr>
            <w:r w:rsidRPr="00303E89">
              <w:rPr>
                <w:rFonts w:ascii="Times New Roman" w:hAnsi="Times New Roman"/>
                <w:sz w:val="24"/>
                <w:szCs w:val="24"/>
              </w:rPr>
              <w:t xml:space="preserve">To je organ </w:t>
            </w:r>
            <w:proofErr w:type="spellStart"/>
            <w:r w:rsidRPr="00303E89">
              <w:rPr>
                <w:rFonts w:ascii="Times New Roman" w:hAnsi="Times New Roman"/>
                <w:sz w:val="24"/>
                <w:szCs w:val="24"/>
              </w:rPr>
              <w:t>nadležan</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za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rukovođenje</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upravljanje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procesom</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izdavanja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nastavnog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materijala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pribora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lektire</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pedagoške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dokumentacije</w:t>
            </w:r>
            <w:proofErr w:type="spellEnd"/>
            <w:r w:rsidRPr="00303E89">
              <w:rPr>
                <w:rFonts w:ascii="Times New Roman" w:hAnsi="Times New Roman"/>
                <w:sz w:val="24"/>
                <w:szCs w:val="24"/>
              </w:rPr>
              <w:t>.</w:t>
            </w:r>
          </w:p>
          <w:p w14:paraId="549B4173" w14:textId="77777777" w:rsidR="00B50FE4" w:rsidRPr="00303E89" w:rsidRDefault="00B50FE4" w:rsidP="00B50FE4">
            <w:pPr>
              <w:pStyle w:val="ListParagraph"/>
              <w:tabs>
                <w:tab w:val="left" w:pos="889"/>
              </w:tabs>
              <w:spacing w:after="160" w:line="240" w:lineRule="auto"/>
              <w:ind w:left="270"/>
              <w:jc w:val="both"/>
              <w:rPr>
                <w:rFonts w:ascii="Times New Roman" w:hAnsi="Times New Roman"/>
                <w:sz w:val="24"/>
                <w:szCs w:val="24"/>
              </w:rPr>
            </w:pPr>
          </w:p>
          <w:p w14:paraId="015A9EC9" w14:textId="77777777" w:rsidR="00955A8D" w:rsidRPr="00955A8D" w:rsidRDefault="00955A8D" w:rsidP="006D4523">
            <w:pPr>
              <w:pStyle w:val="ListParagraph"/>
              <w:numPr>
                <w:ilvl w:val="1"/>
                <w:numId w:val="67"/>
              </w:numPr>
              <w:tabs>
                <w:tab w:val="left" w:pos="889"/>
              </w:tabs>
              <w:spacing w:after="16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Raspisuje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javni</w:t>
            </w:r>
            <w:proofErr w:type="spellEnd"/>
            <w:r w:rsidRPr="00955A8D">
              <w:rPr>
                <w:rFonts w:ascii="Times New Roman" w:hAnsi="Times New Roman"/>
                <w:sz w:val="24"/>
                <w:szCs w:val="24"/>
              </w:rPr>
              <w:t xml:space="preserve"> 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po </w:t>
            </w:r>
            <w:proofErr w:type="spellStart"/>
            <w:r w:rsidRPr="00955A8D">
              <w:rPr>
                <w:rFonts w:ascii="Times New Roman" w:hAnsi="Times New Roman"/>
                <w:sz w:val="24"/>
                <w:szCs w:val="24"/>
              </w:rPr>
              <w:t>planu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raspodele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0C8A4397" w14:textId="5F45108F" w:rsidR="00955A8D" w:rsidRDefault="00955A8D" w:rsidP="006D4523">
            <w:pPr>
              <w:pStyle w:val="ListParagraph"/>
              <w:tabs>
                <w:tab w:val="left" w:pos="889"/>
              </w:tabs>
              <w:spacing w:after="160" w:line="240" w:lineRule="auto"/>
              <w:ind w:left="360"/>
              <w:jc w:val="both"/>
              <w:rPr>
                <w:rFonts w:ascii="Times New Roman" w:hAnsi="Times New Roman"/>
                <w:sz w:val="24"/>
                <w:szCs w:val="24"/>
              </w:rPr>
            </w:pPr>
          </w:p>
          <w:p w14:paraId="779929D8" w14:textId="77777777" w:rsidR="00B50FE4" w:rsidRPr="00955A8D" w:rsidRDefault="00B50FE4" w:rsidP="006D4523">
            <w:pPr>
              <w:pStyle w:val="ListParagraph"/>
              <w:tabs>
                <w:tab w:val="left" w:pos="889"/>
              </w:tabs>
              <w:spacing w:after="160" w:line="240" w:lineRule="auto"/>
              <w:ind w:left="360"/>
              <w:jc w:val="both"/>
              <w:rPr>
                <w:rFonts w:ascii="Times New Roman" w:hAnsi="Times New Roman"/>
                <w:sz w:val="24"/>
                <w:szCs w:val="24"/>
              </w:rPr>
            </w:pPr>
          </w:p>
          <w:p w14:paraId="2F4F9EAC" w14:textId="77777777" w:rsidR="00955A8D" w:rsidRPr="00955A8D" w:rsidRDefault="00955A8D" w:rsidP="006D4523">
            <w:pPr>
              <w:pStyle w:val="ListParagraph"/>
              <w:numPr>
                <w:ilvl w:val="1"/>
                <w:numId w:val="67"/>
              </w:numPr>
              <w:tabs>
                <w:tab w:val="left" w:pos="889"/>
              </w:tabs>
              <w:spacing w:after="16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Pruža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podršku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kontinuirano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komunicira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potencijalnim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pružajući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tačne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informacije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vezi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dokumentima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plana i </w:t>
            </w:r>
            <w:proofErr w:type="spellStart"/>
            <w:r w:rsidRPr="00955A8D">
              <w:rPr>
                <w:rFonts w:ascii="Times New Roman" w:hAnsi="Times New Roman"/>
                <w:sz w:val="24"/>
                <w:szCs w:val="24"/>
              </w:rPr>
              <w:t>programa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standardima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očekivanjima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vezi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kvaliteta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
          <w:p w14:paraId="1C86EEE9" w14:textId="77777777" w:rsidR="00955A8D" w:rsidRPr="00955A8D" w:rsidRDefault="00955A8D" w:rsidP="006D4523">
            <w:pPr>
              <w:tabs>
                <w:tab w:val="left" w:pos="889"/>
              </w:tabs>
              <w:jc w:val="both"/>
              <w:rPr>
                <w:rFonts w:ascii="Times New Roman" w:hAnsi="Times New Roman" w:cs="Times New Roman"/>
                <w:sz w:val="24"/>
                <w:szCs w:val="24"/>
              </w:rPr>
            </w:pPr>
          </w:p>
          <w:p w14:paraId="7F88283C"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Prima </w:t>
            </w:r>
            <w:proofErr w:type="spellStart"/>
            <w:r w:rsidRPr="00955A8D">
              <w:rPr>
                <w:rFonts w:ascii="Times New Roman" w:hAnsi="Times New Roman"/>
                <w:sz w:val="24"/>
                <w:szCs w:val="24"/>
              </w:rPr>
              <w:t>rukopise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upravlja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procesom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
          <w:p w14:paraId="257C8836" w14:textId="77777777" w:rsidR="00955A8D" w:rsidRPr="00955A8D" w:rsidRDefault="00955A8D" w:rsidP="00B50FE4">
            <w:pPr>
              <w:tabs>
                <w:tab w:val="left" w:pos="889"/>
              </w:tabs>
              <w:jc w:val="both"/>
              <w:rPr>
                <w:rFonts w:ascii="Times New Roman" w:hAnsi="Times New Roman" w:cs="Times New Roman"/>
                <w:sz w:val="24"/>
                <w:szCs w:val="24"/>
              </w:rPr>
            </w:pPr>
          </w:p>
          <w:p w14:paraId="35824BF8"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Raspisuje</w:t>
            </w:r>
            <w:proofErr w:type="spellEnd"/>
            <w:r w:rsidRPr="00955A8D">
              <w:rPr>
                <w:rFonts w:ascii="Times New Roman" w:hAnsi="Times New Roman"/>
                <w:sz w:val="24"/>
                <w:szCs w:val="24"/>
              </w:rPr>
              <w:t xml:space="preserve"> 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recenzente</w:t>
            </w:r>
            <w:proofErr w:type="spellEnd"/>
            <w:r w:rsidRPr="00955A8D">
              <w:rPr>
                <w:rFonts w:ascii="Times New Roman" w:hAnsi="Times New Roman"/>
                <w:sz w:val="24"/>
                <w:szCs w:val="24"/>
              </w:rPr>
              <w:t xml:space="preserve">, bira </w:t>
            </w:r>
            <w:proofErr w:type="spellStart"/>
            <w:r w:rsidRPr="00955A8D">
              <w:rPr>
                <w:rFonts w:ascii="Times New Roman" w:hAnsi="Times New Roman"/>
                <w:sz w:val="24"/>
                <w:szCs w:val="24"/>
              </w:rPr>
              <w:t>recenzente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smernice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obuku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sertifikaciju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w:t>
            </w:r>
          </w:p>
          <w:p w14:paraId="62A94674" w14:textId="77777777" w:rsidR="00955A8D" w:rsidRPr="00955A8D" w:rsidRDefault="00955A8D" w:rsidP="00B50FE4">
            <w:pPr>
              <w:tabs>
                <w:tab w:val="left" w:pos="889"/>
              </w:tabs>
              <w:jc w:val="both"/>
              <w:rPr>
                <w:rFonts w:ascii="Times New Roman" w:hAnsi="Times New Roman" w:cs="Times New Roman"/>
                <w:sz w:val="24"/>
                <w:szCs w:val="24"/>
              </w:rPr>
            </w:pPr>
          </w:p>
          <w:p w14:paraId="1300B66C"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Menadžia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tokom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do </w:t>
            </w:r>
            <w:proofErr w:type="spellStart"/>
            <w:r w:rsidRPr="00955A8D">
              <w:rPr>
                <w:rFonts w:ascii="Times New Roman" w:hAnsi="Times New Roman"/>
                <w:sz w:val="24"/>
                <w:szCs w:val="24"/>
              </w:rPr>
              <w:t>izbora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pobedničkih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
          <w:p w14:paraId="1D62FE64" w14:textId="3AD48D04" w:rsidR="00955A8D" w:rsidRDefault="00955A8D" w:rsidP="00B50FE4">
            <w:pPr>
              <w:tabs>
                <w:tab w:val="left" w:pos="889"/>
              </w:tabs>
              <w:jc w:val="both"/>
              <w:rPr>
                <w:rFonts w:ascii="Times New Roman" w:hAnsi="Times New Roman" w:cs="Times New Roman"/>
                <w:sz w:val="24"/>
                <w:szCs w:val="24"/>
              </w:rPr>
            </w:pPr>
          </w:p>
          <w:p w14:paraId="07329B4A" w14:textId="77777777" w:rsidR="00B50FE4" w:rsidRPr="00955A8D" w:rsidRDefault="00B50FE4" w:rsidP="00B50FE4">
            <w:pPr>
              <w:tabs>
                <w:tab w:val="left" w:pos="889"/>
              </w:tabs>
              <w:jc w:val="both"/>
              <w:rPr>
                <w:rFonts w:ascii="Times New Roman" w:hAnsi="Times New Roman" w:cs="Times New Roman"/>
                <w:sz w:val="24"/>
                <w:szCs w:val="24"/>
              </w:rPr>
            </w:pPr>
          </w:p>
          <w:p w14:paraId="79C5FBCC"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Planira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rukovodi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procesom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štampanja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distribucije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w:t>
            </w:r>
          </w:p>
          <w:p w14:paraId="3B59A72A" w14:textId="77777777" w:rsidR="00955A8D" w:rsidRPr="00955A8D" w:rsidRDefault="00955A8D" w:rsidP="00B50FE4">
            <w:pPr>
              <w:tabs>
                <w:tab w:val="left" w:pos="889"/>
              </w:tabs>
              <w:jc w:val="both"/>
              <w:rPr>
                <w:rFonts w:ascii="Times New Roman" w:hAnsi="Times New Roman" w:cs="Times New Roman"/>
                <w:sz w:val="24"/>
                <w:szCs w:val="24"/>
              </w:rPr>
            </w:pPr>
          </w:p>
          <w:p w14:paraId="796EB904" w14:textId="77777777" w:rsidR="00955A8D" w:rsidRPr="00955A8D" w:rsidRDefault="00955A8D" w:rsidP="00B50FE4">
            <w:pPr>
              <w:pStyle w:val="ListParagraph"/>
              <w:numPr>
                <w:ilvl w:val="1"/>
                <w:numId w:val="67"/>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Planira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sprovodi</w:t>
            </w:r>
            <w:proofErr w:type="spellEnd"/>
            <w:r w:rsidRPr="00955A8D">
              <w:rPr>
                <w:rFonts w:ascii="Times New Roman" w:hAnsi="Times New Roman"/>
                <w:sz w:val="24"/>
                <w:szCs w:val="24"/>
              </w:rPr>
              <w:t xml:space="preserve"> proces </w:t>
            </w:r>
            <w:proofErr w:type="spellStart"/>
            <w:r w:rsidRPr="00955A8D">
              <w:rPr>
                <w:rFonts w:ascii="Times New Roman" w:hAnsi="Times New Roman"/>
                <w:sz w:val="24"/>
                <w:szCs w:val="24"/>
              </w:rPr>
              <w:t>kontinuiranog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pregleda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poboljšavanje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
          <w:p w14:paraId="2E08CC47" w14:textId="5AD13EB6" w:rsidR="00B50FE4" w:rsidRDefault="00B50FE4" w:rsidP="00B50FE4">
            <w:pPr>
              <w:tabs>
                <w:tab w:val="left" w:pos="889"/>
              </w:tabs>
              <w:jc w:val="both"/>
              <w:rPr>
                <w:rFonts w:ascii="Times New Roman" w:hAnsi="Times New Roman" w:cs="Times New Roman"/>
                <w:sz w:val="24"/>
                <w:szCs w:val="24"/>
              </w:rPr>
            </w:pPr>
          </w:p>
          <w:p w14:paraId="285FA01D" w14:textId="77777777" w:rsidR="00B50FE4" w:rsidRPr="00955A8D" w:rsidRDefault="00B50FE4" w:rsidP="00B50FE4">
            <w:pPr>
              <w:tabs>
                <w:tab w:val="left" w:pos="889"/>
              </w:tabs>
              <w:jc w:val="both"/>
              <w:rPr>
                <w:rFonts w:ascii="Times New Roman" w:hAnsi="Times New Roman" w:cs="Times New Roman"/>
                <w:sz w:val="24"/>
                <w:szCs w:val="24"/>
              </w:rPr>
            </w:pPr>
          </w:p>
          <w:p w14:paraId="1067FF55" w14:textId="77777777" w:rsidR="00955A8D" w:rsidRPr="00955A8D" w:rsidRDefault="00955A8D" w:rsidP="00B50FE4">
            <w:pPr>
              <w:pStyle w:val="ListParagraph"/>
              <w:numPr>
                <w:ilvl w:val="0"/>
                <w:numId w:val="67"/>
              </w:numPr>
              <w:spacing w:after="0" w:line="240" w:lineRule="auto"/>
              <w:ind w:left="274" w:firstLine="0"/>
              <w:jc w:val="both"/>
              <w:rPr>
                <w:rFonts w:ascii="Times New Roman" w:hAnsi="Times New Roman"/>
                <w:sz w:val="24"/>
                <w:szCs w:val="24"/>
              </w:rPr>
            </w:pPr>
            <w:proofErr w:type="spellStart"/>
            <w:r w:rsidRPr="00955A8D">
              <w:rPr>
                <w:rFonts w:ascii="Times New Roman" w:hAnsi="Times New Roman"/>
                <w:sz w:val="24"/>
                <w:szCs w:val="24"/>
              </w:rPr>
              <w:t>Sastav</w:t>
            </w:r>
            <w:proofErr w:type="spellEnd"/>
            <w:r w:rsidRPr="00955A8D">
              <w:rPr>
                <w:rFonts w:ascii="Times New Roman" w:hAnsi="Times New Roman"/>
                <w:sz w:val="24"/>
                <w:szCs w:val="24"/>
              </w:rPr>
              <w:t xml:space="preserve">, struktura, </w:t>
            </w: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odgovornosti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Sektora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posebnim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obezbeđuje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pokrivenost</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relevantnim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službenicima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stručnjacima</w:t>
            </w:r>
            <w:proofErr w:type="spellEnd"/>
            <w:r w:rsidRPr="00955A8D">
              <w:rPr>
                <w:rFonts w:ascii="Times New Roman" w:hAnsi="Times New Roman"/>
                <w:sz w:val="24"/>
                <w:szCs w:val="24"/>
              </w:rPr>
              <w:t xml:space="preserve">. </w:t>
            </w:r>
          </w:p>
          <w:p w14:paraId="00BB1562" w14:textId="77777777" w:rsidR="00955A8D" w:rsidRPr="00955A8D" w:rsidRDefault="00955A8D" w:rsidP="006D4523">
            <w:pPr>
              <w:ind w:left="-90"/>
              <w:jc w:val="both"/>
              <w:rPr>
                <w:rFonts w:ascii="Times New Roman" w:hAnsi="Times New Roman" w:cs="Times New Roman"/>
                <w:sz w:val="24"/>
                <w:szCs w:val="24"/>
              </w:rPr>
            </w:pPr>
          </w:p>
          <w:p w14:paraId="7EA3F248" w14:textId="77777777" w:rsidR="00303E89" w:rsidRDefault="00303E89" w:rsidP="006D4523">
            <w:pPr>
              <w:ind w:left="-90"/>
              <w:jc w:val="center"/>
              <w:rPr>
                <w:rFonts w:ascii="Times New Roman" w:hAnsi="Times New Roman" w:cs="Times New Roman"/>
                <w:b/>
                <w:sz w:val="24"/>
                <w:szCs w:val="24"/>
              </w:rPr>
            </w:pPr>
          </w:p>
          <w:p w14:paraId="35D4713E" w14:textId="77777777" w:rsidR="00303E89" w:rsidRDefault="00303E89" w:rsidP="006D4523">
            <w:pPr>
              <w:ind w:left="-90"/>
              <w:jc w:val="center"/>
              <w:rPr>
                <w:rFonts w:ascii="Times New Roman" w:hAnsi="Times New Roman" w:cs="Times New Roman"/>
                <w:b/>
                <w:sz w:val="24"/>
                <w:szCs w:val="24"/>
              </w:rPr>
            </w:pPr>
          </w:p>
          <w:p w14:paraId="242FF83E" w14:textId="5CD6C1C4"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lastRenderedPageBreak/>
              <w:t>Član</w:t>
            </w:r>
            <w:proofErr w:type="spellEnd"/>
            <w:r w:rsidRPr="00955A8D">
              <w:rPr>
                <w:rFonts w:ascii="Times New Roman" w:hAnsi="Times New Roman" w:cs="Times New Roman"/>
                <w:b/>
                <w:sz w:val="24"/>
                <w:szCs w:val="24"/>
              </w:rPr>
              <w:t xml:space="preserve"> 18</w:t>
            </w:r>
          </w:p>
          <w:p w14:paraId="5F53195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Državno</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savet</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udžbenike</w:t>
            </w:r>
            <w:proofErr w:type="spellEnd"/>
            <w:r w:rsidRPr="00955A8D">
              <w:rPr>
                <w:rFonts w:ascii="Times New Roman" w:hAnsi="Times New Roman" w:cs="Times New Roman"/>
                <w:b/>
                <w:sz w:val="24"/>
                <w:szCs w:val="24"/>
              </w:rPr>
              <w:t xml:space="preserve"> (DSŠU)</w:t>
            </w:r>
          </w:p>
          <w:p w14:paraId="1201355B" w14:textId="77777777" w:rsidR="00955A8D" w:rsidRPr="00955A8D" w:rsidRDefault="00955A8D" w:rsidP="006D4523">
            <w:pPr>
              <w:ind w:left="-90"/>
              <w:jc w:val="center"/>
              <w:rPr>
                <w:rFonts w:ascii="Times New Roman" w:hAnsi="Times New Roman" w:cs="Times New Roman"/>
                <w:b/>
                <w:sz w:val="24"/>
                <w:szCs w:val="24"/>
              </w:rPr>
            </w:pPr>
          </w:p>
          <w:p w14:paraId="5368AC24" w14:textId="3B66381E" w:rsidR="00955A8D" w:rsidRPr="00303E89" w:rsidRDefault="00955A8D" w:rsidP="00B50FE4">
            <w:pPr>
              <w:pStyle w:val="ListParagraph"/>
              <w:numPr>
                <w:ilvl w:val="0"/>
                <w:numId w:val="68"/>
              </w:numPr>
              <w:tabs>
                <w:tab w:val="left" w:pos="363"/>
              </w:tabs>
              <w:spacing w:after="0" w:line="240" w:lineRule="auto"/>
              <w:ind w:left="76" w:firstLine="0"/>
              <w:jc w:val="both"/>
              <w:rPr>
                <w:rFonts w:ascii="Times New Roman" w:hAnsi="Times New Roman"/>
                <w:sz w:val="24"/>
                <w:szCs w:val="24"/>
              </w:rPr>
            </w:pPr>
            <w:proofErr w:type="spellStart"/>
            <w:r w:rsidRPr="00303E89">
              <w:rPr>
                <w:rFonts w:ascii="Times New Roman" w:hAnsi="Times New Roman"/>
                <w:sz w:val="24"/>
                <w:szCs w:val="24"/>
              </w:rPr>
              <w:t>Državni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savet</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za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udžbenike</w:t>
            </w:r>
            <w:proofErr w:type="spellEnd"/>
            <w:r w:rsidRPr="00303E89">
              <w:rPr>
                <w:rFonts w:ascii="Times New Roman" w:hAnsi="Times New Roman"/>
                <w:sz w:val="24"/>
                <w:szCs w:val="24"/>
              </w:rPr>
              <w:t xml:space="preserve"> (u </w:t>
            </w:r>
            <w:proofErr w:type="spellStart"/>
            <w:r w:rsidRPr="00303E89">
              <w:rPr>
                <w:rFonts w:ascii="Times New Roman" w:hAnsi="Times New Roman"/>
                <w:sz w:val="24"/>
                <w:szCs w:val="24"/>
              </w:rPr>
              <w:t>daljem</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tekstu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Savet</w:t>
            </w:r>
            <w:proofErr w:type="spellEnd"/>
            <w:r w:rsidRPr="00303E89">
              <w:rPr>
                <w:rFonts w:ascii="Times New Roman" w:hAnsi="Times New Roman"/>
                <w:sz w:val="24"/>
                <w:szCs w:val="24"/>
              </w:rPr>
              <w:t xml:space="preserve">) je </w:t>
            </w:r>
            <w:proofErr w:type="spellStart"/>
            <w:r w:rsidRPr="00303E89">
              <w:rPr>
                <w:rFonts w:ascii="Times New Roman" w:hAnsi="Times New Roman"/>
                <w:sz w:val="24"/>
                <w:szCs w:val="24"/>
              </w:rPr>
              <w:t>nadzorni</w:t>
            </w:r>
            <w:proofErr w:type="spellEnd"/>
            <w:r w:rsidRPr="00303E89">
              <w:rPr>
                <w:rFonts w:ascii="Times New Roman" w:hAnsi="Times New Roman"/>
                <w:sz w:val="24"/>
                <w:szCs w:val="24"/>
              </w:rPr>
              <w:t xml:space="preserve"> organ </w:t>
            </w:r>
            <w:proofErr w:type="spellStart"/>
            <w:r w:rsidRPr="00303E89">
              <w:rPr>
                <w:rFonts w:ascii="Times New Roman" w:hAnsi="Times New Roman"/>
                <w:sz w:val="24"/>
                <w:szCs w:val="24"/>
              </w:rPr>
              <w:t>osnovan</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posebnom</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odlukom</w:t>
            </w:r>
            <w:proofErr w:type="spellEnd"/>
            <w:r w:rsidRPr="00303E89">
              <w:rPr>
                <w:rFonts w:ascii="Times New Roman" w:hAnsi="Times New Roman"/>
                <w:sz w:val="24"/>
                <w:szCs w:val="24"/>
              </w:rPr>
              <w:t xml:space="preserve">, koji </w:t>
            </w:r>
            <w:proofErr w:type="spellStart"/>
            <w:r w:rsidRPr="00303E89">
              <w:rPr>
                <w:rFonts w:ascii="Times New Roman" w:hAnsi="Times New Roman"/>
                <w:sz w:val="24"/>
                <w:szCs w:val="24"/>
              </w:rPr>
              <w:t>predlaže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Ministarstvo</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odobrava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Vlada</w:t>
            </w:r>
            <w:proofErr w:type="spellEnd"/>
            <w:r w:rsidRPr="00303E89">
              <w:rPr>
                <w:rFonts w:ascii="Times New Roman" w:hAnsi="Times New Roman"/>
                <w:sz w:val="24"/>
                <w:szCs w:val="24"/>
              </w:rPr>
              <w:t xml:space="preserve"> Republike </w:t>
            </w:r>
            <w:proofErr w:type="spellStart"/>
            <w:r w:rsidRPr="00303E89">
              <w:rPr>
                <w:rFonts w:ascii="Times New Roman" w:hAnsi="Times New Roman"/>
                <w:sz w:val="24"/>
                <w:szCs w:val="24"/>
              </w:rPr>
              <w:t>Kosovo</w:t>
            </w:r>
            <w:proofErr w:type="spellEnd"/>
            <w:r w:rsidRPr="00303E89">
              <w:rPr>
                <w:rFonts w:ascii="Times New Roman" w:hAnsi="Times New Roman"/>
                <w:sz w:val="24"/>
                <w:szCs w:val="24"/>
              </w:rPr>
              <w:t>.</w:t>
            </w:r>
          </w:p>
          <w:p w14:paraId="71A0B0E0" w14:textId="77777777" w:rsidR="00955A8D" w:rsidRPr="00955A8D" w:rsidRDefault="00955A8D" w:rsidP="00B50FE4">
            <w:pPr>
              <w:tabs>
                <w:tab w:val="left" w:pos="363"/>
              </w:tabs>
              <w:jc w:val="both"/>
              <w:rPr>
                <w:rFonts w:ascii="Times New Roman" w:hAnsi="Times New Roman" w:cs="Times New Roman"/>
                <w:sz w:val="24"/>
                <w:szCs w:val="24"/>
              </w:rPr>
            </w:pPr>
          </w:p>
          <w:p w14:paraId="3CAE6C60" w14:textId="01AC94C6" w:rsidR="00955A8D" w:rsidRPr="00303E89" w:rsidRDefault="00955A8D" w:rsidP="00B50FE4">
            <w:pPr>
              <w:pStyle w:val="ListParagraph"/>
              <w:numPr>
                <w:ilvl w:val="0"/>
                <w:numId w:val="68"/>
              </w:numPr>
              <w:tabs>
                <w:tab w:val="left" w:pos="363"/>
              </w:tabs>
              <w:spacing w:after="0" w:line="240" w:lineRule="auto"/>
              <w:ind w:left="76" w:firstLine="0"/>
              <w:jc w:val="both"/>
              <w:rPr>
                <w:rFonts w:ascii="Times New Roman" w:hAnsi="Times New Roman"/>
                <w:sz w:val="24"/>
                <w:szCs w:val="24"/>
              </w:rPr>
            </w:pPr>
            <w:proofErr w:type="spellStart"/>
            <w:r w:rsidRPr="00303E89">
              <w:rPr>
                <w:rFonts w:ascii="Times New Roman" w:hAnsi="Times New Roman"/>
                <w:sz w:val="24"/>
                <w:szCs w:val="24"/>
              </w:rPr>
              <w:t>Savet</w:t>
            </w:r>
            <w:proofErr w:type="spellEnd"/>
            <w:r w:rsidRPr="00303E89">
              <w:rPr>
                <w:rFonts w:ascii="Times New Roman" w:hAnsi="Times New Roman"/>
                <w:sz w:val="24"/>
                <w:szCs w:val="24"/>
              </w:rPr>
              <w:t xml:space="preserve"> se </w:t>
            </w:r>
            <w:proofErr w:type="spellStart"/>
            <w:r w:rsidRPr="00303E89">
              <w:rPr>
                <w:rFonts w:ascii="Times New Roman" w:hAnsi="Times New Roman"/>
                <w:sz w:val="24"/>
                <w:szCs w:val="24"/>
              </w:rPr>
              <w:t>sastoji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od</w:t>
            </w:r>
            <w:proofErr w:type="spellEnd"/>
            <w:r w:rsidRPr="00303E89">
              <w:rPr>
                <w:rFonts w:ascii="Times New Roman" w:hAnsi="Times New Roman"/>
                <w:sz w:val="24"/>
                <w:szCs w:val="24"/>
              </w:rPr>
              <w:t xml:space="preserve"> 9 </w:t>
            </w:r>
            <w:proofErr w:type="spellStart"/>
            <w:r w:rsidRPr="00303E89">
              <w:rPr>
                <w:rFonts w:ascii="Times New Roman" w:hAnsi="Times New Roman"/>
                <w:sz w:val="24"/>
                <w:szCs w:val="24"/>
              </w:rPr>
              <w:t>članova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od</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kojih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su</w:t>
            </w:r>
            <w:proofErr w:type="spellEnd"/>
            <w:r w:rsidRPr="00303E89">
              <w:rPr>
                <w:rFonts w:ascii="Times New Roman" w:hAnsi="Times New Roman"/>
                <w:sz w:val="24"/>
                <w:szCs w:val="24"/>
              </w:rPr>
              <w:t xml:space="preserve"> 8 </w:t>
            </w:r>
            <w:proofErr w:type="spellStart"/>
            <w:r w:rsidRPr="00303E89">
              <w:rPr>
                <w:rFonts w:ascii="Times New Roman" w:hAnsi="Times New Roman"/>
                <w:sz w:val="24"/>
                <w:szCs w:val="24"/>
              </w:rPr>
              <w:t>eminentni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univerzitetski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stručnjaci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ili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istaknuti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naučni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saradnici</w:t>
            </w:r>
            <w:proofErr w:type="spellEnd"/>
            <w:r w:rsidRPr="00303E89">
              <w:rPr>
                <w:rFonts w:ascii="Times New Roman" w:hAnsi="Times New Roman"/>
                <w:sz w:val="24"/>
                <w:szCs w:val="24"/>
              </w:rPr>
              <w:t xml:space="preserve"> u </w:t>
            </w:r>
            <w:proofErr w:type="spellStart"/>
            <w:r w:rsidRPr="00303E89">
              <w:rPr>
                <w:rFonts w:ascii="Times New Roman" w:hAnsi="Times New Roman"/>
                <w:sz w:val="24"/>
                <w:szCs w:val="24"/>
              </w:rPr>
              <w:t>okviru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različitih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kurikularnih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oblasti</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jedan</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član</w:t>
            </w:r>
            <w:proofErr w:type="spellEnd"/>
            <w:r w:rsidRPr="00303E89">
              <w:rPr>
                <w:rFonts w:ascii="Times New Roman" w:hAnsi="Times New Roman"/>
                <w:sz w:val="24"/>
                <w:szCs w:val="24"/>
              </w:rPr>
              <w:t xml:space="preserve"> je </w:t>
            </w:r>
            <w:proofErr w:type="spellStart"/>
            <w:r w:rsidRPr="00303E89">
              <w:rPr>
                <w:rFonts w:ascii="Times New Roman" w:hAnsi="Times New Roman"/>
                <w:sz w:val="24"/>
                <w:szCs w:val="24"/>
              </w:rPr>
              <w:t>iz</w:t>
            </w:r>
            <w:proofErr w:type="spellEnd"/>
            <w:r w:rsidRPr="00303E89">
              <w:rPr>
                <w:rFonts w:ascii="Times New Roman" w:hAnsi="Times New Roman"/>
                <w:sz w:val="24"/>
                <w:szCs w:val="24"/>
              </w:rPr>
              <w:t xml:space="preserve"> MONTI-a, </w:t>
            </w:r>
            <w:proofErr w:type="spellStart"/>
            <w:r w:rsidRPr="00303E89">
              <w:rPr>
                <w:rFonts w:ascii="Times New Roman" w:hAnsi="Times New Roman"/>
                <w:sz w:val="24"/>
                <w:szCs w:val="24"/>
              </w:rPr>
              <w:t>kao</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što</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su</w:t>
            </w:r>
            <w:proofErr w:type="spellEnd"/>
            <w:r w:rsidRPr="00303E89">
              <w:rPr>
                <w:rFonts w:ascii="Times New Roman" w:hAnsi="Times New Roman"/>
                <w:sz w:val="24"/>
                <w:szCs w:val="24"/>
              </w:rPr>
              <w:t xml:space="preserve">: </w:t>
            </w:r>
          </w:p>
          <w:p w14:paraId="0A80610A" w14:textId="77777777" w:rsidR="00955A8D" w:rsidRPr="00955A8D" w:rsidRDefault="00955A8D" w:rsidP="00B50FE4">
            <w:pPr>
              <w:pStyle w:val="ListParagraph"/>
              <w:tabs>
                <w:tab w:val="left" w:pos="363"/>
              </w:tabs>
              <w:spacing w:after="0" w:line="240" w:lineRule="auto"/>
              <w:ind w:left="0"/>
              <w:jc w:val="both"/>
              <w:rPr>
                <w:rFonts w:ascii="Times New Roman" w:hAnsi="Times New Roman"/>
                <w:sz w:val="24"/>
                <w:szCs w:val="24"/>
              </w:rPr>
            </w:pPr>
          </w:p>
          <w:p w14:paraId="7A177F04" w14:textId="5FD61429" w:rsidR="00955A8D" w:rsidRPr="00303E89" w:rsidRDefault="00955A8D" w:rsidP="00B50FE4">
            <w:pPr>
              <w:pStyle w:val="ListParagraph"/>
              <w:numPr>
                <w:ilvl w:val="1"/>
                <w:numId w:val="67"/>
              </w:numPr>
              <w:tabs>
                <w:tab w:val="left" w:pos="877"/>
              </w:tabs>
              <w:spacing w:after="0" w:line="240" w:lineRule="auto"/>
              <w:jc w:val="both"/>
              <w:rPr>
                <w:rFonts w:ascii="Times New Roman" w:hAnsi="Times New Roman"/>
                <w:sz w:val="24"/>
                <w:szCs w:val="24"/>
              </w:rPr>
            </w:pPr>
            <w:proofErr w:type="spellStart"/>
            <w:r w:rsidRPr="00303E89">
              <w:rPr>
                <w:rFonts w:ascii="Times New Roman" w:hAnsi="Times New Roman"/>
                <w:sz w:val="24"/>
                <w:szCs w:val="24"/>
              </w:rPr>
              <w:t>stručnjak</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oblasti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Jezici</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komunikacija</w:t>
            </w:r>
            <w:proofErr w:type="spellEnd"/>
            <w:r w:rsidRPr="00303E89">
              <w:rPr>
                <w:rFonts w:ascii="Times New Roman" w:hAnsi="Times New Roman"/>
                <w:sz w:val="24"/>
                <w:szCs w:val="24"/>
              </w:rPr>
              <w:t xml:space="preserve">“; </w:t>
            </w:r>
          </w:p>
          <w:p w14:paraId="7270BA1B" w14:textId="77777777" w:rsidR="00955A8D" w:rsidRPr="00955A8D" w:rsidRDefault="00955A8D" w:rsidP="00B50FE4">
            <w:pPr>
              <w:pStyle w:val="ListParagraph"/>
              <w:tabs>
                <w:tab w:val="left" w:pos="877"/>
              </w:tabs>
              <w:spacing w:after="0" w:line="240" w:lineRule="auto"/>
              <w:ind w:left="337"/>
              <w:jc w:val="both"/>
              <w:rPr>
                <w:rFonts w:ascii="Times New Roman" w:hAnsi="Times New Roman"/>
                <w:sz w:val="24"/>
                <w:szCs w:val="24"/>
              </w:rPr>
            </w:pPr>
          </w:p>
          <w:p w14:paraId="69A08F2C"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Umetnosti</w:t>
            </w:r>
            <w:proofErr w:type="spellEnd"/>
            <w:r w:rsidRPr="00955A8D">
              <w:rPr>
                <w:rFonts w:ascii="Times New Roman" w:hAnsi="Times New Roman"/>
                <w:sz w:val="24"/>
                <w:szCs w:val="24"/>
              </w:rPr>
              <w:t xml:space="preserve">“;  </w:t>
            </w:r>
          </w:p>
          <w:p w14:paraId="4FA18471" w14:textId="77777777" w:rsidR="00955A8D" w:rsidRPr="00955A8D" w:rsidRDefault="00955A8D" w:rsidP="00B50FE4">
            <w:pPr>
              <w:tabs>
                <w:tab w:val="left" w:pos="877"/>
              </w:tabs>
              <w:jc w:val="both"/>
              <w:rPr>
                <w:rFonts w:ascii="Times New Roman" w:hAnsi="Times New Roman" w:cs="Times New Roman"/>
                <w:sz w:val="24"/>
                <w:szCs w:val="24"/>
              </w:rPr>
            </w:pPr>
          </w:p>
          <w:p w14:paraId="0262CDC1"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„Matematike“;</w:t>
            </w:r>
          </w:p>
          <w:p w14:paraId="237C0B67" w14:textId="77777777" w:rsidR="00955A8D" w:rsidRPr="00955A8D" w:rsidRDefault="00955A8D" w:rsidP="00B50FE4">
            <w:pPr>
              <w:tabs>
                <w:tab w:val="left" w:pos="877"/>
              </w:tabs>
              <w:jc w:val="both"/>
              <w:rPr>
                <w:rFonts w:ascii="Times New Roman" w:hAnsi="Times New Roman" w:cs="Times New Roman"/>
                <w:sz w:val="24"/>
                <w:szCs w:val="24"/>
              </w:rPr>
            </w:pPr>
          </w:p>
          <w:p w14:paraId="68CE414A"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Prirodne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nauke</w:t>
            </w:r>
            <w:proofErr w:type="spellEnd"/>
            <w:r w:rsidRPr="00955A8D">
              <w:rPr>
                <w:rFonts w:ascii="Times New Roman" w:hAnsi="Times New Roman"/>
                <w:sz w:val="24"/>
                <w:szCs w:val="24"/>
              </w:rPr>
              <w:t xml:space="preserve">" </w:t>
            </w:r>
          </w:p>
          <w:p w14:paraId="4BABA0AE" w14:textId="36BFA141" w:rsidR="00955A8D" w:rsidRDefault="00955A8D" w:rsidP="00B50FE4">
            <w:pPr>
              <w:tabs>
                <w:tab w:val="left" w:pos="877"/>
              </w:tabs>
              <w:jc w:val="both"/>
              <w:rPr>
                <w:rFonts w:ascii="Times New Roman" w:hAnsi="Times New Roman" w:cs="Times New Roman"/>
                <w:sz w:val="24"/>
                <w:szCs w:val="24"/>
              </w:rPr>
            </w:pPr>
          </w:p>
          <w:p w14:paraId="709A1041" w14:textId="77777777" w:rsidR="00B50FE4" w:rsidRPr="00955A8D" w:rsidRDefault="00B50FE4" w:rsidP="00B50FE4">
            <w:pPr>
              <w:tabs>
                <w:tab w:val="left" w:pos="877"/>
              </w:tabs>
              <w:jc w:val="both"/>
              <w:rPr>
                <w:rFonts w:ascii="Times New Roman" w:hAnsi="Times New Roman" w:cs="Times New Roman"/>
                <w:sz w:val="24"/>
                <w:szCs w:val="24"/>
              </w:rPr>
            </w:pPr>
          </w:p>
          <w:p w14:paraId="1240032A"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Društvo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životna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sredina</w:t>
            </w:r>
            <w:proofErr w:type="spellEnd"/>
            <w:r w:rsidRPr="00955A8D">
              <w:rPr>
                <w:rFonts w:ascii="Times New Roman" w:hAnsi="Times New Roman"/>
                <w:sz w:val="24"/>
                <w:szCs w:val="24"/>
              </w:rPr>
              <w:t xml:space="preserve">“; </w:t>
            </w:r>
          </w:p>
          <w:p w14:paraId="3CC60E77" w14:textId="77777777" w:rsidR="00955A8D" w:rsidRPr="00955A8D" w:rsidRDefault="00955A8D" w:rsidP="00B50FE4">
            <w:pPr>
              <w:tabs>
                <w:tab w:val="left" w:pos="877"/>
              </w:tabs>
              <w:jc w:val="both"/>
              <w:rPr>
                <w:rFonts w:ascii="Times New Roman" w:hAnsi="Times New Roman" w:cs="Times New Roman"/>
                <w:sz w:val="24"/>
                <w:szCs w:val="24"/>
              </w:rPr>
            </w:pPr>
          </w:p>
          <w:p w14:paraId="1525CB84"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Fizičko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vaspitanje</w:t>
            </w:r>
            <w:proofErr w:type="spellEnd"/>
            <w:r w:rsidRPr="00955A8D">
              <w:rPr>
                <w:rFonts w:ascii="Times New Roman" w:hAnsi="Times New Roman"/>
                <w:sz w:val="24"/>
                <w:szCs w:val="24"/>
              </w:rPr>
              <w:t xml:space="preserve">, sport i </w:t>
            </w:r>
            <w:proofErr w:type="spellStart"/>
            <w:r w:rsidRPr="00955A8D">
              <w:rPr>
                <w:rFonts w:ascii="Times New Roman" w:hAnsi="Times New Roman"/>
                <w:sz w:val="24"/>
                <w:szCs w:val="24"/>
              </w:rPr>
              <w:t>zdravlje</w:t>
            </w:r>
            <w:proofErr w:type="spellEnd"/>
            <w:r w:rsidRPr="00955A8D">
              <w:rPr>
                <w:rFonts w:ascii="Times New Roman" w:hAnsi="Times New Roman"/>
                <w:sz w:val="24"/>
                <w:szCs w:val="24"/>
              </w:rPr>
              <w:t xml:space="preserve">“; </w:t>
            </w:r>
          </w:p>
          <w:p w14:paraId="65FD4A16" w14:textId="68211C45" w:rsidR="00955A8D" w:rsidRDefault="00955A8D" w:rsidP="006D4523">
            <w:pPr>
              <w:tabs>
                <w:tab w:val="left" w:pos="877"/>
              </w:tabs>
              <w:jc w:val="both"/>
              <w:rPr>
                <w:rFonts w:ascii="Times New Roman" w:hAnsi="Times New Roman" w:cs="Times New Roman"/>
                <w:sz w:val="24"/>
                <w:szCs w:val="24"/>
              </w:rPr>
            </w:pPr>
          </w:p>
          <w:p w14:paraId="594683DE" w14:textId="77777777" w:rsidR="00B50FE4" w:rsidRPr="00955A8D" w:rsidRDefault="00B50FE4" w:rsidP="006D4523">
            <w:pPr>
              <w:tabs>
                <w:tab w:val="left" w:pos="877"/>
              </w:tabs>
              <w:jc w:val="both"/>
              <w:rPr>
                <w:rFonts w:ascii="Times New Roman" w:hAnsi="Times New Roman" w:cs="Times New Roman"/>
                <w:sz w:val="24"/>
                <w:szCs w:val="24"/>
              </w:rPr>
            </w:pPr>
          </w:p>
          <w:p w14:paraId="4110249B"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lastRenderedPageBreak/>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Život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rad</w:t>
            </w:r>
            <w:proofErr w:type="spellEnd"/>
            <w:r w:rsidRPr="00955A8D">
              <w:rPr>
                <w:rFonts w:ascii="Times New Roman" w:hAnsi="Times New Roman"/>
                <w:sz w:val="24"/>
                <w:szCs w:val="24"/>
              </w:rPr>
              <w:t>“;</w:t>
            </w:r>
          </w:p>
          <w:p w14:paraId="23591664" w14:textId="5D3B3FE4" w:rsidR="00955A8D" w:rsidRDefault="00955A8D" w:rsidP="00B50FE4">
            <w:pPr>
              <w:tabs>
                <w:tab w:val="left" w:pos="877"/>
              </w:tabs>
              <w:jc w:val="both"/>
              <w:rPr>
                <w:rFonts w:ascii="Times New Roman" w:hAnsi="Times New Roman" w:cs="Times New Roman"/>
                <w:sz w:val="24"/>
                <w:szCs w:val="24"/>
              </w:rPr>
            </w:pPr>
          </w:p>
          <w:p w14:paraId="450F039E" w14:textId="77777777" w:rsidR="00B50FE4" w:rsidRPr="00955A8D" w:rsidRDefault="00B50FE4" w:rsidP="00B50FE4">
            <w:pPr>
              <w:tabs>
                <w:tab w:val="left" w:pos="877"/>
              </w:tabs>
              <w:jc w:val="both"/>
              <w:rPr>
                <w:rFonts w:ascii="Times New Roman" w:hAnsi="Times New Roman" w:cs="Times New Roman"/>
                <w:sz w:val="24"/>
                <w:szCs w:val="24"/>
              </w:rPr>
            </w:pPr>
          </w:p>
          <w:p w14:paraId="2BBCCA21"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eminentni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univerzitetski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stručnjak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naučni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nevećinskih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zajednica</w:t>
            </w:r>
            <w:proofErr w:type="spellEnd"/>
            <w:r w:rsidRPr="00955A8D">
              <w:rPr>
                <w:rFonts w:ascii="Times New Roman" w:hAnsi="Times New Roman"/>
                <w:sz w:val="24"/>
                <w:szCs w:val="24"/>
              </w:rPr>
              <w:t>.</w:t>
            </w:r>
          </w:p>
          <w:p w14:paraId="04A318A0" w14:textId="11D78092" w:rsidR="00955A8D" w:rsidRDefault="00955A8D" w:rsidP="00B50FE4">
            <w:pPr>
              <w:tabs>
                <w:tab w:val="left" w:pos="877"/>
              </w:tabs>
              <w:jc w:val="both"/>
              <w:rPr>
                <w:rFonts w:ascii="Times New Roman" w:hAnsi="Times New Roman" w:cs="Times New Roman"/>
                <w:sz w:val="24"/>
                <w:szCs w:val="24"/>
              </w:rPr>
            </w:pPr>
          </w:p>
          <w:p w14:paraId="136C29B9" w14:textId="77777777" w:rsidR="00B50FE4" w:rsidRPr="00955A8D" w:rsidRDefault="00B50FE4" w:rsidP="00B50FE4">
            <w:pPr>
              <w:tabs>
                <w:tab w:val="left" w:pos="877"/>
              </w:tabs>
              <w:jc w:val="both"/>
              <w:rPr>
                <w:rFonts w:ascii="Times New Roman" w:hAnsi="Times New Roman" w:cs="Times New Roman"/>
                <w:sz w:val="24"/>
                <w:szCs w:val="24"/>
              </w:rPr>
            </w:pPr>
          </w:p>
          <w:p w14:paraId="7FF47448" w14:textId="77777777" w:rsidR="00955A8D" w:rsidRPr="00955A8D" w:rsidRDefault="00955A8D" w:rsidP="00B50FE4">
            <w:pPr>
              <w:pStyle w:val="ListParagraph"/>
              <w:numPr>
                <w:ilvl w:val="1"/>
                <w:numId w:val="67"/>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Viši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službenik</w:t>
            </w:r>
            <w:proofErr w:type="spellEnd"/>
            <w:r w:rsidRPr="00955A8D">
              <w:rPr>
                <w:rFonts w:ascii="Times New Roman" w:hAnsi="Times New Roman"/>
                <w:sz w:val="24"/>
                <w:szCs w:val="24"/>
              </w:rPr>
              <w:t xml:space="preserve"> MONTI-a (</w:t>
            </w:r>
            <w:proofErr w:type="spellStart"/>
            <w:r w:rsidRPr="00955A8D">
              <w:rPr>
                <w:rFonts w:ascii="Times New Roman" w:hAnsi="Times New Roman"/>
                <w:sz w:val="24"/>
                <w:szCs w:val="24"/>
              </w:rPr>
              <w:t>ex</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oficio</w:t>
            </w:r>
            <w:proofErr w:type="spellEnd"/>
            <w:r w:rsidRPr="00955A8D">
              <w:rPr>
                <w:rFonts w:ascii="Times New Roman" w:hAnsi="Times New Roman"/>
                <w:sz w:val="24"/>
                <w:szCs w:val="24"/>
              </w:rPr>
              <w:t>);</w:t>
            </w:r>
          </w:p>
          <w:p w14:paraId="601DFD45" w14:textId="1E47F61B" w:rsidR="00955A8D" w:rsidRDefault="00955A8D" w:rsidP="006D4523">
            <w:pPr>
              <w:ind w:left="-90"/>
              <w:jc w:val="both"/>
              <w:rPr>
                <w:rFonts w:ascii="Times New Roman" w:hAnsi="Times New Roman" w:cs="Times New Roman"/>
                <w:sz w:val="24"/>
                <w:szCs w:val="24"/>
              </w:rPr>
            </w:pPr>
          </w:p>
          <w:p w14:paraId="49B91EDC" w14:textId="77777777" w:rsidR="00303E89" w:rsidRPr="00955A8D" w:rsidRDefault="00303E89" w:rsidP="006D4523">
            <w:pPr>
              <w:ind w:left="-90"/>
              <w:jc w:val="both"/>
              <w:rPr>
                <w:rFonts w:ascii="Times New Roman" w:hAnsi="Times New Roman" w:cs="Times New Roman"/>
                <w:sz w:val="24"/>
                <w:szCs w:val="24"/>
              </w:rPr>
            </w:pPr>
          </w:p>
          <w:p w14:paraId="798A1781"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svaku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kurikularnu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osniva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podgrupe</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univerzitetskim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stručnjacima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naučnim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radnicima</w:t>
            </w:r>
            <w:proofErr w:type="spellEnd"/>
            <w:r w:rsidRPr="00955A8D">
              <w:rPr>
                <w:rFonts w:ascii="Times New Roman" w:hAnsi="Times New Roman"/>
                <w:sz w:val="24"/>
                <w:szCs w:val="24"/>
              </w:rPr>
              <w:t xml:space="preserve"> koji/koje se </w:t>
            </w:r>
            <w:proofErr w:type="spellStart"/>
            <w:r w:rsidRPr="00955A8D">
              <w:rPr>
                <w:rFonts w:ascii="Times New Roman" w:hAnsi="Times New Roman"/>
                <w:sz w:val="24"/>
                <w:szCs w:val="24"/>
              </w:rPr>
              <w:t>angažuju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slučajem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koji se </w:t>
            </w:r>
            <w:proofErr w:type="spellStart"/>
            <w:r w:rsidRPr="00955A8D">
              <w:rPr>
                <w:rFonts w:ascii="Times New Roman" w:hAnsi="Times New Roman"/>
                <w:sz w:val="24"/>
                <w:szCs w:val="24"/>
              </w:rPr>
              <w:t>podnose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Savetu</w:t>
            </w:r>
            <w:proofErr w:type="spellEnd"/>
            <w:r w:rsidRPr="00955A8D">
              <w:rPr>
                <w:rFonts w:ascii="Times New Roman" w:hAnsi="Times New Roman"/>
                <w:sz w:val="24"/>
                <w:szCs w:val="24"/>
              </w:rPr>
              <w:t xml:space="preserve">. </w:t>
            </w:r>
          </w:p>
          <w:p w14:paraId="41B4AF17" w14:textId="77777777" w:rsidR="00955A8D" w:rsidRPr="00955A8D" w:rsidRDefault="00955A8D" w:rsidP="00B50FE4">
            <w:pPr>
              <w:pStyle w:val="ListParagraph"/>
              <w:tabs>
                <w:tab w:val="left" w:pos="338"/>
              </w:tabs>
              <w:spacing w:after="0" w:line="240" w:lineRule="auto"/>
              <w:ind w:left="0"/>
              <w:jc w:val="both"/>
              <w:rPr>
                <w:rFonts w:ascii="Times New Roman" w:hAnsi="Times New Roman"/>
                <w:sz w:val="24"/>
                <w:szCs w:val="24"/>
              </w:rPr>
            </w:pPr>
          </w:p>
          <w:p w14:paraId="4BADEFAE"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takođe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angažuje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dodatnu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ekspertizu</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drugim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specifičnim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pitanjima</w:t>
            </w:r>
            <w:proofErr w:type="spellEnd"/>
            <w:r w:rsidRPr="00955A8D">
              <w:rPr>
                <w:rFonts w:ascii="Times New Roman" w:hAnsi="Times New Roman"/>
                <w:sz w:val="24"/>
                <w:szCs w:val="24"/>
              </w:rPr>
              <w:t xml:space="preserve"> koja se </w:t>
            </w:r>
            <w:proofErr w:type="spellStart"/>
            <w:r w:rsidRPr="00955A8D">
              <w:rPr>
                <w:rFonts w:ascii="Times New Roman" w:hAnsi="Times New Roman"/>
                <w:sz w:val="24"/>
                <w:szCs w:val="24"/>
              </w:rPr>
              <w:t>odnose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njegovu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nadležnost</w:t>
            </w:r>
            <w:proofErr w:type="spellEnd"/>
            <w:r w:rsidRPr="00955A8D">
              <w:rPr>
                <w:rFonts w:ascii="Times New Roman" w:hAnsi="Times New Roman"/>
                <w:sz w:val="24"/>
                <w:szCs w:val="24"/>
              </w:rPr>
              <w:t xml:space="preserve">. </w:t>
            </w:r>
          </w:p>
          <w:p w14:paraId="6AD0B662" w14:textId="77777777" w:rsidR="00955A8D" w:rsidRPr="00955A8D" w:rsidRDefault="00955A8D" w:rsidP="00B50FE4">
            <w:pPr>
              <w:pStyle w:val="ListParagraph"/>
              <w:tabs>
                <w:tab w:val="left" w:pos="338"/>
              </w:tabs>
              <w:spacing w:after="0" w:line="240" w:lineRule="auto"/>
              <w:ind w:left="0"/>
              <w:jc w:val="both"/>
              <w:rPr>
                <w:rFonts w:ascii="Times New Roman" w:hAnsi="Times New Roman"/>
                <w:sz w:val="24"/>
                <w:szCs w:val="24"/>
              </w:rPr>
            </w:pPr>
          </w:p>
          <w:p w14:paraId="63F1B513"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Mandat </w:t>
            </w:r>
            <w:proofErr w:type="spellStart"/>
            <w:r w:rsidRPr="00955A8D">
              <w:rPr>
                <w:rFonts w:ascii="Times New Roman" w:hAnsi="Times New Roman"/>
                <w:sz w:val="24"/>
                <w:szCs w:val="24"/>
              </w:rPr>
              <w:t>članova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je 4 godine sa </w:t>
            </w:r>
            <w:proofErr w:type="spellStart"/>
            <w:r w:rsidRPr="00955A8D">
              <w:rPr>
                <w:rFonts w:ascii="Times New Roman" w:hAnsi="Times New Roman"/>
                <w:sz w:val="24"/>
                <w:szCs w:val="24"/>
              </w:rPr>
              <w:t>mogućnošću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ponovnog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još</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jedan</w:t>
            </w:r>
            <w:proofErr w:type="spellEnd"/>
            <w:r w:rsidRPr="00955A8D">
              <w:rPr>
                <w:rFonts w:ascii="Times New Roman" w:hAnsi="Times New Roman"/>
                <w:sz w:val="24"/>
                <w:szCs w:val="24"/>
              </w:rPr>
              <w:t xml:space="preserve"> mandat.</w:t>
            </w:r>
          </w:p>
          <w:p w14:paraId="4ABC9443" w14:textId="77777777" w:rsidR="00955A8D" w:rsidRPr="00955A8D" w:rsidRDefault="00955A8D" w:rsidP="00B50FE4">
            <w:pPr>
              <w:pStyle w:val="ListParagraph"/>
              <w:numPr>
                <w:ilvl w:val="0"/>
                <w:numId w:val="67"/>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Članove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razrešiti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Vlada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predlog</w:t>
            </w:r>
            <w:proofErr w:type="spellEnd"/>
            <w:r w:rsidRPr="00955A8D">
              <w:rPr>
                <w:rFonts w:ascii="Times New Roman" w:hAnsi="Times New Roman"/>
                <w:sz w:val="24"/>
                <w:szCs w:val="24"/>
              </w:rPr>
              <w:t xml:space="preserve"> ministra/ke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sledećih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razloga</w:t>
            </w:r>
            <w:proofErr w:type="spellEnd"/>
            <w:r w:rsidRPr="00955A8D">
              <w:rPr>
                <w:rFonts w:ascii="Times New Roman" w:hAnsi="Times New Roman"/>
                <w:sz w:val="24"/>
                <w:szCs w:val="24"/>
              </w:rPr>
              <w:t>:</w:t>
            </w:r>
          </w:p>
          <w:p w14:paraId="3F909991" w14:textId="77777777" w:rsidR="00955A8D" w:rsidRPr="00955A8D" w:rsidRDefault="00955A8D" w:rsidP="00B50FE4">
            <w:pPr>
              <w:tabs>
                <w:tab w:val="left" w:pos="889"/>
              </w:tabs>
              <w:ind w:left="337"/>
              <w:jc w:val="both"/>
              <w:rPr>
                <w:rFonts w:ascii="Times New Roman" w:hAnsi="Times New Roman" w:cs="Times New Roman"/>
                <w:sz w:val="24"/>
                <w:szCs w:val="24"/>
              </w:rPr>
            </w:pPr>
          </w:p>
          <w:p w14:paraId="5258B51A" w14:textId="6B31D36A" w:rsidR="00B50FE4" w:rsidRDefault="00955A8D" w:rsidP="00B50FE4">
            <w:pPr>
              <w:pStyle w:val="ListParagraph"/>
              <w:numPr>
                <w:ilvl w:val="1"/>
                <w:numId w:val="67"/>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Kazna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krivično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delo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koje je </w:t>
            </w:r>
            <w:proofErr w:type="spellStart"/>
            <w:r w:rsidRPr="00955A8D">
              <w:rPr>
                <w:rFonts w:ascii="Times New Roman" w:hAnsi="Times New Roman"/>
                <w:sz w:val="24"/>
                <w:szCs w:val="24"/>
              </w:rPr>
              <w:t>propisana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kazna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zatvora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šest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meseci</w:t>
            </w:r>
            <w:proofErr w:type="spellEnd"/>
            <w:r w:rsidRPr="00955A8D">
              <w:rPr>
                <w:rFonts w:ascii="Times New Roman" w:hAnsi="Times New Roman"/>
                <w:sz w:val="24"/>
                <w:szCs w:val="24"/>
              </w:rPr>
              <w:t xml:space="preserve">; </w:t>
            </w:r>
          </w:p>
          <w:p w14:paraId="71888AAE" w14:textId="77777777" w:rsidR="00B50FE4" w:rsidRPr="00B50FE4" w:rsidRDefault="00B50FE4" w:rsidP="00B50FE4">
            <w:pPr>
              <w:pStyle w:val="ListParagraph"/>
              <w:tabs>
                <w:tab w:val="left" w:pos="889"/>
              </w:tabs>
              <w:spacing w:after="160" w:line="240" w:lineRule="auto"/>
              <w:ind w:left="337"/>
              <w:jc w:val="both"/>
              <w:rPr>
                <w:rFonts w:ascii="Times New Roman" w:hAnsi="Times New Roman"/>
                <w:sz w:val="24"/>
                <w:szCs w:val="24"/>
              </w:rPr>
            </w:pPr>
          </w:p>
          <w:p w14:paraId="0295E10F" w14:textId="7B8A1DB5" w:rsidR="00B50FE4" w:rsidRDefault="00955A8D" w:rsidP="00B50FE4">
            <w:pPr>
              <w:pStyle w:val="ListParagraph"/>
              <w:numPr>
                <w:ilvl w:val="1"/>
                <w:numId w:val="67"/>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Nemogućnost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obavljanja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zbog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fizičke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mentalne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nesposobnosti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lastRenderedPageBreak/>
              <w:t>dokumentovano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izveštajem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konzilijuma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nezavisnih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lekara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imenovanih</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važećim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
          <w:p w14:paraId="0E4851BD" w14:textId="77777777" w:rsidR="00B50FE4" w:rsidRPr="00B50FE4" w:rsidRDefault="00B50FE4" w:rsidP="00B50FE4">
            <w:pPr>
              <w:pStyle w:val="ListParagraph"/>
              <w:spacing w:line="240" w:lineRule="auto"/>
              <w:rPr>
                <w:rFonts w:ascii="Times New Roman" w:hAnsi="Times New Roman"/>
                <w:sz w:val="24"/>
                <w:szCs w:val="24"/>
              </w:rPr>
            </w:pPr>
          </w:p>
          <w:p w14:paraId="2DF4C509" w14:textId="77777777" w:rsidR="00B50FE4" w:rsidRPr="00B50FE4" w:rsidRDefault="00B50FE4" w:rsidP="00B50FE4">
            <w:pPr>
              <w:pStyle w:val="ListParagraph"/>
              <w:tabs>
                <w:tab w:val="left" w:pos="889"/>
              </w:tabs>
              <w:spacing w:after="160" w:line="240" w:lineRule="auto"/>
              <w:ind w:left="337"/>
              <w:jc w:val="both"/>
              <w:rPr>
                <w:rFonts w:ascii="Times New Roman" w:hAnsi="Times New Roman"/>
                <w:sz w:val="24"/>
                <w:szCs w:val="24"/>
              </w:rPr>
            </w:pPr>
          </w:p>
          <w:p w14:paraId="1EF6E083" w14:textId="76E6766F" w:rsidR="00955A8D" w:rsidRPr="00B50FE4" w:rsidRDefault="00955A8D" w:rsidP="00B50FE4">
            <w:pPr>
              <w:pStyle w:val="ListParagraph"/>
              <w:numPr>
                <w:ilvl w:val="1"/>
                <w:numId w:val="67"/>
              </w:numPr>
              <w:tabs>
                <w:tab w:val="left" w:pos="889"/>
              </w:tabs>
              <w:spacing w:after="16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Ponašanje</w:t>
            </w:r>
            <w:proofErr w:type="spellEnd"/>
            <w:r w:rsidRPr="00955A8D">
              <w:rPr>
                <w:rFonts w:ascii="Times New Roman" w:hAnsi="Times New Roman"/>
                <w:sz w:val="24"/>
                <w:szCs w:val="24"/>
              </w:rPr>
              <w:t xml:space="preserve">, koje prema </w:t>
            </w:r>
            <w:proofErr w:type="spellStart"/>
            <w:r w:rsidRPr="00955A8D">
              <w:rPr>
                <w:rFonts w:ascii="Times New Roman" w:hAnsi="Times New Roman"/>
                <w:sz w:val="24"/>
                <w:szCs w:val="24"/>
              </w:rPr>
              <w:t>oceni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predstavlja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propust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odbijanje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zanemarivanje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kontinuiranu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nesposobnost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poslove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funkcije</w:t>
            </w:r>
            <w:proofErr w:type="spellEnd"/>
            <w:r w:rsidRPr="00955A8D">
              <w:rPr>
                <w:rFonts w:ascii="Times New Roman" w:hAnsi="Times New Roman"/>
                <w:sz w:val="24"/>
                <w:szCs w:val="24"/>
              </w:rPr>
              <w:t xml:space="preserve"> koju </w:t>
            </w:r>
            <w:proofErr w:type="spellStart"/>
            <w:r w:rsidRPr="00955A8D">
              <w:rPr>
                <w:rFonts w:ascii="Times New Roman" w:hAnsi="Times New Roman"/>
                <w:sz w:val="24"/>
                <w:szCs w:val="24"/>
              </w:rPr>
              <w:t>obavlja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odnosno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postupa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njegovim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aktima</w:t>
            </w:r>
            <w:proofErr w:type="spellEnd"/>
            <w:r w:rsidRPr="00955A8D">
              <w:rPr>
                <w:rFonts w:ascii="Times New Roman" w:hAnsi="Times New Roman"/>
                <w:sz w:val="24"/>
                <w:szCs w:val="24"/>
              </w:rPr>
              <w:t>.</w:t>
            </w:r>
          </w:p>
          <w:p w14:paraId="000FC362"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Samo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jedna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trećina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članova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biti </w:t>
            </w:r>
            <w:proofErr w:type="spellStart"/>
            <w:r w:rsidRPr="00955A8D">
              <w:rPr>
                <w:rFonts w:ascii="Times New Roman" w:hAnsi="Times New Roman"/>
                <w:sz w:val="24"/>
                <w:szCs w:val="24"/>
              </w:rPr>
              <w:t>ponovo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izabrana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drugi</w:t>
            </w:r>
            <w:proofErr w:type="spellEnd"/>
            <w:r w:rsidRPr="00955A8D">
              <w:rPr>
                <w:rFonts w:ascii="Times New Roman" w:hAnsi="Times New Roman"/>
                <w:sz w:val="24"/>
                <w:szCs w:val="24"/>
              </w:rPr>
              <w:t xml:space="preserve"> mandat. </w:t>
            </w:r>
          </w:p>
          <w:p w14:paraId="77C72625" w14:textId="77777777" w:rsidR="00955A8D" w:rsidRPr="00955A8D" w:rsidRDefault="00955A8D" w:rsidP="00C62A19">
            <w:pPr>
              <w:pStyle w:val="ListParagraph"/>
              <w:tabs>
                <w:tab w:val="left" w:pos="337"/>
              </w:tabs>
              <w:spacing w:after="0" w:line="240" w:lineRule="auto"/>
              <w:ind w:left="0"/>
              <w:jc w:val="both"/>
              <w:rPr>
                <w:rFonts w:ascii="Times New Roman" w:hAnsi="Times New Roman"/>
                <w:sz w:val="24"/>
                <w:szCs w:val="24"/>
              </w:rPr>
            </w:pPr>
          </w:p>
          <w:p w14:paraId="2E0F4557"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Predsednik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bira se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članova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tajnim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glasanjem</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period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4 godine.</w:t>
            </w:r>
          </w:p>
          <w:p w14:paraId="1AE3F173" w14:textId="62AC07E7" w:rsidR="00955A8D" w:rsidRDefault="00955A8D" w:rsidP="00C62A19">
            <w:pPr>
              <w:pStyle w:val="ListParagraph"/>
              <w:tabs>
                <w:tab w:val="left" w:pos="337"/>
              </w:tabs>
              <w:spacing w:after="0" w:line="240" w:lineRule="auto"/>
              <w:ind w:left="0"/>
              <w:jc w:val="both"/>
              <w:rPr>
                <w:rFonts w:ascii="Times New Roman" w:hAnsi="Times New Roman"/>
                <w:sz w:val="24"/>
                <w:szCs w:val="24"/>
              </w:rPr>
            </w:pPr>
          </w:p>
          <w:p w14:paraId="7CB8029B" w14:textId="77777777" w:rsidR="00C62A19" w:rsidRPr="00955A8D" w:rsidRDefault="00C62A19" w:rsidP="00C62A19">
            <w:pPr>
              <w:pStyle w:val="ListParagraph"/>
              <w:tabs>
                <w:tab w:val="left" w:pos="337"/>
              </w:tabs>
              <w:spacing w:after="0" w:line="240" w:lineRule="auto"/>
              <w:ind w:left="0"/>
              <w:jc w:val="both"/>
              <w:rPr>
                <w:rFonts w:ascii="Times New Roman" w:hAnsi="Times New Roman"/>
                <w:sz w:val="24"/>
                <w:szCs w:val="24"/>
              </w:rPr>
            </w:pPr>
          </w:p>
          <w:p w14:paraId="35B29043"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Principi </w:t>
            </w:r>
            <w:proofErr w:type="spellStart"/>
            <w:r w:rsidRPr="00955A8D">
              <w:rPr>
                <w:rFonts w:ascii="Times New Roman" w:hAnsi="Times New Roman"/>
                <w:sz w:val="24"/>
                <w:szCs w:val="24"/>
              </w:rPr>
              <w:t>rada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zakonitost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nepristrasnost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objektivnost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poverljivost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transparentnost</w:t>
            </w:r>
            <w:proofErr w:type="spellEnd"/>
            <w:r w:rsidRPr="00955A8D">
              <w:rPr>
                <w:rFonts w:ascii="Times New Roman" w:hAnsi="Times New Roman"/>
                <w:sz w:val="24"/>
                <w:szCs w:val="24"/>
              </w:rPr>
              <w:t>.</w:t>
            </w:r>
          </w:p>
          <w:p w14:paraId="1E5518C2"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Članovi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u toku </w:t>
            </w:r>
            <w:proofErr w:type="spellStart"/>
            <w:r w:rsidRPr="00955A8D">
              <w:rPr>
                <w:rFonts w:ascii="Times New Roman" w:hAnsi="Times New Roman"/>
                <w:sz w:val="24"/>
                <w:szCs w:val="24"/>
              </w:rPr>
              <w:t>rada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Savetu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budu</w:t>
            </w:r>
            <w:proofErr w:type="spellEnd"/>
            <w:r w:rsidRPr="00955A8D">
              <w:rPr>
                <w:rFonts w:ascii="Times New Roman" w:hAnsi="Times New Roman"/>
                <w:sz w:val="24"/>
                <w:szCs w:val="24"/>
              </w:rPr>
              <w:t xml:space="preserve"> autori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41A389B7" w14:textId="77777777" w:rsidR="00955A8D" w:rsidRPr="00955A8D" w:rsidRDefault="00955A8D" w:rsidP="00C62A19">
            <w:pPr>
              <w:pStyle w:val="ListParagraph"/>
              <w:tabs>
                <w:tab w:val="left" w:pos="337"/>
              </w:tabs>
              <w:spacing w:after="0" w:line="240" w:lineRule="auto"/>
              <w:ind w:left="0"/>
              <w:jc w:val="both"/>
              <w:rPr>
                <w:rFonts w:ascii="Times New Roman" w:hAnsi="Times New Roman"/>
                <w:sz w:val="24"/>
                <w:szCs w:val="24"/>
              </w:rPr>
            </w:pPr>
          </w:p>
          <w:p w14:paraId="39E71702" w14:textId="77777777" w:rsidR="00955A8D" w:rsidRPr="00955A8D" w:rsidRDefault="00955A8D" w:rsidP="00C62A19">
            <w:pPr>
              <w:pStyle w:val="ListParagraph"/>
              <w:numPr>
                <w:ilvl w:val="0"/>
                <w:numId w:val="67"/>
              </w:numPr>
              <w:tabs>
                <w:tab w:val="left" w:pos="337"/>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Organizovanje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funkcionisanje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specifične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naknade</w:t>
            </w:r>
            <w:proofErr w:type="spellEnd"/>
            <w:r w:rsidRPr="00955A8D">
              <w:rPr>
                <w:rFonts w:ascii="Times New Roman" w:hAnsi="Times New Roman"/>
                <w:sz w:val="24"/>
                <w:szCs w:val="24"/>
              </w:rPr>
              <w:t xml:space="preserve">, druge </w:t>
            </w: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pravila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utvrđuju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 xml:space="preserve">. </w:t>
            </w:r>
          </w:p>
          <w:p w14:paraId="716A8649" w14:textId="77777777" w:rsidR="00955A8D" w:rsidRPr="00955A8D" w:rsidRDefault="00955A8D" w:rsidP="006D4523">
            <w:pPr>
              <w:ind w:left="-90"/>
              <w:jc w:val="both"/>
              <w:rPr>
                <w:rFonts w:ascii="Times New Roman" w:hAnsi="Times New Roman" w:cs="Times New Roman"/>
                <w:sz w:val="24"/>
                <w:szCs w:val="24"/>
              </w:rPr>
            </w:pPr>
          </w:p>
          <w:p w14:paraId="1EAE8134"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19</w:t>
            </w:r>
          </w:p>
          <w:p w14:paraId="279F63E9"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Autori</w:t>
            </w:r>
          </w:p>
          <w:p w14:paraId="28C8A814" w14:textId="77777777" w:rsidR="00955A8D" w:rsidRPr="00955A8D" w:rsidRDefault="00955A8D" w:rsidP="006D4523">
            <w:pPr>
              <w:ind w:left="-90"/>
              <w:jc w:val="center"/>
              <w:rPr>
                <w:rFonts w:ascii="Times New Roman" w:hAnsi="Times New Roman" w:cs="Times New Roman"/>
                <w:b/>
                <w:sz w:val="24"/>
                <w:szCs w:val="24"/>
              </w:rPr>
            </w:pPr>
          </w:p>
          <w:p w14:paraId="34E4D737" w14:textId="77777777" w:rsidR="00955A8D" w:rsidRPr="00955A8D" w:rsidRDefault="00955A8D" w:rsidP="00C62A19">
            <w:pPr>
              <w:pStyle w:val="ListParagraph"/>
              <w:numPr>
                <w:ilvl w:val="0"/>
                <w:numId w:val="69"/>
              </w:numPr>
              <w:tabs>
                <w:tab w:val="left" w:pos="350"/>
              </w:tabs>
              <w:spacing w:after="0" w:line="240" w:lineRule="auto"/>
              <w:ind w:left="-14" w:firstLine="0"/>
              <w:jc w:val="both"/>
              <w:rPr>
                <w:rFonts w:ascii="Times New Roman" w:hAnsi="Times New Roman"/>
                <w:sz w:val="24"/>
                <w:szCs w:val="24"/>
              </w:rPr>
            </w:pPr>
            <w:r w:rsidRPr="00955A8D">
              <w:rPr>
                <w:rFonts w:ascii="Times New Roman" w:hAnsi="Times New Roman"/>
                <w:sz w:val="24"/>
                <w:szCs w:val="24"/>
              </w:rPr>
              <w:t xml:space="preserve">Autor/i </w:t>
            </w:r>
            <w:proofErr w:type="spellStart"/>
            <w:r w:rsidRPr="00955A8D">
              <w:rPr>
                <w:rFonts w:ascii="Times New Roman" w:hAnsi="Times New Roman"/>
                <w:sz w:val="24"/>
                <w:szCs w:val="24"/>
              </w:rPr>
              <w:t>imaju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se prijave na 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pojedinac</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koautor.</w:t>
            </w:r>
          </w:p>
          <w:p w14:paraId="4A212B8D" w14:textId="77777777" w:rsidR="00955A8D" w:rsidRPr="00955A8D" w:rsidRDefault="00955A8D" w:rsidP="00C62A19">
            <w:pPr>
              <w:tabs>
                <w:tab w:val="left" w:pos="350"/>
              </w:tabs>
              <w:jc w:val="both"/>
              <w:rPr>
                <w:rFonts w:ascii="Times New Roman" w:hAnsi="Times New Roman" w:cs="Times New Roman"/>
                <w:sz w:val="24"/>
                <w:szCs w:val="24"/>
              </w:rPr>
            </w:pPr>
          </w:p>
          <w:p w14:paraId="7590A081" w14:textId="7EB3BFF7" w:rsid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Autori ne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biti </w:t>
            </w: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konkursnoj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proceduri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onih</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upotrebi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isto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vreme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kada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njegov</w:t>
            </w:r>
            <w:proofErr w:type="spellEnd"/>
            <w:r w:rsidRPr="00955A8D">
              <w:rPr>
                <w:rFonts w:ascii="Times New Roman" w:hAnsi="Times New Roman"/>
                <w:sz w:val="24"/>
                <w:szCs w:val="24"/>
              </w:rPr>
              <w:t xml:space="preserve"> tekst/</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konkursnoj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proceduri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upotrebi</w:t>
            </w:r>
            <w:proofErr w:type="spellEnd"/>
            <w:r w:rsidRPr="00955A8D">
              <w:rPr>
                <w:rFonts w:ascii="Times New Roman" w:hAnsi="Times New Roman"/>
                <w:sz w:val="24"/>
                <w:szCs w:val="24"/>
              </w:rPr>
              <w:t>.</w:t>
            </w:r>
          </w:p>
          <w:p w14:paraId="50D86835" w14:textId="2EFCBC79" w:rsidR="00303E89" w:rsidRDefault="00303E89" w:rsidP="00C62A19">
            <w:pPr>
              <w:pStyle w:val="ListParagraph"/>
              <w:tabs>
                <w:tab w:val="left" w:pos="350"/>
              </w:tabs>
              <w:spacing w:after="0" w:line="240" w:lineRule="auto"/>
              <w:ind w:left="0"/>
              <w:jc w:val="both"/>
              <w:rPr>
                <w:rFonts w:ascii="Times New Roman" w:hAnsi="Times New Roman"/>
                <w:sz w:val="24"/>
                <w:szCs w:val="24"/>
              </w:rPr>
            </w:pPr>
          </w:p>
          <w:p w14:paraId="486A5E5D" w14:textId="3FDB91EA" w:rsidR="00955A8D" w:rsidRPr="00955A8D" w:rsidRDefault="00955A8D" w:rsidP="00C62A19">
            <w:pPr>
              <w:tabs>
                <w:tab w:val="left" w:pos="350"/>
              </w:tabs>
              <w:jc w:val="both"/>
              <w:rPr>
                <w:rFonts w:ascii="Times New Roman" w:hAnsi="Times New Roman" w:cs="Times New Roman"/>
                <w:sz w:val="24"/>
                <w:szCs w:val="24"/>
              </w:rPr>
            </w:pPr>
          </w:p>
          <w:p w14:paraId="33B2E609" w14:textId="77777777" w:rsidR="00955A8D" w:rsidRP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Autor/i ne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konkurisati</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više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jednog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w:t>
            </w:r>
          </w:p>
          <w:p w14:paraId="712FAF59" w14:textId="1380AD5B" w:rsidR="00955A8D" w:rsidRDefault="00955A8D" w:rsidP="00C62A19">
            <w:pPr>
              <w:tabs>
                <w:tab w:val="left" w:pos="350"/>
              </w:tabs>
              <w:jc w:val="both"/>
              <w:rPr>
                <w:rFonts w:ascii="Times New Roman" w:hAnsi="Times New Roman" w:cs="Times New Roman"/>
                <w:sz w:val="24"/>
                <w:szCs w:val="24"/>
              </w:rPr>
            </w:pPr>
          </w:p>
          <w:p w14:paraId="4A873202" w14:textId="77777777" w:rsidR="00303E89" w:rsidRPr="00955A8D" w:rsidRDefault="00303E89" w:rsidP="00C62A19">
            <w:pPr>
              <w:tabs>
                <w:tab w:val="left" w:pos="350"/>
              </w:tabs>
              <w:jc w:val="both"/>
              <w:rPr>
                <w:rFonts w:ascii="Times New Roman" w:hAnsi="Times New Roman" w:cs="Times New Roman"/>
                <w:sz w:val="24"/>
                <w:szCs w:val="24"/>
              </w:rPr>
            </w:pPr>
          </w:p>
          <w:p w14:paraId="4D66DF7E" w14:textId="77777777" w:rsidR="00955A8D" w:rsidRP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Zaposleni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departamentima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agencijama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nadležnosti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ne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biti autori </w:t>
            </w:r>
            <w:proofErr w:type="spellStart"/>
            <w:r w:rsidRPr="00955A8D">
              <w:rPr>
                <w:rFonts w:ascii="Times New Roman" w:hAnsi="Times New Roman"/>
                <w:sz w:val="24"/>
                <w:szCs w:val="24"/>
              </w:rPr>
              <w:t>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7E98CFD8" w14:textId="77777777" w:rsidR="00955A8D" w:rsidRPr="00955A8D" w:rsidRDefault="00955A8D" w:rsidP="00C62A19">
            <w:pPr>
              <w:tabs>
                <w:tab w:val="left" w:pos="350"/>
              </w:tabs>
              <w:jc w:val="both"/>
              <w:rPr>
                <w:rFonts w:ascii="Times New Roman" w:hAnsi="Times New Roman" w:cs="Times New Roman"/>
                <w:sz w:val="24"/>
                <w:szCs w:val="24"/>
              </w:rPr>
            </w:pPr>
          </w:p>
          <w:p w14:paraId="476A80F6" w14:textId="77777777" w:rsidR="00955A8D" w:rsidRPr="00955A8D" w:rsidRDefault="00955A8D" w:rsidP="00C62A19">
            <w:pPr>
              <w:pStyle w:val="ListParagraph"/>
              <w:numPr>
                <w:ilvl w:val="0"/>
                <w:numId w:val="69"/>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Autorska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zaštićena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važećim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w:t>
            </w:r>
          </w:p>
          <w:p w14:paraId="5BE241FF" w14:textId="77777777" w:rsidR="00955A8D" w:rsidRPr="00955A8D" w:rsidRDefault="00955A8D" w:rsidP="00C62A19">
            <w:pPr>
              <w:pStyle w:val="ListParagraph"/>
              <w:spacing w:after="0" w:line="240" w:lineRule="auto"/>
              <w:rPr>
                <w:rFonts w:ascii="Times New Roman" w:hAnsi="Times New Roman"/>
                <w:sz w:val="24"/>
                <w:szCs w:val="24"/>
              </w:rPr>
            </w:pPr>
          </w:p>
          <w:p w14:paraId="120AAB4E" w14:textId="77777777" w:rsidR="00955A8D" w:rsidRPr="00955A8D" w:rsidRDefault="00955A8D" w:rsidP="00C62A19">
            <w:pPr>
              <w:pStyle w:val="ListParagraph"/>
              <w:tabs>
                <w:tab w:val="left" w:pos="350"/>
              </w:tabs>
              <w:spacing w:after="0" w:line="240" w:lineRule="auto"/>
              <w:ind w:left="0"/>
              <w:jc w:val="both"/>
              <w:rPr>
                <w:rFonts w:ascii="Times New Roman" w:hAnsi="Times New Roman"/>
                <w:sz w:val="24"/>
                <w:szCs w:val="24"/>
              </w:rPr>
            </w:pPr>
          </w:p>
          <w:p w14:paraId="3E5A96BE" w14:textId="77777777" w:rsidR="00955A8D" w:rsidRPr="00955A8D" w:rsidRDefault="00955A8D" w:rsidP="00C62A19">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20</w:t>
            </w:r>
          </w:p>
          <w:p w14:paraId="3455D4D6" w14:textId="77777777" w:rsidR="00955A8D" w:rsidRPr="00955A8D" w:rsidRDefault="00955A8D" w:rsidP="00C62A19">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Recenzenti</w:t>
            </w:r>
            <w:proofErr w:type="spellEnd"/>
          </w:p>
          <w:p w14:paraId="5BD2D91A" w14:textId="48618C8A" w:rsidR="00955A8D" w:rsidRDefault="00955A8D" w:rsidP="00C62A19">
            <w:pPr>
              <w:ind w:left="-90"/>
              <w:jc w:val="center"/>
              <w:rPr>
                <w:rFonts w:ascii="Times New Roman" w:hAnsi="Times New Roman" w:cs="Times New Roman"/>
                <w:b/>
                <w:sz w:val="24"/>
                <w:szCs w:val="24"/>
              </w:rPr>
            </w:pPr>
          </w:p>
          <w:p w14:paraId="6159629F" w14:textId="3B3923EE" w:rsidR="00C62A19" w:rsidRDefault="00C62A19" w:rsidP="00C62A19">
            <w:pPr>
              <w:ind w:left="-90"/>
              <w:jc w:val="center"/>
              <w:rPr>
                <w:rFonts w:ascii="Times New Roman" w:hAnsi="Times New Roman" w:cs="Times New Roman"/>
                <w:b/>
                <w:sz w:val="24"/>
                <w:szCs w:val="24"/>
              </w:rPr>
            </w:pPr>
          </w:p>
          <w:p w14:paraId="1A2433A9" w14:textId="7E94EED4" w:rsidR="00C62A19" w:rsidRDefault="00C62A19" w:rsidP="00C62A19">
            <w:pPr>
              <w:ind w:left="-90"/>
              <w:jc w:val="center"/>
              <w:rPr>
                <w:rFonts w:ascii="Times New Roman" w:hAnsi="Times New Roman" w:cs="Times New Roman"/>
                <w:b/>
                <w:sz w:val="24"/>
                <w:szCs w:val="24"/>
              </w:rPr>
            </w:pPr>
          </w:p>
          <w:p w14:paraId="329B30A7" w14:textId="77777777" w:rsidR="00C62A19" w:rsidRPr="00955A8D" w:rsidRDefault="00C62A19" w:rsidP="00C62A19">
            <w:pPr>
              <w:ind w:left="-90"/>
              <w:jc w:val="center"/>
              <w:rPr>
                <w:rFonts w:ascii="Times New Roman" w:hAnsi="Times New Roman" w:cs="Times New Roman"/>
                <w:b/>
                <w:sz w:val="24"/>
                <w:szCs w:val="24"/>
              </w:rPr>
            </w:pPr>
          </w:p>
          <w:p w14:paraId="42DF9F99" w14:textId="77777777" w:rsidR="00955A8D" w:rsidRPr="00955A8D" w:rsidRDefault="00955A8D" w:rsidP="00C62A19">
            <w:pPr>
              <w:pStyle w:val="ListParagraph"/>
              <w:numPr>
                <w:ilvl w:val="0"/>
                <w:numId w:val="70"/>
              </w:numPr>
              <w:tabs>
                <w:tab w:val="left" w:pos="325"/>
              </w:tabs>
              <w:spacing w:after="0" w:line="240" w:lineRule="auto"/>
              <w:ind w:hanging="554"/>
              <w:jc w:val="both"/>
              <w:rPr>
                <w:rFonts w:ascii="Times New Roman" w:hAnsi="Times New Roman"/>
                <w:sz w:val="24"/>
                <w:szCs w:val="24"/>
              </w:rPr>
            </w:pPr>
            <w:proofErr w:type="spellStart"/>
            <w:r w:rsidRPr="00955A8D">
              <w:rPr>
                <w:rFonts w:ascii="Times New Roman" w:hAnsi="Times New Roman"/>
                <w:sz w:val="24"/>
                <w:szCs w:val="24"/>
              </w:rPr>
              <w:lastRenderedPageBreak/>
              <w:t>Recenzenti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w:t>
            </w:r>
          </w:p>
          <w:p w14:paraId="17FA92AA" w14:textId="77777777" w:rsidR="00955A8D" w:rsidRPr="00955A8D" w:rsidRDefault="00955A8D" w:rsidP="00C62A19">
            <w:pPr>
              <w:pStyle w:val="ListParagraph"/>
              <w:tabs>
                <w:tab w:val="left" w:pos="325"/>
              </w:tabs>
              <w:spacing w:after="0" w:line="240" w:lineRule="auto"/>
              <w:ind w:left="0"/>
              <w:jc w:val="both"/>
              <w:rPr>
                <w:rFonts w:ascii="Times New Roman" w:hAnsi="Times New Roman"/>
                <w:sz w:val="24"/>
                <w:szCs w:val="24"/>
              </w:rPr>
            </w:pPr>
          </w:p>
          <w:p w14:paraId="02D954AF" w14:textId="02375C72" w:rsidR="00955A8D" w:rsidRPr="00303E89" w:rsidRDefault="00955A8D" w:rsidP="00C62A19">
            <w:pPr>
              <w:pStyle w:val="ListParagraph"/>
              <w:numPr>
                <w:ilvl w:val="1"/>
                <w:numId w:val="70"/>
              </w:numPr>
              <w:tabs>
                <w:tab w:val="left" w:pos="701"/>
                <w:tab w:val="left" w:pos="787"/>
              </w:tabs>
              <w:spacing w:after="0" w:line="240" w:lineRule="auto"/>
              <w:jc w:val="both"/>
              <w:rPr>
                <w:rFonts w:ascii="Times New Roman" w:hAnsi="Times New Roman"/>
                <w:sz w:val="24"/>
                <w:szCs w:val="24"/>
              </w:rPr>
            </w:pPr>
            <w:proofErr w:type="spellStart"/>
            <w:r w:rsidRPr="00303E89">
              <w:rPr>
                <w:rFonts w:ascii="Times New Roman" w:hAnsi="Times New Roman"/>
                <w:sz w:val="24"/>
                <w:szCs w:val="24"/>
              </w:rPr>
              <w:t>Dokazani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stručnjaci</w:t>
            </w:r>
            <w:proofErr w:type="spellEnd"/>
            <w:r w:rsidRPr="00303E89">
              <w:rPr>
                <w:rFonts w:ascii="Times New Roman" w:hAnsi="Times New Roman"/>
                <w:sz w:val="24"/>
                <w:szCs w:val="24"/>
              </w:rPr>
              <w:t xml:space="preserve"> u </w:t>
            </w:r>
            <w:proofErr w:type="spellStart"/>
            <w:r w:rsidRPr="00303E89">
              <w:rPr>
                <w:rFonts w:ascii="Times New Roman" w:hAnsi="Times New Roman"/>
                <w:sz w:val="24"/>
                <w:szCs w:val="24"/>
              </w:rPr>
              <w:t>oblasti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univerzitetski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nivo</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ili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naučni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radnici</w:t>
            </w:r>
            <w:proofErr w:type="spellEnd"/>
            <w:r w:rsidRPr="00303E89">
              <w:rPr>
                <w:rFonts w:ascii="Times New Roman" w:hAnsi="Times New Roman"/>
                <w:sz w:val="24"/>
                <w:szCs w:val="24"/>
              </w:rPr>
              <w:t>);</w:t>
            </w:r>
          </w:p>
          <w:p w14:paraId="669277A4" w14:textId="77777777" w:rsidR="00955A8D" w:rsidRPr="00955A8D" w:rsidRDefault="00955A8D" w:rsidP="00C62A19">
            <w:pPr>
              <w:pStyle w:val="ListParagraph"/>
              <w:tabs>
                <w:tab w:val="left" w:pos="701"/>
                <w:tab w:val="left" w:pos="787"/>
              </w:tabs>
              <w:spacing w:after="0" w:line="240" w:lineRule="auto"/>
              <w:ind w:left="360"/>
              <w:jc w:val="both"/>
              <w:rPr>
                <w:rFonts w:ascii="Times New Roman" w:hAnsi="Times New Roman"/>
                <w:sz w:val="24"/>
                <w:szCs w:val="24"/>
              </w:rPr>
            </w:pPr>
          </w:p>
          <w:p w14:paraId="1C04C605" w14:textId="77777777" w:rsidR="00955A8D" w:rsidRPr="00955A8D" w:rsidRDefault="00955A8D" w:rsidP="00C62A19">
            <w:pPr>
              <w:pStyle w:val="ListParagraph"/>
              <w:numPr>
                <w:ilvl w:val="1"/>
                <w:numId w:val="70"/>
              </w:numPr>
              <w:tabs>
                <w:tab w:val="left" w:pos="701"/>
                <w:tab w:val="left" w:pos="787"/>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Nastavnici</w:t>
            </w:r>
            <w:proofErr w:type="spellEnd"/>
            <w:r w:rsidRPr="00955A8D">
              <w:rPr>
                <w:rFonts w:ascii="Times New Roman" w:hAnsi="Times New Roman"/>
                <w:sz w:val="24"/>
                <w:szCs w:val="24"/>
              </w:rPr>
              <w:t xml:space="preserve"> te </w:t>
            </w:r>
            <w:proofErr w:type="spellStart"/>
            <w:r w:rsidRPr="00955A8D">
              <w:rPr>
                <w:rFonts w:ascii="Times New Roman" w:hAnsi="Times New Roman"/>
                <w:sz w:val="24"/>
                <w:szCs w:val="24"/>
              </w:rPr>
              <w:t>oblasti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okviru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nivoa</w:t>
            </w:r>
            <w:proofErr w:type="spellEnd"/>
            <w:r w:rsidRPr="00955A8D">
              <w:rPr>
                <w:rFonts w:ascii="Times New Roman" w:hAnsi="Times New Roman"/>
                <w:sz w:val="24"/>
                <w:szCs w:val="24"/>
              </w:rPr>
              <w:t xml:space="preserve"> na kome se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pripremaju</w:t>
            </w:r>
            <w:proofErr w:type="spellEnd"/>
            <w:r w:rsidRPr="00955A8D">
              <w:rPr>
                <w:rFonts w:ascii="Times New Roman" w:hAnsi="Times New Roman"/>
                <w:sz w:val="24"/>
                <w:szCs w:val="24"/>
              </w:rPr>
              <w:t>;</w:t>
            </w:r>
          </w:p>
          <w:p w14:paraId="7E2D6675" w14:textId="77777777" w:rsidR="00955A8D" w:rsidRPr="00955A8D" w:rsidRDefault="00955A8D" w:rsidP="00C62A19">
            <w:pPr>
              <w:tabs>
                <w:tab w:val="left" w:pos="701"/>
                <w:tab w:val="left" w:pos="787"/>
              </w:tabs>
              <w:jc w:val="both"/>
              <w:rPr>
                <w:rFonts w:ascii="Times New Roman" w:hAnsi="Times New Roman" w:cs="Times New Roman"/>
                <w:sz w:val="24"/>
                <w:szCs w:val="24"/>
              </w:rPr>
            </w:pPr>
          </w:p>
          <w:p w14:paraId="2EC0A2FF" w14:textId="77777777" w:rsidR="00955A8D" w:rsidRPr="00955A8D" w:rsidRDefault="00955A8D" w:rsidP="00C62A19">
            <w:pPr>
              <w:pStyle w:val="ListParagraph"/>
              <w:numPr>
                <w:ilvl w:val="1"/>
                <w:numId w:val="70"/>
              </w:numPr>
              <w:tabs>
                <w:tab w:val="left" w:pos="701"/>
                <w:tab w:val="left" w:pos="787"/>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Pedagog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psiholog</w:t>
            </w:r>
            <w:proofErr w:type="spellEnd"/>
            <w:r w:rsidRPr="00955A8D">
              <w:rPr>
                <w:rFonts w:ascii="Times New Roman" w:hAnsi="Times New Roman"/>
                <w:sz w:val="24"/>
                <w:szCs w:val="24"/>
              </w:rPr>
              <w:t>;</w:t>
            </w:r>
          </w:p>
          <w:p w14:paraId="2F39DA4B" w14:textId="77777777" w:rsidR="00955A8D" w:rsidRPr="00955A8D" w:rsidRDefault="00955A8D" w:rsidP="00C62A19">
            <w:pPr>
              <w:tabs>
                <w:tab w:val="left" w:pos="701"/>
                <w:tab w:val="left" w:pos="787"/>
              </w:tabs>
              <w:jc w:val="both"/>
              <w:rPr>
                <w:rFonts w:ascii="Times New Roman" w:hAnsi="Times New Roman" w:cs="Times New Roman"/>
                <w:sz w:val="24"/>
                <w:szCs w:val="24"/>
              </w:rPr>
            </w:pPr>
          </w:p>
          <w:p w14:paraId="597837ED" w14:textId="77777777" w:rsidR="00955A8D" w:rsidRPr="00955A8D" w:rsidRDefault="00955A8D" w:rsidP="00C62A19">
            <w:pPr>
              <w:pStyle w:val="ListParagraph"/>
              <w:numPr>
                <w:ilvl w:val="1"/>
                <w:numId w:val="70"/>
              </w:numPr>
              <w:tabs>
                <w:tab w:val="left" w:pos="701"/>
                <w:tab w:val="left" w:pos="787"/>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Stručnjaci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tehničku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vizuelnu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umetničku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procenu</w:t>
            </w:r>
            <w:proofErr w:type="spellEnd"/>
            <w:r w:rsidRPr="00955A8D">
              <w:rPr>
                <w:rFonts w:ascii="Times New Roman" w:hAnsi="Times New Roman"/>
                <w:sz w:val="24"/>
                <w:szCs w:val="24"/>
              </w:rPr>
              <w:t>;</w:t>
            </w:r>
          </w:p>
          <w:p w14:paraId="74066047" w14:textId="77777777" w:rsidR="00955A8D" w:rsidRPr="00955A8D" w:rsidRDefault="00955A8D" w:rsidP="006D4523">
            <w:pPr>
              <w:tabs>
                <w:tab w:val="left" w:pos="701"/>
                <w:tab w:val="left" w:pos="787"/>
              </w:tabs>
              <w:jc w:val="both"/>
              <w:rPr>
                <w:rFonts w:ascii="Times New Roman" w:hAnsi="Times New Roman" w:cs="Times New Roman"/>
                <w:sz w:val="24"/>
                <w:szCs w:val="24"/>
              </w:rPr>
            </w:pPr>
          </w:p>
          <w:p w14:paraId="33A87430"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sertifikuju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nakon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uspešnog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praćenja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prolaska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programa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izgradnje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kapaciteta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recenzente</w:t>
            </w:r>
            <w:proofErr w:type="spellEnd"/>
            <w:r w:rsidRPr="00955A8D">
              <w:rPr>
                <w:rFonts w:ascii="Times New Roman" w:hAnsi="Times New Roman"/>
                <w:sz w:val="24"/>
                <w:szCs w:val="24"/>
              </w:rPr>
              <w:t xml:space="preserve">, a </w:t>
            </w:r>
            <w:proofErr w:type="spellStart"/>
            <w:r w:rsidRPr="00955A8D">
              <w:rPr>
                <w:rFonts w:ascii="Times New Roman" w:hAnsi="Times New Roman"/>
                <w:sz w:val="24"/>
                <w:szCs w:val="24"/>
              </w:rPr>
              <w:t>biraju</w:t>
            </w:r>
            <w:proofErr w:type="spellEnd"/>
            <w:r w:rsidRPr="00955A8D">
              <w:rPr>
                <w:rFonts w:ascii="Times New Roman" w:hAnsi="Times New Roman"/>
                <w:sz w:val="24"/>
                <w:szCs w:val="24"/>
              </w:rPr>
              <w:t xml:space="preserve"> se na </w:t>
            </w:r>
            <w:proofErr w:type="spellStart"/>
            <w:r w:rsidRPr="00955A8D">
              <w:rPr>
                <w:rFonts w:ascii="Times New Roman" w:hAnsi="Times New Roman"/>
                <w:sz w:val="24"/>
                <w:szCs w:val="24"/>
              </w:rPr>
              <w:t>osnovu</w:t>
            </w:r>
            <w:proofErr w:type="spellEnd"/>
            <w:r w:rsidRPr="00955A8D">
              <w:rPr>
                <w:rFonts w:ascii="Times New Roman" w:hAnsi="Times New Roman"/>
                <w:sz w:val="24"/>
                <w:szCs w:val="24"/>
              </w:rPr>
              <w:t xml:space="preserve"> procedura i </w:t>
            </w:r>
            <w:proofErr w:type="spellStart"/>
            <w:r w:rsidRPr="00955A8D">
              <w:rPr>
                <w:rFonts w:ascii="Times New Roman" w:hAnsi="Times New Roman"/>
                <w:sz w:val="24"/>
                <w:szCs w:val="24"/>
              </w:rPr>
              <w:t>kriterijuma</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utvrđuje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w:t>
            </w:r>
          </w:p>
          <w:p w14:paraId="607E1A98" w14:textId="77777777" w:rsidR="00955A8D" w:rsidRPr="00955A8D" w:rsidRDefault="00955A8D" w:rsidP="00C62A19">
            <w:pPr>
              <w:pStyle w:val="ListParagraph"/>
              <w:tabs>
                <w:tab w:val="left" w:pos="488"/>
              </w:tabs>
              <w:spacing w:after="0" w:line="240" w:lineRule="auto"/>
              <w:ind w:left="0"/>
              <w:jc w:val="both"/>
              <w:rPr>
                <w:rFonts w:ascii="Times New Roman" w:hAnsi="Times New Roman"/>
                <w:sz w:val="24"/>
                <w:szCs w:val="24"/>
              </w:rPr>
            </w:pPr>
          </w:p>
          <w:p w14:paraId="60CF2C28"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budu</w:t>
            </w:r>
            <w:proofErr w:type="spellEnd"/>
            <w:r w:rsidRPr="00955A8D">
              <w:rPr>
                <w:rFonts w:ascii="Times New Roman" w:hAnsi="Times New Roman"/>
                <w:sz w:val="24"/>
                <w:szCs w:val="24"/>
              </w:rPr>
              <w:t xml:space="preserve"> autori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aktuelnom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aktuelne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upotrebi</w:t>
            </w:r>
            <w:proofErr w:type="spellEnd"/>
            <w:r w:rsidRPr="00955A8D">
              <w:rPr>
                <w:rFonts w:ascii="Times New Roman" w:hAnsi="Times New Roman"/>
                <w:sz w:val="24"/>
                <w:szCs w:val="24"/>
              </w:rPr>
              <w:t>.</w:t>
            </w:r>
          </w:p>
          <w:p w14:paraId="06DDECCD"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nezavisni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svom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snose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zakonsku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odgovornost</w:t>
            </w:r>
            <w:proofErr w:type="spellEnd"/>
            <w:r w:rsidRPr="00955A8D">
              <w:rPr>
                <w:rFonts w:ascii="Times New Roman" w:hAnsi="Times New Roman"/>
                <w:sz w:val="24"/>
                <w:szCs w:val="24"/>
              </w:rPr>
              <w:t>.</w:t>
            </w:r>
          </w:p>
          <w:p w14:paraId="0AD22807" w14:textId="2A578925" w:rsidR="00955A8D" w:rsidRDefault="00955A8D" w:rsidP="00C62A19">
            <w:pPr>
              <w:pStyle w:val="ListParagraph"/>
              <w:tabs>
                <w:tab w:val="left" w:pos="488"/>
              </w:tabs>
              <w:spacing w:after="0" w:line="240" w:lineRule="auto"/>
              <w:ind w:left="0"/>
              <w:jc w:val="both"/>
              <w:rPr>
                <w:rFonts w:ascii="Times New Roman" w:hAnsi="Times New Roman"/>
                <w:sz w:val="24"/>
                <w:szCs w:val="24"/>
              </w:rPr>
            </w:pPr>
          </w:p>
          <w:p w14:paraId="7B3516F3" w14:textId="77777777" w:rsidR="00C62A19" w:rsidRPr="00955A8D" w:rsidRDefault="00C62A19" w:rsidP="00C62A19">
            <w:pPr>
              <w:pStyle w:val="ListParagraph"/>
              <w:tabs>
                <w:tab w:val="left" w:pos="488"/>
              </w:tabs>
              <w:spacing w:after="0" w:line="240" w:lineRule="auto"/>
              <w:ind w:left="0"/>
              <w:jc w:val="both"/>
              <w:rPr>
                <w:rFonts w:ascii="Times New Roman" w:hAnsi="Times New Roman"/>
                <w:sz w:val="24"/>
                <w:szCs w:val="24"/>
              </w:rPr>
            </w:pPr>
          </w:p>
          <w:p w14:paraId="3B5646D2" w14:textId="77777777" w:rsidR="00955A8D" w:rsidRPr="00955A8D" w:rsidRDefault="00955A8D" w:rsidP="00C62A19">
            <w:pPr>
              <w:pStyle w:val="ListParagraph"/>
              <w:numPr>
                <w:ilvl w:val="0"/>
                <w:numId w:val="70"/>
              </w:numPr>
              <w:tabs>
                <w:tab w:val="left" w:pos="48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Kriterijumi</w:t>
            </w:r>
            <w:proofErr w:type="spellEnd"/>
            <w:r w:rsidRPr="00955A8D">
              <w:rPr>
                <w:rFonts w:ascii="Times New Roman" w:hAnsi="Times New Roman"/>
                <w:sz w:val="24"/>
                <w:szCs w:val="24"/>
              </w:rPr>
              <w:t xml:space="preserve"> i procedure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obuku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sertifikaciju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registraciju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angažovanje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naknade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raskid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ugovora</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lastRenderedPageBreak/>
              <w:t>angažovanju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uređuju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6C175D30" w14:textId="40C77D48" w:rsidR="00303E89" w:rsidRDefault="00303E89" w:rsidP="00C62A19">
            <w:pPr>
              <w:rPr>
                <w:rFonts w:ascii="Times New Roman" w:hAnsi="Times New Roman" w:cs="Times New Roman"/>
                <w:b/>
                <w:sz w:val="24"/>
                <w:szCs w:val="24"/>
              </w:rPr>
            </w:pPr>
          </w:p>
          <w:p w14:paraId="10132B8D" w14:textId="221A756B"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21</w:t>
            </w:r>
          </w:p>
          <w:p w14:paraId="4A7A8887"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Štamparija</w:t>
            </w:r>
            <w:proofErr w:type="spellEnd"/>
          </w:p>
          <w:p w14:paraId="59D487BF" w14:textId="77777777" w:rsidR="00955A8D" w:rsidRPr="00955A8D" w:rsidRDefault="00955A8D" w:rsidP="006D4523">
            <w:pPr>
              <w:ind w:left="-90"/>
              <w:jc w:val="center"/>
              <w:rPr>
                <w:rFonts w:ascii="Times New Roman" w:hAnsi="Times New Roman" w:cs="Times New Roman"/>
                <w:b/>
                <w:sz w:val="24"/>
                <w:szCs w:val="24"/>
              </w:rPr>
            </w:pPr>
          </w:p>
          <w:p w14:paraId="49688905" w14:textId="77777777" w:rsidR="00955A8D" w:rsidRPr="00955A8D" w:rsidRDefault="00955A8D" w:rsidP="00C62A19">
            <w:pPr>
              <w:pStyle w:val="ListParagraph"/>
              <w:numPr>
                <w:ilvl w:val="0"/>
                <w:numId w:val="71"/>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Štamparija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pravno</w:t>
            </w:r>
            <w:proofErr w:type="spellEnd"/>
            <w:r w:rsidRPr="00955A8D">
              <w:rPr>
                <w:rFonts w:ascii="Times New Roman" w:hAnsi="Times New Roman"/>
                <w:sz w:val="24"/>
                <w:szCs w:val="24"/>
              </w:rPr>
              <w:t xml:space="preserve"> lice koje je </w:t>
            </w:r>
            <w:proofErr w:type="spellStart"/>
            <w:r w:rsidRPr="00955A8D">
              <w:rPr>
                <w:rFonts w:ascii="Times New Roman" w:hAnsi="Times New Roman"/>
                <w:sz w:val="24"/>
                <w:szCs w:val="24"/>
              </w:rPr>
              <w:t>registrovalo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delatnost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štampanje</w:t>
            </w:r>
            <w:proofErr w:type="spellEnd"/>
            <w:r w:rsidRPr="00955A8D">
              <w:rPr>
                <w:rFonts w:ascii="Times New Roman" w:hAnsi="Times New Roman"/>
                <w:sz w:val="24"/>
                <w:szCs w:val="24"/>
              </w:rPr>
              <w:t xml:space="preserve"> i ima </w:t>
            </w:r>
            <w:proofErr w:type="spellStart"/>
            <w:r w:rsidRPr="00955A8D">
              <w:rPr>
                <w:rFonts w:ascii="Times New Roman" w:hAnsi="Times New Roman"/>
                <w:sz w:val="24"/>
                <w:szCs w:val="24"/>
              </w:rPr>
              <w:t>licencu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nadležnog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organa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pravom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obavljanja</w:t>
            </w:r>
            <w:proofErr w:type="spellEnd"/>
            <w:r w:rsidRPr="00955A8D">
              <w:rPr>
                <w:rFonts w:ascii="Times New Roman" w:hAnsi="Times New Roman"/>
                <w:sz w:val="24"/>
                <w:szCs w:val="24"/>
              </w:rPr>
              <w:t xml:space="preserve"> te </w:t>
            </w:r>
            <w:proofErr w:type="spellStart"/>
            <w:r w:rsidRPr="00955A8D">
              <w:rPr>
                <w:rFonts w:ascii="Times New Roman" w:hAnsi="Times New Roman"/>
                <w:sz w:val="24"/>
                <w:szCs w:val="24"/>
              </w:rPr>
              <w:t>delatnosti</w:t>
            </w:r>
            <w:proofErr w:type="spellEnd"/>
            <w:r w:rsidRPr="00955A8D">
              <w:rPr>
                <w:rFonts w:ascii="Times New Roman" w:hAnsi="Times New Roman"/>
                <w:sz w:val="24"/>
                <w:szCs w:val="24"/>
              </w:rPr>
              <w:t xml:space="preserve">. </w:t>
            </w:r>
          </w:p>
          <w:p w14:paraId="4A5D6E77" w14:textId="3D9D4772" w:rsidR="00955A8D" w:rsidRDefault="00955A8D" w:rsidP="00C62A19">
            <w:pPr>
              <w:tabs>
                <w:tab w:val="left" w:pos="350"/>
              </w:tabs>
              <w:ind w:left="-23" w:firstLine="23"/>
              <w:jc w:val="both"/>
              <w:rPr>
                <w:rFonts w:ascii="Times New Roman" w:hAnsi="Times New Roman" w:cs="Times New Roman"/>
                <w:sz w:val="24"/>
                <w:szCs w:val="24"/>
              </w:rPr>
            </w:pPr>
          </w:p>
          <w:p w14:paraId="55CAA4F9" w14:textId="77777777" w:rsidR="00303E89" w:rsidRPr="00955A8D" w:rsidRDefault="00303E89" w:rsidP="00C62A19">
            <w:pPr>
              <w:tabs>
                <w:tab w:val="left" w:pos="350"/>
              </w:tabs>
              <w:ind w:left="-23" w:firstLine="23"/>
              <w:jc w:val="both"/>
              <w:rPr>
                <w:rFonts w:ascii="Times New Roman" w:hAnsi="Times New Roman" w:cs="Times New Roman"/>
                <w:sz w:val="24"/>
                <w:szCs w:val="24"/>
              </w:rPr>
            </w:pPr>
          </w:p>
          <w:p w14:paraId="7D63A969" w14:textId="77777777" w:rsidR="00955A8D" w:rsidRPr="00955A8D" w:rsidRDefault="00955A8D" w:rsidP="00C62A19">
            <w:pPr>
              <w:pStyle w:val="ListParagraph"/>
              <w:numPr>
                <w:ilvl w:val="0"/>
                <w:numId w:val="71"/>
              </w:numPr>
              <w:tabs>
                <w:tab w:val="left" w:pos="350"/>
              </w:tabs>
              <w:spacing w:after="0" w:line="240" w:lineRule="auto"/>
              <w:ind w:left="-23" w:firstLine="23"/>
              <w:jc w:val="both"/>
              <w:rPr>
                <w:rFonts w:ascii="Times New Roman" w:hAnsi="Times New Roman"/>
                <w:sz w:val="24"/>
                <w:szCs w:val="24"/>
              </w:rPr>
            </w:pPr>
            <w:proofErr w:type="spellStart"/>
            <w:r w:rsidRPr="00955A8D">
              <w:rPr>
                <w:rFonts w:ascii="Times New Roman" w:hAnsi="Times New Roman"/>
                <w:sz w:val="24"/>
                <w:szCs w:val="24"/>
              </w:rPr>
              <w:t>Štamparija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prihvaćene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po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koji je </w:t>
            </w:r>
            <w:proofErr w:type="spellStart"/>
            <w:r w:rsidRPr="00955A8D">
              <w:rPr>
                <w:rFonts w:ascii="Times New Roman" w:hAnsi="Times New Roman"/>
                <w:sz w:val="24"/>
                <w:szCs w:val="24"/>
              </w:rPr>
              <w:t>raspisalo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w:t>
            </w:r>
          </w:p>
          <w:p w14:paraId="73672DB5" w14:textId="77777777" w:rsidR="00955A8D" w:rsidRPr="00955A8D" w:rsidRDefault="00955A8D" w:rsidP="00C62A19">
            <w:pPr>
              <w:tabs>
                <w:tab w:val="left" w:pos="350"/>
              </w:tabs>
              <w:ind w:left="-23" w:firstLine="23"/>
              <w:jc w:val="both"/>
              <w:rPr>
                <w:rFonts w:ascii="Times New Roman" w:hAnsi="Times New Roman" w:cs="Times New Roman"/>
                <w:sz w:val="24"/>
                <w:szCs w:val="24"/>
              </w:rPr>
            </w:pPr>
          </w:p>
          <w:p w14:paraId="58516FAA" w14:textId="77777777" w:rsidR="00955A8D" w:rsidRPr="00955A8D" w:rsidRDefault="00955A8D" w:rsidP="00C62A19">
            <w:pPr>
              <w:pStyle w:val="ListParagraph"/>
              <w:numPr>
                <w:ilvl w:val="0"/>
                <w:numId w:val="71"/>
              </w:numPr>
              <w:tabs>
                <w:tab w:val="left" w:pos="350"/>
              </w:tabs>
              <w:spacing w:after="0" w:line="240" w:lineRule="auto"/>
              <w:ind w:left="-23" w:firstLine="23"/>
              <w:jc w:val="both"/>
              <w:rPr>
                <w:rFonts w:ascii="Times New Roman" w:hAnsi="Times New Roman"/>
                <w:sz w:val="24"/>
                <w:szCs w:val="24"/>
              </w:rPr>
            </w:pPr>
            <w:proofErr w:type="spellStart"/>
            <w:r w:rsidRPr="00955A8D">
              <w:rPr>
                <w:rFonts w:ascii="Times New Roman" w:hAnsi="Times New Roman"/>
                <w:sz w:val="24"/>
                <w:szCs w:val="24"/>
              </w:rPr>
              <w:t>Štamparija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odgovorna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distribuciju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do </w:t>
            </w:r>
            <w:proofErr w:type="spellStart"/>
            <w:r w:rsidRPr="00955A8D">
              <w:rPr>
                <w:rFonts w:ascii="Times New Roman" w:hAnsi="Times New Roman"/>
                <w:sz w:val="24"/>
                <w:szCs w:val="24"/>
              </w:rPr>
              <w:t>distributivnih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mesta</w:t>
            </w:r>
            <w:proofErr w:type="spellEnd"/>
            <w:r w:rsidRPr="00955A8D">
              <w:rPr>
                <w:rFonts w:ascii="Times New Roman" w:hAnsi="Times New Roman"/>
                <w:sz w:val="24"/>
                <w:szCs w:val="24"/>
              </w:rPr>
              <w:t>/</w:t>
            </w:r>
            <w:proofErr w:type="spellStart"/>
            <w:r w:rsidRPr="00955A8D">
              <w:rPr>
                <w:rFonts w:ascii="Times New Roman" w:hAnsi="Times New Roman"/>
                <w:sz w:val="24"/>
                <w:szCs w:val="24"/>
              </w:rPr>
              <w:t>tačaka</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planu</w:t>
            </w:r>
            <w:proofErr w:type="spellEnd"/>
            <w:r w:rsidRPr="00955A8D">
              <w:rPr>
                <w:rFonts w:ascii="Times New Roman" w:hAnsi="Times New Roman"/>
                <w:sz w:val="24"/>
                <w:szCs w:val="24"/>
              </w:rPr>
              <w:t xml:space="preserve"> koji je </w:t>
            </w:r>
            <w:proofErr w:type="spellStart"/>
            <w:r w:rsidRPr="00955A8D">
              <w:rPr>
                <w:rFonts w:ascii="Times New Roman" w:hAnsi="Times New Roman"/>
                <w:sz w:val="24"/>
                <w:szCs w:val="24"/>
              </w:rPr>
              <w:t>pripremio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obezbedi</w:t>
            </w:r>
            <w:proofErr w:type="spellEnd"/>
            <w:r w:rsidRPr="00955A8D">
              <w:rPr>
                <w:rFonts w:ascii="Times New Roman" w:hAnsi="Times New Roman"/>
                <w:sz w:val="24"/>
                <w:szCs w:val="24"/>
              </w:rPr>
              <w:t xml:space="preserve"> Sektor.</w:t>
            </w:r>
          </w:p>
          <w:p w14:paraId="4735B0C9" w14:textId="77777777" w:rsidR="00955A8D" w:rsidRPr="00955A8D" w:rsidRDefault="00955A8D" w:rsidP="00C62A19">
            <w:pPr>
              <w:tabs>
                <w:tab w:val="left" w:pos="350"/>
              </w:tabs>
              <w:ind w:left="-23" w:firstLine="23"/>
              <w:jc w:val="both"/>
              <w:rPr>
                <w:rFonts w:ascii="Times New Roman" w:hAnsi="Times New Roman" w:cs="Times New Roman"/>
                <w:sz w:val="24"/>
                <w:szCs w:val="24"/>
              </w:rPr>
            </w:pPr>
          </w:p>
          <w:p w14:paraId="71CBFBAA" w14:textId="77777777" w:rsidR="00955A8D" w:rsidRPr="00955A8D" w:rsidRDefault="00955A8D" w:rsidP="00C62A19">
            <w:pPr>
              <w:pStyle w:val="ListParagraph"/>
              <w:numPr>
                <w:ilvl w:val="0"/>
                <w:numId w:val="71"/>
              </w:numPr>
              <w:tabs>
                <w:tab w:val="left" w:pos="350"/>
              </w:tabs>
              <w:spacing w:after="0" w:line="240" w:lineRule="auto"/>
              <w:ind w:left="-23" w:firstLine="23"/>
              <w:jc w:val="both"/>
              <w:rPr>
                <w:rFonts w:ascii="Times New Roman" w:hAnsi="Times New Roman"/>
                <w:sz w:val="24"/>
                <w:szCs w:val="24"/>
              </w:rPr>
            </w:pPr>
            <w:proofErr w:type="spellStart"/>
            <w:r w:rsidRPr="00955A8D">
              <w:rPr>
                <w:rFonts w:ascii="Times New Roman" w:hAnsi="Times New Roman"/>
                <w:sz w:val="24"/>
                <w:szCs w:val="24"/>
              </w:rPr>
              <w:t>Dužnosti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obaveze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Štamparije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vezi</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štampanjem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distribucijom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uređuje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39829122" w14:textId="219021E5" w:rsidR="00955A8D" w:rsidRDefault="00955A8D" w:rsidP="006D4523">
            <w:pPr>
              <w:ind w:left="-90"/>
              <w:jc w:val="both"/>
              <w:rPr>
                <w:rFonts w:ascii="Times New Roman" w:hAnsi="Times New Roman" w:cs="Times New Roman"/>
                <w:sz w:val="24"/>
                <w:szCs w:val="24"/>
              </w:rPr>
            </w:pPr>
          </w:p>
          <w:p w14:paraId="31712017" w14:textId="39649F86" w:rsidR="00C62A19" w:rsidRDefault="00C62A19" w:rsidP="006D4523">
            <w:pPr>
              <w:ind w:left="-90"/>
              <w:jc w:val="both"/>
              <w:rPr>
                <w:rFonts w:ascii="Times New Roman" w:hAnsi="Times New Roman" w:cs="Times New Roman"/>
                <w:sz w:val="24"/>
                <w:szCs w:val="24"/>
              </w:rPr>
            </w:pPr>
          </w:p>
          <w:p w14:paraId="6448B56A" w14:textId="77777777" w:rsidR="00C62A19" w:rsidRPr="00955A8D" w:rsidRDefault="00C62A19" w:rsidP="006D4523">
            <w:pPr>
              <w:ind w:left="-90"/>
              <w:jc w:val="both"/>
              <w:rPr>
                <w:rFonts w:ascii="Times New Roman" w:hAnsi="Times New Roman" w:cs="Times New Roman"/>
                <w:sz w:val="24"/>
                <w:szCs w:val="24"/>
              </w:rPr>
            </w:pPr>
          </w:p>
          <w:p w14:paraId="6106A03D"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22</w:t>
            </w:r>
          </w:p>
          <w:p w14:paraId="563E2AA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Opštinski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direktorijat</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obrazovanje</w:t>
            </w:r>
            <w:proofErr w:type="spellEnd"/>
          </w:p>
          <w:p w14:paraId="29F781D1" w14:textId="77777777" w:rsidR="00955A8D" w:rsidRPr="00955A8D" w:rsidRDefault="00955A8D" w:rsidP="006D4523">
            <w:pPr>
              <w:ind w:left="-90"/>
              <w:jc w:val="center"/>
              <w:rPr>
                <w:rFonts w:ascii="Times New Roman" w:hAnsi="Times New Roman" w:cs="Times New Roman"/>
                <w:b/>
                <w:sz w:val="24"/>
                <w:szCs w:val="24"/>
              </w:rPr>
            </w:pPr>
          </w:p>
          <w:p w14:paraId="173C0266" w14:textId="77777777" w:rsidR="00955A8D" w:rsidRPr="00955A8D" w:rsidRDefault="00955A8D" w:rsidP="00C62A19">
            <w:pPr>
              <w:pStyle w:val="ListParagraph"/>
              <w:numPr>
                <w:ilvl w:val="0"/>
                <w:numId w:val="72"/>
              </w:numPr>
              <w:tabs>
                <w:tab w:val="left" w:pos="363"/>
              </w:tabs>
              <w:spacing w:after="0" w:line="240" w:lineRule="auto"/>
              <w:ind w:left="-14" w:firstLine="14"/>
              <w:jc w:val="both"/>
              <w:rPr>
                <w:rFonts w:ascii="Times New Roman" w:hAnsi="Times New Roman"/>
                <w:sz w:val="24"/>
                <w:szCs w:val="24"/>
              </w:rPr>
            </w:pPr>
            <w:proofErr w:type="spellStart"/>
            <w:r w:rsidRPr="00955A8D">
              <w:rPr>
                <w:rFonts w:ascii="Times New Roman" w:hAnsi="Times New Roman"/>
                <w:sz w:val="24"/>
                <w:szCs w:val="24"/>
              </w:rPr>
              <w:lastRenderedPageBreak/>
              <w:t>Zadaci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odgovornosti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Opštinskog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direktorijata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w:t>
            </w:r>
          </w:p>
          <w:p w14:paraId="7434C3DD" w14:textId="77777777" w:rsidR="00955A8D" w:rsidRPr="00955A8D" w:rsidRDefault="00955A8D" w:rsidP="006D4523">
            <w:pPr>
              <w:ind w:left="-90"/>
              <w:jc w:val="both"/>
              <w:rPr>
                <w:rFonts w:ascii="Times New Roman" w:hAnsi="Times New Roman" w:cs="Times New Roman"/>
                <w:sz w:val="24"/>
                <w:szCs w:val="24"/>
              </w:rPr>
            </w:pPr>
          </w:p>
          <w:p w14:paraId="274AFA0F" w14:textId="2D336DA3" w:rsidR="00955A8D" w:rsidRPr="00303E89" w:rsidRDefault="00955A8D" w:rsidP="00C62A19">
            <w:pPr>
              <w:pStyle w:val="ListParagraph"/>
              <w:numPr>
                <w:ilvl w:val="1"/>
                <w:numId w:val="72"/>
              </w:numPr>
              <w:tabs>
                <w:tab w:val="left" w:pos="889"/>
              </w:tabs>
              <w:spacing w:after="0" w:line="240" w:lineRule="auto"/>
              <w:ind w:left="256" w:firstLine="14"/>
              <w:jc w:val="both"/>
              <w:rPr>
                <w:rFonts w:ascii="Times New Roman" w:hAnsi="Times New Roman"/>
                <w:sz w:val="24"/>
                <w:szCs w:val="24"/>
              </w:rPr>
            </w:pPr>
            <w:proofErr w:type="spellStart"/>
            <w:r w:rsidRPr="00303E89">
              <w:rPr>
                <w:rFonts w:ascii="Times New Roman" w:hAnsi="Times New Roman"/>
                <w:sz w:val="24"/>
                <w:szCs w:val="24"/>
              </w:rPr>
              <w:t>Da</w:t>
            </w:r>
            <w:proofErr w:type="spellEnd"/>
            <w:r w:rsidRPr="00303E89">
              <w:rPr>
                <w:rFonts w:ascii="Times New Roman" w:hAnsi="Times New Roman"/>
                <w:sz w:val="24"/>
                <w:szCs w:val="24"/>
              </w:rPr>
              <w:t xml:space="preserve"> do </w:t>
            </w:r>
            <w:proofErr w:type="spellStart"/>
            <w:r w:rsidRPr="00303E89">
              <w:rPr>
                <w:rFonts w:ascii="Times New Roman" w:hAnsi="Times New Roman"/>
                <w:sz w:val="24"/>
                <w:szCs w:val="24"/>
              </w:rPr>
              <w:t>kraja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školske</w:t>
            </w:r>
            <w:proofErr w:type="spellEnd"/>
            <w:r w:rsidRPr="00303E89">
              <w:rPr>
                <w:rFonts w:ascii="Times New Roman" w:hAnsi="Times New Roman"/>
                <w:sz w:val="24"/>
                <w:szCs w:val="24"/>
              </w:rPr>
              <w:t xml:space="preserve"> godine </w:t>
            </w:r>
            <w:proofErr w:type="spellStart"/>
            <w:r w:rsidRPr="00303E89">
              <w:rPr>
                <w:rFonts w:ascii="Times New Roman" w:hAnsi="Times New Roman"/>
                <w:sz w:val="24"/>
                <w:szCs w:val="24"/>
              </w:rPr>
              <w:t>prijavi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Ministarstvu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tačan</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broj</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učenika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kojima</w:t>
            </w:r>
            <w:proofErr w:type="spellEnd"/>
            <w:r w:rsidRPr="00303E89">
              <w:rPr>
                <w:rFonts w:ascii="Times New Roman" w:hAnsi="Times New Roman"/>
                <w:sz w:val="24"/>
                <w:szCs w:val="24"/>
              </w:rPr>
              <w:t xml:space="preserve"> se </w:t>
            </w:r>
            <w:proofErr w:type="spellStart"/>
            <w:r w:rsidRPr="00303E89">
              <w:rPr>
                <w:rFonts w:ascii="Times New Roman" w:hAnsi="Times New Roman"/>
                <w:sz w:val="24"/>
                <w:szCs w:val="24"/>
              </w:rPr>
              <w:t>moraju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obezbediti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besplatni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udžbenici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za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narednu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godinu</w:t>
            </w:r>
            <w:proofErr w:type="spellEnd"/>
            <w:r w:rsidRPr="00303E89">
              <w:rPr>
                <w:rFonts w:ascii="Times New Roman" w:hAnsi="Times New Roman"/>
                <w:sz w:val="24"/>
                <w:szCs w:val="24"/>
              </w:rPr>
              <w:t>;</w:t>
            </w:r>
          </w:p>
          <w:p w14:paraId="0267E632" w14:textId="77777777" w:rsidR="00955A8D" w:rsidRPr="00955A8D" w:rsidRDefault="00955A8D" w:rsidP="00C62A19">
            <w:pPr>
              <w:pStyle w:val="ListParagraph"/>
              <w:tabs>
                <w:tab w:val="left" w:pos="889"/>
              </w:tabs>
              <w:spacing w:after="0" w:line="240" w:lineRule="auto"/>
              <w:ind w:left="360"/>
              <w:jc w:val="both"/>
              <w:rPr>
                <w:rFonts w:ascii="Times New Roman" w:hAnsi="Times New Roman"/>
                <w:sz w:val="24"/>
                <w:szCs w:val="24"/>
              </w:rPr>
            </w:pPr>
          </w:p>
          <w:p w14:paraId="66F6D059" w14:textId="77777777" w:rsidR="00955A8D" w:rsidRPr="00955A8D" w:rsidRDefault="00955A8D" w:rsidP="00C62A19">
            <w:pPr>
              <w:pStyle w:val="ListParagraph"/>
              <w:numPr>
                <w:ilvl w:val="1"/>
                <w:numId w:val="72"/>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pre </w:t>
            </w:r>
            <w:proofErr w:type="spellStart"/>
            <w:r w:rsidRPr="00955A8D">
              <w:rPr>
                <w:rFonts w:ascii="Times New Roman" w:hAnsi="Times New Roman"/>
                <w:sz w:val="24"/>
                <w:szCs w:val="24"/>
              </w:rPr>
              <w:t>početka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godine </w:t>
            </w:r>
            <w:proofErr w:type="spellStart"/>
            <w:r w:rsidRPr="00955A8D">
              <w:rPr>
                <w:rFonts w:ascii="Times New Roman" w:hAnsi="Times New Roman"/>
                <w:sz w:val="24"/>
                <w:szCs w:val="24"/>
              </w:rPr>
              <w:t>izveštava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udžbenicima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materijalima</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škole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izaberu</w:t>
            </w:r>
            <w:proofErr w:type="spellEnd"/>
            <w:r w:rsidRPr="00955A8D">
              <w:rPr>
                <w:rFonts w:ascii="Times New Roman" w:hAnsi="Times New Roman"/>
                <w:sz w:val="24"/>
                <w:szCs w:val="24"/>
              </w:rPr>
              <w:t>;</w:t>
            </w:r>
          </w:p>
          <w:p w14:paraId="25A3CB6A" w14:textId="77777777" w:rsidR="00955A8D" w:rsidRPr="00955A8D" w:rsidRDefault="00955A8D" w:rsidP="00C62A19">
            <w:pPr>
              <w:tabs>
                <w:tab w:val="left" w:pos="889"/>
              </w:tabs>
              <w:jc w:val="both"/>
              <w:rPr>
                <w:rFonts w:ascii="Times New Roman" w:hAnsi="Times New Roman" w:cs="Times New Roman"/>
                <w:sz w:val="24"/>
                <w:szCs w:val="24"/>
              </w:rPr>
            </w:pPr>
          </w:p>
          <w:p w14:paraId="17BF6D43" w14:textId="77777777" w:rsidR="00955A8D" w:rsidRPr="00955A8D" w:rsidRDefault="00955A8D" w:rsidP="00C62A19">
            <w:pPr>
              <w:pStyle w:val="ListParagraph"/>
              <w:numPr>
                <w:ilvl w:val="1"/>
                <w:numId w:val="72"/>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izveštava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proceduri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distribucije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edukativno-obrazovnim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institucijama</w:t>
            </w:r>
            <w:proofErr w:type="spellEnd"/>
            <w:r w:rsidRPr="00955A8D">
              <w:rPr>
                <w:rFonts w:ascii="Times New Roman" w:hAnsi="Times New Roman"/>
                <w:sz w:val="24"/>
                <w:szCs w:val="24"/>
              </w:rPr>
              <w:t>.</w:t>
            </w:r>
          </w:p>
          <w:p w14:paraId="25CF6F52"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21EE574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23</w:t>
            </w:r>
          </w:p>
          <w:p w14:paraId="4F984638"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Preduniverzitetske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edukativno-obrazovne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institucije</w:t>
            </w:r>
            <w:proofErr w:type="spellEnd"/>
          </w:p>
          <w:p w14:paraId="1FCAA7FD" w14:textId="77777777" w:rsidR="00955A8D" w:rsidRPr="00955A8D" w:rsidRDefault="00955A8D" w:rsidP="006D4523">
            <w:pPr>
              <w:ind w:left="-90"/>
              <w:jc w:val="center"/>
              <w:rPr>
                <w:rFonts w:ascii="Times New Roman" w:hAnsi="Times New Roman" w:cs="Times New Roman"/>
                <w:b/>
                <w:sz w:val="24"/>
                <w:szCs w:val="24"/>
              </w:rPr>
            </w:pPr>
          </w:p>
          <w:p w14:paraId="3C9B5FFD" w14:textId="77777777" w:rsidR="00955A8D" w:rsidRPr="00955A8D" w:rsidRDefault="00955A8D" w:rsidP="00C62A19">
            <w:pPr>
              <w:pStyle w:val="ListParagraph"/>
              <w:numPr>
                <w:ilvl w:val="0"/>
                <w:numId w:val="73"/>
              </w:numPr>
              <w:tabs>
                <w:tab w:val="left" w:pos="350"/>
              </w:tabs>
              <w:spacing w:after="0" w:line="240" w:lineRule="auto"/>
              <w:ind w:left="76" w:firstLine="0"/>
              <w:jc w:val="both"/>
              <w:rPr>
                <w:rFonts w:ascii="Times New Roman" w:hAnsi="Times New Roman"/>
                <w:sz w:val="24"/>
                <w:szCs w:val="24"/>
              </w:rPr>
            </w:pPr>
            <w:proofErr w:type="spellStart"/>
            <w:r w:rsidRPr="00955A8D">
              <w:rPr>
                <w:rFonts w:ascii="Times New Roman" w:hAnsi="Times New Roman"/>
                <w:sz w:val="24"/>
                <w:szCs w:val="24"/>
              </w:rPr>
              <w:t>Edukativno-obrazovne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institucije</w:t>
            </w:r>
            <w:proofErr w:type="spellEnd"/>
            <w:r w:rsidRPr="00955A8D">
              <w:rPr>
                <w:rFonts w:ascii="Times New Roman" w:hAnsi="Times New Roman"/>
                <w:sz w:val="24"/>
                <w:szCs w:val="24"/>
              </w:rPr>
              <w:t xml:space="preserve"> 1 i 2 </w:t>
            </w:r>
            <w:proofErr w:type="spellStart"/>
            <w:r w:rsidRPr="00955A8D">
              <w:rPr>
                <w:rFonts w:ascii="Times New Roman" w:hAnsi="Times New Roman"/>
                <w:sz w:val="24"/>
                <w:szCs w:val="24"/>
              </w:rPr>
              <w:t>nivo</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odnosu</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obavezu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w:t>
            </w:r>
          </w:p>
          <w:p w14:paraId="2FBE46E6" w14:textId="4998B6E9" w:rsidR="00955A8D" w:rsidRPr="00303E89" w:rsidRDefault="00955A8D" w:rsidP="00C62A19">
            <w:pPr>
              <w:pStyle w:val="ListParagraph"/>
              <w:numPr>
                <w:ilvl w:val="1"/>
                <w:numId w:val="73"/>
              </w:numPr>
              <w:spacing w:after="0" w:line="240" w:lineRule="auto"/>
              <w:ind w:left="346" w:firstLine="14"/>
              <w:jc w:val="both"/>
              <w:rPr>
                <w:rFonts w:ascii="Times New Roman" w:hAnsi="Times New Roman"/>
                <w:sz w:val="24"/>
                <w:szCs w:val="24"/>
              </w:rPr>
            </w:pPr>
            <w:proofErr w:type="spellStart"/>
            <w:r w:rsidRPr="00303E89">
              <w:rPr>
                <w:rFonts w:ascii="Times New Roman" w:hAnsi="Times New Roman"/>
                <w:sz w:val="24"/>
                <w:szCs w:val="24"/>
              </w:rPr>
              <w:t>Vrše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izbor</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udžbenika</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nastavnog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materijala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objavljenog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kataloga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Ministarstva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uz</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internu</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konsultaciju</w:t>
            </w:r>
            <w:proofErr w:type="spellEnd"/>
            <w:r w:rsidRPr="00303E89">
              <w:rPr>
                <w:rFonts w:ascii="Times New Roman" w:hAnsi="Times New Roman"/>
                <w:sz w:val="24"/>
                <w:szCs w:val="24"/>
              </w:rPr>
              <w:t xml:space="preserve"> sa </w:t>
            </w:r>
            <w:proofErr w:type="spellStart"/>
            <w:r w:rsidRPr="00303E89">
              <w:rPr>
                <w:rFonts w:ascii="Times New Roman" w:hAnsi="Times New Roman"/>
                <w:sz w:val="24"/>
                <w:szCs w:val="24"/>
              </w:rPr>
              <w:t>stručnim</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organima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škole</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uz</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saglasnost</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Upravnog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saveta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škole</w:t>
            </w:r>
            <w:proofErr w:type="spellEnd"/>
            <w:r w:rsidRPr="00303E89">
              <w:rPr>
                <w:rFonts w:ascii="Times New Roman" w:hAnsi="Times New Roman"/>
                <w:sz w:val="24"/>
                <w:szCs w:val="24"/>
              </w:rPr>
              <w:t>.</w:t>
            </w:r>
          </w:p>
          <w:p w14:paraId="31B2C52A" w14:textId="77777777" w:rsidR="00955A8D" w:rsidRPr="00955A8D" w:rsidRDefault="00955A8D" w:rsidP="00C62A19">
            <w:pPr>
              <w:pStyle w:val="ListParagraph"/>
              <w:tabs>
                <w:tab w:val="left" w:pos="901"/>
              </w:tabs>
              <w:spacing w:after="0" w:line="240" w:lineRule="auto"/>
              <w:ind w:left="360"/>
              <w:jc w:val="both"/>
              <w:rPr>
                <w:rFonts w:ascii="Times New Roman" w:hAnsi="Times New Roman"/>
                <w:sz w:val="24"/>
                <w:szCs w:val="24"/>
              </w:rPr>
            </w:pPr>
          </w:p>
          <w:p w14:paraId="3242AD68"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lastRenderedPageBreak/>
              <w:t>Izveštaj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Opštinski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direktorijat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školskim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odabranim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materijalima</w:t>
            </w:r>
            <w:proofErr w:type="spellEnd"/>
            <w:r w:rsidRPr="00955A8D">
              <w:rPr>
                <w:rFonts w:ascii="Times New Roman" w:hAnsi="Times New Roman"/>
                <w:sz w:val="24"/>
                <w:szCs w:val="24"/>
              </w:rPr>
              <w:t>.</w:t>
            </w:r>
          </w:p>
          <w:p w14:paraId="1C6FACAD" w14:textId="707D9E01" w:rsidR="00303E89" w:rsidRPr="00955A8D" w:rsidRDefault="00303E89" w:rsidP="00C62A19">
            <w:pPr>
              <w:tabs>
                <w:tab w:val="left" w:pos="901"/>
              </w:tabs>
              <w:jc w:val="both"/>
              <w:rPr>
                <w:rFonts w:ascii="Times New Roman" w:hAnsi="Times New Roman" w:cs="Times New Roman"/>
                <w:sz w:val="24"/>
                <w:szCs w:val="24"/>
              </w:rPr>
            </w:pPr>
          </w:p>
          <w:p w14:paraId="6E65002F"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Vrše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odabir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kurikulum</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izborom</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osnovu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kriterijuma</w:t>
            </w:r>
            <w:proofErr w:type="spellEnd"/>
            <w:r w:rsidRPr="00955A8D">
              <w:rPr>
                <w:rFonts w:ascii="Times New Roman" w:hAnsi="Times New Roman"/>
                <w:sz w:val="24"/>
                <w:szCs w:val="24"/>
              </w:rPr>
              <w:t xml:space="preserve"> koje </w:t>
            </w:r>
            <w:proofErr w:type="spellStart"/>
            <w:r w:rsidRPr="00955A8D">
              <w:rPr>
                <w:rFonts w:ascii="Times New Roman" w:hAnsi="Times New Roman"/>
                <w:sz w:val="24"/>
                <w:szCs w:val="24"/>
              </w:rPr>
              <w:t>utvrđuje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uz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internu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konsultaciju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stručnim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organima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odlukom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upravnog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odbora</w:t>
            </w:r>
            <w:proofErr w:type="spellEnd"/>
            <w:r w:rsidRPr="00955A8D">
              <w:rPr>
                <w:rFonts w:ascii="Times New Roman" w:hAnsi="Times New Roman"/>
                <w:sz w:val="24"/>
                <w:szCs w:val="24"/>
              </w:rPr>
              <w:t>.</w:t>
            </w:r>
          </w:p>
          <w:p w14:paraId="33C4FA92" w14:textId="66F8A2FD" w:rsidR="00955A8D" w:rsidRDefault="00955A8D" w:rsidP="006D4523">
            <w:pPr>
              <w:tabs>
                <w:tab w:val="left" w:pos="901"/>
              </w:tabs>
              <w:jc w:val="both"/>
              <w:rPr>
                <w:rFonts w:ascii="Times New Roman" w:hAnsi="Times New Roman" w:cs="Times New Roman"/>
                <w:sz w:val="24"/>
                <w:szCs w:val="24"/>
              </w:rPr>
            </w:pPr>
          </w:p>
          <w:p w14:paraId="6B91BF04" w14:textId="77777777" w:rsidR="00303E89" w:rsidRPr="00955A8D" w:rsidRDefault="00303E89" w:rsidP="006D4523">
            <w:pPr>
              <w:tabs>
                <w:tab w:val="left" w:pos="901"/>
              </w:tabs>
              <w:jc w:val="both"/>
              <w:rPr>
                <w:rFonts w:ascii="Times New Roman" w:hAnsi="Times New Roman" w:cs="Times New Roman"/>
                <w:sz w:val="24"/>
                <w:szCs w:val="24"/>
              </w:rPr>
            </w:pPr>
          </w:p>
          <w:p w14:paraId="26CD714E"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Stvaraju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uslove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mogućnosti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očuvanje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obezbeđivanje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decu</w:t>
            </w:r>
            <w:proofErr w:type="spellEnd"/>
            <w:r w:rsidRPr="00955A8D">
              <w:rPr>
                <w:rFonts w:ascii="Times New Roman" w:hAnsi="Times New Roman"/>
                <w:sz w:val="24"/>
                <w:szCs w:val="24"/>
              </w:rPr>
              <w:t>/</w:t>
            </w:r>
            <w:proofErr w:type="spellStart"/>
            <w:r w:rsidRPr="00955A8D">
              <w:rPr>
                <w:rFonts w:ascii="Times New Roman" w:hAnsi="Times New Roman"/>
                <w:sz w:val="24"/>
                <w:szCs w:val="24"/>
              </w:rPr>
              <w:t>učenike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shodno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odredbama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zakona</w:t>
            </w:r>
            <w:proofErr w:type="spellEnd"/>
            <w:r w:rsidRPr="00955A8D">
              <w:rPr>
                <w:rFonts w:ascii="Times New Roman" w:hAnsi="Times New Roman"/>
                <w:sz w:val="24"/>
                <w:szCs w:val="24"/>
              </w:rPr>
              <w:t>.</w:t>
            </w:r>
          </w:p>
          <w:p w14:paraId="32809501" w14:textId="77777777" w:rsidR="00955A8D" w:rsidRPr="00955A8D" w:rsidRDefault="00955A8D" w:rsidP="00C62A19">
            <w:pPr>
              <w:tabs>
                <w:tab w:val="left" w:pos="901"/>
              </w:tabs>
              <w:jc w:val="both"/>
              <w:rPr>
                <w:rFonts w:ascii="Times New Roman" w:hAnsi="Times New Roman" w:cs="Times New Roman"/>
                <w:sz w:val="24"/>
                <w:szCs w:val="24"/>
              </w:rPr>
            </w:pPr>
          </w:p>
          <w:p w14:paraId="09E10EC6"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Informišu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roditelje</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kriterijumima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pogledu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očuvanja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1A007961" w14:textId="77777777" w:rsidR="00955A8D" w:rsidRPr="00955A8D" w:rsidRDefault="00955A8D" w:rsidP="00C62A19">
            <w:pPr>
              <w:tabs>
                <w:tab w:val="left" w:pos="901"/>
              </w:tabs>
              <w:jc w:val="both"/>
              <w:rPr>
                <w:rFonts w:ascii="Times New Roman" w:hAnsi="Times New Roman" w:cs="Times New Roman"/>
                <w:sz w:val="24"/>
                <w:szCs w:val="24"/>
              </w:rPr>
            </w:pPr>
          </w:p>
          <w:p w14:paraId="1F3D419A" w14:textId="77777777" w:rsidR="00955A8D" w:rsidRPr="00955A8D" w:rsidRDefault="00955A8D" w:rsidP="00C62A19">
            <w:pPr>
              <w:pStyle w:val="ListParagraph"/>
              <w:numPr>
                <w:ilvl w:val="1"/>
                <w:numId w:val="73"/>
              </w:numPr>
              <w:tabs>
                <w:tab w:val="left" w:pos="901"/>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Svake</w:t>
            </w:r>
            <w:proofErr w:type="spellEnd"/>
            <w:r w:rsidRPr="00955A8D">
              <w:rPr>
                <w:rFonts w:ascii="Times New Roman" w:hAnsi="Times New Roman"/>
                <w:sz w:val="24"/>
                <w:szCs w:val="24"/>
              </w:rPr>
              <w:t xml:space="preserve"> godine </w:t>
            </w:r>
            <w:proofErr w:type="spellStart"/>
            <w:r w:rsidRPr="00955A8D">
              <w:rPr>
                <w:rFonts w:ascii="Times New Roman" w:hAnsi="Times New Roman"/>
                <w:sz w:val="24"/>
                <w:szCs w:val="24"/>
              </w:rPr>
              <w:t>iveštavaju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Opštinski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direktorijat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broju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dece</w:t>
            </w:r>
            <w:proofErr w:type="spellEnd"/>
            <w:r w:rsidRPr="00955A8D">
              <w:rPr>
                <w:rFonts w:ascii="Times New Roman" w:hAnsi="Times New Roman"/>
                <w:sz w:val="24"/>
                <w:szCs w:val="24"/>
              </w:rPr>
              <w:t>/</w:t>
            </w:r>
            <w:proofErr w:type="spellStart"/>
            <w:r w:rsidRPr="00955A8D">
              <w:rPr>
                <w:rFonts w:ascii="Times New Roman" w:hAnsi="Times New Roman"/>
                <w:sz w:val="24"/>
                <w:szCs w:val="24"/>
              </w:rPr>
              <w:t>učenika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kojima</w:t>
            </w:r>
            <w:proofErr w:type="spellEnd"/>
            <w:r w:rsidRPr="00955A8D">
              <w:rPr>
                <w:rFonts w:ascii="Times New Roman" w:hAnsi="Times New Roman"/>
                <w:sz w:val="24"/>
                <w:szCs w:val="24"/>
              </w:rPr>
              <w:t xml:space="preserve"> se mora </w:t>
            </w:r>
            <w:proofErr w:type="spellStart"/>
            <w:r w:rsidRPr="00955A8D">
              <w:rPr>
                <w:rFonts w:ascii="Times New Roman" w:hAnsi="Times New Roman"/>
                <w:sz w:val="24"/>
                <w:szCs w:val="24"/>
              </w:rPr>
              <w:t>obezbediti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razredima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kurikularnim</w:t>
            </w:r>
            <w:proofErr w:type="spellEnd"/>
            <w:r w:rsidRPr="00955A8D">
              <w:rPr>
                <w:rFonts w:ascii="Times New Roman" w:hAnsi="Times New Roman"/>
                <w:sz w:val="24"/>
                <w:szCs w:val="24"/>
              </w:rPr>
              <w:t>/</w:t>
            </w:r>
            <w:proofErr w:type="spellStart"/>
            <w:r w:rsidRPr="00955A8D">
              <w:rPr>
                <w:rFonts w:ascii="Times New Roman" w:hAnsi="Times New Roman"/>
                <w:sz w:val="24"/>
                <w:szCs w:val="24"/>
              </w:rPr>
              <w:t>predmetnim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oblastima</w:t>
            </w:r>
            <w:proofErr w:type="spellEnd"/>
            <w:r w:rsidRPr="00955A8D">
              <w:rPr>
                <w:rFonts w:ascii="Times New Roman" w:hAnsi="Times New Roman"/>
                <w:sz w:val="24"/>
                <w:szCs w:val="24"/>
              </w:rPr>
              <w:t>.</w:t>
            </w:r>
          </w:p>
          <w:p w14:paraId="0C0A6FBD" w14:textId="77777777" w:rsidR="00955A8D" w:rsidRPr="00955A8D" w:rsidRDefault="00955A8D" w:rsidP="00C62A19">
            <w:pPr>
              <w:jc w:val="both"/>
              <w:rPr>
                <w:rFonts w:ascii="Times New Roman" w:hAnsi="Times New Roman" w:cs="Times New Roman"/>
                <w:sz w:val="24"/>
                <w:szCs w:val="24"/>
              </w:rPr>
            </w:pPr>
          </w:p>
          <w:p w14:paraId="076D6162" w14:textId="77777777" w:rsidR="00955A8D" w:rsidRPr="00955A8D" w:rsidRDefault="00955A8D" w:rsidP="00C62A19">
            <w:pPr>
              <w:pStyle w:val="ListParagraph"/>
              <w:numPr>
                <w:ilvl w:val="0"/>
                <w:numId w:val="73"/>
              </w:numPr>
              <w:tabs>
                <w:tab w:val="left" w:pos="325"/>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Edukativno-obrazovne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institucije</w:t>
            </w:r>
            <w:proofErr w:type="spellEnd"/>
            <w:r w:rsidRPr="00955A8D">
              <w:rPr>
                <w:rFonts w:ascii="Times New Roman" w:hAnsi="Times New Roman"/>
                <w:sz w:val="24"/>
                <w:szCs w:val="24"/>
              </w:rPr>
              <w:t xml:space="preserve"> 3 </w:t>
            </w:r>
            <w:proofErr w:type="spellStart"/>
            <w:r w:rsidRPr="00955A8D">
              <w:rPr>
                <w:rFonts w:ascii="Times New Roman" w:hAnsi="Times New Roman"/>
                <w:sz w:val="24"/>
                <w:szCs w:val="24"/>
              </w:rPr>
              <w:t>nivo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objavljenog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kataloga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internu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konsultaciju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lastRenderedPageBreak/>
              <w:t>stručnim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organima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odlukom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upravni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odbor</w:t>
            </w:r>
            <w:proofErr w:type="spellEnd"/>
            <w:r w:rsidRPr="00955A8D">
              <w:rPr>
                <w:rFonts w:ascii="Times New Roman" w:hAnsi="Times New Roman"/>
                <w:sz w:val="24"/>
                <w:szCs w:val="24"/>
              </w:rPr>
              <w:t>.</w:t>
            </w:r>
          </w:p>
          <w:p w14:paraId="0A3D972A" w14:textId="39DB1AEE" w:rsid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25A4ECF0" w14:textId="77777777" w:rsidR="00C62A19" w:rsidRPr="00955A8D" w:rsidRDefault="00C62A19" w:rsidP="006D4523">
            <w:pPr>
              <w:ind w:left="-90"/>
              <w:jc w:val="both"/>
              <w:rPr>
                <w:rFonts w:ascii="Times New Roman" w:hAnsi="Times New Roman" w:cs="Times New Roman"/>
                <w:sz w:val="24"/>
                <w:szCs w:val="24"/>
              </w:rPr>
            </w:pPr>
          </w:p>
          <w:p w14:paraId="77DCE053"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4</w:t>
            </w:r>
          </w:p>
          <w:p w14:paraId="6F96C796"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Sastavljanje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p>
          <w:p w14:paraId="0673B404" w14:textId="77777777" w:rsidR="00955A8D" w:rsidRPr="00955A8D" w:rsidRDefault="00955A8D" w:rsidP="006D4523">
            <w:pPr>
              <w:ind w:left="-90"/>
              <w:jc w:val="center"/>
              <w:rPr>
                <w:rFonts w:ascii="Times New Roman" w:hAnsi="Times New Roman" w:cs="Times New Roman"/>
                <w:b/>
                <w:sz w:val="24"/>
                <w:szCs w:val="24"/>
              </w:rPr>
            </w:pPr>
          </w:p>
          <w:p w14:paraId="1FCDADE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24</w:t>
            </w:r>
          </w:p>
          <w:p w14:paraId="3096714F"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Osnovna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dokumenta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izradu</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nastavnog</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materijala</w:t>
            </w:r>
            <w:proofErr w:type="spellEnd"/>
            <w:r w:rsidRPr="00955A8D">
              <w:rPr>
                <w:rFonts w:ascii="Times New Roman" w:hAnsi="Times New Roman" w:cs="Times New Roman"/>
                <w:b/>
                <w:sz w:val="24"/>
                <w:szCs w:val="24"/>
              </w:rPr>
              <w:t xml:space="preserve"> </w:t>
            </w:r>
          </w:p>
          <w:p w14:paraId="1685A21E" w14:textId="77777777" w:rsidR="00955A8D" w:rsidRPr="00955A8D" w:rsidRDefault="00955A8D" w:rsidP="006D4523">
            <w:pPr>
              <w:ind w:left="-90"/>
              <w:jc w:val="both"/>
              <w:rPr>
                <w:rFonts w:ascii="Times New Roman" w:hAnsi="Times New Roman" w:cs="Times New Roman"/>
                <w:sz w:val="24"/>
                <w:szCs w:val="24"/>
              </w:rPr>
            </w:pPr>
          </w:p>
          <w:p w14:paraId="1FA91824" w14:textId="77777777" w:rsidR="00955A8D" w:rsidRPr="00955A8D" w:rsidRDefault="00955A8D" w:rsidP="00C62A19">
            <w:pPr>
              <w:pStyle w:val="ListParagraph"/>
              <w:numPr>
                <w:ilvl w:val="0"/>
                <w:numId w:val="74"/>
              </w:numPr>
              <w:tabs>
                <w:tab w:val="left" w:pos="363"/>
              </w:tabs>
              <w:spacing w:after="0" w:line="240" w:lineRule="auto"/>
              <w:ind w:left="0" w:hanging="14"/>
              <w:jc w:val="both"/>
              <w:rPr>
                <w:rFonts w:ascii="Times New Roman" w:hAnsi="Times New Roman"/>
                <w:sz w:val="24"/>
                <w:szCs w:val="24"/>
              </w:rPr>
            </w:pPr>
            <w:proofErr w:type="spellStart"/>
            <w:r w:rsidRPr="00955A8D">
              <w:rPr>
                <w:rFonts w:ascii="Times New Roman" w:hAnsi="Times New Roman"/>
                <w:sz w:val="24"/>
                <w:szCs w:val="24"/>
              </w:rPr>
              <w:t>Osnovna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uključuje</w:t>
            </w:r>
            <w:proofErr w:type="spellEnd"/>
            <w:r w:rsidRPr="00955A8D">
              <w:rPr>
                <w:rFonts w:ascii="Times New Roman" w:hAnsi="Times New Roman"/>
                <w:sz w:val="24"/>
                <w:szCs w:val="24"/>
              </w:rPr>
              <w:t xml:space="preserve"> </w:t>
            </w:r>
          </w:p>
          <w:p w14:paraId="350FDC3E" w14:textId="1F082527" w:rsidR="00955A8D" w:rsidRDefault="00955A8D" w:rsidP="00C62A19">
            <w:pPr>
              <w:pStyle w:val="ListParagraph"/>
              <w:tabs>
                <w:tab w:val="left" w:pos="363"/>
              </w:tabs>
              <w:spacing w:after="0" w:line="240" w:lineRule="auto"/>
              <w:ind w:left="0"/>
              <w:jc w:val="both"/>
              <w:rPr>
                <w:rFonts w:ascii="Times New Roman" w:hAnsi="Times New Roman"/>
                <w:sz w:val="24"/>
                <w:szCs w:val="24"/>
              </w:rPr>
            </w:pPr>
          </w:p>
          <w:p w14:paraId="168602F1" w14:textId="77777777" w:rsidR="00303E89" w:rsidRPr="00955A8D" w:rsidRDefault="00303E89" w:rsidP="00C62A19">
            <w:pPr>
              <w:pStyle w:val="ListParagraph"/>
              <w:tabs>
                <w:tab w:val="left" w:pos="363"/>
              </w:tabs>
              <w:spacing w:after="0" w:line="240" w:lineRule="auto"/>
              <w:ind w:left="0"/>
              <w:jc w:val="both"/>
              <w:rPr>
                <w:rFonts w:ascii="Times New Roman" w:hAnsi="Times New Roman"/>
                <w:sz w:val="24"/>
                <w:szCs w:val="24"/>
              </w:rPr>
            </w:pPr>
          </w:p>
          <w:p w14:paraId="3C811515" w14:textId="15F8476F" w:rsidR="00955A8D" w:rsidRPr="00303E89" w:rsidRDefault="00955A8D" w:rsidP="00C62A19">
            <w:pPr>
              <w:pStyle w:val="ListParagraph"/>
              <w:numPr>
                <w:ilvl w:val="1"/>
                <w:numId w:val="74"/>
              </w:numPr>
              <w:tabs>
                <w:tab w:val="left" w:pos="876"/>
              </w:tabs>
              <w:spacing w:after="0" w:line="240" w:lineRule="auto"/>
              <w:jc w:val="both"/>
              <w:rPr>
                <w:rFonts w:ascii="Times New Roman" w:hAnsi="Times New Roman"/>
                <w:sz w:val="24"/>
                <w:szCs w:val="24"/>
              </w:rPr>
            </w:pPr>
            <w:r w:rsidRPr="00303E89">
              <w:rPr>
                <w:rFonts w:ascii="Times New Roman" w:hAnsi="Times New Roman"/>
                <w:sz w:val="24"/>
                <w:szCs w:val="24"/>
              </w:rPr>
              <w:t xml:space="preserve">Zakoni:, </w:t>
            </w:r>
          </w:p>
          <w:p w14:paraId="3F12A94F" w14:textId="77777777" w:rsidR="00955A8D" w:rsidRPr="00955A8D" w:rsidRDefault="00955A8D" w:rsidP="00C62A19">
            <w:pPr>
              <w:pStyle w:val="ListParagraph"/>
              <w:tabs>
                <w:tab w:val="left" w:pos="876"/>
              </w:tabs>
              <w:spacing w:after="0" w:line="240" w:lineRule="auto"/>
              <w:ind w:left="337" w:firstLine="23"/>
              <w:jc w:val="both"/>
              <w:rPr>
                <w:rFonts w:ascii="Times New Roman" w:hAnsi="Times New Roman"/>
                <w:sz w:val="24"/>
                <w:szCs w:val="24"/>
              </w:rPr>
            </w:pPr>
          </w:p>
          <w:p w14:paraId="49F61E01"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Okvir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kurikulum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preduniverzitetskog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obrazovanja</w:t>
            </w:r>
            <w:proofErr w:type="spellEnd"/>
            <w:r w:rsidRPr="00955A8D">
              <w:rPr>
                <w:rFonts w:ascii="Times New Roman" w:hAnsi="Times New Roman"/>
                <w:sz w:val="24"/>
                <w:szCs w:val="24"/>
              </w:rPr>
              <w:t>,</w:t>
            </w:r>
          </w:p>
          <w:p w14:paraId="01E9F232" w14:textId="77777777" w:rsidR="00955A8D" w:rsidRPr="00955A8D" w:rsidRDefault="00955A8D" w:rsidP="00C62A19">
            <w:pPr>
              <w:tabs>
                <w:tab w:val="left" w:pos="876"/>
              </w:tabs>
              <w:ind w:left="337" w:firstLine="23"/>
              <w:jc w:val="both"/>
              <w:rPr>
                <w:rFonts w:ascii="Times New Roman" w:hAnsi="Times New Roman" w:cs="Times New Roman"/>
                <w:sz w:val="24"/>
                <w:szCs w:val="24"/>
              </w:rPr>
            </w:pPr>
          </w:p>
          <w:p w14:paraId="06FD15E0"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Osnovni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kurikulum</w:t>
            </w:r>
            <w:proofErr w:type="spellEnd"/>
            <w:r w:rsidRPr="00955A8D">
              <w:rPr>
                <w:rFonts w:ascii="Times New Roman" w:hAnsi="Times New Roman"/>
                <w:sz w:val="24"/>
                <w:szCs w:val="24"/>
              </w:rPr>
              <w:t>:</w:t>
            </w:r>
          </w:p>
          <w:p w14:paraId="363CDE36" w14:textId="77777777" w:rsidR="00955A8D" w:rsidRPr="00955A8D" w:rsidRDefault="00955A8D" w:rsidP="00C62A19">
            <w:pPr>
              <w:tabs>
                <w:tab w:val="left" w:pos="876"/>
              </w:tabs>
              <w:ind w:left="337" w:firstLine="23"/>
              <w:jc w:val="both"/>
              <w:rPr>
                <w:rFonts w:ascii="Times New Roman" w:hAnsi="Times New Roman" w:cs="Times New Roman"/>
                <w:sz w:val="24"/>
                <w:szCs w:val="24"/>
              </w:rPr>
            </w:pPr>
          </w:p>
          <w:p w14:paraId="5825920D"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osnovno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w:t>
            </w:r>
          </w:p>
          <w:p w14:paraId="3460E27A" w14:textId="77777777" w:rsidR="00955A8D" w:rsidRPr="00955A8D" w:rsidRDefault="00955A8D" w:rsidP="00C62A19">
            <w:pPr>
              <w:pStyle w:val="ListParagraph"/>
              <w:numPr>
                <w:ilvl w:val="2"/>
                <w:numId w:val="74"/>
              </w:numPr>
              <w:tabs>
                <w:tab w:val="left" w:pos="876"/>
                <w:tab w:val="left" w:pos="1597"/>
              </w:tabs>
              <w:spacing w:after="0" w:line="240" w:lineRule="auto"/>
              <w:ind w:left="877" w:firstLine="0"/>
              <w:jc w:val="both"/>
              <w:rPr>
                <w:rFonts w:ascii="Times New Roman" w:hAnsi="Times New Roman"/>
                <w:sz w:val="24"/>
                <w:szCs w:val="24"/>
              </w:rPr>
            </w:pP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w:t>
            </w:r>
          </w:p>
          <w:p w14:paraId="03DD2F6D" w14:textId="77777777" w:rsidR="00955A8D" w:rsidRPr="00955A8D" w:rsidRDefault="00955A8D" w:rsidP="00C62A19">
            <w:pPr>
              <w:pStyle w:val="ListParagraph"/>
              <w:tabs>
                <w:tab w:val="left" w:pos="876"/>
                <w:tab w:val="left" w:pos="1597"/>
              </w:tabs>
              <w:spacing w:after="0" w:line="240" w:lineRule="auto"/>
              <w:ind w:left="877"/>
              <w:jc w:val="both"/>
              <w:rPr>
                <w:rFonts w:ascii="Times New Roman" w:hAnsi="Times New Roman"/>
                <w:sz w:val="24"/>
                <w:szCs w:val="24"/>
              </w:rPr>
            </w:pPr>
          </w:p>
          <w:p w14:paraId="5771188D" w14:textId="77777777" w:rsidR="00955A8D" w:rsidRPr="00955A8D" w:rsidRDefault="00955A8D" w:rsidP="00C62A19">
            <w:pPr>
              <w:pStyle w:val="ListParagraph"/>
              <w:numPr>
                <w:ilvl w:val="2"/>
                <w:numId w:val="74"/>
              </w:numPr>
              <w:tabs>
                <w:tab w:val="left" w:pos="876"/>
                <w:tab w:val="left" w:pos="1597"/>
              </w:tabs>
              <w:spacing w:after="0" w:line="240" w:lineRule="auto"/>
              <w:ind w:left="877" w:firstLine="0"/>
              <w:jc w:val="both"/>
              <w:rPr>
                <w:rFonts w:ascii="Times New Roman" w:hAnsi="Times New Roman"/>
                <w:sz w:val="24"/>
                <w:szCs w:val="24"/>
              </w:rPr>
            </w:pP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visokom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p>
          <w:p w14:paraId="28C7BCA7"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Predmetni</w:t>
            </w:r>
            <w:proofErr w:type="spellEnd"/>
            <w:r w:rsidRPr="00955A8D">
              <w:rPr>
                <w:rFonts w:ascii="Times New Roman" w:hAnsi="Times New Roman"/>
                <w:sz w:val="24"/>
                <w:szCs w:val="24"/>
              </w:rPr>
              <w:t xml:space="preserve"> plan i program </w:t>
            </w:r>
          </w:p>
          <w:p w14:paraId="119D2DEF" w14:textId="77777777" w:rsidR="00955A8D" w:rsidRPr="00955A8D" w:rsidRDefault="00955A8D" w:rsidP="00C62A19">
            <w:pPr>
              <w:pStyle w:val="ListParagraph"/>
              <w:tabs>
                <w:tab w:val="left" w:pos="876"/>
              </w:tabs>
              <w:spacing w:after="0" w:line="240" w:lineRule="auto"/>
              <w:ind w:left="337" w:firstLine="23"/>
              <w:jc w:val="both"/>
              <w:rPr>
                <w:rFonts w:ascii="Times New Roman" w:hAnsi="Times New Roman"/>
                <w:sz w:val="24"/>
                <w:szCs w:val="24"/>
              </w:rPr>
            </w:pPr>
          </w:p>
          <w:p w14:paraId="55F7E671"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Standardi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w:t>
            </w:r>
          </w:p>
          <w:p w14:paraId="225054DE" w14:textId="77777777" w:rsidR="00955A8D" w:rsidRPr="00955A8D" w:rsidRDefault="00955A8D" w:rsidP="006D4523">
            <w:pPr>
              <w:tabs>
                <w:tab w:val="left" w:pos="876"/>
              </w:tabs>
              <w:jc w:val="both"/>
              <w:rPr>
                <w:rFonts w:ascii="Times New Roman" w:hAnsi="Times New Roman" w:cs="Times New Roman"/>
                <w:sz w:val="24"/>
                <w:szCs w:val="24"/>
              </w:rPr>
            </w:pPr>
          </w:p>
          <w:p w14:paraId="7ED49DFD" w14:textId="77777777" w:rsidR="00955A8D" w:rsidRPr="00955A8D" w:rsidRDefault="00955A8D" w:rsidP="00C62A19">
            <w:pPr>
              <w:pStyle w:val="ListParagraph"/>
              <w:numPr>
                <w:ilvl w:val="1"/>
                <w:numId w:val="74"/>
              </w:numPr>
              <w:tabs>
                <w:tab w:val="left" w:pos="876"/>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lastRenderedPageBreak/>
              <w:t>Dokumenta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drugi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raspisanim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konkursom</w:t>
            </w:r>
            <w:proofErr w:type="spellEnd"/>
            <w:r w:rsidRPr="00955A8D">
              <w:rPr>
                <w:rFonts w:ascii="Times New Roman" w:hAnsi="Times New Roman"/>
                <w:sz w:val="24"/>
                <w:szCs w:val="24"/>
              </w:rPr>
              <w:t xml:space="preserve">. </w:t>
            </w:r>
          </w:p>
          <w:p w14:paraId="3DBDEED8"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3A8098BB"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25</w:t>
            </w:r>
          </w:p>
          <w:p w14:paraId="7270039D"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Plan </w:t>
            </w:r>
            <w:proofErr w:type="spellStart"/>
            <w:r w:rsidRPr="00955A8D">
              <w:rPr>
                <w:rFonts w:ascii="Times New Roman" w:hAnsi="Times New Roman" w:cs="Times New Roman"/>
                <w:b/>
                <w:sz w:val="24"/>
                <w:szCs w:val="24"/>
              </w:rPr>
              <w:t>izdavanja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nastavnog</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materijala</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školskog</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pribora</w:t>
            </w:r>
            <w:proofErr w:type="spellEnd"/>
          </w:p>
          <w:p w14:paraId="4E479B64" w14:textId="140C9092" w:rsidR="00955A8D" w:rsidRDefault="00955A8D" w:rsidP="006D4523">
            <w:pPr>
              <w:ind w:left="-90"/>
              <w:jc w:val="both"/>
              <w:rPr>
                <w:rFonts w:ascii="Times New Roman" w:hAnsi="Times New Roman" w:cs="Times New Roman"/>
                <w:sz w:val="24"/>
                <w:szCs w:val="24"/>
              </w:rPr>
            </w:pPr>
          </w:p>
          <w:p w14:paraId="4112FE5E" w14:textId="77777777" w:rsidR="00C62A19" w:rsidRPr="00955A8D" w:rsidRDefault="00C62A19" w:rsidP="006D4523">
            <w:pPr>
              <w:ind w:left="-90"/>
              <w:jc w:val="both"/>
              <w:rPr>
                <w:rFonts w:ascii="Times New Roman" w:hAnsi="Times New Roman" w:cs="Times New Roman"/>
                <w:sz w:val="24"/>
                <w:szCs w:val="24"/>
              </w:rPr>
            </w:pPr>
          </w:p>
          <w:p w14:paraId="2C2120D3" w14:textId="77777777" w:rsidR="00955A8D" w:rsidRPr="00303E89" w:rsidRDefault="00955A8D" w:rsidP="00C62A19">
            <w:pPr>
              <w:pStyle w:val="ListParagraph"/>
              <w:numPr>
                <w:ilvl w:val="0"/>
                <w:numId w:val="75"/>
              </w:numPr>
              <w:tabs>
                <w:tab w:val="left" w:pos="350"/>
              </w:tabs>
              <w:spacing w:after="0" w:line="240" w:lineRule="auto"/>
              <w:ind w:left="-14" w:firstLine="0"/>
              <w:jc w:val="both"/>
              <w:rPr>
                <w:rFonts w:ascii="Times New Roman" w:hAnsi="Times New Roman"/>
                <w:sz w:val="24"/>
                <w:szCs w:val="24"/>
              </w:rPr>
            </w:pPr>
            <w:proofErr w:type="spellStart"/>
            <w:r w:rsidRPr="00303E89">
              <w:rPr>
                <w:rFonts w:ascii="Times New Roman" w:hAnsi="Times New Roman"/>
                <w:sz w:val="24"/>
                <w:szCs w:val="24"/>
              </w:rPr>
              <w:t>Ministarstvo</w:t>
            </w:r>
            <w:proofErr w:type="spellEnd"/>
            <w:r w:rsidRPr="00303E89">
              <w:rPr>
                <w:rFonts w:ascii="Times New Roman" w:hAnsi="Times New Roman"/>
                <w:sz w:val="24"/>
                <w:szCs w:val="24"/>
              </w:rPr>
              <w:t xml:space="preserve"> na </w:t>
            </w:r>
            <w:proofErr w:type="spellStart"/>
            <w:r w:rsidRPr="00303E89">
              <w:rPr>
                <w:rFonts w:ascii="Times New Roman" w:hAnsi="Times New Roman"/>
                <w:sz w:val="24"/>
                <w:szCs w:val="24"/>
              </w:rPr>
              <w:t>godišnjoj</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osnovi</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objavljuje</w:t>
            </w:r>
            <w:proofErr w:type="spellEnd"/>
            <w:r w:rsidRPr="00303E89">
              <w:rPr>
                <w:rFonts w:ascii="Times New Roman" w:hAnsi="Times New Roman"/>
                <w:sz w:val="24"/>
                <w:szCs w:val="24"/>
              </w:rPr>
              <w:t xml:space="preserve"> plan </w:t>
            </w:r>
            <w:proofErr w:type="spellStart"/>
            <w:r w:rsidRPr="00303E89">
              <w:rPr>
                <w:rFonts w:ascii="Times New Roman" w:hAnsi="Times New Roman"/>
                <w:sz w:val="24"/>
                <w:szCs w:val="24"/>
              </w:rPr>
              <w:t>izdavanja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nastavnog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materijala</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školskog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pribora</w:t>
            </w:r>
            <w:proofErr w:type="spellEnd"/>
            <w:r w:rsidRPr="00303E89">
              <w:rPr>
                <w:rFonts w:ascii="Times New Roman" w:hAnsi="Times New Roman"/>
                <w:sz w:val="24"/>
                <w:szCs w:val="24"/>
              </w:rPr>
              <w:t xml:space="preserve"> prema </w:t>
            </w:r>
            <w:proofErr w:type="spellStart"/>
            <w:r w:rsidRPr="00303E89">
              <w:rPr>
                <w:rFonts w:ascii="Times New Roman" w:hAnsi="Times New Roman"/>
                <w:sz w:val="24"/>
                <w:szCs w:val="24"/>
              </w:rPr>
              <w:t>kurikularnim</w:t>
            </w:r>
            <w:proofErr w:type="spellEnd"/>
            <w:r w:rsidRPr="00303E89">
              <w:rPr>
                <w:rFonts w:ascii="Times New Roman" w:hAnsi="Times New Roman"/>
                <w:sz w:val="24"/>
                <w:szCs w:val="24"/>
              </w:rPr>
              <w:t>/</w:t>
            </w:r>
            <w:proofErr w:type="spellStart"/>
            <w:r w:rsidRPr="00303E89">
              <w:rPr>
                <w:rFonts w:ascii="Times New Roman" w:hAnsi="Times New Roman"/>
                <w:sz w:val="24"/>
                <w:szCs w:val="24"/>
              </w:rPr>
              <w:t>predmetnim</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oblastima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razredima</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nivoima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preduniverzitetskog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obrazovanja</w:t>
            </w:r>
            <w:proofErr w:type="spellEnd"/>
            <w:r w:rsidRPr="00303E89">
              <w:rPr>
                <w:rFonts w:ascii="Times New Roman" w:hAnsi="Times New Roman"/>
                <w:sz w:val="24"/>
                <w:szCs w:val="24"/>
              </w:rPr>
              <w:t>.</w:t>
            </w:r>
          </w:p>
          <w:p w14:paraId="0DF4FBCC" w14:textId="77777777" w:rsidR="00955A8D" w:rsidRPr="00955A8D" w:rsidRDefault="00955A8D" w:rsidP="00C62A19">
            <w:pPr>
              <w:tabs>
                <w:tab w:val="left" w:pos="350"/>
              </w:tabs>
              <w:jc w:val="both"/>
              <w:rPr>
                <w:rFonts w:ascii="Times New Roman" w:hAnsi="Times New Roman" w:cs="Times New Roman"/>
                <w:sz w:val="24"/>
                <w:szCs w:val="24"/>
              </w:rPr>
            </w:pPr>
          </w:p>
          <w:p w14:paraId="0A6C7CFB" w14:textId="711D9589" w:rsidR="00955A8D" w:rsidRPr="00303E89" w:rsidRDefault="00955A8D" w:rsidP="00C62A19">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303E89">
              <w:rPr>
                <w:rFonts w:ascii="Times New Roman" w:hAnsi="Times New Roman"/>
                <w:sz w:val="24"/>
                <w:szCs w:val="24"/>
              </w:rPr>
              <w:t xml:space="preserve">Plan </w:t>
            </w:r>
            <w:proofErr w:type="spellStart"/>
            <w:r w:rsidRPr="00303E89">
              <w:rPr>
                <w:rFonts w:ascii="Times New Roman" w:hAnsi="Times New Roman"/>
                <w:sz w:val="24"/>
                <w:szCs w:val="24"/>
              </w:rPr>
              <w:t>izdavanja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udžbenika</w:t>
            </w:r>
            <w:proofErr w:type="spellEnd"/>
            <w:r w:rsidRPr="00303E89">
              <w:rPr>
                <w:rFonts w:ascii="Times New Roman" w:hAnsi="Times New Roman"/>
                <w:sz w:val="24"/>
                <w:szCs w:val="24"/>
              </w:rPr>
              <w:t xml:space="preserve"> i </w:t>
            </w:r>
            <w:proofErr w:type="spellStart"/>
            <w:r w:rsidRPr="00303E89">
              <w:rPr>
                <w:rFonts w:ascii="Times New Roman" w:hAnsi="Times New Roman"/>
                <w:sz w:val="24"/>
                <w:szCs w:val="24"/>
              </w:rPr>
              <w:t>nastavnog</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materijala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izrađuje</w:t>
            </w:r>
            <w:proofErr w:type="spellEnd"/>
            <w:r w:rsidRPr="00303E89">
              <w:rPr>
                <w:rFonts w:ascii="Times New Roman" w:hAnsi="Times New Roman"/>
                <w:sz w:val="24"/>
                <w:szCs w:val="24"/>
              </w:rPr>
              <w:t xml:space="preserve"> Sektor </w:t>
            </w:r>
            <w:proofErr w:type="spellStart"/>
            <w:r w:rsidRPr="00303E89">
              <w:rPr>
                <w:rFonts w:ascii="Times New Roman" w:hAnsi="Times New Roman"/>
                <w:sz w:val="24"/>
                <w:szCs w:val="24"/>
              </w:rPr>
              <w:t>za</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izdavanje</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školskih</w:t>
            </w:r>
            <w:proofErr w:type="spellEnd"/>
            <w:r w:rsidRPr="00303E89">
              <w:rPr>
                <w:rFonts w:ascii="Times New Roman" w:hAnsi="Times New Roman"/>
                <w:sz w:val="24"/>
                <w:szCs w:val="24"/>
              </w:rPr>
              <w:t xml:space="preserve"> </w:t>
            </w:r>
            <w:proofErr w:type="spellStart"/>
            <w:r w:rsidRPr="00303E89">
              <w:rPr>
                <w:rFonts w:ascii="Times New Roman" w:hAnsi="Times New Roman"/>
                <w:sz w:val="24"/>
                <w:szCs w:val="24"/>
              </w:rPr>
              <w:t>udžbenika</w:t>
            </w:r>
            <w:proofErr w:type="spellEnd"/>
            <w:r w:rsidRPr="00303E89">
              <w:rPr>
                <w:rFonts w:ascii="Times New Roman" w:hAnsi="Times New Roman"/>
                <w:sz w:val="24"/>
                <w:szCs w:val="24"/>
              </w:rPr>
              <w:t xml:space="preserve">, a </w:t>
            </w:r>
            <w:proofErr w:type="spellStart"/>
            <w:r w:rsidRPr="00303E89">
              <w:rPr>
                <w:rFonts w:ascii="Times New Roman" w:hAnsi="Times New Roman"/>
                <w:sz w:val="24"/>
                <w:szCs w:val="24"/>
              </w:rPr>
              <w:t>saglasnost</w:t>
            </w:r>
            <w:proofErr w:type="spellEnd"/>
            <w:r w:rsidRPr="00303E89">
              <w:rPr>
                <w:rFonts w:ascii="Times New Roman" w:hAnsi="Times New Roman"/>
                <w:sz w:val="24"/>
                <w:szCs w:val="24"/>
              </w:rPr>
              <w:t xml:space="preserve"> daje </w:t>
            </w:r>
            <w:proofErr w:type="spellStart"/>
            <w:r w:rsidRPr="00303E89">
              <w:rPr>
                <w:rFonts w:ascii="Times New Roman" w:hAnsi="Times New Roman"/>
                <w:sz w:val="24"/>
                <w:szCs w:val="24"/>
              </w:rPr>
              <w:t>ministar</w:t>
            </w:r>
            <w:proofErr w:type="spellEnd"/>
            <w:r w:rsidRPr="00303E89">
              <w:rPr>
                <w:rFonts w:ascii="Times New Roman" w:hAnsi="Times New Roman"/>
                <w:sz w:val="24"/>
                <w:szCs w:val="24"/>
              </w:rPr>
              <w:t>/ka.</w:t>
            </w:r>
          </w:p>
          <w:p w14:paraId="7F0361AD" w14:textId="77777777" w:rsidR="00955A8D" w:rsidRPr="00955A8D" w:rsidRDefault="00955A8D" w:rsidP="00C62A19">
            <w:pPr>
              <w:tabs>
                <w:tab w:val="left" w:pos="350"/>
              </w:tabs>
              <w:jc w:val="both"/>
              <w:rPr>
                <w:rFonts w:ascii="Times New Roman" w:hAnsi="Times New Roman" w:cs="Times New Roman"/>
                <w:sz w:val="24"/>
                <w:szCs w:val="24"/>
              </w:rPr>
            </w:pPr>
          </w:p>
          <w:p w14:paraId="3FC72867" w14:textId="77777777" w:rsidR="00955A8D" w:rsidRPr="00955A8D" w:rsidRDefault="00955A8D" w:rsidP="00C62A19">
            <w:pPr>
              <w:pStyle w:val="ListParagraph"/>
              <w:numPr>
                <w:ilvl w:val="0"/>
                <w:numId w:val="75"/>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Planom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takođe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definiše</w:t>
            </w:r>
            <w:proofErr w:type="spellEnd"/>
            <w:r w:rsidRPr="00955A8D">
              <w:rPr>
                <w:rFonts w:ascii="Times New Roman" w:hAnsi="Times New Roman"/>
                <w:sz w:val="24"/>
                <w:szCs w:val="24"/>
              </w:rPr>
              <w:t>:</w:t>
            </w:r>
          </w:p>
          <w:p w14:paraId="5665C950" w14:textId="77777777" w:rsidR="00955A8D" w:rsidRPr="00955A8D" w:rsidRDefault="00955A8D" w:rsidP="00C62A19">
            <w:pPr>
              <w:pStyle w:val="ListParagraph"/>
              <w:tabs>
                <w:tab w:val="left" w:pos="350"/>
              </w:tabs>
              <w:spacing w:after="0" w:line="240" w:lineRule="auto"/>
              <w:ind w:left="0"/>
              <w:jc w:val="both"/>
              <w:rPr>
                <w:rFonts w:ascii="Times New Roman" w:hAnsi="Times New Roman"/>
                <w:sz w:val="24"/>
                <w:szCs w:val="24"/>
              </w:rPr>
            </w:pPr>
          </w:p>
          <w:p w14:paraId="19E8F05C" w14:textId="77777777" w:rsidR="00955A8D" w:rsidRPr="00955A8D" w:rsidRDefault="00955A8D" w:rsidP="00C62A19">
            <w:pPr>
              <w:pStyle w:val="ListParagraph"/>
              <w:numPr>
                <w:ilvl w:val="1"/>
                <w:numId w:val="7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profesionalnim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školama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decu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posebnim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potrebama</w:t>
            </w:r>
            <w:proofErr w:type="spellEnd"/>
            <w:r w:rsidRPr="00955A8D">
              <w:rPr>
                <w:rFonts w:ascii="Times New Roman" w:hAnsi="Times New Roman"/>
                <w:sz w:val="24"/>
                <w:szCs w:val="24"/>
              </w:rPr>
              <w:t>;</w:t>
            </w:r>
          </w:p>
          <w:p w14:paraId="1859BB49" w14:textId="77777777" w:rsidR="00955A8D" w:rsidRPr="00955A8D" w:rsidRDefault="00955A8D" w:rsidP="00C62A19">
            <w:pPr>
              <w:pStyle w:val="ListParagraph"/>
              <w:tabs>
                <w:tab w:val="left" w:pos="889"/>
              </w:tabs>
              <w:spacing w:after="0" w:line="240" w:lineRule="auto"/>
              <w:ind w:left="337"/>
              <w:jc w:val="both"/>
              <w:rPr>
                <w:rFonts w:ascii="Times New Roman" w:hAnsi="Times New Roman"/>
                <w:sz w:val="24"/>
                <w:szCs w:val="24"/>
              </w:rPr>
            </w:pPr>
          </w:p>
          <w:p w14:paraId="4572AC65" w14:textId="77777777" w:rsidR="00955A8D" w:rsidRPr="00955A8D" w:rsidRDefault="00955A8D" w:rsidP="00C62A19">
            <w:pPr>
              <w:pStyle w:val="ListParagraph"/>
              <w:numPr>
                <w:ilvl w:val="1"/>
                <w:numId w:val="7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Sadržaj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pomoćnog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glavne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knjiga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radna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sveska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vežbanke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itd</w:t>
            </w:r>
            <w:proofErr w:type="spellEnd"/>
            <w:r w:rsidRPr="00955A8D">
              <w:rPr>
                <w:rFonts w:ascii="Times New Roman" w:hAnsi="Times New Roman"/>
                <w:sz w:val="24"/>
                <w:szCs w:val="24"/>
              </w:rPr>
              <w:t>.;</w:t>
            </w:r>
          </w:p>
          <w:p w14:paraId="5B4C8677" w14:textId="77777777" w:rsidR="00955A8D" w:rsidRPr="00955A8D" w:rsidRDefault="00955A8D" w:rsidP="00C62A19">
            <w:pPr>
              <w:pStyle w:val="ListParagraph"/>
              <w:numPr>
                <w:ilvl w:val="1"/>
                <w:numId w:val="75"/>
              </w:numPr>
              <w:tabs>
                <w:tab w:val="left" w:pos="889"/>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nevećinske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zajednice</w:t>
            </w:r>
            <w:proofErr w:type="spellEnd"/>
            <w:r w:rsidRPr="00955A8D">
              <w:rPr>
                <w:rFonts w:ascii="Times New Roman" w:hAnsi="Times New Roman"/>
                <w:sz w:val="24"/>
                <w:szCs w:val="24"/>
              </w:rPr>
              <w:t>;</w:t>
            </w:r>
          </w:p>
          <w:p w14:paraId="21CF7307" w14:textId="77777777" w:rsidR="00955A8D" w:rsidRPr="00955A8D" w:rsidRDefault="00955A8D" w:rsidP="006D4523">
            <w:pPr>
              <w:jc w:val="both"/>
              <w:rPr>
                <w:rFonts w:ascii="Times New Roman" w:hAnsi="Times New Roman" w:cs="Times New Roman"/>
                <w:sz w:val="24"/>
                <w:szCs w:val="24"/>
              </w:rPr>
            </w:pPr>
          </w:p>
          <w:p w14:paraId="2E7C8752" w14:textId="77777777" w:rsidR="00955A8D" w:rsidRPr="00955A8D" w:rsidRDefault="00955A8D" w:rsidP="00E03EFA">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Plan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se na </w:t>
            </w:r>
            <w:proofErr w:type="spellStart"/>
            <w:r w:rsidRPr="00955A8D">
              <w:rPr>
                <w:rFonts w:ascii="Times New Roman" w:hAnsi="Times New Roman"/>
                <w:sz w:val="24"/>
                <w:szCs w:val="24"/>
              </w:rPr>
              <w:t>zvaničnoj</w:t>
            </w:r>
            <w:proofErr w:type="spellEnd"/>
            <w:r w:rsidRPr="00955A8D">
              <w:rPr>
                <w:rFonts w:ascii="Times New Roman" w:hAnsi="Times New Roman"/>
                <w:sz w:val="24"/>
                <w:szCs w:val="24"/>
              </w:rPr>
              <w:t xml:space="preserve"> internet </w:t>
            </w:r>
            <w:proofErr w:type="spellStart"/>
            <w:r w:rsidRPr="00955A8D">
              <w:rPr>
                <w:rFonts w:ascii="Times New Roman" w:hAnsi="Times New Roman"/>
                <w:sz w:val="24"/>
                <w:szCs w:val="24"/>
              </w:rPr>
              <w:t>stranici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7A601BF8" w14:textId="77777777" w:rsidR="00955A8D" w:rsidRPr="00955A8D" w:rsidRDefault="00955A8D" w:rsidP="00E03EFA">
            <w:pPr>
              <w:tabs>
                <w:tab w:val="left" w:pos="350"/>
              </w:tabs>
              <w:jc w:val="both"/>
              <w:rPr>
                <w:rFonts w:ascii="Times New Roman" w:hAnsi="Times New Roman" w:cs="Times New Roman"/>
                <w:sz w:val="24"/>
                <w:szCs w:val="24"/>
              </w:rPr>
            </w:pPr>
          </w:p>
          <w:p w14:paraId="541DE85D" w14:textId="77777777" w:rsidR="00955A8D" w:rsidRPr="00955A8D" w:rsidRDefault="00955A8D" w:rsidP="00E03EFA">
            <w:pPr>
              <w:pStyle w:val="ListParagraph"/>
              <w:numPr>
                <w:ilvl w:val="0"/>
                <w:numId w:val="7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Plan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najkasnije</w:t>
            </w:r>
            <w:proofErr w:type="spellEnd"/>
            <w:r w:rsidRPr="00955A8D">
              <w:rPr>
                <w:rFonts w:ascii="Times New Roman" w:hAnsi="Times New Roman"/>
                <w:sz w:val="24"/>
                <w:szCs w:val="24"/>
              </w:rPr>
              <w:t xml:space="preserve"> 24 </w:t>
            </w:r>
            <w:proofErr w:type="spellStart"/>
            <w:r w:rsidRPr="00955A8D">
              <w:rPr>
                <w:rFonts w:ascii="Times New Roman" w:hAnsi="Times New Roman"/>
                <w:sz w:val="24"/>
                <w:szCs w:val="24"/>
              </w:rPr>
              <w:t>meseca</w:t>
            </w:r>
            <w:proofErr w:type="spellEnd"/>
            <w:r w:rsidRPr="00955A8D">
              <w:rPr>
                <w:rFonts w:ascii="Times New Roman" w:hAnsi="Times New Roman"/>
                <w:sz w:val="24"/>
                <w:szCs w:val="24"/>
              </w:rPr>
              <w:t xml:space="preserve"> pre </w:t>
            </w:r>
            <w:proofErr w:type="spellStart"/>
            <w:r w:rsidRPr="00955A8D">
              <w:rPr>
                <w:rFonts w:ascii="Times New Roman" w:hAnsi="Times New Roman"/>
                <w:sz w:val="24"/>
                <w:szCs w:val="24"/>
              </w:rPr>
              <w:t>njihovog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korišćenja</w:t>
            </w:r>
            <w:proofErr w:type="spellEnd"/>
            <w:r w:rsidRPr="00955A8D">
              <w:rPr>
                <w:rFonts w:ascii="Times New Roman" w:hAnsi="Times New Roman"/>
                <w:sz w:val="24"/>
                <w:szCs w:val="24"/>
              </w:rPr>
              <w:t>.</w:t>
            </w:r>
          </w:p>
          <w:p w14:paraId="1A680796" w14:textId="77777777" w:rsidR="00955A8D" w:rsidRPr="00955A8D" w:rsidRDefault="00955A8D" w:rsidP="00E03EFA">
            <w:pPr>
              <w:tabs>
                <w:tab w:val="left" w:pos="350"/>
              </w:tabs>
              <w:jc w:val="both"/>
              <w:rPr>
                <w:rFonts w:ascii="Times New Roman" w:hAnsi="Times New Roman" w:cs="Times New Roman"/>
                <w:sz w:val="24"/>
                <w:szCs w:val="24"/>
              </w:rPr>
            </w:pPr>
          </w:p>
          <w:p w14:paraId="23F7CA21" w14:textId="77777777" w:rsidR="00955A8D" w:rsidRPr="00955A8D" w:rsidRDefault="00955A8D" w:rsidP="00E03EFA">
            <w:pPr>
              <w:pStyle w:val="ListParagraph"/>
              <w:numPr>
                <w:ilvl w:val="0"/>
                <w:numId w:val="75"/>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plana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uređuje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74121626"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74E8988D"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26</w:t>
            </w:r>
          </w:p>
          <w:p w14:paraId="1A315708"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Konkurs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udžbenike</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nastavne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materijale</w:t>
            </w:r>
            <w:proofErr w:type="spellEnd"/>
            <w:r w:rsidRPr="00955A8D">
              <w:rPr>
                <w:rFonts w:ascii="Times New Roman" w:hAnsi="Times New Roman" w:cs="Times New Roman"/>
                <w:b/>
                <w:sz w:val="24"/>
                <w:szCs w:val="24"/>
              </w:rPr>
              <w:t xml:space="preserve"> </w:t>
            </w:r>
          </w:p>
          <w:p w14:paraId="71E4807B" w14:textId="77777777" w:rsidR="00955A8D" w:rsidRPr="00955A8D" w:rsidRDefault="00955A8D" w:rsidP="006D4523">
            <w:pPr>
              <w:ind w:left="-90"/>
              <w:jc w:val="center"/>
              <w:rPr>
                <w:rFonts w:ascii="Times New Roman" w:hAnsi="Times New Roman" w:cs="Times New Roman"/>
                <w:b/>
                <w:sz w:val="24"/>
                <w:szCs w:val="24"/>
              </w:rPr>
            </w:pPr>
          </w:p>
          <w:p w14:paraId="6621DFD3" w14:textId="77777777" w:rsidR="00955A8D" w:rsidRPr="00955A8D" w:rsidRDefault="00955A8D" w:rsidP="00E03EFA">
            <w:pPr>
              <w:pStyle w:val="ListParagraph"/>
              <w:numPr>
                <w:ilvl w:val="0"/>
                <w:numId w:val="76"/>
              </w:numPr>
              <w:tabs>
                <w:tab w:val="left" w:pos="363"/>
              </w:tabs>
              <w:spacing w:after="0" w:line="240" w:lineRule="auto"/>
              <w:ind w:left="-14" w:firstLine="14"/>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raspisuje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javni</w:t>
            </w:r>
            <w:proofErr w:type="spellEnd"/>
            <w:r w:rsidRPr="00955A8D">
              <w:rPr>
                <w:rFonts w:ascii="Times New Roman" w:hAnsi="Times New Roman"/>
                <w:sz w:val="24"/>
                <w:szCs w:val="24"/>
              </w:rPr>
              <w:t xml:space="preserve"> 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osnovnim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planu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3C948648" w14:textId="706474AC" w:rsidR="00955A8D" w:rsidRDefault="00955A8D" w:rsidP="00E03EFA">
            <w:pPr>
              <w:tabs>
                <w:tab w:val="left" w:pos="363"/>
              </w:tabs>
              <w:jc w:val="both"/>
              <w:rPr>
                <w:rFonts w:ascii="Times New Roman" w:hAnsi="Times New Roman" w:cs="Times New Roman"/>
                <w:sz w:val="24"/>
                <w:szCs w:val="24"/>
              </w:rPr>
            </w:pPr>
          </w:p>
          <w:p w14:paraId="58DCE67D" w14:textId="77777777" w:rsidR="00E03EFA" w:rsidRPr="00955A8D" w:rsidRDefault="00E03EFA" w:rsidP="00E03EFA">
            <w:pPr>
              <w:tabs>
                <w:tab w:val="left" w:pos="363"/>
              </w:tabs>
              <w:jc w:val="both"/>
              <w:rPr>
                <w:rFonts w:ascii="Times New Roman" w:hAnsi="Times New Roman" w:cs="Times New Roman"/>
                <w:sz w:val="24"/>
                <w:szCs w:val="24"/>
              </w:rPr>
            </w:pPr>
          </w:p>
          <w:p w14:paraId="28F04FD3" w14:textId="77777777" w:rsidR="00955A8D" w:rsidRPr="00955A8D" w:rsidRDefault="00955A8D" w:rsidP="00E03EFA">
            <w:pPr>
              <w:pStyle w:val="ListParagraph"/>
              <w:numPr>
                <w:ilvl w:val="0"/>
                <w:numId w:val="7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Konkurs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raspisuje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najkasnije</w:t>
            </w:r>
            <w:proofErr w:type="spellEnd"/>
            <w:r w:rsidRPr="00955A8D">
              <w:rPr>
                <w:rFonts w:ascii="Times New Roman" w:hAnsi="Times New Roman"/>
                <w:sz w:val="24"/>
                <w:szCs w:val="24"/>
              </w:rPr>
              <w:t xml:space="preserve"> 18 </w:t>
            </w:r>
            <w:proofErr w:type="spellStart"/>
            <w:r w:rsidRPr="00955A8D">
              <w:rPr>
                <w:rFonts w:ascii="Times New Roman" w:hAnsi="Times New Roman"/>
                <w:sz w:val="24"/>
                <w:szCs w:val="24"/>
              </w:rPr>
              <w:t>meseci</w:t>
            </w:r>
            <w:proofErr w:type="spellEnd"/>
            <w:r w:rsidRPr="00955A8D">
              <w:rPr>
                <w:rFonts w:ascii="Times New Roman" w:hAnsi="Times New Roman"/>
                <w:sz w:val="24"/>
                <w:szCs w:val="24"/>
              </w:rPr>
              <w:t xml:space="preserve"> pre </w:t>
            </w:r>
            <w:proofErr w:type="spellStart"/>
            <w:r w:rsidRPr="00955A8D">
              <w:rPr>
                <w:rFonts w:ascii="Times New Roman" w:hAnsi="Times New Roman"/>
                <w:sz w:val="24"/>
                <w:szCs w:val="24"/>
              </w:rPr>
              <w:t>njihovog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uvođenja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upotrebi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ostaje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otvoren</w:t>
            </w:r>
            <w:proofErr w:type="spellEnd"/>
            <w:r w:rsidRPr="00955A8D">
              <w:rPr>
                <w:rFonts w:ascii="Times New Roman" w:hAnsi="Times New Roman"/>
                <w:sz w:val="24"/>
                <w:szCs w:val="24"/>
              </w:rPr>
              <w:t xml:space="preserve"> 9 </w:t>
            </w:r>
            <w:proofErr w:type="spellStart"/>
            <w:r w:rsidRPr="00955A8D">
              <w:rPr>
                <w:rFonts w:ascii="Times New Roman" w:hAnsi="Times New Roman"/>
                <w:sz w:val="24"/>
                <w:szCs w:val="24"/>
              </w:rPr>
              <w:t>meseci</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definiše</w:t>
            </w:r>
            <w:proofErr w:type="spellEnd"/>
            <w:r w:rsidRPr="00955A8D">
              <w:rPr>
                <w:rFonts w:ascii="Times New Roman" w:hAnsi="Times New Roman"/>
                <w:sz w:val="24"/>
                <w:szCs w:val="24"/>
              </w:rPr>
              <w:t xml:space="preserve"> :</w:t>
            </w:r>
          </w:p>
          <w:p w14:paraId="26331910" w14:textId="77777777" w:rsidR="00955A8D" w:rsidRPr="00955A8D" w:rsidRDefault="00955A8D" w:rsidP="00E03EFA">
            <w:pPr>
              <w:pStyle w:val="ListParagraph"/>
              <w:spacing w:after="0" w:line="240" w:lineRule="auto"/>
              <w:rPr>
                <w:rFonts w:ascii="Times New Roman" w:hAnsi="Times New Roman"/>
                <w:sz w:val="24"/>
                <w:szCs w:val="24"/>
              </w:rPr>
            </w:pPr>
          </w:p>
          <w:p w14:paraId="11553243"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0C75F7B4"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Dokumentacija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autore koji </w:t>
            </w:r>
            <w:proofErr w:type="spellStart"/>
            <w:r w:rsidRPr="00955A8D">
              <w:rPr>
                <w:rFonts w:ascii="Times New Roman" w:hAnsi="Times New Roman"/>
                <w:sz w:val="24"/>
                <w:szCs w:val="24"/>
              </w:rPr>
              <w:t>učestvuju</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w:t>
            </w:r>
          </w:p>
          <w:p w14:paraId="24AC732F" w14:textId="77777777" w:rsidR="00955A8D" w:rsidRPr="00955A8D" w:rsidRDefault="00955A8D" w:rsidP="00E03EFA">
            <w:pPr>
              <w:pStyle w:val="ListParagraph"/>
              <w:spacing w:after="0" w:line="240" w:lineRule="auto"/>
              <w:ind w:left="337"/>
              <w:jc w:val="both"/>
              <w:rPr>
                <w:rFonts w:ascii="Times New Roman" w:hAnsi="Times New Roman"/>
                <w:sz w:val="24"/>
                <w:szCs w:val="24"/>
              </w:rPr>
            </w:pPr>
          </w:p>
          <w:p w14:paraId="06CB8DCC"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Tehnička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w:t>
            </w:r>
          </w:p>
          <w:p w14:paraId="4A0B75AB" w14:textId="77777777" w:rsidR="00955A8D" w:rsidRPr="00955A8D" w:rsidRDefault="00955A8D" w:rsidP="00E03EFA">
            <w:pPr>
              <w:jc w:val="both"/>
              <w:rPr>
                <w:rFonts w:ascii="Times New Roman" w:hAnsi="Times New Roman" w:cs="Times New Roman"/>
                <w:sz w:val="24"/>
                <w:szCs w:val="24"/>
              </w:rPr>
            </w:pPr>
          </w:p>
          <w:p w14:paraId="34AE018E"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Tehnički</w:t>
            </w:r>
            <w:proofErr w:type="spellEnd"/>
            <w:r w:rsidRPr="00955A8D">
              <w:rPr>
                <w:rFonts w:ascii="Times New Roman" w:hAnsi="Times New Roman"/>
                <w:sz w:val="24"/>
                <w:szCs w:val="24"/>
              </w:rPr>
              <w:t xml:space="preserve"> elementi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w:t>
            </w:r>
          </w:p>
          <w:p w14:paraId="127E75A9" w14:textId="77777777" w:rsidR="00955A8D" w:rsidRPr="00955A8D" w:rsidRDefault="00955A8D" w:rsidP="006D4523">
            <w:pPr>
              <w:jc w:val="both"/>
              <w:rPr>
                <w:rFonts w:ascii="Times New Roman" w:hAnsi="Times New Roman" w:cs="Times New Roman"/>
                <w:sz w:val="24"/>
                <w:szCs w:val="24"/>
              </w:rPr>
            </w:pPr>
          </w:p>
          <w:p w14:paraId="18749C67" w14:textId="77777777" w:rsidR="00955A8D" w:rsidRPr="00955A8D" w:rsidRDefault="00955A8D" w:rsidP="00E03EFA">
            <w:pPr>
              <w:pStyle w:val="ListParagraph"/>
              <w:numPr>
                <w:ilvl w:val="1"/>
                <w:numId w:val="76"/>
              </w:numPr>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Dostavljanje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drugi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potrebni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w:t>
            </w:r>
          </w:p>
          <w:p w14:paraId="4CA0E43F" w14:textId="1957394F" w:rsidR="00955A8D" w:rsidRDefault="00955A8D" w:rsidP="00E03EFA">
            <w:pPr>
              <w:jc w:val="both"/>
              <w:rPr>
                <w:rFonts w:ascii="Times New Roman" w:hAnsi="Times New Roman" w:cs="Times New Roman"/>
                <w:sz w:val="24"/>
                <w:szCs w:val="24"/>
              </w:rPr>
            </w:pPr>
          </w:p>
          <w:p w14:paraId="423E4A44" w14:textId="77777777" w:rsidR="00E03EFA" w:rsidRPr="00955A8D" w:rsidRDefault="00E03EFA" w:rsidP="00E03EFA">
            <w:pPr>
              <w:jc w:val="both"/>
              <w:rPr>
                <w:rFonts w:ascii="Times New Roman" w:hAnsi="Times New Roman" w:cs="Times New Roman"/>
                <w:sz w:val="24"/>
                <w:szCs w:val="24"/>
              </w:rPr>
            </w:pPr>
          </w:p>
          <w:p w14:paraId="53613401"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učešće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svi</w:t>
            </w:r>
            <w:proofErr w:type="spellEnd"/>
            <w:r w:rsidRPr="00955A8D">
              <w:rPr>
                <w:rFonts w:ascii="Times New Roman" w:hAnsi="Times New Roman"/>
                <w:sz w:val="24"/>
                <w:szCs w:val="24"/>
              </w:rPr>
              <w:t xml:space="preserve"> autori koji/koje se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takvi</w:t>
            </w:r>
            <w:proofErr w:type="spellEnd"/>
            <w:r w:rsidRPr="00955A8D">
              <w:rPr>
                <w:rFonts w:ascii="Times New Roman" w:hAnsi="Times New Roman"/>
                <w:sz w:val="24"/>
                <w:szCs w:val="24"/>
              </w:rPr>
              <w:t xml:space="preserve">/ve </w:t>
            </w:r>
            <w:proofErr w:type="spellStart"/>
            <w:r w:rsidRPr="00955A8D">
              <w:rPr>
                <w:rFonts w:ascii="Times New Roman" w:hAnsi="Times New Roman"/>
                <w:sz w:val="24"/>
                <w:szCs w:val="24"/>
              </w:rPr>
              <w:t>kvalifikuju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članom</w:t>
            </w:r>
            <w:proofErr w:type="spellEnd"/>
            <w:r w:rsidRPr="00955A8D">
              <w:rPr>
                <w:rFonts w:ascii="Times New Roman" w:hAnsi="Times New Roman"/>
                <w:sz w:val="24"/>
                <w:szCs w:val="24"/>
              </w:rPr>
              <w:t xml:space="preserve"> 19 </w:t>
            </w:r>
            <w:proofErr w:type="spellStart"/>
            <w:r w:rsidRPr="00955A8D">
              <w:rPr>
                <w:rFonts w:ascii="Times New Roman" w:hAnsi="Times New Roman"/>
                <w:sz w:val="24"/>
                <w:szCs w:val="24"/>
              </w:rPr>
              <w:t>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zakona</w:t>
            </w:r>
            <w:proofErr w:type="spellEnd"/>
            <w:r w:rsidRPr="00955A8D">
              <w:rPr>
                <w:rFonts w:ascii="Times New Roman" w:hAnsi="Times New Roman"/>
                <w:sz w:val="24"/>
                <w:szCs w:val="24"/>
              </w:rPr>
              <w:t>.</w:t>
            </w:r>
          </w:p>
          <w:p w14:paraId="5314F283" w14:textId="77777777" w:rsidR="00955A8D" w:rsidRPr="00955A8D" w:rsidRDefault="00955A8D" w:rsidP="00E03EFA">
            <w:pPr>
              <w:pStyle w:val="ListParagraph"/>
              <w:tabs>
                <w:tab w:val="left" w:pos="350"/>
              </w:tabs>
              <w:spacing w:after="0" w:line="240" w:lineRule="auto"/>
              <w:ind w:left="-23"/>
              <w:jc w:val="both"/>
              <w:rPr>
                <w:rFonts w:ascii="Times New Roman" w:hAnsi="Times New Roman"/>
                <w:sz w:val="24"/>
                <w:szCs w:val="24"/>
              </w:rPr>
            </w:pPr>
          </w:p>
          <w:p w14:paraId="65A877DC"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Proces </w:t>
            </w:r>
            <w:proofErr w:type="spellStart"/>
            <w:r w:rsidRPr="00955A8D">
              <w:rPr>
                <w:rFonts w:ascii="Times New Roman" w:hAnsi="Times New Roman"/>
                <w:sz w:val="24"/>
                <w:szCs w:val="24"/>
              </w:rPr>
              <w:t>javnog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izradu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nadgleda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a </w:t>
            </w:r>
            <w:proofErr w:type="spellStart"/>
            <w:r w:rsidRPr="00955A8D">
              <w:rPr>
                <w:rFonts w:ascii="Times New Roman" w:hAnsi="Times New Roman"/>
                <w:sz w:val="24"/>
                <w:szCs w:val="24"/>
              </w:rPr>
              <w:t>menadžira</w:t>
            </w:r>
            <w:proofErr w:type="spellEnd"/>
            <w:r w:rsidRPr="00955A8D">
              <w:rPr>
                <w:rFonts w:ascii="Times New Roman" w:hAnsi="Times New Roman"/>
                <w:sz w:val="24"/>
                <w:szCs w:val="24"/>
              </w:rPr>
              <w:t>/</w:t>
            </w:r>
            <w:proofErr w:type="spellStart"/>
            <w:r w:rsidRPr="00955A8D">
              <w:rPr>
                <w:rFonts w:ascii="Times New Roman" w:hAnsi="Times New Roman"/>
                <w:sz w:val="24"/>
                <w:szCs w:val="24"/>
              </w:rPr>
              <w:t>administrira</w:t>
            </w:r>
            <w:proofErr w:type="spellEnd"/>
            <w:r w:rsidRPr="00955A8D">
              <w:rPr>
                <w:rFonts w:ascii="Times New Roman" w:hAnsi="Times New Roman"/>
                <w:sz w:val="24"/>
                <w:szCs w:val="24"/>
              </w:rPr>
              <w:t xml:space="preserve"> 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01620DDE" w14:textId="7A75D703" w:rsidR="00434D22" w:rsidRPr="00955A8D" w:rsidRDefault="00434D22" w:rsidP="00E03EFA">
            <w:pPr>
              <w:tabs>
                <w:tab w:val="left" w:pos="350"/>
              </w:tabs>
              <w:jc w:val="both"/>
              <w:rPr>
                <w:rFonts w:ascii="Times New Roman" w:hAnsi="Times New Roman" w:cs="Times New Roman"/>
                <w:sz w:val="24"/>
                <w:szCs w:val="24"/>
              </w:rPr>
            </w:pPr>
          </w:p>
          <w:p w14:paraId="44AA2758"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ponovo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raspisuje</w:t>
            </w:r>
            <w:proofErr w:type="spellEnd"/>
            <w:r w:rsidRPr="00955A8D">
              <w:rPr>
                <w:rFonts w:ascii="Times New Roman" w:hAnsi="Times New Roman"/>
                <w:sz w:val="24"/>
                <w:szCs w:val="24"/>
              </w:rPr>
              <w:t xml:space="preserve"> konkurs u </w:t>
            </w:r>
            <w:proofErr w:type="spellStart"/>
            <w:r w:rsidRPr="00955A8D">
              <w:rPr>
                <w:rFonts w:ascii="Times New Roman" w:hAnsi="Times New Roman"/>
                <w:sz w:val="24"/>
                <w:szCs w:val="24"/>
              </w:rPr>
              <w:t>slučaju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neuspeha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prethodnom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w:t>
            </w:r>
          </w:p>
          <w:p w14:paraId="4EB438A1" w14:textId="77777777" w:rsidR="00955A8D" w:rsidRPr="00955A8D" w:rsidRDefault="00955A8D" w:rsidP="00E03EFA">
            <w:pPr>
              <w:tabs>
                <w:tab w:val="left" w:pos="350"/>
              </w:tabs>
              <w:jc w:val="both"/>
              <w:rPr>
                <w:rFonts w:ascii="Times New Roman" w:hAnsi="Times New Roman" w:cs="Times New Roman"/>
                <w:sz w:val="24"/>
                <w:szCs w:val="24"/>
              </w:rPr>
            </w:pPr>
          </w:p>
          <w:p w14:paraId="72ED5446" w14:textId="77777777" w:rsidR="00955A8D" w:rsidRPr="00955A8D" w:rsidRDefault="00955A8D" w:rsidP="00E03EFA">
            <w:pPr>
              <w:pStyle w:val="ListParagraph"/>
              <w:numPr>
                <w:ilvl w:val="0"/>
                <w:numId w:val="76"/>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Uahtevi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kriterijumi</w:t>
            </w:r>
            <w:proofErr w:type="spellEnd"/>
            <w:r w:rsidRPr="00955A8D">
              <w:rPr>
                <w:rFonts w:ascii="Times New Roman" w:hAnsi="Times New Roman"/>
                <w:sz w:val="24"/>
                <w:szCs w:val="24"/>
              </w:rPr>
              <w:t xml:space="preserve"> i format </w:t>
            </w:r>
            <w:proofErr w:type="spellStart"/>
            <w:r w:rsidRPr="00955A8D">
              <w:rPr>
                <w:rFonts w:ascii="Times New Roman" w:hAnsi="Times New Roman"/>
                <w:sz w:val="24"/>
                <w:szCs w:val="24"/>
              </w:rPr>
              <w:t>konkursa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utvršuje</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procedure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komunikaciju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autorima</w:t>
            </w:r>
            <w:proofErr w:type="spellEnd"/>
            <w:r w:rsidRPr="00955A8D">
              <w:rPr>
                <w:rFonts w:ascii="Times New Roman" w:hAnsi="Times New Roman"/>
                <w:sz w:val="24"/>
                <w:szCs w:val="24"/>
              </w:rPr>
              <w:t>.</w:t>
            </w:r>
          </w:p>
          <w:p w14:paraId="15C6EED4" w14:textId="270350B7" w:rsid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453C4D7A" w14:textId="77777777" w:rsidR="00E03EFA" w:rsidRPr="00955A8D" w:rsidRDefault="00E03EFA" w:rsidP="006D4523">
            <w:pPr>
              <w:ind w:left="-90"/>
              <w:jc w:val="both"/>
              <w:rPr>
                <w:rFonts w:ascii="Times New Roman" w:hAnsi="Times New Roman" w:cs="Times New Roman"/>
                <w:sz w:val="24"/>
                <w:szCs w:val="24"/>
              </w:rPr>
            </w:pPr>
          </w:p>
          <w:p w14:paraId="0BC4F5FD"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5</w:t>
            </w:r>
          </w:p>
          <w:p w14:paraId="1E1D9C84"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Procenjivanje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p>
          <w:p w14:paraId="710A30DE" w14:textId="77777777" w:rsidR="00955A8D" w:rsidRPr="00955A8D" w:rsidRDefault="00955A8D" w:rsidP="006D4523">
            <w:pPr>
              <w:ind w:left="-90"/>
              <w:jc w:val="center"/>
              <w:rPr>
                <w:rFonts w:ascii="Times New Roman" w:hAnsi="Times New Roman" w:cs="Times New Roman"/>
                <w:b/>
                <w:sz w:val="24"/>
                <w:szCs w:val="24"/>
              </w:rPr>
            </w:pPr>
          </w:p>
          <w:p w14:paraId="2F01A857"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27</w:t>
            </w:r>
          </w:p>
          <w:p w14:paraId="6DA3D676"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Podnošenje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rukopisa</w:t>
            </w:r>
            <w:proofErr w:type="spellEnd"/>
          </w:p>
          <w:p w14:paraId="41676A4C" w14:textId="77777777" w:rsidR="00955A8D" w:rsidRPr="00955A8D" w:rsidRDefault="00955A8D" w:rsidP="006D4523">
            <w:pPr>
              <w:ind w:left="-90"/>
              <w:jc w:val="center"/>
              <w:rPr>
                <w:rFonts w:ascii="Times New Roman" w:hAnsi="Times New Roman" w:cs="Times New Roman"/>
                <w:b/>
                <w:sz w:val="24"/>
                <w:szCs w:val="24"/>
              </w:rPr>
            </w:pPr>
          </w:p>
          <w:p w14:paraId="3765C226" w14:textId="77777777" w:rsidR="00955A8D" w:rsidRPr="00955A8D" w:rsidRDefault="00955A8D" w:rsidP="00E03EFA">
            <w:pPr>
              <w:pStyle w:val="ListParagraph"/>
              <w:numPr>
                <w:ilvl w:val="0"/>
                <w:numId w:val="77"/>
              </w:numPr>
              <w:tabs>
                <w:tab w:val="left" w:pos="363"/>
              </w:tabs>
              <w:spacing w:after="0" w:line="240" w:lineRule="auto"/>
              <w:ind w:left="76" w:firstLine="0"/>
              <w:jc w:val="both"/>
              <w:rPr>
                <w:rFonts w:ascii="Times New Roman" w:hAnsi="Times New Roman"/>
                <w:sz w:val="24"/>
                <w:szCs w:val="24"/>
              </w:rPr>
            </w:pPr>
            <w:proofErr w:type="spellStart"/>
            <w:r w:rsidRPr="00955A8D">
              <w:rPr>
                <w:rFonts w:ascii="Times New Roman" w:hAnsi="Times New Roman"/>
                <w:sz w:val="24"/>
                <w:szCs w:val="24"/>
              </w:rPr>
              <w:t>Podnošenje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rokovima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uslovima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kriterijumima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objavljenog</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w:t>
            </w:r>
          </w:p>
          <w:p w14:paraId="55D5EBCB" w14:textId="77777777" w:rsidR="00955A8D" w:rsidRPr="00955A8D" w:rsidRDefault="00955A8D" w:rsidP="00E03EFA">
            <w:pPr>
              <w:pStyle w:val="ListParagraph"/>
              <w:tabs>
                <w:tab w:val="left" w:pos="363"/>
              </w:tabs>
              <w:spacing w:after="0" w:line="240" w:lineRule="auto"/>
              <w:ind w:left="-23"/>
              <w:jc w:val="both"/>
              <w:rPr>
                <w:rFonts w:ascii="Times New Roman" w:hAnsi="Times New Roman"/>
                <w:sz w:val="24"/>
                <w:szCs w:val="24"/>
              </w:rPr>
            </w:pPr>
          </w:p>
          <w:p w14:paraId="0AC3A93C" w14:textId="4DCC8B1F"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Dostavljeni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moraju</w:t>
            </w:r>
            <w:proofErr w:type="spellEnd"/>
            <w:r w:rsidRPr="00955A8D">
              <w:rPr>
                <w:rFonts w:ascii="Times New Roman" w:hAnsi="Times New Roman"/>
                <w:sz w:val="24"/>
                <w:szCs w:val="24"/>
              </w:rPr>
              <w:t xml:space="preserve"> biti sa </w:t>
            </w:r>
            <w:proofErr w:type="spellStart"/>
            <w:r w:rsidRPr="00955A8D">
              <w:rPr>
                <w:rFonts w:ascii="Times New Roman" w:hAnsi="Times New Roman"/>
                <w:sz w:val="24"/>
                <w:szCs w:val="24"/>
              </w:rPr>
              <w:t>likovn</w:t>
            </w:r>
            <w:r w:rsidR="00434D22">
              <w:rPr>
                <w:rFonts w:ascii="Times New Roman" w:hAnsi="Times New Roman"/>
                <w:sz w:val="24"/>
                <w:szCs w:val="24"/>
              </w:rPr>
              <w:t>i</w:t>
            </w:r>
            <w:proofErr w:type="spellEnd"/>
            <w:r w:rsidR="00434D22">
              <w:rPr>
                <w:rFonts w:ascii="Times New Roman" w:hAnsi="Times New Roman"/>
                <w:sz w:val="24"/>
                <w:szCs w:val="24"/>
              </w:rPr>
              <w:t xml:space="preserve"> i </w:t>
            </w:r>
            <w:proofErr w:type="spellStart"/>
            <w:r w:rsidR="00434D22">
              <w:rPr>
                <w:rFonts w:ascii="Times New Roman" w:hAnsi="Times New Roman"/>
                <w:sz w:val="24"/>
                <w:szCs w:val="24"/>
              </w:rPr>
              <w:t>grafički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sa </w:t>
            </w:r>
            <w:proofErr w:type="spellStart"/>
            <w:r w:rsidRPr="00955A8D">
              <w:rPr>
                <w:rFonts w:ascii="Times New Roman" w:hAnsi="Times New Roman"/>
                <w:sz w:val="24"/>
                <w:szCs w:val="24"/>
              </w:rPr>
              <w:t>jezičkim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uređivanjem</w:t>
            </w:r>
            <w:proofErr w:type="spellEnd"/>
            <w:r w:rsidRPr="00955A8D">
              <w:rPr>
                <w:rFonts w:ascii="Times New Roman" w:hAnsi="Times New Roman"/>
                <w:sz w:val="24"/>
                <w:szCs w:val="24"/>
              </w:rPr>
              <w:t xml:space="preserve">. </w:t>
            </w:r>
          </w:p>
          <w:p w14:paraId="0F401826" w14:textId="6056F7EA" w:rsidR="00955A8D" w:rsidRDefault="00955A8D" w:rsidP="00E03EFA">
            <w:pPr>
              <w:pStyle w:val="ListParagraph"/>
              <w:tabs>
                <w:tab w:val="left" w:pos="363"/>
              </w:tabs>
              <w:spacing w:after="0" w:line="240" w:lineRule="auto"/>
              <w:ind w:left="-23"/>
              <w:jc w:val="both"/>
              <w:rPr>
                <w:rFonts w:ascii="Times New Roman" w:hAnsi="Times New Roman"/>
                <w:sz w:val="24"/>
                <w:szCs w:val="24"/>
              </w:rPr>
            </w:pPr>
          </w:p>
          <w:p w14:paraId="0371AC4B" w14:textId="77777777" w:rsidR="00E03EFA" w:rsidRPr="00955A8D" w:rsidRDefault="00E03EFA" w:rsidP="00E03EFA">
            <w:pPr>
              <w:pStyle w:val="ListParagraph"/>
              <w:tabs>
                <w:tab w:val="left" w:pos="363"/>
              </w:tabs>
              <w:spacing w:after="0" w:line="240" w:lineRule="auto"/>
              <w:ind w:left="-23"/>
              <w:jc w:val="both"/>
              <w:rPr>
                <w:rFonts w:ascii="Times New Roman" w:hAnsi="Times New Roman"/>
                <w:sz w:val="24"/>
                <w:szCs w:val="24"/>
              </w:rPr>
            </w:pPr>
          </w:p>
          <w:p w14:paraId="28EB29DF" w14:textId="77777777"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Rukopisi</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dostavljaju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digitalnom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obliku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odštampani</w:t>
            </w:r>
            <w:proofErr w:type="spellEnd"/>
            <w:r w:rsidRPr="00955A8D">
              <w:rPr>
                <w:rFonts w:ascii="Times New Roman" w:hAnsi="Times New Roman"/>
                <w:sz w:val="24"/>
                <w:szCs w:val="24"/>
              </w:rPr>
              <w:t xml:space="preserve"> u 5 </w:t>
            </w:r>
            <w:proofErr w:type="spellStart"/>
            <w:r w:rsidRPr="00955A8D">
              <w:rPr>
                <w:rFonts w:ascii="Times New Roman" w:hAnsi="Times New Roman"/>
                <w:sz w:val="24"/>
                <w:szCs w:val="24"/>
              </w:rPr>
              <w:t>fizičkih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primeraka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Sektoru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postavljaju</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platformu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digitalnu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aplikaciju</w:t>
            </w:r>
            <w:proofErr w:type="spellEnd"/>
            <w:r w:rsidRPr="00955A8D">
              <w:rPr>
                <w:rFonts w:ascii="Times New Roman" w:hAnsi="Times New Roman"/>
                <w:sz w:val="24"/>
                <w:szCs w:val="24"/>
              </w:rPr>
              <w:t>.</w:t>
            </w:r>
          </w:p>
          <w:p w14:paraId="60B20F1A" w14:textId="77777777" w:rsidR="00955A8D" w:rsidRPr="00955A8D" w:rsidRDefault="00955A8D" w:rsidP="00E03EFA">
            <w:pPr>
              <w:tabs>
                <w:tab w:val="left" w:pos="363"/>
              </w:tabs>
              <w:ind w:left="-23"/>
              <w:jc w:val="both"/>
              <w:rPr>
                <w:rFonts w:ascii="Times New Roman" w:hAnsi="Times New Roman" w:cs="Times New Roman"/>
                <w:sz w:val="24"/>
                <w:szCs w:val="24"/>
              </w:rPr>
            </w:pPr>
          </w:p>
          <w:p w14:paraId="29FA300A" w14:textId="77777777"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r w:rsidRPr="00955A8D">
              <w:rPr>
                <w:rFonts w:ascii="Times New Roman" w:hAnsi="Times New Roman"/>
                <w:sz w:val="24"/>
                <w:szCs w:val="24"/>
              </w:rPr>
              <w:t xml:space="preserve">Autori </w:t>
            </w:r>
            <w:proofErr w:type="spellStart"/>
            <w:r w:rsidRPr="00955A8D">
              <w:rPr>
                <w:rFonts w:ascii="Times New Roman" w:hAnsi="Times New Roman"/>
                <w:sz w:val="24"/>
                <w:szCs w:val="24"/>
              </w:rPr>
              <w:t>dostavljaju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izjavu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urednika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jezičku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redakciju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w:t>
            </w:r>
          </w:p>
          <w:p w14:paraId="7E11B011" w14:textId="07F419F2" w:rsidR="00955A8D" w:rsidRDefault="00955A8D" w:rsidP="00E03EFA">
            <w:pPr>
              <w:tabs>
                <w:tab w:val="left" w:pos="363"/>
              </w:tabs>
              <w:jc w:val="both"/>
              <w:rPr>
                <w:rFonts w:ascii="Times New Roman" w:hAnsi="Times New Roman" w:cs="Times New Roman"/>
                <w:sz w:val="24"/>
                <w:szCs w:val="24"/>
              </w:rPr>
            </w:pPr>
          </w:p>
          <w:p w14:paraId="3A94044C" w14:textId="77777777" w:rsidR="00434D22" w:rsidRPr="00955A8D" w:rsidRDefault="00434D22" w:rsidP="00E03EFA">
            <w:pPr>
              <w:tabs>
                <w:tab w:val="left" w:pos="363"/>
              </w:tabs>
              <w:jc w:val="both"/>
              <w:rPr>
                <w:rFonts w:ascii="Times New Roman" w:hAnsi="Times New Roman" w:cs="Times New Roman"/>
                <w:sz w:val="24"/>
                <w:szCs w:val="24"/>
              </w:rPr>
            </w:pPr>
          </w:p>
          <w:p w14:paraId="079C8479" w14:textId="77777777" w:rsidR="00955A8D" w:rsidRPr="00955A8D" w:rsidRDefault="00955A8D" w:rsidP="00E03EFA">
            <w:pPr>
              <w:pStyle w:val="ListParagraph"/>
              <w:numPr>
                <w:ilvl w:val="0"/>
                <w:numId w:val="77"/>
              </w:numPr>
              <w:tabs>
                <w:tab w:val="left" w:pos="363"/>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Rukopisi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dostavljeni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prihvataju</w:t>
            </w:r>
            <w:proofErr w:type="spellEnd"/>
            <w:r w:rsidRPr="00955A8D">
              <w:rPr>
                <w:rFonts w:ascii="Times New Roman" w:hAnsi="Times New Roman"/>
                <w:sz w:val="24"/>
                <w:szCs w:val="24"/>
              </w:rPr>
              <w:t xml:space="preserve"> se prema </w:t>
            </w:r>
            <w:proofErr w:type="spellStart"/>
            <w:r w:rsidRPr="00955A8D">
              <w:rPr>
                <w:rFonts w:ascii="Times New Roman" w:hAnsi="Times New Roman"/>
                <w:sz w:val="24"/>
                <w:szCs w:val="24"/>
              </w:rPr>
              <w:t>zahtevu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očuvanje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anonimnosti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w:t>
            </w:r>
          </w:p>
          <w:p w14:paraId="1A92D905" w14:textId="77777777" w:rsidR="00955A8D" w:rsidRPr="00955A8D" w:rsidRDefault="00955A8D" w:rsidP="006D4523">
            <w:pPr>
              <w:ind w:left="-90"/>
              <w:jc w:val="both"/>
              <w:rPr>
                <w:rFonts w:ascii="Times New Roman" w:hAnsi="Times New Roman" w:cs="Times New Roman"/>
                <w:sz w:val="24"/>
                <w:szCs w:val="24"/>
              </w:rPr>
            </w:pPr>
          </w:p>
          <w:p w14:paraId="0E9C5E1A"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28</w:t>
            </w:r>
          </w:p>
          <w:p w14:paraId="1FD2B14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Početni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administrativni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pregled</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rukopisa</w:t>
            </w:r>
            <w:proofErr w:type="spellEnd"/>
          </w:p>
          <w:p w14:paraId="70E80CF1" w14:textId="3764D00B" w:rsidR="00955A8D" w:rsidRDefault="00955A8D" w:rsidP="006D4523">
            <w:pPr>
              <w:ind w:left="-90"/>
              <w:jc w:val="center"/>
              <w:rPr>
                <w:rFonts w:ascii="Times New Roman" w:hAnsi="Times New Roman" w:cs="Times New Roman"/>
                <w:b/>
                <w:sz w:val="24"/>
                <w:szCs w:val="24"/>
              </w:rPr>
            </w:pPr>
          </w:p>
          <w:p w14:paraId="318E1575" w14:textId="77777777" w:rsidR="00434D22" w:rsidRPr="00955A8D" w:rsidRDefault="00434D22" w:rsidP="006D4523">
            <w:pPr>
              <w:ind w:left="-90"/>
              <w:jc w:val="center"/>
              <w:rPr>
                <w:rFonts w:ascii="Times New Roman" w:hAnsi="Times New Roman" w:cs="Times New Roman"/>
                <w:b/>
                <w:sz w:val="24"/>
                <w:szCs w:val="24"/>
              </w:rPr>
            </w:pPr>
          </w:p>
          <w:p w14:paraId="11456813" w14:textId="77777777" w:rsidR="00955A8D" w:rsidRPr="00955A8D" w:rsidRDefault="00955A8D" w:rsidP="00E03EFA">
            <w:pPr>
              <w:pStyle w:val="ListParagraph"/>
              <w:numPr>
                <w:ilvl w:val="0"/>
                <w:numId w:val="78"/>
              </w:numPr>
              <w:tabs>
                <w:tab w:val="left" w:pos="363"/>
              </w:tabs>
              <w:spacing w:after="0" w:line="240" w:lineRule="auto"/>
              <w:ind w:left="76" w:firstLine="0"/>
              <w:jc w:val="both"/>
              <w:rPr>
                <w:rFonts w:ascii="Times New Roman" w:hAnsi="Times New Roman"/>
                <w:sz w:val="24"/>
                <w:szCs w:val="24"/>
              </w:rPr>
            </w:pPr>
            <w:r w:rsidRPr="00955A8D">
              <w:rPr>
                <w:rFonts w:ascii="Times New Roman" w:hAnsi="Times New Roman"/>
                <w:sz w:val="24"/>
                <w:szCs w:val="24"/>
              </w:rPr>
              <w:t xml:space="preserve">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početni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administrativni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pregled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dostavljenih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w:t>
            </w:r>
          </w:p>
          <w:p w14:paraId="2EB65162" w14:textId="77777777" w:rsidR="00955A8D" w:rsidRPr="00955A8D" w:rsidRDefault="00955A8D" w:rsidP="00E03EFA">
            <w:pPr>
              <w:tabs>
                <w:tab w:val="left" w:pos="363"/>
              </w:tabs>
              <w:jc w:val="both"/>
              <w:rPr>
                <w:rFonts w:ascii="Times New Roman" w:hAnsi="Times New Roman" w:cs="Times New Roman"/>
                <w:sz w:val="24"/>
                <w:szCs w:val="24"/>
              </w:rPr>
            </w:pPr>
          </w:p>
          <w:p w14:paraId="235CE416" w14:textId="77777777" w:rsidR="00955A8D" w:rsidRPr="00955A8D" w:rsidRDefault="00955A8D" w:rsidP="00E03EFA">
            <w:pPr>
              <w:pStyle w:val="ListParagraph"/>
              <w:numPr>
                <w:ilvl w:val="0"/>
                <w:numId w:val="78"/>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lastRenderedPageBreak/>
              <w:t>Početni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administrativni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pregled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podrazumeva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li je autor </w:t>
            </w:r>
            <w:proofErr w:type="spellStart"/>
            <w:r w:rsidRPr="00955A8D">
              <w:rPr>
                <w:rFonts w:ascii="Times New Roman" w:hAnsi="Times New Roman"/>
                <w:sz w:val="24"/>
                <w:szCs w:val="24"/>
              </w:rPr>
              <w:t>predao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w:t>
            </w:r>
            <w:proofErr w:type="spellEnd"/>
            <w:r w:rsidRPr="00955A8D">
              <w:rPr>
                <w:rFonts w:ascii="Times New Roman" w:hAnsi="Times New Roman"/>
                <w:sz w:val="24"/>
                <w:szCs w:val="24"/>
              </w:rPr>
              <w:t xml:space="preserve"> i dokumente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konkursom</w:t>
            </w:r>
            <w:proofErr w:type="spellEnd"/>
            <w:r w:rsidRPr="00955A8D">
              <w:rPr>
                <w:rFonts w:ascii="Times New Roman" w:hAnsi="Times New Roman"/>
                <w:sz w:val="24"/>
                <w:szCs w:val="24"/>
              </w:rPr>
              <w:t>.</w:t>
            </w:r>
          </w:p>
          <w:p w14:paraId="3DA6DE68" w14:textId="2F93284A" w:rsidR="00955A8D" w:rsidRDefault="00955A8D" w:rsidP="00E03EFA">
            <w:pPr>
              <w:tabs>
                <w:tab w:val="left" w:pos="363"/>
              </w:tabs>
              <w:jc w:val="both"/>
              <w:rPr>
                <w:rFonts w:ascii="Times New Roman" w:hAnsi="Times New Roman" w:cs="Times New Roman"/>
                <w:sz w:val="24"/>
                <w:szCs w:val="24"/>
              </w:rPr>
            </w:pPr>
          </w:p>
          <w:p w14:paraId="3B7D58E1" w14:textId="77777777" w:rsidR="00E03EFA" w:rsidRPr="00955A8D" w:rsidRDefault="00E03EFA" w:rsidP="00E03EFA">
            <w:pPr>
              <w:tabs>
                <w:tab w:val="left" w:pos="363"/>
              </w:tabs>
              <w:jc w:val="both"/>
              <w:rPr>
                <w:rFonts w:ascii="Times New Roman" w:hAnsi="Times New Roman" w:cs="Times New Roman"/>
                <w:sz w:val="24"/>
                <w:szCs w:val="24"/>
              </w:rPr>
            </w:pPr>
          </w:p>
          <w:p w14:paraId="45AF2162" w14:textId="77777777" w:rsidR="00955A8D" w:rsidRPr="00955A8D" w:rsidRDefault="00955A8D" w:rsidP="00E03EFA">
            <w:pPr>
              <w:pStyle w:val="ListParagraph"/>
              <w:numPr>
                <w:ilvl w:val="0"/>
                <w:numId w:val="78"/>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Rukopisi</w:t>
            </w:r>
            <w:proofErr w:type="spellEnd"/>
            <w:r w:rsidRPr="00955A8D">
              <w:rPr>
                <w:rFonts w:ascii="Times New Roman" w:hAnsi="Times New Roman"/>
                <w:sz w:val="24"/>
                <w:szCs w:val="24"/>
              </w:rPr>
              <w:t xml:space="preserve"> koji ne </w:t>
            </w:r>
            <w:proofErr w:type="spellStart"/>
            <w:r w:rsidRPr="00955A8D">
              <w:rPr>
                <w:rFonts w:ascii="Times New Roman" w:hAnsi="Times New Roman"/>
                <w:sz w:val="24"/>
                <w:szCs w:val="24"/>
              </w:rPr>
              <w:t>ispunjavaju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administrativne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navedene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odbijaju</w:t>
            </w:r>
            <w:proofErr w:type="spellEnd"/>
            <w:r w:rsidRPr="00955A8D">
              <w:rPr>
                <w:rFonts w:ascii="Times New Roman" w:hAnsi="Times New Roman"/>
                <w:sz w:val="24"/>
                <w:szCs w:val="24"/>
              </w:rPr>
              <w:t>.</w:t>
            </w:r>
          </w:p>
          <w:p w14:paraId="6AA09221" w14:textId="77777777" w:rsidR="00955A8D" w:rsidRPr="00955A8D" w:rsidRDefault="00955A8D" w:rsidP="00E03EFA">
            <w:pPr>
              <w:tabs>
                <w:tab w:val="left" w:pos="363"/>
              </w:tabs>
              <w:jc w:val="both"/>
              <w:rPr>
                <w:rFonts w:ascii="Times New Roman" w:hAnsi="Times New Roman" w:cs="Times New Roman"/>
                <w:sz w:val="24"/>
                <w:szCs w:val="24"/>
              </w:rPr>
            </w:pPr>
          </w:p>
          <w:p w14:paraId="2D12DA8D" w14:textId="77777777" w:rsidR="00955A8D" w:rsidRPr="00955A8D" w:rsidRDefault="00955A8D" w:rsidP="00E03EFA">
            <w:pPr>
              <w:pStyle w:val="ListParagraph"/>
              <w:numPr>
                <w:ilvl w:val="0"/>
                <w:numId w:val="78"/>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Rukopisi</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ispunjavaju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početne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administrativne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uslove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konkursom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dostavljaju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nadležnim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komisijama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pregled</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prema </w:t>
            </w:r>
            <w:proofErr w:type="spellStart"/>
            <w:r w:rsidRPr="00955A8D">
              <w:rPr>
                <w:rFonts w:ascii="Times New Roman" w:hAnsi="Times New Roman"/>
                <w:sz w:val="24"/>
                <w:szCs w:val="24"/>
              </w:rPr>
              <w:t>odgovarajućim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procedurama</w:t>
            </w:r>
            <w:proofErr w:type="spellEnd"/>
            <w:r w:rsidRPr="00955A8D">
              <w:rPr>
                <w:rFonts w:ascii="Times New Roman" w:hAnsi="Times New Roman"/>
                <w:sz w:val="24"/>
                <w:szCs w:val="24"/>
              </w:rPr>
              <w:t>.</w:t>
            </w:r>
          </w:p>
          <w:p w14:paraId="47570F8A" w14:textId="078230F1" w:rsidR="00955A8D" w:rsidRDefault="00955A8D" w:rsidP="006D4523">
            <w:pPr>
              <w:jc w:val="both"/>
              <w:rPr>
                <w:rFonts w:ascii="Times New Roman" w:hAnsi="Times New Roman" w:cs="Times New Roman"/>
                <w:sz w:val="24"/>
                <w:szCs w:val="24"/>
              </w:rPr>
            </w:pPr>
          </w:p>
          <w:p w14:paraId="289C3ACF" w14:textId="77777777" w:rsidR="00434D22" w:rsidRPr="00955A8D" w:rsidRDefault="00434D22" w:rsidP="006D4523">
            <w:pPr>
              <w:jc w:val="both"/>
              <w:rPr>
                <w:rFonts w:ascii="Times New Roman" w:hAnsi="Times New Roman" w:cs="Times New Roman"/>
                <w:sz w:val="24"/>
                <w:szCs w:val="24"/>
              </w:rPr>
            </w:pPr>
          </w:p>
          <w:p w14:paraId="71FC0370"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29</w:t>
            </w:r>
          </w:p>
          <w:p w14:paraId="6C1CC583"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Procena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rukopisa</w:t>
            </w:r>
            <w:proofErr w:type="spellEnd"/>
          </w:p>
          <w:p w14:paraId="26D22D19" w14:textId="77777777" w:rsidR="00955A8D" w:rsidRPr="00955A8D" w:rsidRDefault="00955A8D" w:rsidP="006D4523">
            <w:pPr>
              <w:ind w:left="-90"/>
              <w:jc w:val="both"/>
              <w:rPr>
                <w:rFonts w:ascii="Times New Roman" w:hAnsi="Times New Roman" w:cs="Times New Roman"/>
                <w:b/>
                <w:sz w:val="24"/>
                <w:szCs w:val="24"/>
              </w:rPr>
            </w:pPr>
          </w:p>
          <w:p w14:paraId="6818F152" w14:textId="77777777" w:rsidR="00955A8D" w:rsidRPr="00955A8D" w:rsidRDefault="00955A8D" w:rsidP="00E03EFA">
            <w:pPr>
              <w:pStyle w:val="ListParagraph"/>
              <w:numPr>
                <w:ilvl w:val="0"/>
                <w:numId w:val="79"/>
              </w:numPr>
              <w:tabs>
                <w:tab w:val="left" w:pos="338"/>
              </w:tabs>
              <w:spacing w:after="0" w:line="240" w:lineRule="auto"/>
              <w:ind w:left="76" w:firstLine="0"/>
              <w:jc w:val="both"/>
              <w:rPr>
                <w:rFonts w:ascii="Times New Roman" w:hAnsi="Times New Roman"/>
                <w:sz w:val="24"/>
                <w:szCs w:val="24"/>
              </w:rPr>
            </w:pPr>
            <w:proofErr w:type="spellStart"/>
            <w:r w:rsidRPr="00955A8D">
              <w:rPr>
                <w:rFonts w:ascii="Times New Roman" w:hAnsi="Times New Roman"/>
                <w:sz w:val="24"/>
                <w:szCs w:val="24"/>
              </w:rPr>
              <w:t>Procena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dokumentima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w:t>
            </w:r>
          </w:p>
          <w:p w14:paraId="1FEEBD71" w14:textId="6BE0A624" w:rsidR="00955A8D" w:rsidRDefault="00955A8D" w:rsidP="00E03EFA">
            <w:pPr>
              <w:tabs>
                <w:tab w:val="left" w:pos="338"/>
              </w:tabs>
              <w:ind w:left="-23"/>
              <w:jc w:val="both"/>
              <w:rPr>
                <w:rFonts w:ascii="Times New Roman" w:hAnsi="Times New Roman" w:cs="Times New Roman"/>
                <w:sz w:val="24"/>
                <w:szCs w:val="24"/>
              </w:rPr>
            </w:pPr>
          </w:p>
          <w:p w14:paraId="2452A007" w14:textId="77777777" w:rsidR="00E03EFA" w:rsidRPr="00955A8D" w:rsidRDefault="00E03EFA" w:rsidP="00E03EFA">
            <w:pPr>
              <w:tabs>
                <w:tab w:val="left" w:pos="338"/>
              </w:tabs>
              <w:ind w:left="-23"/>
              <w:jc w:val="both"/>
              <w:rPr>
                <w:rFonts w:ascii="Times New Roman" w:hAnsi="Times New Roman" w:cs="Times New Roman"/>
                <w:sz w:val="24"/>
                <w:szCs w:val="24"/>
              </w:rPr>
            </w:pPr>
          </w:p>
          <w:p w14:paraId="24E66C0C" w14:textId="77777777" w:rsidR="00955A8D" w:rsidRPr="00955A8D" w:rsidRDefault="00955A8D" w:rsidP="00E03EFA">
            <w:pPr>
              <w:pStyle w:val="ListParagraph"/>
              <w:numPr>
                <w:ilvl w:val="0"/>
                <w:numId w:val="79"/>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ocenjivači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odgovornost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pismeno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osnovu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kriterijuma</w:t>
            </w:r>
            <w:proofErr w:type="spellEnd"/>
            <w:r w:rsidRPr="00955A8D">
              <w:rPr>
                <w:rFonts w:ascii="Times New Roman" w:hAnsi="Times New Roman"/>
                <w:sz w:val="24"/>
                <w:szCs w:val="24"/>
              </w:rPr>
              <w:t xml:space="preserve"> i procedure koje je </w:t>
            </w:r>
            <w:proofErr w:type="spellStart"/>
            <w:r w:rsidRPr="00955A8D">
              <w:rPr>
                <w:rFonts w:ascii="Times New Roman" w:hAnsi="Times New Roman"/>
                <w:sz w:val="24"/>
                <w:szCs w:val="24"/>
              </w:rPr>
              <w:t>utvrdilo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36CBD397" w14:textId="77777777" w:rsidR="00955A8D" w:rsidRPr="00955A8D" w:rsidRDefault="00955A8D" w:rsidP="00E03EFA">
            <w:pPr>
              <w:tabs>
                <w:tab w:val="left" w:pos="338"/>
              </w:tabs>
              <w:ind w:left="-23"/>
              <w:jc w:val="both"/>
              <w:rPr>
                <w:rFonts w:ascii="Times New Roman" w:hAnsi="Times New Roman" w:cs="Times New Roman"/>
                <w:sz w:val="24"/>
                <w:szCs w:val="24"/>
              </w:rPr>
            </w:pPr>
          </w:p>
          <w:p w14:paraId="4481096B" w14:textId="77777777" w:rsidR="00955A8D" w:rsidRPr="00955A8D" w:rsidRDefault="00955A8D" w:rsidP="00E03EFA">
            <w:pPr>
              <w:pStyle w:val="ListParagraph"/>
              <w:numPr>
                <w:ilvl w:val="0"/>
                <w:numId w:val="79"/>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Izveštaje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proceni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razmatra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
          <w:p w14:paraId="2553253D" w14:textId="77777777" w:rsidR="00955A8D" w:rsidRPr="00955A8D" w:rsidRDefault="00955A8D" w:rsidP="00E03EFA">
            <w:pPr>
              <w:tabs>
                <w:tab w:val="left" w:pos="338"/>
              </w:tabs>
              <w:ind w:left="-23"/>
              <w:jc w:val="both"/>
              <w:rPr>
                <w:rFonts w:ascii="Times New Roman" w:hAnsi="Times New Roman" w:cs="Times New Roman"/>
                <w:sz w:val="24"/>
                <w:szCs w:val="24"/>
              </w:rPr>
            </w:pPr>
          </w:p>
          <w:p w14:paraId="01C86710" w14:textId="77777777" w:rsidR="00955A8D" w:rsidRPr="00955A8D" w:rsidRDefault="00955A8D" w:rsidP="00E03EFA">
            <w:pPr>
              <w:pStyle w:val="ListParagraph"/>
              <w:numPr>
                <w:ilvl w:val="0"/>
                <w:numId w:val="79"/>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lastRenderedPageBreak/>
              <w:t>Sve</w:t>
            </w:r>
            <w:proofErr w:type="spellEnd"/>
            <w:r w:rsidRPr="00955A8D">
              <w:rPr>
                <w:rFonts w:ascii="Times New Roman" w:hAnsi="Times New Roman"/>
                <w:sz w:val="24"/>
                <w:szCs w:val="24"/>
              </w:rPr>
              <w:t xml:space="preserve"> procedure, </w:t>
            </w:r>
            <w:proofErr w:type="spellStart"/>
            <w:r w:rsidRPr="00955A8D">
              <w:rPr>
                <w:rFonts w:ascii="Times New Roman" w:hAnsi="Times New Roman"/>
                <w:sz w:val="24"/>
                <w:szCs w:val="24"/>
              </w:rPr>
              <w:t>koraci</w:t>
            </w:r>
            <w:proofErr w:type="spellEnd"/>
            <w:r w:rsidRPr="00955A8D">
              <w:rPr>
                <w:rFonts w:ascii="Times New Roman" w:hAnsi="Times New Roman"/>
                <w:sz w:val="24"/>
                <w:szCs w:val="24"/>
              </w:rPr>
              <w:t xml:space="preserve"> i standardi o </w:t>
            </w:r>
            <w:proofErr w:type="spellStart"/>
            <w:r w:rsidRPr="00955A8D">
              <w:rPr>
                <w:rFonts w:ascii="Times New Roman" w:hAnsi="Times New Roman"/>
                <w:sz w:val="24"/>
                <w:szCs w:val="24"/>
              </w:rPr>
              <w:t>proceni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pobedničkih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priprema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kataloga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kao</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način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distribucije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čuvanje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utvrđuju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6F0D8AEA" w14:textId="5FCEBA35" w:rsidR="00434D22" w:rsidRDefault="00434D22" w:rsidP="00E03EFA">
            <w:pPr>
              <w:rPr>
                <w:rFonts w:ascii="Times New Roman" w:hAnsi="Times New Roman" w:cs="Times New Roman"/>
                <w:b/>
                <w:sz w:val="24"/>
                <w:szCs w:val="24"/>
              </w:rPr>
            </w:pPr>
          </w:p>
          <w:p w14:paraId="5DFEDB77" w14:textId="69C2BE5B"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30</w:t>
            </w:r>
          </w:p>
          <w:p w14:paraId="1536481B"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Preliminarna</w:t>
            </w:r>
            <w:proofErr w:type="spellEnd"/>
            <w:r w:rsidRPr="00955A8D">
              <w:rPr>
                <w:rFonts w:ascii="Times New Roman" w:hAnsi="Times New Roman" w:cs="Times New Roman"/>
                <w:b/>
                <w:sz w:val="24"/>
                <w:szCs w:val="24"/>
              </w:rPr>
              <w:t xml:space="preserve"> lista</w:t>
            </w:r>
          </w:p>
          <w:p w14:paraId="5E790242"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63587EA2" w14:textId="77777777" w:rsidR="00955A8D" w:rsidRPr="00955A8D" w:rsidRDefault="00955A8D" w:rsidP="00E03EFA">
            <w:pPr>
              <w:pStyle w:val="ListParagraph"/>
              <w:numPr>
                <w:ilvl w:val="0"/>
                <w:numId w:val="80"/>
              </w:numPr>
              <w:tabs>
                <w:tab w:val="left" w:pos="338"/>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 xml:space="preserve">Na </w:t>
            </w:r>
            <w:proofErr w:type="spellStart"/>
            <w:r w:rsidRPr="00955A8D">
              <w:rPr>
                <w:rFonts w:ascii="Times New Roman" w:hAnsi="Times New Roman"/>
                <w:sz w:val="24"/>
                <w:szCs w:val="24"/>
              </w:rPr>
              <w:t>osnovu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izveštaja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procene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Sekcija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sačinjava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preliminarnu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listu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šalje</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Savetu</w:t>
            </w:r>
            <w:proofErr w:type="spellEnd"/>
            <w:r w:rsidRPr="00955A8D">
              <w:rPr>
                <w:rFonts w:ascii="Times New Roman" w:hAnsi="Times New Roman"/>
                <w:sz w:val="24"/>
                <w:szCs w:val="24"/>
              </w:rPr>
              <w:t>.</w:t>
            </w:r>
          </w:p>
          <w:p w14:paraId="54FEF2D4" w14:textId="05580259" w:rsidR="00955A8D" w:rsidRDefault="00955A8D" w:rsidP="00E03EFA">
            <w:pPr>
              <w:tabs>
                <w:tab w:val="left" w:pos="338"/>
              </w:tabs>
              <w:ind w:left="-23"/>
              <w:jc w:val="both"/>
              <w:rPr>
                <w:rFonts w:ascii="Times New Roman" w:hAnsi="Times New Roman" w:cs="Times New Roman"/>
                <w:sz w:val="24"/>
                <w:szCs w:val="24"/>
              </w:rPr>
            </w:pPr>
          </w:p>
          <w:p w14:paraId="1C5ED2CC" w14:textId="77777777" w:rsidR="00E03EFA" w:rsidRPr="00955A8D" w:rsidRDefault="00E03EFA" w:rsidP="00E03EFA">
            <w:pPr>
              <w:tabs>
                <w:tab w:val="left" w:pos="338"/>
              </w:tabs>
              <w:ind w:left="-23"/>
              <w:jc w:val="both"/>
              <w:rPr>
                <w:rFonts w:ascii="Times New Roman" w:hAnsi="Times New Roman" w:cs="Times New Roman"/>
                <w:sz w:val="24"/>
                <w:szCs w:val="24"/>
              </w:rPr>
            </w:pPr>
          </w:p>
          <w:p w14:paraId="53B69105" w14:textId="77777777" w:rsidR="00955A8D" w:rsidRPr="00955A8D"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razmatra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izveštaje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preliminarnu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listu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w:t>
            </w:r>
          </w:p>
          <w:p w14:paraId="04856DE8" w14:textId="353A41E1" w:rsidR="00434D22" w:rsidRPr="00955A8D" w:rsidRDefault="00434D22" w:rsidP="00E03EFA">
            <w:pPr>
              <w:tabs>
                <w:tab w:val="left" w:pos="338"/>
              </w:tabs>
              <w:jc w:val="both"/>
              <w:rPr>
                <w:rFonts w:ascii="Times New Roman" w:hAnsi="Times New Roman" w:cs="Times New Roman"/>
                <w:sz w:val="24"/>
                <w:szCs w:val="24"/>
              </w:rPr>
            </w:pPr>
          </w:p>
          <w:p w14:paraId="298FC5E8" w14:textId="77777777" w:rsidR="00955A8D" w:rsidRPr="00955A8D"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Preliminarna</w:t>
            </w:r>
            <w:proofErr w:type="spellEnd"/>
            <w:r w:rsidRPr="00955A8D">
              <w:rPr>
                <w:rFonts w:ascii="Times New Roman" w:hAnsi="Times New Roman"/>
                <w:sz w:val="24"/>
                <w:szCs w:val="24"/>
              </w:rPr>
              <w:t xml:space="preserve"> lista se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sajtu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0BA825FC" w14:textId="77777777" w:rsidR="00955A8D" w:rsidRPr="00955A8D" w:rsidRDefault="00955A8D" w:rsidP="00E03EFA">
            <w:pPr>
              <w:tabs>
                <w:tab w:val="left" w:pos="338"/>
              </w:tabs>
              <w:ind w:left="-23"/>
              <w:jc w:val="both"/>
              <w:rPr>
                <w:rFonts w:ascii="Times New Roman" w:hAnsi="Times New Roman" w:cs="Times New Roman"/>
                <w:sz w:val="24"/>
                <w:szCs w:val="24"/>
              </w:rPr>
            </w:pPr>
          </w:p>
          <w:p w14:paraId="52EE0D6C" w14:textId="2EBC32B7" w:rsidR="00E03EFA" w:rsidRPr="00E03EFA"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Stranka</w:t>
            </w:r>
            <w:proofErr w:type="spellEnd"/>
            <w:r w:rsidRPr="00955A8D">
              <w:rPr>
                <w:rFonts w:ascii="Times New Roman" w:hAnsi="Times New Roman"/>
                <w:sz w:val="24"/>
                <w:szCs w:val="24"/>
              </w:rPr>
              <w:t xml:space="preserve"> koja je </w:t>
            </w:r>
            <w:proofErr w:type="spellStart"/>
            <w:r w:rsidRPr="00955A8D">
              <w:rPr>
                <w:rFonts w:ascii="Times New Roman" w:hAnsi="Times New Roman"/>
                <w:sz w:val="24"/>
                <w:szCs w:val="24"/>
              </w:rPr>
              <w:t>nezadovoljna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preliminarnom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listom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ima </w:t>
            </w: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žalbe</w:t>
            </w:r>
            <w:proofErr w:type="spellEnd"/>
            <w:r w:rsidRPr="00955A8D">
              <w:rPr>
                <w:rFonts w:ascii="Times New Roman" w:hAnsi="Times New Roman"/>
                <w:sz w:val="24"/>
                <w:szCs w:val="24"/>
              </w:rPr>
              <w:t xml:space="preserve"> u roku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15 </w:t>
            </w:r>
            <w:proofErr w:type="spellStart"/>
            <w:r w:rsidRPr="00955A8D">
              <w:rPr>
                <w:rFonts w:ascii="Times New Roman" w:hAnsi="Times New Roman"/>
                <w:sz w:val="24"/>
                <w:szCs w:val="24"/>
              </w:rPr>
              <w:t>dana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njenog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objavljivanja</w:t>
            </w:r>
            <w:proofErr w:type="spellEnd"/>
            <w:r w:rsidRPr="00955A8D">
              <w:rPr>
                <w:rFonts w:ascii="Times New Roman" w:hAnsi="Times New Roman"/>
                <w:sz w:val="24"/>
                <w:szCs w:val="24"/>
              </w:rPr>
              <w:t>.</w:t>
            </w:r>
          </w:p>
          <w:p w14:paraId="2D752678" w14:textId="77777777" w:rsidR="00955A8D" w:rsidRPr="00955A8D" w:rsidRDefault="00955A8D" w:rsidP="00E03EFA">
            <w:pPr>
              <w:pStyle w:val="ListParagraph"/>
              <w:numPr>
                <w:ilvl w:val="0"/>
                <w:numId w:val="80"/>
              </w:numPr>
              <w:tabs>
                <w:tab w:val="left" w:pos="338"/>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Žalbe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stranaka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razmatra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w:t>
            </w:r>
          </w:p>
          <w:p w14:paraId="7A2A10E9" w14:textId="7D6DAC0F" w:rsidR="00E03EFA" w:rsidRDefault="00E03EFA" w:rsidP="00E03EFA">
            <w:pPr>
              <w:ind w:left="-23"/>
              <w:jc w:val="both"/>
              <w:rPr>
                <w:rFonts w:ascii="Times New Roman" w:hAnsi="Times New Roman" w:cs="Times New Roman"/>
                <w:sz w:val="24"/>
                <w:szCs w:val="24"/>
              </w:rPr>
            </w:pPr>
          </w:p>
          <w:p w14:paraId="736EC072" w14:textId="77777777" w:rsidR="00E03EFA" w:rsidRDefault="00E03EFA" w:rsidP="00E03EFA">
            <w:pPr>
              <w:ind w:left="-23"/>
              <w:jc w:val="both"/>
              <w:rPr>
                <w:rFonts w:ascii="Times New Roman" w:hAnsi="Times New Roman" w:cs="Times New Roman"/>
                <w:sz w:val="24"/>
                <w:szCs w:val="24"/>
              </w:rPr>
            </w:pPr>
          </w:p>
          <w:p w14:paraId="1000761F" w14:textId="3885A57A" w:rsidR="00955A8D" w:rsidRPr="00955A8D" w:rsidRDefault="00955A8D" w:rsidP="00E03EFA">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31</w:t>
            </w:r>
          </w:p>
          <w:p w14:paraId="7CC03F6E"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Odluka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za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objavljivanje</w:t>
            </w:r>
            <w:proofErr w:type="spellEnd"/>
          </w:p>
          <w:p w14:paraId="764E4A55" w14:textId="77777777" w:rsidR="00955A8D" w:rsidRPr="00955A8D" w:rsidRDefault="00955A8D" w:rsidP="006D4523">
            <w:pPr>
              <w:ind w:left="-90"/>
              <w:jc w:val="both"/>
              <w:rPr>
                <w:rFonts w:ascii="Times New Roman" w:hAnsi="Times New Roman" w:cs="Times New Roman"/>
                <w:sz w:val="24"/>
                <w:szCs w:val="24"/>
              </w:rPr>
            </w:pPr>
          </w:p>
          <w:p w14:paraId="348683F5" w14:textId="77777777" w:rsidR="00955A8D" w:rsidRPr="00955A8D" w:rsidRDefault="00955A8D" w:rsidP="00E03EFA">
            <w:pPr>
              <w:pStyle w:val="ListParagraph"/>
              <w:numPr>
                <w:ilvl w:val="0"/>
                <w:numId w:val="81"/>
              </w:numPr>
              <w:tabs>
                <w:tab w:val="left" w:pos="350"/>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lastRenderedPageBreak/>
              <w:t xml:space="preserve">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spisak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pobedili</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usvajanje</w:t>
            </w:r>
            <w:proofErr w:type="spellEnd"/>
            <w:r w:rsidRPr="00955A8D">
              <w:rPr>
                <w:rFonts w:ascii="Times New Roman" w:hAnsi="Times New Roman"/>
                <w:sz w:val="24"/>
                <w:szCs w:val="24"/>
              </w:rPr>
              <w:t>.</w:t>
            </w:r>
          </w:p>
          <w:p w14:paraId="27812932" w14:textId="77777777" w:rsidR="00955A8D" w:rsidRPr="00955A8D" w:rsidRDefault="00955A8D" w:rsidP="00E03EFA">
            <w:pPr>
              <w:tabs>
                <w:tab w:val="left" w:pos="350"/>
              </w:tabs>
              <w:jc w:val="both"/>
              <w:rPr>
                <w:rFonts w:ascii="Times New Roman" w:hAnsi="Times New Roman" w:cs="Times New Roman"/>
                <w:sz w:val="24"/>
                <w:szCs w:val="24"/>
              </w:rPr>
            </w:pPr>
          </w:p>
          <w:p w14:paraId="211618D1" w14:textId="77777777" w:rsidR="00955A8D" w:rsidRPr="00955A8D" w:rsidRDefault="00955A8D" w:rsidP="00E03EFA">
            <w:pPr>
              <w:pStyle w:val="ListParagraph"/>
              <w:numPr>
                <w:ilvl w:val="0"/>
                <w:numId w:val="81"/>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usvaja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konačnu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listu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šalje</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ministru</w:t>
            </w:r>
            <w:proofErr w:type="spellEnd"/>
            <w:r w:rsidRPr="00955A8D">
              <w:rPr>
                <w:rFonts w:ascii="Times New Roman" w:hAnsi="Times New Roman"/>
                <w:sz w:val="24"/>
                <w:szCs w:val="24"/>
              </w:rPr>
              <w:t>/</w:t>
            </w:r>
            <w:proofErr w:type="spellStart"/>
            <w:r w:rsidRPr="00955A8D">
              <w:rPr>
                <w:rFonts w:ascii="Times New Roman" w:hAnsi="Times New Roman"/>
                <w:sz w:val="24"/>
                <w:szCs w:val="24"/>
              </w:rPr>
              <w:t>ministarki</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konačno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odobrenje</w:t>
            </w:r>
            <w:proofErr w:type="spellEnd"/>
            <w:r w:rsidRPr="00955A8D">
              <w:rPr>
                <w:rFonts w:ascii="Times New Roman" w:hAnsi="Times New Roman"/>
                <w:sz w:val="24"/>
                <w:szCs w:val="24"/>
              </w:rPr>
              <w:t>.</w:t>
            </w:r>
          </w:p>
          <w:p w14:paraId="67C2BF7F" w14:textId="2BEF058D" w:rsidR="00955A8D" w:rsidRDefault="00955A8D" w:rsidP="00E03EFA">
            <w:pPr>
              <w:tabs>
                <w:tab w:val="left" w:pos="350"/>
              </w:tabs>
              <w:jc w:val="both"/>
              <w:rPr>
                <w:rFonts w:ascii="Times New Roman" w:hAnsi="Times New Roman" w:cs="Times New Roman"/>
                <w:sz w:val="24"/>
                <w:szCs w:val="24"/>
              </w:rPr>
            </w:pPr>
          </w:p>
          <w:p w14:paraId="0BB4B9B5" w14:textId="77777777" w:rsidR="00E03EFA" w:rsidRPr="00955A8D" w:rsidRDefault="00E03EFA" w:rsidP="00E03EFA">
            <w:pPr>
              <w:tabs>
                <w:tab w:val="left" w:pos="350"/>
              </w:tabs>
              <w:jc w:val="both"/>
              <w:rPr>
                <w:rFonts w:ascii="Times New Roman" w:hAnsi="Times New Roman" w:cs="Times New Roman"/>
                <w:sz w:val="24"/>
                <w:szCs w:val="24"/>
              </w:rPr>
            </w:pPr>
          </w:p>
          <w:p w14:paraId="35396678" w14:textId="77777777" w:rsidR="00955A8D" w:rsidRPr="00955A8D" w:rsidRDefault="00955A8D" w:rsidP="00E03EFA">
            <w:pPr>
              <w:pStyle w:val="ListParagraph"/>
              <w:numPr>
                <w:ilvl w:val="0"/>
                <w:numId w:val="81"/>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Odluku</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odobravanju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w:t>
            </w:r>
            <w:proofErr w:type="spellEnd"/>
            <w:r w:rsidRPr="00955A8D">
              <w:rPr>
                <w:rFonts w:ascii="Times New Roman" w:hAnsi="Times New Roman"/>
                <w:sz w:val="24"/>
                <w:szCs w:val="24"/>
              </w:rPr>
              <w:t xml:space="preserve">/ka </w:t>
            </w:r>
            <w:proofErr w:type="spellStart"/>
            <w:r w:rsidRPr="00955A8D">
              <w:rPr>
                <w:rFonts w:ascii="Times New Roman" w:hAnsi="Times New Roman"/>
                <w:sz w:val="24"/>
                <w:szCs w:val="24"/>
              </w:rPr>
              <w:t>donosi</w:t>
            </w:r>
            <w:proofErr w:type="spellEnd"/>
            <w:r w:rsidRPr="00955A8D">
              <w:rPr>
                <w:rFonts w:ascii="Times New Roman" w:hAnsi="Times New Roman"/>
                <w:sz w:val="24"/>
                <w:szCs w:val="24"/>
              </w:rPr>
              <w:t xml:space="preserve"> u roku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15 </w:t>
            </w:r>
            <w:proofErr w:type="spellStart"/>
            <w:r w:rsidRPr="00955A8D">
              <w:rPr>
                <w:rFonts w:ascii="Times New Roman" w:hAnsi="Times New Roman"/>
                <w:sz w:val="24"/>
                <w:szCs w:val="24"/>
              </w:rPr>
              <w:t>dana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dobijanje</w:t>
            </w:r>
            <w:proofErr w:type="spellEnd"/>
            <w:r w:rsidRPr="00955A8D">
              <w:rPr>
                <w:rFonts w:ascii="Times New Roman" w:hAnsi="Times New Roman"/>
                <w:sz w:val="24"/>
                <w:szCs w:val="24"/>
              </w:rPr>
              <w:t xml:space="preserve"> liste koju </w:t>
            </w:r>
            <w:proofErr w:type="spellStart"/>
            <w:r w:rsidRPr="00955A8D">
              <w:rPr>
                <w:rFonts w:ascii="Times New Roman" w:hAnsi="Times New Roman"/>
                <w:sz w:val="24"/>
                <w:szCs w:val="24"/>
              </w:rPr>
              <w:t>joj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w:t>
            </w:r>
          </w:p>
          <w:p w14:paraId="761CE2AE" w14:textId="77777777" w:rsidR="00955A8D" w:rsidRPr="00955A8D" w:rsidRDefault="00955A8D" w:rsidP="00E03EFA">
            <w:pPr>
              <w:pStyle w:val="ListParagraph"/>
              <w:tabs>
                <w:tab w:val="left" w:pos="350"/>
              </w:tabs>
              <w:spacing w:after="0" w:line="240" w:lineRule="auto"/>
              <w:ind w:left="0"/>
              <w:jc w:val="both"/>
              <w:rPr>
                <w:rFonts w:ascii="Times New Roman" w:hAnsi="Times New Roman"/>
                <w:sz w:val="24"/>
                <w:szCs w:val="24"/>
              </w:rPr>
            </w:pPr>
          </w:p>
          <w:p w14:paraId="4D312C4A" w14:textId="77777777" w:rsidR="00955A8D" w:rsidRPr="00955A8D" w:rsidRDefault="00955A8D" w:rsidP="00E03EFA">
            <w:pPr>
              <w:pStyle w:val="ListParagraph"/>
              <w:numPr>
                <w:ilvl w:val="0"/>
                <w:numId w:val="81"/>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Odluka</w:t>
            </w:r>
            <w:proofErr w:type="spellEnd"/>
            <w:r w:rsidRPr="00955A8D">
              <w:rPr>
                <w:rFonts w:ascii="Times New Roman" w:hAnsi="Times New Roman"/>
                <w:sz w:val="24"/>
                <w:szCs w:val="24"/>
              </w:rPr>
              <w:t xml:space="preserve"> ministra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sadrži</w:t>
            </w:r>
            <w:proofErr w:type="spellEnd"/>
            <w:r w:rsidRPr="00955A8D">
              <w:rPr>
                <w:rFonts w:ascii="Times New Roman" w:hAnsi="Times New Roman"/>
                <w:sz w:val="24"/>
                <w:szCs w:val="24"/>
              </w:rPr>
              <w:t>:</w:t>
            </w:r>
          </w:p>
          <w:p w14:paraId="727CEF1E" w14:textId="77777777" w:rsidR="00955A8D" w:rsidRPr="00955A8D" w:rsidRDefault="00955A8D" w:rsidP="00E03EFA">
            <w:pPr>
              <w:pStyle w:val="ListParagraph"/>
              <w:tabs>
                <w:tab w:val="left" w:pos="350"/>
              </w:tabs>
              <w:spacing w:after="0" w:line="240" w:lineRule="auto"/>
              <w:ind w:left="0"/>
              <w:jc w:val="both"/>
              <w:rPr>
                <w:rFonts w:ascii="Times New Roman" w:hAnsi="Times New Roman"/>
                <w:sz w:val="24"/>
                <w:szCs w:val="24"/>
              </w:rPr>
            </w:pPr>
          </w:p>
          <w:p w14:paraId="3DEE42BE"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Naziv</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w:t>
            </w:r>
          </w:p>
          <w:p w14:paraId="78833BC7" w14:textId="77777777" w:rsidR="00955A8D" w:rsidRPr="00955A8D" w:rsidRDefault="00955A8D" w:rsidP="00E03EFA">
            <w:pPr>
              <w:pStyle w:val="ListParagraph"/>
              <w:tabs>
                <w:tab w:val="left" w:pos="901"/>
              </w:tabs>
              <w:spacing w:after="0" w:line="240" w:lineRule="auto"/>
              <w:ind w:left="337"/>
              <w:jc w:val="both"/>
              <w:rPr>
                <w:rFonts w:ascii="Times New Roman" w:hAnsi="Times New Roman"/>
                <w:sz w:val="24"/>
                <w:szCs w:val="24"/>
              </w:rPr>
            </w:pPr>
          </w:p>
          <w:p w14:paraId="5D992971"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Naziv</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razreda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vrste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koju je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namenjen</w:t>
            </w:r>
            <w:proofErr w:type="spellEnd"/>
            <w:r w:rsidRPr="00955A8D">
              <w:rPr>
                <w:rFonts w:ascii="Times New Roman" w:hAnsi="Times New Roman"/>
                <w:sz w:val="24"/>
                <w:szCs w:val="24"/>
              </w:rPr>
              <w:t>;</w:t>
            </w:r>
          </w:p>
          <w:p w14:paraId="57D7C079" w14:textId="77777777" w:rsidR="00955A8D" w:rsidRPr="00955A8D" w:rsidRDefault="00955A8D" w:rsidP="00E03EFA">
            <w:pPr>
              <w:tabs>
                <w:tab w:val="left" w:pos="901"/>
              </w:tabs>
              <w:jc w:val="both"/>
              <w:rPr>
                <w:rFonts w:ascii="Times New Roman" w:hAnsi="Times New Roman" w:cs="Times New Roman"/>
                <w:sz w:val="24"/>
                <w:szCs w:val="24"/>
              </w:rPr>
            </w:pPr>
          </w:p>
          <w:p w14:paraId="0AFFB56E"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Ime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w:t>
            </w:r>
          </w:p>
          <w:p w14:paraId="0EDFFDC7" w14:textId="77777777" w:rsidR="00955A8D" w:rsidRPr="00955A8D" w:rsidRDefault="00955A8D" w:rsidP="00E03EFA">
            <w:pPr>
              <w:tabs>
                <w:tab w:val="left" w:pos="901"/>
              </w:tabs>
              <w:jc w:val="both"/>
              <w:rPr>
                <w:rFonts w:ascii="Times New Roman" w:hAnsi="Times New Roman" w:cs="Times New Roman"/>
                <w:sz w:val="24"/>
                <w:szCs w:val="24"/>
              </w:rPr>
            </w:pPr>
          </w:p>
          <w:p w14:paraId="42177357"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t>Jezik</w:t>
            </w:r>
            <w:proofErr w:type="spellEnd"/>
            <w:r w:rsidRPr="00955A8D">
              <w:rPr>
                <w:rFonts w:ascii="Times New Roman" w:hAnsi="Times New Roman"/>
                <w:sz w:val="24"/>
                <w:szCs w:val="24"/>
              </w:rPr>
              <w:t xml:space="preserve"> na kome je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w:t>
            </w:r>
            <w:proofErr w:type="spellEnd"/>
            <w:r w:rsidRPr="00955A8D">
              <w:rPr>
                <w:rFonts w:ascii="Times New Roman" w:hAnsi="Times New Roman"/>
                <w:sz w:val="24"/>
                <w:szCs w:val="24"/>
              </w:rPr>
              <w:t>;</w:t>
            </w:r>
          </w:p>
          <w:p w14:paraId="18B0A55A" w14:textId="77777777" w:rsidR="00955A8D" w:rsidRPr="00955A8D" w:rsidRDefault="00955A8D" w:rsidP="00E03EFA">
            <w:pPr>
              <w:tabs>
                <w:tab w:val="left" w:pos="901"/>
              </w:tabs>
              <w:jc w:val="both"/>
              <w:rPr>
                <w:rFonts w:ascii="Times New Roman" w:hAnsi="Times New Roman" w:cs="Times New Roman"/>
                <w:sz w:val="24"/>
                <w:szCs w:val="24"/>
              </w:rPr>
            </w:pPr>
          </w:p>
          <w:p w14:paraId="4BC431E1" w14:textId="77777777" w:rsidR="00955A8D" w:rsidRPr="00955A8D" w:rsidRDefault="00955A8D" w:rsidP="00E03EFA">
            <w:pPr>
              <w:pStyle w:val="ListParagraph"/>
              <w:numPr>
                <w:ilvl w:val="1"/>
                <w:numId w:val="81"/>
              </w:numPr>
              <w:tabs>
                <w:tab w:val="left" w:pos="901"/>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Puno ime </w:t>
            </w:r>
            <w:proofErr w:type="spellStart"/>
            <w:r w:rsidRPr="00955A8D">
              <w:rPr>
                <w:rFonts w:ascii="Times New Roman" w:hAnsi="Times New Roman"/>
                <w:sz w:val="24"/>
                <w:szCs w:val="24"/>
              </w:rPr>
              <w:t>izdavača</w:t>
            </w:r>
            <w:proofErr w:type="spellEnd"/>
            <w:r w:rsidRPr="00955A8D">
              <w:rPr>
                <w:rFonts w:ascii="Times New Roman" w:hAnsi="Times New Roman"/>
                <w:sz w:val="24"/>
                <w:szCs w:val="24"/>
              </w:rPr>
              <w:t>.</w:t>
            </w:r>
          </w:p>
          <w:p w14:paraId="40BA69D1" w14:textId="77777777" w:rsidR="00955A8D" w:rsidRPr="00955A8D" w:rsidRDefault="00955A8D" w:rsidP="006D4523">
            <w:pPr>
              <w:tabs>
                <w:tab w:val="left" w:pos="901"/>
              </w:tabs>
              <w:jc w:val="both"/>
              <w:rPr>
                <w:rFonts w:ascii="Times New Roman" w:hAnsi="Times New Roman" w:cs="Times New Roman"/>
                <w:sz w:val="24"/>
                <w:szCs w:val="24"/>
              </w:rPr>
            </w:pPr>
          </w:p>
          <w:p w14:paraId="4A7A520A" w14:textId="77777777" w:rsidR="00955A8D" w:rsidRPr="00955A8D" w:rsidRDefault="00955A8D" w:rsidP="006D4523">
            <w:pPr>
              <w:pStyle w:val="ListParagraph"/>
              <w:numPr>
                <w:ilvl w:val="0"/>
                <w:numId w:val="81"/>
              </w:numPr>
              <w:tabs>
                <w:tab w:val="left" w:pos="338"/>
              </w:tabs>
              <w:spacing w:after="16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Spisak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potpisuje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se na internet </w:t>
            </w:r>
            <w:proofErr w:type="spellStart"/>
            <w:r w:rsidRPr="00955A8D">
              <w:rPr>
                <w:rFonts w:ascii="Times New Roman" w:hAnsi="Times New Roman"/>
                <w:sz w:val="24"/>
                <w:szCs w:val="24"/>
              </w:rPr>
              <w:t>stranici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
          <w:p w14:paraId="51AA1EAD" w14:textId="77777777" w:rsidR="00955A8D" w:rsidRPr="00955A8D" w:rsidRDefault="00955A8D" w:rsidP="006D4523">
            <w:pPr>
              <w:ind w:left="-90"/>
              <w:jc w:val="both"/>
              <w:rPr>
                <w:rFonts w:ascii="Times New Roman" w:hAnsi="Times New Roman" w:cs="Times New Roman"/>
                <w:sz w:val="24"/>
                <w:szCs w:val="24"/>
              </w:rPr>
            </w:pPr>
          </w:p>
          <w:p w14:paraId="0667B2E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lastRenderedPageBreak/>
              <w:t>Član</w:t>
            </w:r>
            <w:proofErr w:type="spellEnd"/>
            <w:r w:rsidRPr="00955A8D">
              <w:rPr>
                <w:rFonts w:ascii="Times New Roman" w:hAnsi="Times New Roman" w:cs="Times New Roman"/>
                <w:b/>
                <w:sz w:val="24"/>
                <w:szCs w:val="24"/>
              </w:rPr>
              <w:t xml:space="preserve"> 32</w:t>
            </w:r>
          </w:p>
          <w:p w14:paraId="534742E0"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Pilotiranje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nastavnog</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materijala</w:t>
            </w:r>
            <w:proofErr w:type="spellEnd"/>
          </w:p>
          <w:p w14:paraId="6FDD67FC" w14:textId="77777777" w:rsidR="00955A8D" w:rsidRPr="00955A8D" w:rsidRDefault="00955A8D" w:rsidP="006D4523">
            <w:pPr>
              <w:ind w:left="-90"/>
              <w:jc w:val="center"/>
              <w:rPr>
                <w:rFonts w:ascii="Times New Roman" w:hAnsi="Times New Roman" w:cs="Times New Roman"/>
                <w:b/>
                <w:sz w:val="24"/>
                <w:szCs w:val="24"/>
              </w:rPr>
            </w:pPr>
          </w:p>
          <w:p w14:paraId="1BEB1BDF"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Sve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objavljeni</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sajtu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podležu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probnoj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proveri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prve</w:t>
            </w:r>
            <w:proofErr w:type="spellEnd"/>
            <w:r w:rsidRPr="00955A8D">
              <w:rPr>
                <w:rFonts w:ascii="Times New Roman" w:hAnsi="Times New Roman"/>
                <w:sz w:val="24"/>
                <w:szCs w:val="24"/>
              </w:rPr>
              <w:t xml:space="preserve"> godine pre </w:t>
            </w:r>
            <w:proofErr w:type="spellStart"/>
            <w:r w:rsidRPr="00955A8D">
              <w:rPr>
                <w:rFonts w:ascii="Times New Roman" w:hAnsi="Times New Roman"/>
                <w:sz w:val="24"/>
                <w:szCs w:val="24"/>
              </w:rPr>
              <w:t>upotrebe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školama</w:t>
            </w:r>
            <w:proofErr w:type="spellEnd"/>
            <w:r w:rsidRPr="00955A8D">
              <w:rPr>
                <w:rFonts w:ascii="Times New Roman" w:hAnsi="Times New Roman"/>
                <w:sz w:val="24"/>
                <w:szCs w:val="24"/>
              </w:rPr>
              <w:t>.</w:t>
            </w:r>
          </w:p>
          <w:p w14:paraId="2598EE17"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76F2A50B"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Proces </w:t>
            </w:r>
            <w:proofErr w:type="spellStart"/>
            <w:r w:rsidRPr="00955A8D">
              <w:rPr>
                <w:rFonts w:ascii="Times New Roman" w:hAnsi="Times New Roman"/>
                <w:sz w:val="24"/>
                <w:szCs w:val="24"/>
              </w:rPr>
              <w:t>probne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provere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pojedinim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školama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nivoima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razredima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počinje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nakon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odluke</w:t>
            </w:r>
            <w:proofErr w:type="spellEnd"/>
            <w:r w:rsidRPr="00955A8D">
              <w:rPr>
                <w:rFonts w:ascii="Times New Roman" w:hAnsi="Times New Roman"/>
                <w:sz w:val="24"/>
                <w:szCs w:val="24"/>
              </w:rPr>
              <w:t xml:space="preserve"> ministra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članom</w:t>
            </w:r>
            <w:proofErr w:type="spellEnd"/>
            <w:r w:rsidRPr="00955A8D">
              <w:rPr>
                <w:rFonts w:ascii="Times New Roman" w:hAnsi="Times New Roman"/>
                <w:sz w:val="24"/>
                <w:szCs w:val="24"/>
              </w:rPr>
              <w:t xml:space="preserve"> 31.</w:t>
            </w:r>
          </w:p>
          <w:p w14:paraId="55B29C25"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401D08BD"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planira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organizuje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nadgleda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podržava</w:t>
            </w:r>
            <w:proofErr w:type="spellEnd"/>
            <w:r w:rsidRPr="00955A8D">
              <w:rPr>
                <w:rFonts w:ascii="Times New Roman" w:hAnsi="Times New Roman"/>
                <w:sz w:val="24"/>
                <w:szCs w:val="24"/>
              </w:rPr>
              <w:t xml:space="preserve"> proces </w:t>
            </w:r>
            <w:proofErr w:type="spellStart"/>
            <w:r w:rsidRPr="00955A8D">
              <w:rPr>
                <w:rFonts w:ascii="Times New Roman" w:hAnsi="Times New Roman"/>
                <w:sz w:val="24"/>
                <w:szCs w:val="24"/>
              </w:rPr>
              <w:t>probne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provere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
          <w:p w14:paraId="34E51792" w14:textId="77777777" w:rsidR="00955A8D" w:rsidRPr="00955A8D" w:rsidRDefault="00955A8D" w:rsidP="00E03EFA">
            <w:pPr>
              <w:pStyle w:val="ListParagraph"/>
              <w:tabs>
                <w:tab w:val="left" w:pos="363"/>
              </w:tabs>
              <w:spacing w:after="0" w:line="240" w:lineRule="auto"/>
              <w:ind w:left="0"/>
              <w:jc w:val="both"/>
              <w:rPr>
                <w:rFonts w:ascii="Times New Roman" w:hAnsi="Times New Roman"/>
                <w:sz w:val="24"/>
                <w:szCs w:val="24"/>
              </w:rPr>
            </w:pPr>
          </w:p>
          <w:p w14:paraId="53C61EDE" w14:textId="77777777" w:rsidR="00955A8D" w:rsidRPr="00955A8D" w:rsidRDefault="00955A8D" w:rsidP="00E03EFA">
            <w:pPr>
              <w:pStyle w:val="ListParagraph"/>
              <w:numPr>
                <w:ilvl w:val="0"/>
                <w:numId w:val="82"/>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Procedure, </w:t>
            </w:r>
            <w:proofErr w:type="spellStart"/>
            <w:r w:rsidRPr="00955A8D">
              <w:rPr>
                <w:rFonts w:ascii="Times New Roman" w:hAnsi="Times New Roman"/>
                <w:sz w:val="24"/>
                <w:szCs w:val="24"/>
              </w:rPr>
              <w:t>mehanizmi</w:t>
            </w:r>
            <w:proofErr w:type="spellEnd"/>
            <w:r w:rsidRPr="00955A8D">
              <w:rPr>
                <w:rFonts w:ascii="Times New Roman" w:hAnsi="Times New Roman"/>
                <w:sz w:val="24"/>
                <w:szCs w:val="24"/>
              </w:rPr>
              <w:t xml:space="preserve">, proces </w:t>
            </w:r>
            <w:proofErr w:type="spellStart"/>
            <w:r w:rsidRPr="00955A8D">
              <w:rPr>
                <w:rFonts w:ascii="Times New Roman" w:hAnsi="Times New Roman"/>
                <w:sz w:val="24"/>
                <w:szCs w:val="24"/>
              </w:rPr>
              <w:t>nadzora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sprovođenja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probne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provere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regulisani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729B1AE3" w14:textId="77777777" w:rsidR="00955A8D" w:rsidRPr="00955A8D" w:rsidRDefault="00955A8D" w:rsidP="006D4523">
            <w:pPr>
              <w:tabs>
                <w:tab w:val="left" w:pos="363"/>
              </w:tabs>
              <w:jc w:val="both"/>
              <w:rPr>
                <w:rFonts w:ascii="Times New Roman" w:hAnsi="Times New Roman" w:cs="Times New Roman"/>
                <w:sz w:val="24"/>
                <w:szCs w:val="24"/>
              </w:rPr>
            </w:pPr>
          </w:p>
          <w:p w14:paraId="43637A6A"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33</w:t>
            </w:r>
          </w:p>
          <w:p w14:paraId="5A5C0966"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Povlačenje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školskog</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iz</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upotrebe</w:t>
            </w:r>
            <w:proofErr w:type="spellEnd"/>
          </w:p>
          <w:p w14:paraId="17E1868B" w14:textId="77777777" w:rsidR="00955A8D" w:rsidRPr="00955A8D" w:rsidRDefault="00955A8D" w:rsidP="006D4523">
            <w:pPr>
              <w:ind w:left="-90"/>
              <w:jc w:val="both"/>
              <w:rPr>
                <w:rFonts w:ascii="Times New Roman" w:hAnsi="Times New Roman" w:cs="Times New Roman"/>
                <w:sz w:val="24"/>
                <w:szCs w:val="24"/>
              </w:rPr>
            </w:pPr>
          </w:p>
          <w:p w14:paraId="41F338F8" w14:textId="77777777" w:rsidR="00955A8D" w:rsidRPr="00955A8D" w:rsidRDefault="00955A8D" w:rsidP="00E03EFA">
            <w:pPr>
              <w:pStyle w:val="ListParagraph"/>
              <w:numPr>
                <w:ilvl w:val="0"/>
                <w:numId w:val="83"/>
              </w:numPr>
              <w:tabs>
                <w:tab w:val="left" w:pos="363"/>
              </w:tabs>
              <w:spacing w:after="0" w:line="240" w:lineRule="auto"/>
              <w:ind w:left="0" w:hanging="14"/>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ima </w:t>
            </w: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povuče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upotrebe</w:t>
            </w:r>
            <w:proofErr w:type="spellEnd"/>
            <w:r w:rsidRPr="00955A8D">
              <w:rPr>
                <w:rFonts w:ascii="Times New Roman" w:hAnsi="Times New Roman"/>
                <w:sz w:val="24"/>
                <w:szCs w:val="24"/>
              </w:rPr>
              <w:t>.</w:t>
            </w:r>
          </w:p>
          <w:p w14:paraId="2ADD5DF5" w14:textId="77777777" w:rsidR="00955A8D" w:rsidRPr="00955A8D" w:rsidRDefault="00955A8D" w:rsidP="00E03EFA">
            <w:pPr>
              <w:pStyle w:val="ListParagraph"/>
              <w:tabs>
                <w:tab w:val="left" w:pos="363"/>
              </w:tabs>
              <w:spacing w:after="0" w:line="240" w:lineRule="auto"/>
              <w:ind w:left="-23"/>
              <w:jc w:val="both"/>
              <w:rPr>
                <w:rFonts w:ascii="Times New Roman" w:hAnsi="Times New Roman"/>
                <w:sz w:val="24"/>
                <w:szCs w:val="24"/>
              </w:rPr>
            </w:pPr>
          </w:p>
          <w:p w14:paraId="096A4E02" w14:textId="77777777" w:rsidR="00955A8D" w:rsidRPr="00955A8D" w:rsidRDefault="00955A8D" w:rsidP="00E03EFA">
            <w:pPr>
              <w:pStyle w:val="ListParagraph"/>
              <w:numPr>
                <w:ilvl w:val="0"/>
                <w:numId w:val="83"/>
              </w:numPr>
              <w:tabs>
                <w:tab w:val="left" w:pos="363"/>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povlači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ako</w:t>
            </w:r>
            <w:proofErr w:type="spellEnd"/>
            <w:r w:rsidRPr="00955A8D">
              <w:rPr>
                <w:rFonts w:ascii="Times New Roman" w:hAnsi="Times New Roman"/>
                <w:sz w:val="24"/>
                <w:szCs w:val="24"/>
              </w:rPr>
              <w:t>:</w:t>
            </w:r>
          </w:p>
          <w:p w14:paraId="4E3F5993" w14:textId="77777777" w:rsidR="00955A8D" w:rsidRPr="00955A8D" w:rsidRDefault="00955A8D" w:rsidP="00E03EFA">
            <w:pPr>
              <w:tabs>
                <w:tab w:val="left" w:pos="363"/>
              </w:tabs>
              <w:jc w:val="both"/>
              <w:rPr>
                <w:rFonts w:ascii="Times New Roman" w:hAnsi="Times New Roman" w:cs="Times New Roman"/>
                <w:sz w:val="24"/>
                <w:szCs w:val="24"/>
              </w:rPr>
            </w:pPr>
          </w:p>
          <w:p w14:paraId="6F5C34BE" w14:textId="77777777" w:rsidR="00955A8D" w:rsidRPr="00955A8D" w:rsidRDefault="00955A8D" w:rsidP="00E03EFA">
            <w:pPr>
              <w:pStyle w:val="ListParagraph"/>
              <w:numPr>
                <w:ilvl w:val="1"/>
                <w:numId w:val="83"/>
              </w:numPr>
              <w:tabs>
                <w:tab w:val="left" w:pos="877"/>
              </w:tabs>
              <w:spacing w:after="0" w:line="240" w:lineRule="auto"/>
              <w:ind w:left="337" w:firstLine="0"/>
              <w:jc w:val="both"/>
              <w:rPr>
                <w:rFonts w:ascii="Times New Roman" w:hAnsi="Times New Roman"/>
                <w:sz w:val="24"/>
                <w:szCs w:val="24"/>
              </w:rPr>
            </w:pPr>
            <w:proofErr w:type="spellStart"/>
            <w:r w:rsidRPr="00955A8D">
              <w:rPr>
                <w:rFonts w:ascii="Times New Roman" w:hAnsi="Times New Roman"/>
                <w:sz w:val="24"/>
                <w:szCs w:val="24"/>
              </w:rPr>
              <w:lastRenderedPageBreak/>
              <w:t>Tokom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probne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provere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identifikovana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neslaganja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nastavnim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programom</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mogućnostima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praktičnu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implementaciju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školama</w:t>
            </w:r>
            <w:proofErr w:type="spellEnd"/>
            <w:r w:rsidRPr="00955A8D">
              <w:rPr>
                <w:rFonts w:ascii="Times New Roman" w:hAnsi="Times New Roman"/>
                <w:sz w:val="24"/>
                <w:szCs w:val="24"/>
              </w:rPr>
              <w:t>.</w:t>
            </w:r>
          </w:p>
          <w:p w14:paraId="3F603CC8" w14:textId="77777777" w:rsidR="00955A8D" w:rsidRPr="00955A8D" w:rsidRDefault="00955A8D" w:rsidP="00E03EFA">
            <w:pPr>
              <w:pStyle w:val="ListParagraph"/>
              <w:tabs>
                <w:tab w:val="left" w:pos="877"/>
              </w:tabs>
              <w:spacing w:after="0" w:line="240" w:lineRule="auto"/>
              <w:ind w:left="337"/>
              <w:jc w:val="both"/>
              <w:rPr>
                <w:rFonts w:ascii="Times New Roman" w:hAnsi="Times New Roman"/>
                <w:sz w:val="24"/>
                <w:szCs w:val="24"/>
              </w:rPr>
            </w:pPr>
          </w:p>
          <w:p w14:paraId="6A08A3E3" w14:textId="77777777" w:rsidR="00955A8D" w:rsidRPr="00955A8D" w:rsidRDefault="00955A8D" w:rsidP="00E03EFA">
            <w:pPr>
              <w:pStyle w:val="ListParagraph"/>
              <w:numPr>
                <w:ilvl w:val="1"/>
                <w:numId w:val="83"/>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Autori ne </w:t>
            </w:r>
            <w:proofErr w:type="spellStart"/>
            <w:r w:rsidRPr="00955A8D">
              <w:rPr>
                <w:rFonts w:ascii="Times New Roman" w:hAnsi="Times New Roman"/>
                <w:sz w:val="24"/>
                <w:szCs w:val="24"/>
              </w:rPr>
              <w:t>poprave</w:t>
            </w:r>
            <w:proofErr w:type="spellEnd"/>
            <w:r w:rsidRPr="00955A8D">
              <w:rPr>
                <w:rFonts w:ascii="Times New Roman" w:hAnsi="Times New Roman"/>
                <w:sz w:val="24"/>
                <w:szCs w:val="24"/>
              </w:rPr>
              <w:t xml:space="preserve"> tekst </w:t>
            </w:r>
            <w:proofErr w:type="spellStart"/>
            <w:r w:rsidRPr="00955A8D">
              <w:rPr>
                <w:rFonts w:ascii="Times New Roman" w:hAnsi="Times New Roman"/>
                <w:sz w:val="24"/>
                <w:szCs w:val="24"/>
              </w:rPr>
              <w:t>kako</w:t>
            </w:r>
            <w:proofErr w:type="spellEnd"/>
            <w:r w:rsidRPr="00955A8D">
              <w:rPr>
                <w:rFonts w:ascii="Times New Roman" w:hAnsi="Times New Roman"/>
                <w:sz w:val="24"/>
                <w:szCs w:val="24"/>
              </w:rPr>
              <w:t xml:space="preserve"> to </w:t>
            </w:r>
            <w:proofErr w:type="spellStart"/>
            <w:r w:rsidRPr="00955A8D">
              <w:rPr>
                <w:rFonts w:ascii="Times New Roman" w:hAnsi="Times New Roman"/>
                <w:sz w:val="24"/>
                <w:szCs w:val="24"/>
              </w:rPr>
              <w:t>zahtevaju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w:t>
            </w:r>
          </w:p>
          <w:p w14:paraId="6884367F" w14:textId="79403B59" w:rsidR="00955A8D" w:rsidRDefault="00955A8D" w:rsidP="00E03EFA">
            <w:pPr>
              <w:tabs>
                <w:tab w:val="left" w:pos="877"/>
              </w:tabs>
              <w:jc w:val="both"/>
              <w:rPr>
                <w:rFonts w:ascii="Times New Roman" w:hAnsi="Times New Roman" w:cs="Times New Roman"/>
                <w:sz w:val="24"/>
                <w:szCs w:val="24"/>
              </w:rPr>
            </w:pPr>
          </w:p>
          <w:p w14:paraId="3031C469" w14:textId="77777777" w:rsidR="00524597" w:rsidRPr="00955A8D" w:rsidRDefault="00524597" w:rsidP="00E03EFA">
            <w:pPr>
              <w:tabs>
                <w:tab w:val="left" w:pos="877"/>
              </w:tabs>
              <w:jc w:val="both"/>
              <w:rPr>
                <w:rFonts w:ascii="Times New Roman" w:hAnsi="Times New Roman" w:cs="Times New Roman"/>
                <w:sz w:val="24"/>
                <w:szCs w:val="24"/>
              </w:rPr>
            </w:pPr>
          </w:p>
          <w:p w14:paraId="332B89B8" w14:textId="77777777" w:rsidR="00955A8D" w:rsidRPr="00955A8D" w:rsidRDefault="00955A8D" w:rsidP="00E03EFA">
            <w:pPr>
              <w:pStyle w:val="ListParagraph"/>
              <w:numPr>
                <w:ilvl w:val="1"/>
                <w:numId w:val="83"/>
              </w:numPr>
              <w:tabs>
                <w:tab w:val="left" w:pos="877"/>
              </w:tabs>
              <w:spacing w:after="0" w:line="240" w:lineRule="auto"/>
              <w:ind w:left="337" w:firstLine="0"/>
              <w:jc w:val="both"/>
              <w:rPr>
                <w:rFonts w:ascii="Times New Roman" w:hAnsi="Times New Roman"/>
                <w:sz w:val="24"/>
                <w:szCs w:val="24"/>
              </w:rPr>
            </w:pPr>
            <w:r w:rsidRPr="00955A8D">
              <w:rPr>
                <w:rFonts w:ascii="Times New Roman" w:hAnsi="Times New Roman"/>
                <w:sz w:val="24"/>
                <w:szCs w:val="24"/>
              </w:rPr>
              <w:t xml:space="preserve">U </w:t>
            </w:r>
            <w:proofErr w:type="spellStart"/>
            <w:r w:rsidRPr="00955A8D">
              <w:rPr>
                <w:rFonts w:ascii="Times New Roman" w:hAnsi="Times New Roman"/>
                <w:sz w:val="24"/>
                <w:szCs w:val="24"/>
              </w:rPr>
              <w:t>drugim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slučajevima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kada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suprotnosti</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principima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zahtevima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pravilima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
          <w:p w14:paraId="284F1AAE" w14:textId="77777777" w:rsidR="00955A8D" w:rsidRPr="00955A8D" w:rsidRDefault="00955A8D" w:rsidP="006D4523">
            <w:pPr>
              <w:tabs>
                <w:tab w:val="left" w:pos="877"/>
              </w:tabs>
              <w:jc w:val="both"/>
              <w:rPr>
                <w:rFonts w:ascii="Times New Roman" w:hAnsi="Times New Roman" w:cs="Times New Roman"/>
                <w:sz w:val="24"/>
                <w:szCs w:val="24"/>
              </w:rPr>
            </w:pPr>
          </w:p>
          <w:p w14:paraId="7DBF5FF2" w14:textId="77777777" w:rsidR="00955A8D" w:rsidRPr="00955A8D" w:rsidRDefault="00955A8D" w:rsidP="00E03EFA">
            <w:pPr>
              <w:pStyle w:val="ListParagraph"/>
              <w:numPr>
                <w:ilvl w:val="0"/>
                <w:numId w:val="83"/>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Odluku</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povlačenju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predlaže</w:t>
            </w:r>
            <w:proofErr w:type="spellEnd"/>
            <w:r w:rsidRPr="00955A8D">
              <w:rPr>
                <w:rFonts w:ascii="Times New Roman" w:hAnsi="Times New Roman"/>
                <w:sz w:val="24"/>
                <w:szCs w:val="24"/>
              </w:rPr>
              <w:t xml:space="preserve"> Sektor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usvaja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Savet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potpisuje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w:t>
            </w:r>
            <w:proofErr w:type="spellEnd"/>
            <w:r w:rsidRPr="00955A8D">
              <w:rPr>
                <w:rFonts w:ascii="Times New Roman" w:hAnsi="Times New Roman"/>
                <w:sz w:val="24"/>
                <w:szCs w:val="24"/>
              </w:rPr>
              <w:t xml:space="preserve">/ka MONTI. </w:t>
            </w:r>
          </w:p>
          <w:p w14:paraId="31D0C5D8" w14:textId="77777777" w:rsidR="00955A8D" w:rsidRPr="00955A8D" w:rsidRDefault="00955A8D" w:rsidP="006D4523">
            <w:pPr>
              <w:ind w:left="-90"/>
              <w:jc w:val="both"/>
              <w:rPr>
                <w:rFonts w:ascii="Times New Roman" w:hAnsi="Times New Roman" w:cs="Times New Roman"/>
                <w:sz w:val="24"/>
                <w:szCs w:val="24"/>
              </w:rPr>
            </w:pPr>
          </w:p>
          <w:p w14:paraId="3142BDEB"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34</w:t>
            </w:r>
          </w:p>
          <w:p w14:paraId="687CC107" w14:textId="77777777" w:rsidR="00955A8D" w:rsidRPr="00955A8D" w:rsidRDefault="00955A8D" w:rsidP="006D4523">
            <w:pPr>
              <w:ind w:left="-90"/>
              <w:jc w:val="center"/>
              <w:rPr>
                <w:rFonts w:ascii="Times New Roman" w:hAnsi="Times New Roman" w:cs="Times New Roman"/>
                <w:b/>
                <w:sz w:val="24"/>
                <w:szCs w:val="24"/>
              </w:rPr>
            </w:pPr>
            <w:r w:rsidRPr="00955A8D">
              <w:rPr>
                <w:rFonts w:ascii="Times New Roman" w:hAnsi="Times New Roman" w:cs="Times New Roman"/>
                <w:b/>
                <w:sz w:val="24"/>
                <w:szCs w:val="24"/>
              </w:rPr>
              <w:t xml:space="preserve">Katalog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p>
          <w:p w14:paraId="15060F86" w14:textId="77777777" w:rsidR="00955A8D" w:rsidRPr="00955A8D" w:rsidRDefault="00955A8D" w:rsidP="006D4523">
            <w:pPr>
              <w:ind w:left="-90"/>
              <w:jc w:val="center"/>
              <w:rPr>
                <w:rFonts w:ascii="Times New Roman" w:hAnsi="Times New Roman" w:cs="Times New Roman"/>
                <w:b/>
                <w:sz w:val="24"/>
                <w:szCs w:val="24"/>
              </w:rPr>
            </w:pPr>
          </w:p>
          <w:p w14:paraId="248E4353" w14:textId="77777777" w:rsidR="00955A8D" w:rsidRPr="00955A8D" w:rsidRDefault="00955A8D" w:rsidP="00457C97">
            <w:pPr>
              <w:pStyle w:val="ListParagraph"/>
              <w:numPr>
                <w:ilvl w:val="0"/>
                <w:numId w:val="84"/>
              </w:numPr>
              <w:tabs>
                <w:tab w:val="left" w:pos="338"/>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Nakon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završene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probne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provere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Sektor </w:t>
            </w:r>
            <w:proofErr w:type="spellStart"/>
            <w:r w:rsidRPr="00955A8D">
              <w:rPr>
                <w:rFonts w:ascii="Times New Roman" w:hAnsi="Times New Roman"/>
                <w:sz w:val="24"/>
                <w:szCs w:val="24"/>
              </w:rPr>
              <w:t>šalje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konačnu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listu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upotrebu</w:t>
            </w:r>
            <w:proofErr w:type="spellEnd"/>
            <w:r w:rsidRPr="00955A8D">
              <w:rPr>
                <w:rFonts w:ascii="Times New Roman" w:hAnsi="Times New Roman"/>
                <w:sz w:val="24"/>
                <w:szCs w:val="24"/>
              </w:rPr>
              <w:t>.</w:t>
            </w:r>
          </w:p>
          <w:p w14:paraId="00B9911C" w14:textId="02854583" w:rsidR="00955A8D" w:rsidRDefault="00955A8D" w:rsidP="00457C97">
            <w:pPr>
              <w:pStyle w:val="ListParagraph"/>
              <w:tabs>
                <w:tab w:val="left" w:pos="338"/>
              </w:tabs>
              <w:spacing w:after="0" w:line="240" w:lineRule="auto"/>
              <w:ind w:left="0"/>
              <w:jc w:val="both"/>
              <w:rPr>
                <w:rFonts w:ascii="Times New Roman" w:hAnsi="Times New Roman"/>
                <w:sz w:val="24"/>
                <w:szCs w:val="24"/>
              </w:rPr>
            </w:pPr>
          </w:p>
          <w:p w14:paraId="4DC855BB" w14:textId="77777777" w:rsidR="00457C97" w:rsidRPr="00955A8D" w:rsidRDefault="00457C97" w:rsidP="00457C97">
            <w:pPr>
              <w:pStyle w:val="ListParagraph"/>
              <w:tabs>
                <w:tab w:val="left" w:pos="338"/>
              </w:tabs>
              <w:spacing w:after="0" w:line="240" w:lineRule="auto"/>
              <w:ind w:left="0"/>
              <w:jc w:val="both"/>
              <w:rPr>
                <w:rFonts w:ascii="Times New Roman" w:hAnsi="Times New Roman"/>
                <w:sz w:val="24"/>
                <w:szCs w:val="24"/>
              </w:rPr>
            </w:pPr>
          </w:p>
          <w:p w14:paraId="6A009D5C" w14:textId="77777777" w:rsidR="00955A8D" w:rsidRPr="00955A8D" w:rsidRDefault="00955A8D" w:rsidP="00457C97">
            <w:pPr>
              <w:pStyle w:val="ListParagraph"/>
              <w:numPr>
                <w:ilvl w:val="0"/>
                <w:numId w:val="84"/>
              </w:numPr>
              <w:tabs>
                <w:tab w:val="left" w:pos="338"/>
              </w:tabs>
              <w:spacing w:after="0" w:line="240" w:lineRule="auto"/>
              <w:ind w:left="-23" w:firstLine="23"/>
              <w:jc w:val="both"/>
              <w:rPr>
                <w:rFonts w:ascii="Times New Roman" w:hAnsi="Times New Roman"/>
                <w:sz w:val="24"/>
                <w:szCs w:val="24"/>
              </w:rPr>
            </w:pPr>
            <w:proofErr w:type="spellStart"/>
            <w:r w:rsidRPr="00955A8D">
              <w:rPr>
                <w:rFonts w:ascii="Times New Roman" w:hAnsi="Times New Roman"/>
                <w:sz w:val="24"/>
                <w:szCs w:val="24"/>
              </w:rPr>
              <w:t>Ministar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odlučuje</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objavljivanju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kataloga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odobrenog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upotrebu</w:t>
            </w:r>
            <w:proofErr w:type="spellEnd"/>
            <w:r w:rsidRPr="00955A8D">
              <w:rPr>
                <w:rFonts w:ascii="Times New Roman" w:hAnsi="Times New Roman"/>
                <w:sz w:val="24"/>
                <w:szCs w:val="24"/>
              </w:rPr>
              <w:t>.</w:t>
            </w:r>
          </w:p>
          <w:p w14:paraId="34A1C97C" w14:textId="77777777" w:rsidR="00955A8D" w:rsidRPr="00955A8D" w:rsidRDefault="00955A8D" w:rsidP="00457C97">
            <w:pPr>
              <w:pStyle w:val="ListParagraph"/>
              <w:tabs>
                <w:tab w:val="left" w:pos="338"/>
              </w:tabs>
              <w:spacing w:after="0" w:line="240" w:lineRule="auto"/>
              <w:ind w:left="0"/>
              <w:jc w:val="both"/>
              <w:rPr>
                <w:rFonts w:ascii="Times New Roman" w:hAnsi="Times New Roman"/>
                <w:sz w:val="24"/>
                <w:szCs w:val="24"/>
              </w:rPr>
            </w:pPr>
          </w:p>
          <w:p w14:paraId="3DBB710A" w14:textId="77777777" w:rsidR="00955A8D" w:rsidRPr="00955A8D" w:rsidRDefault="00955A8D" w:rsidP="00457C97">
            <w:pPr>
              <w:pStyle w:val="ListParagraph"/>
              <w:numPr>
                <w:ilvl w:val="0"/>
                <w:numId w:val="84"/>
              </w:numPr>
              <w:tabs>
                <w:tab w:val="left" w:pos="338"/>
              </w:tabs>
              <w:spacing w:after="0" w:line="240" w:lineRule="auto"/>
              <w:ind w:left="-23" w:firstLine="23"/>
              <w:jc w:val="both"/>
              <w:rPr>
                <w:rFonts w:ascii="Times New Roman" w:hAnsi="Times New Roman"/>
                <w:sz w:val="24"/>
                <w:szCs w:val="24"/>
              </w:rPr>
            </w:pPr>
            <w:proofErr w:type="spellStart"/>
            <w:r w:rsidRPr="00955A8D">
              <w:rPr>
                <w:rFonts w:ascii="Times New Roman" w:hAnsi="Times New Roman"/>
                <w:sz w:val="24"/>
                <w:szCs w:val="24"/>
              </w:rPr>
              <w:lastRenderedPageBreak/>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svojoj</w:t>
            </w:r>
            <w:proofErr w:type="spellEnd"/>
            <w:r w:rsidRPr="00955A8D">
              <w:rPr>
                <w:rFonts w:ascii="Times New Roman" w:hAnsi="Times New Roman"/>
                <w:sz w:val="24"/>
                <w:szCs w:val="24"/>
              </w:rPr>
              <w:t xml:space="preserve"> internet </w:t>
            </w:r>
            <w:proofErr w:type="spellStart"/>
            <w:r w:rsidRPr="00955A8D">
              <w:rPr>
                <w:rFonts w:ascii="Times New Roman" w:hAnsi="Times New Roman"/>
                <w:sz w:val="24"/>
                <w:szCs w:val="24"/>
              </w:rPr>
              <w:t>stranici</w:t>
            </w:r>
            <w:proofErr w:type="spellEnd"/>
            <w:r w:rsidRPr="00955A8D">
              <w:rPr>
                <w:rFonts w:ascii="Times New Roman" w:hAnsi="Times New Roman"/>
                <w:sz w:val="24"/>
                <w:szCs w:val="24"/>
              </w:rPr>
              <w:t xml:space="preserve"> Katalog </w:t>
            </w:r>
            <w:proofErr w:type="spellStart"/>
            <w:r w:rsidRPr="00955A8D">
              <w:rPr>
                <w:rFonts w:ascii="Times New Roman" w:hAnsi="Times New Roman"/>
                <w:sz w:val="24"/>
                <w:szCs w:val="24"/>
              </w:rPr>
              <w:t>odobrenih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korišćenje</w:t>
            </w:r>
            <w:proofErr w:type="spellEnd"/>
            <w:r w:rsidRPr="00955A8D">
              <w:rPr>
                <w:rFonts w:ascii="Times New Roman" w:hAnsi="Times New Roman"/>
                <w:sz w:val="24"/>
                <w:szCs w:val="24"/>
              </w:rPr>
              <w:t>.</w:t>
            </w:r>
          </w:p>
          <w:p w14:paraId="5AEC620D"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w:t>
            </w:r>
          </w:p>
          <w:p w14:paraId="397A6943" w14:textId="77777777" w:rsidR="00955A8D" w:rsidRPr="00955A8D" w:rsidRDefault="00955A8D" w:rsidP="006D4523">
            <w:pPr>
              <w:ind w:left="-90"/>
              <w:jc w:val="both"/>
              <w:rPr>
                <w:rFonts w:ascii="Times New Roman" w:hAnsi="Times New Roman" w:cs="Times New Roman"/>
                <w:sz w:val="24"/>
                <w:szCs w:val="24"/>
              </w:rPr>
            </w:pPr>
          </w:p>
          <w:p w14:paraId="2824EF55" w14:textId="77777777" w:rsidR="00955A8D" w:rsidRPr="00955A8D" w:rsidRDefault="00955A8D" w:rsidP="006D4523">
            <w:pPr>
              <w:ind w:left="-90"/>
              <w:jc w:val="both"/>
              <w:rPr>
                <w:rFonts w:ascii="Times New Roman" w:hAnsi="Times New Roman" w:cs="Times New Roman"/>
                <w:sz w:val="24"/>
                <w:szCs w:val="24"/>
              </w:rPr>
            </w:pPr>
          </w:p>
          <w:p w14:paraId="2BFE4800"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6</w:t>
            </w:r>
          </w:p>
          <w:p w14:paraId="551D03B6"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Izbor</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raspodela</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vrednost</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p>
          <w:p w14:paraId="5524438B" w14:textId="77777777" w:rsidR="00955A8D" w:rsidRPr="00955A8D" w:rsidRDefault="00955A8D" w:rsidP="006D4523">
            <w:pPr>
              <w:ind w:left="-90"/>
              <w:jc w:val="center"/>
              <w:rPr>
                <w:rFonts w:ascii="Times New Roman" w:hAnsi="Times New Roman" w:cs="Times New Roman"/>
                <w:b/>
                <w:sz w:val="24"/>
                <w:szCs w:val="24"/>
              </w:rPr>
            </w:pPr>
          </w:p>
          <w:p w14:paraId="6B4010F2"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35</w:t>
            </w:r>
          </w:p>
          <w:p w14:paraId="13D711DF" w14:textId="119E462F"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Izbo</w:t>
            </w:r>
            <w:r w:rsidR="00F726BD">
              <w:rPr>
                <w:rFonts w:ascii="Times New Roman" w:hAnsi="Times New Roman" w:cs="Times New Roman"/>
                <w:b/>
                <w:sz w:val="24"/>
                <w:szCs w:val="24"/>
              </w:rPr>
              <w:t>r</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raspodela</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udžbenika</w:t>
            </w:r>
            <w:proofErr w:type="spellEnd"/>
            <w:r w:rsidRPr="00955A8D">
              <w:rPr>
                <w:rFonts w:ascii="Times New Roman" w:hAnsi="Times New Roman" w:cs="Times New Roman"/>
                <w:b/>
                <w:sz w:val="24"/>
                <w:szCs w:val="24"/>
              </w:rPr>
              <w:t xml:space="preserve"> </w:t>
            </w:r>
          </w:p>
          <w:p w14:paraId="3CD55887" w14:textId="03C3A62C" w:rsidR="00955A8D" w:rsidRDefault="00955A8D" w:rsidP="006D4523">
            <w:pPr>
              <w:ind w:left="-90"/>
              <w:jc w:val="center"/>
              <w:rPr>
                <w:rFonts w:ascii="Times New Roman" w:hAnsi="Times New Roman" w:cs="Times New Roman"/>
                <w:b/>
                <w:sz w:val="24"/>
                <w:szCs w:val="24"/>
              </w:rPr>
            </w:pPr>
          </w:p>
          <w:p w14:paraId="03CA9AF6" w14:textId="77777777" w:rsidR="00457C97" w:rsidRPr="00955A8D" w:rsidRDefault="00457C97" w:rsidP="006D4523">
            <w:pPr>
              <w:ind w:left="-90"/>
              <w:jc w:val="center"/>
              <w:rPr>
                <w:rFonts w:ascii="Times New Roman" w:hAnsi="Times New Roman" w:cs="Times New Roman"/>
                <w:b/>
                <w:sz w:val="24"/>
                <w:szCs w:val="24"/>
              </w:rPr>
            </w:pPr>
          </w:p>
          <w:p w14:paraId="5FB1F594" w14:textId="77777777" w:rsidR="00955A8D" w:rsidRPr="00955A8D" w:rsidRDefault="00955A8D" w:rsidP="00457C97">
            <w:pPr>
              <w:pStyle w:val="ListParagraph"/>
              <w:numPr>
                <w:ilvl w:val="0"/>
                <w:numId w:val="85"/>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U </w:t>
            </w:r>
            <w:proofErr w:type="spellStart"/>
            <w:r w:rsidRPr="00955A8D">
              <w:rPr>
                <w:rFonts w:ascii="Times New Roman" w:hAnsi="Times New Roman"/>
                <w:sz w:val="24"/>
                <w:szCs w:val="24"/>
              </w:rPr>
              <w:t>školama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mogu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koristiti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samo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objavljeni</w:t>
            </w:r>
            <w:proofErr w:type="spellEnd"/>
            <w:r w:rsidRPr="00955A8D">
              <w:rPr>
                <w:rFonts w:ascii="Times New Roman" w:hAnsi="Times New Roman"/>
                <w:sz w:val="24"/>
                <w:szCs w:val="24"/>
              </w:rPr>
              <w:t xml:space="preserve"> u katalog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492713FE" w14:textId="113B82C7" w:rsidR="00955A8D" w:rsidRDefault="00955A8D" w:rsidP="00457C97">
            <w:pPr>
              <w:pStyle w:val="ListParagraph"/>
              <w:tabs>
                <w:tab w:val="left" w:pos="350"/>
              </w:tabs>
              <w:spacing w:after="0" w:line="240" w:lineRule="auto"/>
              <w:ind w:left="-23"/>
              <w:jc w:val="both"/>
              <w:rPr>
                <w:rFonts w:ascii="Times New Roman" w:hAnsi="Times New Roman"/>
                <w:sz w:val="24"/>
                <w:szCs w:val="24"/>
              </w:rPr>
            </w:pPr>
          </w:p>
          <w:p w14:paraId="3314C337" w14:textId="77777777" w:rsidR="00457C97" w:rsidRPr="00955A8D" w:rsidRDefault="00457C97" w:rsidP="00457C97">
            <w:pPr>
              <w:pStyle w:val="ListParagraph"/>
              <w:tabs>
                <w:tab w:val="left" w:pos="350"/>
              </w:tabs>
              <w:spacing w:after="0" w:line="240" w:lineRule="auto"/>
              <w:ind w:left="-23"/>
              <w:jc w:val="both"/>
              <w:rPr>
                <w:rFonts w:ascii="Times New Roman" w:hAnsi="Times New Roman"/>
                <w:sz w:val="24"/>
                <w:szCs w:val="24"/>
              </w:rPr>
            </w:pPr>
          </w:p>
          <w:p w14:paraId="7B36E052"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obaveštenje</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izboru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najkasnije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četiri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meseca</w:t>
            </w:r>
            <w:proofErr w:type="spellEnd"/>
            <w:r w:rsidRPr="00955A8D">
              <w:rPr>
                <w:rFonts w:ascii="Times New Roman" w:hAnsi="Times New Roman"/>
                <w:sz w:val="24"/>
                <w:szCs w:val="24"/>
              </w:rPr>
              <w:t xml:space="preserve"> pre </w:t>
            </w:r>
            <w:proofErr w:type="spellStart"/>
            <w:r w:rsidRPr="00955A8D">
              <w:rPr>
                <w:rFonts w:ascii="Times New Roman" w:hAnsi="Times New Roman"/>
                <w:sz w:val="24"/>
                <w:szCs w:val="24"/>
              </w:rPr>
              <w:t>početka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nove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godine </w:t>
            </w:r>
            <w:proofErr w:type="spellStart"/>
            <w:r w:rsidRPr="00955A8D">
              <w:rPr>
                <w:rFonts w:ascii="Times New Roman" w:hAnsi="Times New Roman"/>
                <w:sz w:val="24"/>
                <w:szCs w:val="24"/>
              </w:rPr>
              <w:t>odlukom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upravnog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odbora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osnovu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predloga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aktiva</w:t>
            </w:r>
            <w:proofErr w:type="spellEnd"/>
            <w:r w:rsidRPr="00955A8D">
              <w:rPr>
                <w:rFonts w:ascii="Times New Roman" w:hAnsi="Times New Roman"/>
                <w:sz w:val="24"/>
                <w:szCs w:val="24"/>
              </w:rPr>
              <w:t>.</w:t>
            </w:r>
          </w:p>
          <w:p w14:paraId="03489CF5" w14:textId="012D3185" w:rsidR="00955A8D" w:rsidRDefault="00955A8D" w:rsidP="00457C97">
            <w:pPr>
              <w:tabs>
                <w:tab w:val="left" w:pos="350"/>
              </w:tabs>
              <w:jc w:val="both"/>
              <w:rPr>
                <w:rFonts w:ascii="Times New Roman" w:hAnsi="Times New Roman" w:cs="Times New Roman"/>
                <w:sz w:val="24"/>
                <w:szCs w:val="24"/>
              </w:rPr>
            </w:pPr>
          </w:p>
          <w:p w14:paraId="3DD1704B" w14:textId="77777777" w:rsidR="00A747FB" w:rsidRPr="00955A8D" w:rsidRDefault="00A747FB" w:rsidP="00457C97">
            <w:pPr>
              <w:tabs>
                <w:tab w:val="left" w:pos="350"/>
              </w:tabs>
              <w:jc w:val="both"/>
              <w:rPr>
                <w:rFonts w:ascii="Times New Roman" w:hAnsi="Times New Roman" w:cs="Times New Roman"/>
                <w:sz w:val="24"/>
                <w:szCs w:val="24"/>
              </w:rPr>
            </w:pPr>
          </w:p>
          <w:p w14:paraId="13BA1D87"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svaki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predmet</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razred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izabrati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samo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jedan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w:t>
            </w:r>
          </w:p>
          <w:p w14:paraId="660B7233" w14:textId="77777777" w:rsidR="00955A8D" w:rsidRPr="00955A8D" w:rsidRDefault="00955A8D" w:rsidP="00457C97">
            <w:pPr>
              <w:tabs>
                <w:tab w:val="left" w:pos="350"/>
              </w:tabs>
              <w:jc w:val="both"/>
              <w:rPr>
                <w:rFonts w:ascii="Times New Roman" w:hAnsi="Times New Roman" w:cs="Times New Roman"/>
                <w:sz w:val="24"/>
                <w:szCs w:val="24"/>
              </w:rPr>
            </w:pPr>
          </w:p>
          <w:p w14:paraId="6028FB2C"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Odluku</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izboru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dostavlja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opštinskom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direktorijatu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w:t>
            </w:r>
          </w:p>
          <w:p w14:paraId="1F38AF5D" w14:textId="77777777" w:rsidR="00955A8D" w:rsidRPr="00955A8D" w:rsidRDefault="00955A8D" w:rsidP="00457C97">
            <w:pPr>
              <w:tabs>
                <w:tab w:val="left" w:pos="350"/>
              </w:tabs>
              <w:jc w:val="both"/>
              <w:rPr>
                <w:rFonts w:ascii="Times New Roman" w:hAnsi="Times New Roman" w:cs="Times New Roman"/>
                <w:sz w:val="24"/>
                <w:szCs w:val="24"/>
              </w:rPr>
            </w:pPr>
          </w:p>
          <w:p w14:paraId="5CAC373C"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lastRenderedPageBreak/>
              <w:t>Opštinski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direktorijat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prosleđuje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zahtevi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Sektoru</w:t>
            </w:r>
            <w:proofErr w:type="spellEnd"/>
            <w:r w:rsidRPr="00955A8D">
              <w:rPr>
                <w:rFonts w:ascii="Times New Roman" w:hAnsi="Times New Roman"/>
                <w:sz w:val="24"/>
                <w:szCs w:val="24"/>
              </w:rPr>
              <w:t xml:space="preserve"> u roku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10 </w:t>
            </w:r>
            <w:proofErr w:type="spellStart"/>
            <w:r w:rsidRPr="00955A8D">
              <w:rPr>
                <w:rFonts w:ascii="Times New Roman" w:hAnsi="Times New Roman"/>
                <w:sz w:val="24"/>
                <w:szCs w:val="24"/>
              </w:rPr>
              <w:t>radna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dana</w:t>
            </w:r>
            <w:proofErr w:type="spellEnd"/>
            <w:r w:rsidRPr="00955A8D">
              <w:rPr>
                <w:rFonts w:ascii="Times New Roman" w:hAnsi="Times New Roman"/>
                <w:sz w:val="24"/>
                <w:szCs w:val="24"/>
              </w:rPr>
              <w:t>.</w:t>
            </w:r>
          </w:p>
          <w:p w14:paraId="55CFD854" w14:textId="77777777" w:rsidR="00955A8D" w:rsidRPr="00955A8D" w:rsidRDefault="00955A8D" w:rsidP="00457C97">
            <w:pPr>
              <w:tabs>
                <w:tab w:val="left" w:pos="350"/>
              </w:tabs>
              <w:jc w:val="both"/>
              <w:rPr>
                <w:rFonts w:ascii="Times New Roman" w:hAnsi="Times New Roman" w:cs="Times New Roman"/>
                <w:sz w:val="24"/>
                <w:szCs w:val="24"/>
              </w:rPr>
            </w:pPr>
          </w:p>
          <w:p w14:paraId="21AAFF0F"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Podelu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Štamparija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najkasnije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meseca</w:t>
            </w:r>
            <w:proofErr w:type="spellEnd"/>
            <w:r w:rsidRPr="00955A8D">
              <w:rPr>
                <w:rFonts w:ascii="Times New Roman" w:hAnsi="Times New Roman"/>
                <w:sz w:val="24"/>
                <w:szCs w:val="24"/>
              </w:rPr>
              <w:t xml:space="preserve"> pre </w:t>
            </w:r>
            <w:proofErr w:type="spellStart"/>
            <w:r w:rsidRPr="00955A8D">
              <w:rPr>
                <w:rFonts w:ascii="Times New Roman" w:hAnsi="Times New Roman"/>
                <w:sz w:val="24"/>
                <w:szCs w:val="24"/>
              </w:rPr>
              <w:t>početka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nove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godine. </w:t>
            </w:r>
          </w:p>
          <w:p w14:paraId="3807B58C" w14:textId="77777777" w:rsidR="00955A8D" w:rsidRPr="00955A8D" w:rsidRDefault="00955A8D" w:rsidP="00457C97">
            <w:pPr>
              <w:pStyle w:val="ListParagraph"/>
              <w:numPr>
                <w:ilvl w:val="0"/>
                <w:numId w:val="85"/>
              </w:numPr>
              <w:tabs>
                <w:tab w:val="left" w:pos="350"/>
              </w:tabs>
              <w:spacing w:after="0" w:line="240" w:lineRule="auto"/>
              <w:ind w:left="-23" w:firstLine="0"/>
              <w:jc w:val="both"/>
              <w:rPr>
                <w:rFonts w:ascii="Times New Roman" w:hAnsi="Times New Roman"/>
                <w:sz w:val="24"/>
                <w:szCs w:val="24"/>
              </w:rPr>
            </w:pPr>
            <w:proofErr w:type="spellStart"/>
            <w:r w:rsidRPr="00955A8D">
              <w:rPr>
                <w:rFonts w:ascii="Times New Roman" w:hAnsi="Times New Roman"/>
                <w:sz w:val="24"/>
                <w:szCs w:val="24"/>
              </w:rPr>
              <w:t>Podela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obavezno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više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obrazovanje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preko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fizičke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mreže</w:t>
            </w:r>
            <w:proofErr w:type="spellEnd"/>
            <w:r w:rsidRPr="00955A8D">
              <w:rPr>
                <w:rFonts w:ascii="Times New Roman" w:hAnsi="Times New Roman"/>
                <w:sz w:val="24"/>
                <w:szCs w:val="24"/>
              </w:rPr>
              <w:t xml:space="preserve"> koju je </w:t>
            </w:r>
            <w:proofErr w:type="spellStart"/>
            <w:r w:rsidRPr="00955A8D">
              <w:rPr>
                <w:rFonts w:ascii="Times New Roman" w:hAnsi="Times New Roman"/>
                <w:sz w:val="24"/>
                <w:szCs w:val="24"/>
              </w:rPr>
              <w:t>odredio</w:t>
            </w:r>
            <w:proofErr w:type="spellEnd"/>
            <w:r w:rsidRPr="00955A8D">
              <w:rPr>
                <w:rFonts w:ascii="Times New Roman" w:hAnsi="Times New Roman"/>
                <w:sz w:val="24"/>
                <w:szCs w:val="24"/>
              </w:rPr>
              <w:t xml:space="preserve"> Sektor.</w:t>
            </w:r>
          </w:p>
          <w:p w14:paraId="4294573F" w14:textId="6FED4892" w:rsidR="00A747FB" w:rsidRDefault="00A747FB" w:rsidP="0010075E">
            <w:pPr>
              <w:jc w:val="both"/>
              <w:rPr>
                <w:rFonts w:ascii="Times New Roman" w:hAnsi="Times New Roman" w:cs="Times New Roman"/>
                <w:sz w:val="24"/>
                <w:szCs w:val="24"/>
              </w:rPr>
            </w:pPr>
          </w:p>
          <w:p w14:paraId="7D05F336" w14:textId="77777777" w:rsidR="00457C97" w:rsidRPr="00955A8D" w:rsidRDefault="00457C97" w:rsidP="0010075E">
            <w:pPr>
              <w:jc w:val="both"/>
              <w:rPr>
                <w:rFonts w:ascii="Times New Roman" w:hAnsi="Times New Roman" w:cs="Times New Roman"/>
                <w:sz w:val="24"/>
                <w:szCs w:val="24"/>
              </w:rPr>
            </w:pPr>
          </w:p>
          <w:p w14:paraId="325ECAD1"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36</w:t>
            </w:r>
          </w:p>
          <w:p w14:paraId="799786CB" w14:textId="62AE7FE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Troškovi</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pripreme</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prodaje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školskih</w:t>
            </w:r>
            <w:proofErr w:type="spellEnd"/>
            <w:r w:rsidR="0010075E">
              <w:rPr>
                <w:rFonts w:ascii="Times New Roman" w:hAnsi="Times New Roman" w:cs="Times New Roman"/>
                <w:b/>
                <w:sz w:val="24"/>
                <w:szCs w:val="24"/>
              </w:rPr>
              <w:t xml:space="preserve"> </w:t>
            </w:r>
            <w:proofErr w:type="spellStart"/>
            <w:r w:rsidR="0010075E">
              <w:rPr>
                <w:rFonts w:ascii="Times New Roman" w:hAnsi="Times New Roman" w:cs="Times New Roman"/>
                <w:b/>
                <w:sz w:val="24"/>
                <w:szCs w:val="24"/>
              </w:rPr>
              <w:t>ud</w:t>
            </w:r>
            <w:proofErr w:type="spellEnd"/>
            <w:r w:rsidR="0010075E">
              <w:rPr>
                <w:rFonts w:ascii="Times New Roman" w:hAnsi="Times New Roman" w:cs="Times New Roman"/>
                <w:b/>
                <w:sz w:val="24"/>
                <w:szCs w:val="24"/>
                <w:lang w:val="sr-Latn-RS"/>
              </w:rPr>
              <w:t>žbenika</w:t>
            </w:r>
            <w:r w:rsidRPr="00955A8D">
              <w:rPr>
                <w:rFonts w:ascii="Times New Roman" w:hAnsi="Times New Roman" w:cs="Times New Roman"/>
                <w:b/>
                <w:sz w:val="24"/>
                <w:szCs w:val="24"/>
              </w:rPr>
              <w:t xml:space="preserve"> </w:t>
            </w:r>
          </w:p>
          <w:p w14:paraId="451B15E7" w14:textId="77777777" w:rsidR="00955A8D" w:rsidRPr="00955A8D" w:rsidRDefault="00955A8D" w:rsidP="006D4523">
            <w:pPr>
              <w:ind w:left="-90"/>
              <w:jc w:val="center"/>
              <w:rPr>
                <w:rFonts w:ascii="Times New Roman" w:hAnsi="Times New Roman" w:cs="Times New Roman"/>
                <w:sz w:val="24"/>
                <w:szCs w:val="24"/>
              </w:rPr>
            </w:pPr>
          </w:p>
          <w:p w14:paraId="3B241802" w14:textId="77777777" w:rsidR="00955A8D" w:rsidRPr="00955A8D" w:rsidRDefault="00955A8D" w:rsidP="00457C97">
            <w:pPr>
              <w:pStyle w:val="ListParagraph"/>
              <w:numPr>
                <w:ilvl w:val="0"/>
                <w:numId w:val="86"/>
              </w:numPr>
              <w:tabs>
                <w:tab w:val="left" w:pos="363"/>
              </w:tabs>
              <w:spacing w:after="0" w:line="240" w:lineRule="auto"/>
              <w:ind w:left="-14" w:firstLine="14"/>
              <w:jc w:val="both"/>
              <w:rPr>
                <w:rFonts w:ascii="Times New Roman" w:hAnsi="Times New Roman"/>
                <w:sz w:val="24"/>
                <w:szCs w:val="24"/>
              </w:rPr>
            </w:pP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utvrđuje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objavljuje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svake</w:t>
            </w:r>
            <w:proofErr w:type="spellEnd"/>
            <w:r w:rsidRPr="00955A8D">
              <w:rPr>
                <w:rFonts w:ascii="Times New Roman" w:hAnsi="Times New Roman"/>
                <w:sz w:val="24"/>
                <w:szCs w:val="24"/>
              </w:rPr>
              <w:t xml:space="preserve"> godine indeks cena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otkup</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
          <w:p w14:paraId="72B9DD70" w14:textId="77777777" w:rsidR="00955A8D" w:rsidRPr="00955A8D" w:rsidRDefault="00955A8D" w:rsidP="00457C97">
            <w:pPr>
              <w:pStyle w:val="ListParagraph"/>
              <w:tabs>
                <w:tab w:val="left" w:pos="363"/>
              </w:tabs>
              <w:spacing w:after="0" w:line="240" w:lineRule="auto"/>
              <w:ind w:left="0"/>
              <w:jc w:val="both"/>
              <w:rPr>
                <w:rFonts w:ascii="Times New Roman" w:hAnsi="Times New Roman"/>
                <w:sz w:val="24"/>
                <w:szCs w:val="24"/>
              </w:rPr>
            </w:pPr>
          </w:p>
          <w:p w14:paraId="5F711449"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Kupovina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vrši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relevantnim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zakonima</w:t>
            </w:r>
            <w:proofErr w:type="spellEnd"/>
            <w:r w:rsidRPr="00955A8D">
              <w:rPr>
                <w:rFonts w:ascii="Times New Roman" w:hAnsi="Times New Roman"/>
                <w:sz w:val="24"/>
                <w:szCs w:val="24"/>
              </w:rPr>
              <w:t xml:space="preserve"> o </w:t>
            </w:r>
            <w:proofErr w:type="spellStart"/>
            <w:r w:rsidRPr="00955A8D">
              <w:rPr>
                <w:rFonts w:ascii="Times New Roman" w:hAnsi="Times New Roman"/>
                <w:sz w:val="24"/>
                <w:szCs w:val="24"/>
              </w:rPr>
              <w:t>autorskim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pravima</w:t>
            </w:r>
            <w:proofErr w:type="spellEnd"/>
            <w:r w:rsidRPr="00955A8D">
              <w:rPr>
                <w:rFonts w:ascii="Times New Roman" w:hAnsi="Times New Roman"/>
                <w:sz w:val="24"/>
                <w:szCs w:val="24"/>
              </w:rPr>
              <w:t xml:space="preserve">. </w:t>
            </w:r>
          </w:p>
          <w:p w14:paraId="194E9A6F" w14:textId="30D629CA" w:rsidR="00A747FB" w:rsidRPr="00955A8D" w:rsidRDefault="00A747FB" w:rsidP="00457C97">
            <w:pPr>
              <w:pStyle w:val="ListParagraph"/>
              <w:tabs>
                <w:tab w:val="left" w:pos="363"/>
              </w:tabs>
              <w:spacing w:after="0" w:line="240" w:lineRule="auto"/>
              <w:ind w:left="0"/>
              <w:jc w:val="both"/>
              <w:rPr>
                <w:rFonts w:ascii="Times New Roman" w:hAnsi="Times New Roman"/>
                <w:sz w:val="24"/>
                <w:szCs w:val="24"/>
              </w:rPr>
            </w:pPr>
          </w:p>
          <w:p w14:paraId="55BD0943"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Nakon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otkupa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sprovodi</w:t>
            </w:r>
            <w:proofErr w:type="spellEnd"/>
            <w:r w:rsidRPr="00955A8D">
              <w:rPr>
                <w:rFonts w:ascii="Times New Roman" w:hAnsi="Times New Roman"/>
                <w:sz w:val="24"/>
                <w:szCs w:val="24"/>
              </w:rPr>
              <w:t xml:space="preserve"> i druge procedure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zakonodavstvu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planiranje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budžeta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neophodno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distribuciju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prodaju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w:t>
            </w:r>
          </w:p>
          <w:p w14:paraId="5019256F" w14:textId="77777777" w:rsidR="00955A8D" w:rsidRPr="00955A8D" w:rsidRDefault="00955A8D" w:rsidP="00457C97">
            <w:pPr>
              <w:pStyle w:val="ListParagraph"/>
              <w:tabs>
                <w:tab w:val="left" w:pos="363"/>
              </w:tabs>
              <w:spacing w:after="0" w:line="240" w:lineRule="auto"/>
              <w:ind w:left="0"/>
              <w:jc w:val="both"/>
              <w:rPr>
                <w:rFonts w:ascii="Times New Roman" w:hAnsi="Times New Roman"/>
                <w:sz w:val="24"/>
                <w:szCs w:val="24"/>
              </w:rPr>
            </w:pPr>
          </w:p>
          <w:p w14:paraId="6FBDE1D9"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Obračun</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procenu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troškova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pripremu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distribuciju</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prodaju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lastRenderedPageBreak/>
              <w:t>vrši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osnovu</w:t>
            </w:r>
            <w:proofErr w:type="spellEnd"/>
            <w:r w:rsidRPr="00955A8D">
              <w:rPr>
                <w:rFonts w:ascii="Times New Roman" w:hAnsi="Times New Roman"/>
                <w:sz w:val="24"/>
                <w:szCs w:val="24"/>
              </w:rPr>
              <w:t xml:space="preserve"> procedure </w:t>
            </w:r>
            <w:proofErr w:type="spellStart"/>
            <w:r w:rsidRPr="00955A8D">
              <w:rPr>
                <w:rFonts w:ascii="Times New Roman" w:hAnsi="Times New Roman"/>
                <w:sz w:val="24"/>
                <w:szCs w:val="24"/>
              </w:rPr>
              <w:t>utvrđenim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w:t>
            </w:r>
          </w:p>
          <w:p w14:paraId="628E2975" w14:textId="77777777" w:rsidR="00955A8D" w:rsidRPr="00955A8D" w:rsidRDefault="00955A8D" w:rsidP="00457C97">
            <w:pPr>
              <w:pStyle w:val="ListParagraph"/>
              <w:tabs>
                <w:tab w:val="left" w:pos="363"/>
              </w:tabs>
              <w:spacing w:after="0" w:line="240" w:lineRule="auto"/>
              <w:ind w:left="0"/>
              <w:jc w:val="both"/>
              <w:rPr>
                <w:rFonts w:ascii="Times New Roman" w:hAnsi="Times New Roman"/>
                <w:sz w:val="24"/>
                <w:szCs w:val="24"/>
              </w:rPr>
            </w:pPr>
          </w:p>
          <w:p w14:paraId="02D94F70" w14:textId="77777777" w:rsidR="00955A8D" w:rsidRPr="00955A8D" w:rsidRDefault="00955A8D" w:rsidP="00457C97">
            <w:pPr>
              <w:pStyle w:val="ListParagraph"/>
              <w:numPr>
                <w:ilvl w:val="0"/>
                <w:numId w:val="86"/>
              </w:numPr>
              <w:tabs>
                <w:tab w:val="left" w:pos="363"/>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Forma, procedure i </w:t>
            </w:r>
            <w:proofErr w:type="spellStart"/>
            <w:r w:rsidRPr="00955A8D">
              <w:rPr>
                <w:rFonts w:ascii="Times New Roman" w:hAnsi="Times New Roman"/>
                <w:sz w:val="24"/>
                <w:szCs w:val="24"/>
              </w:rPr>
              <w:t>mreža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uređuju</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podzakonskim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aktom</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skladu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relevantnim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zakonodavstvom</w:t>
            </w:r>
            <w:proofErr w:type="spellEnd"/>
            <w:r w:rsidRPr="00955A8D">
              <w:rPr>
                <w:rFonts w:ascii="Times New Roman" w:hAnsi="Times New Roman"/>
                <w:sz w:val="24"/>
                <w:szCs w:val="24"/>
              </w:rPr>
              <w:t xml:space="preserve">.   </w:t>
            </w:r>
          </w:p>
          <w:p w14:paraId="65C93EAC" w14:textId="77777777" w:rsidR="00955A8D" w:rsidRPr="00955A8D" w:rsidRDefault="00955A8D" w:rsidP="006D4523">
            <w:pPr>
              <w:ind w:left="-90"/>
              <w:jc w:val="both"/>
              <w:rPr>
                <w:rFonts w:ascii="Times New Roman" w:hAnsi="Times New Roman" w:cs="Times New Roman"/>
                <w:sz w:val="24"/>
                <w:szCs w:val="24"/>
              </w:rPr>
            </w:pPr>
          </w:p>
          <w:p w14:paraId="7476352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7</w:t>
            </w:r>
          </w:p>
          <w:p w14:paraId="75E24D38"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Sukob</w:t>
            </w:r>
            <w:proofErr w:type="spellEnd"/>
            <w:r w:rsidRPr="00955A8D">
              <w:rPr>
                <w:rFonts w:ascii="Times New Roman" w:hAnsi="Times New Roman" w:cs="Times New Roman"/>
                <w:b/>
                <w:sz w:val="24"/>
                <w:szCs w:val="24"/>
              </w:rPr>
              <w:t xml:space="preserve"> interesa</w:t>
            </w:r>
          </w:p>
          <w:p w14:paraId="05B949C5" w14:textId="77777777" w:rsidR="00955A8D" w:rsidRPr="00955A8D" w:rsidRDefault="00955A8D" w:rsidP="006D4523">
            <w:pPr>
              <w:ind w:left="-90"/>
              <w:jc w:val="center"/>
              <w:rPr>
                <w:rFonts w:ascii="Times New Roman" w:hAnsi="Times New Roman" w:cs="Times New Roman"/>
                <w:b/>
                <w:sz w:val="24"/>
                <w:szCs w:val="24"/>
              </w:rPr>
            </w:pPr>
          </w:p>
          <w:p w14:paraId="304FB7C0"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37</w:t>
            </w:r>
          </w:p>
          <w:p w14:paraId="7D490887"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Sukob</w:t>
            </w:r>
            <w:proofErr w:type="spellEnd"/>
            <w:r w:rsidRPr="00955A8D">
              <w:rPr>
                <w:rFonts w:ascii="Times New Roman" w:hAnsi="Times New Roman" w:cs="Times New Roman"/>
                <w:b/>
                <w:sz w:val="24"/>
                <w:szCs w:val="24"/>
              </w:rPr>
              <w:t xml:space="preserve"> interesa</w:t>
            </w:r>
          </w:p>
          <w:p w14:paraId="75D923B1" w14:textId="77777777" w:rsidR="00955A8D" w:rsidRPr="00955A8D" w:rsidRDefault="00955A8D" w:rsidP="006D4523">
            <w:pPr>
              <w:ind w:left="-90"/>
              <w:jc w:val="center"/>
              <w:rPr>
                <w:rFonts w:ascii="Times New Roman" w:hAnsi="Times New Roman" w:cs="Times New Roman"/>
                <w:b/>
                <w:sz w:val="24"/>
                <w:szCs w:val="24"/>
              </w:rPr>
            </w:pPr>
          </w:p>
          <w:p w14:paraId="263B38DC" w14:textId="77777777" w:rsidR="00955A8D" w:rsidRPr="00955A8D" w:rsidRDefault="00955A8D" w:rsidP="00026554">
            <w:pPr>
              <w:pStyle w:val="ListParagraph"/>
              <w:numPr>
                <w:ilvl w:val="0"/>
                <w:numId w:val="87"/>
              </w:numPr>
              <w:tabs>
                <w:tab w:val="left" w:pos="338"/>
              </w:tabs>
              <w:spacing w:after="0" w:line="240" w:lineRule="auto"/>
              <w:ind w:left="-14" w:firstLine="14"/>
              <w:jc w:val="both"/>
              <w:rPr>
                <w:rFonts w:ascii="Times New Roman" w:hAnsi="Times New Roman"/>
                <w:sz w:val="24"/>
                <w:szCs w:val="24"/>
              </w:rPr>
            </w:pPr>
            <w:r w:rsidRPr="00955A8D">
              <w:rPr>
                <w:rFonts w:ascii="Times New Roman" w:hAnsi="Times New Roman"/>
                <w:sz w:val="24"/>
                <w:szCs w:val="24"/>
              </w:rPr>
              <w:t xml:space="preserve">Ne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bude</w:t>
            </w:r>
            <w:proofErr w:type="spellEnd"/>
            <w:r w:rsidRPr="00955A8D">
              <w:rPr>
                <w:rFonts w:ascii="Times New Roman" w:hAnsi="Times New Roman"/>
                <w:sz w:val="24"/>
                <w:szCs w:val="24"/>
              </w:rPr>
              <w:t xml:space="preserve"> autor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lice koje je:</w:t>
            </w:r>
          </w:p>
          <w:p w14:paraId="490117A1" w14:textId="3E04D15B" w:rsidR="00955A8D" w:rsidRPr="00A747FB" w:rsidRDefault="00955A8D" w:rsidP="00026554">
            <w:pPr>
              <w:pStyle w:val="ListParagraph"/>
              <w:numPr>
                <w:ilvl w:val="1"/>
                <w:numId w:val="89"/>
              </w:numPr>
              <w:tabs>
                <w:tab w:val="left" w:pos="889"/>
              </w:tabs>
              <w:spacing w:after="0" w:line="240" w:lineRule="auto"/>
              <w:jc w:val="both"/>
              <w:rPr>
                <w:rFonts w:ascii="Times New Roman" w:hAnsi="Times New Roman"/>
                <w:sz w:val="24"/>
                <w:szCs w:val="24"/>
              </w:rPr>
            </w:pPr>
            <w:proofErr w:type="spellStart"/>
            <w:r w:rsidRPr="00A747FB">
              <w:rPr>
                <w:rFonts w:ascii="Times New Roman" w:hAnsi="Times New Roman"/>
                <w:sz w:val="24"/>
                <w:szCs w:val="24"/>
              </w:rPr>
              <w:t>član</w:t>
            </w:r>
            <w:proofErr w:type="spellEnd"/>
            <w:r w:rsidRPr="00A747FB">
              <w:rPr>
                <w:rFonts w:ascii="Times New Roman" w:hAnsi="Times New Roman"/>
                <w:sz w:val="24"/>
                <w:szCs w:val="24"/>
              </w:rPr>
              <w:t xml:space="preserve"> </w:t>
            </w:r>
            <w:proofErr w:type="spellStart"/>
            <w:r w:rsidRPr="00A747FB">
              <w:rPr>
                <w:rFonts w:ascii="Times New Roman" w:hAnsi="Times New Roman"/>
                <w:sz w:val="24"/>
                <w:szCs w:val="24"/>
              </w:rPr>
              <w:t>Saveta</w:t>
            </w:r>
            <w:proofErr w:type="spellEnd"/>
            <w:r w:rsidRPr="00A747FB">
              <w:rPr>
                <w:rFonts w:ascii="Times New Roman" w:hAnsi="Times New Roman"/>
                <w:sz w:val="24"/>
                <w:szCs w:val="24"/>
              </w:rPr>
              <w:t>;</w:t>
            </w:r>
          </w:p>
          <w:p w14:paraId="49F44ECF" w14:textId="77777777" w:rsidR="00955A8D" w:rsidRPr="00955A8D" w:rsidRDefault="00955A8D" w:rsidP="00026554">
            <w:pPr>
              <w:pStyle w:val="ListParagraph"/>
              <w:tabs>
                <w:tab w:val="left" w:pos="889"/>
              </w:tabs>
              <w:spacing w:after="0" w:line="240" w:lineRule="auto"/>
              <w:ind w:left="360"/>
              <w:jc w:val="both"/>
              <w:rPr>
                <w:rFonts w:ascii="Times New Roman" w:hAnsi="Times New Roman"/>
                <w:sz w:val="24"/>
                <w:szCs w:val="24"/>
              </w:rPr>
            </w:pPr>
          </w:p>
          <w:p w14:paraId="3C803470"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politički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ministar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zamenik</w:t>
            </w:r>
            <w:proofErr w:type="spellEnd"/>
            <w:r w:rsidRPr="00955A8D">
              <w:rPr>
                <w:rFonts w:ascii="Times New Roman" w:hAnsi="Times New Roman"/>
                <w:sz w:val="24"/>
                <w:szCs w:val="24"/>
              </w:rPr>
              <w:t xml:space="preserve"> ministra, </w:t>
            </w:r>
            <w:proofErr w:type="spellStart"/>
            <w:r w:rsidRPr="00955A8D">
              <w:rPr>
                <w:rFonts w:ascii="Times New Roman" w:hAnsi="Times New Roman"/>
                <w:sz w:val="24"/>
                <w:szCs w:val="24"/>
              </w:rPr>
              <w:t>politički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drugo</w:t>
            </w:r>
            <w:proofErr w:type="spellEnd"/>
            <w:r w:rsidRPr="00955A8D">
              <w:rPr>
                <w:rFonts w:ascii="Times New Roman" w:hAnsi="Times New Roman"/>
                <w:sz w:val="24"/>
                <w:szCs w:val="24"/>
              </w:rPr>
              <w:t>;</w:t>
            </w:r>
          </w:p>
          <w:p w14:paraId="1D689357" w14:textId="77777777" w:rsidR="00955A8D" w:rsidRPr="00955A8D" w:rsidRDefault="00955A8D" w:rsidP="00026554">
            <w:pPr>
              <w:tabs>
                <w:tab w:val="left" w:pos="889"/>
              </w:tabs>
              <w:jc w:val="both"/>
              <w:rPr>
                <w:rFonts w:ascii="Times New Roman" w:hAnsi="Times New Roman" w:cs="Times New Roman"/>
                <w:sz w:val="24"/>
                <w:szCs w:val="24"/>
              </w:rPr>
            </w:pPr>
          </w:p>
          <w:p w14:paraId="4FE94499"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javni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službenik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angažovan</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w:t>
            </w:r>
          </w:p>
          <w:p w14:paraId="42F9932C" w14:textId="77777777" w:rsidR="00955A8D" w:rsidRPr="00955A8D" w:rsidRDefault="00955A8D" w:rsidP="00026554">
            <w:pPr>
              <w:tabs>
                <w:tab w:val="left" w:pos="889"/>
              </w:tabs>
              <w:jc w:val="both"/>
              <w:rPr>
                <w:rFonts w:ascii="Times New Roman" w:hAnsi="Times New Roman" w:cs="Times New Roman"/>
                <w:sz w:val="24"/>
                <w:szCs w:val="24"/>
              </w:rPr>
            </w:pPr>
          </w:p>
          <w:p w14:paraId="7B8FE6E8"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član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Komisije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w:t>
            </w:r>
          </w:p>
          <w:p w14:paraId="5A9A5002" w14:textId="15E314B0" w:rsidR="00955A8D" w:rsidRDefault="00955A8D" w:rsidP="00026554">
            <w:pPr>
              <w:tabs>
                <w:tab w:val="left" w:pos="889"/>
              </w:tabs>
              <w:jc w:val="both"/>
              <w:rPr>
                <w:rFonts w:ascii="Times New Roman" w:hAnsi="Times New Roman" w:cs="Times New Roman"/>
                <w:sz w:val="24"/>
                <w:szCs w:val="24"/>
              </w:rPr>
            </w:pPr>
          </w:p>
          <w:p w14:paraId="439D516B" w14:textId="77777777" w:rsidR="00026554" w:rsidRPr="00955A8D" w:rsidRDefault="00026554" w:rsidP="00026554">
            <w:pPr>
              <w:tabs>
                <w:tab w:val="left" w:pos="889"/>
              </w:tabs>
              <w:jc w:val="both"/>
              <w:rPr>
                <w:rFonts w:ascii="Times New Roman" w:hAnsi="Times New Roman" w:cs="Times New Roman"/>
                <w:sz w:val="24"/>
                <w:szCs w:val="24"/>
              </w:rPr>
            </w:pPr>
          </w:p>
          <w:p w14:paraId="6CFC5522"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recenzent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licenciran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strane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w:t>
            </w:r>
          </w:p>
          <w:p w14:paraId="275AF596" w14:textId="77777777" w:rsidR="00955A8D" w:rsidRPr="00955A8D" w:rsidRDefault="00955A8D" w:rsidP="00026554">
            <w:pPr>
              <w:tabs>
                <w:tab w:val="left" w:pos="889"/>
              </w:tabs>
              <w:jc w:val="both"/>
              <w:rPr>
                <w:rFonts w:ascii="Times New Roman" w:hAnsi="Times New Roman" w:cs="Times New Roman"/>
                <w:sz w:val="24"/>
                <w:szCs w:val="24"/>
              </w:rPr>
            </w:pPr>
          </w:p>
          <w:p w14:paraId="678C3543" w14:textId="77777777" w:rsidR="00955A8D" w:rsidRPr="00955A8D" w:rsidRDefault="00955A8D" w:rsidP="00026554">
            <w:pPr>
              <w:pStyle w:val="ListParagraph"/>
              <w:numPr>
                <w:ilvl w:val="1"/>
                <w:numId w:val="89"/>
              </w:numPr>
              <w:tabs>
                <w:tab w:val="left" w:pos="889"/>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lice </w:t>
            </w:r>
            <w:proofErr w:type="spellStart"/>
            <w:r w:rsidRPr="00955A8D">
              <w:rPr>
                <w:rFonts w:ascii="Times New Roman" w:hAnsi="Times New Roman"/>
                <w:sz w:val="24"/>
                <w:szCs w:val="24"/>
              </w:rPr>
              <w:t>blisko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članu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politički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imenovano</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član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Komisije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supružnik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licem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živi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rođaci</w:t>
            </w:r>
            <w:proofErr w:type="spellEnd"/>
            <w:r w:rsidRPr="00955A8D">
              <w:rPr>
                <w:rFonts w:ascii="Times New Roman" w:hAnsi="Times New Roman"/>
                <w:sz w:val="24"/>
                <w:szCs w:val="24"/>
              </w:rPr>
              <w:t xml:space="preserve"> po </w:t>
            </w:r>
            <w:proofErr w:type="spellStart"/>
            <w:r w:rsidRPr="00955A8D">
              <w:rPr>
                <w:rFonts w:ascii="Times New Roman" w:hAnsi="Times New Roman"/>
                <w:sz w:val="24"/>
                <w:szCs w:val="24"/>
              </w:rPr>
              <w:t>krvnoj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liniji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bez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ograničenja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indirektni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rođaci</w:t>
            </w:r>
            <w:proofErr w:type="spellEnd"/>
            <w:r w:rsidRPr="00955A8D">
              <w:rPr>
                <w:rFonts w:ascii="Times New Roman" w:hAnsi="Times New Roman"/>
                <w:sz w:val="24"/>
                <w:szCs w:val="24"/>
              </w:rPr>
              <w:t xml:space="preserve"> do </w:t>
            </w:r>
            <w:proofErr w:type="spellStart"/>
            <w:r w:rsidRPr="00955A8D">
              <w:rPr>
                <w:rFonts w:ascii="Times New Roman" w:hAnsi="Times New Roman"/>
                <w:sz w:val="24"/>
                <w:szCs w:val="24"/>
              </w:rPr>
              <w:t>četvrtog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stepena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usvojitelji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usvojeni</w:t>
            </w:r>
            <w:proofErr w:type="spellEnd"/>
            <w:r w:rsidRPr="00955A8D">
              <w:rPr>
                <w:rFonts w:ascii="Times New Roman" w:hAnsi="Times New Roman"/>
                <w:sz w:val="24"/>
                <w:szCs w:val="24"/>
              </w:rPr>
              <w:t xml:space="preserve"> u rod </w:t>
            </w:r>
            <w:proofErr w:type="spellStart"/>
            <w:r w:rsidRPr="00955A8D">
              <w:rPr>
                <w:rFonts w:ascii="Times New Roman" w:hAnsi="Times New Roman"/>
                <w:sz w:val="24"/>
                <w:szCs w:val="24"/>
              </w:rPr>
              <w:t>tazbine</w:t>
            </w:r>
            <w:proofErr w:type="spellEnd"/>
            <w:r w:rsidRPr="00955A8D">
              <w:rPr>
                <w:rFonts w:ascii="Times New Roman" w:hAnsi="Times New Roman"/>
                <w:sz w:val="24"/>
                <w:szCs w:val="24"/>
              </w:rPr>
              <w:t xml:space="preserve"> do </w:t>
            </w:r>
            <w:proofErr w:type="spellStart"/>
            <w:r w:rsidRPr="00955A8D">
              <w:rPr>
                <w:rFonts w:ascii="Times New Roman" w:hAnsi="Times New Roman"/>
                <w:sz w:val="24"/>
                <w:szCs w:val="24"/>
              </w:rPr>
              <w:t>drugi</w:t>
            </w:r>
            <w:proofErr w:type="spellEnd"/>
            <w:r w:rsidRPr="00955A8D">
              <w:rPr>
                <w:rFonts w:ascii="Times New Roman" w:hAnsi="Times New Roman"/>
                <w:sz w:val="24"/>
                <w:szCs w:val="24"/>
              </w:rPr>
              <w:t xml:space="preserve"> stepen.</w:t>
            </w:r>
          </w:p>
          <w:p w14:paraId="08E426E8" w14:textId="733B848F" w:rsidR="00955A8D" w:rsidRDefault="00955A8D" w:rsidP="006D4523">
            <w:pPr>
              <w:tabs>
                <w:tab w:val="left" w:pos="889"/>
              </w:tabs>
              <w:jc w:val="both"/>
              <w:rPr>
                <w:rFonts w:ascii="Times New Roman" w:hAnsi="Times New Roman" w:cs="Times New Roman"/>
                <w:sz w:val="24"/>
                <w:szCs w:val="24"/>
              </w:rPr>
            </w:pPr>
          </w:p>
          <w:p w14:paraId="4D595D6E" w14:textId="07F477FF" w:rsidR="00A747FB" w:rsidRDefault="00A747FB" w:rsidP="006D4523">
            <w:pPr>
              <w:tabs>
                <w:tab w:val="left" w:pos="889"/>
              </w:tabs>
              <w:jc w:val="both"/>
              <w:rPr>
                <w:rFonts w:ascii="Times New Roman" w:hAnsi="Times New Roman" w:cs="Times New Roman"/>
                <w:sz w:val="24"/>
                <w:szCs w:val="24"/>
              </w:rPr>
            </w:pPr>
          </w:p>
          <w:p w14:paraId="48AC1F91" w14:textId="77777777" w:rsidR="00026554" w:rsidRPr="00955A8D" w:rsidRDefault="00026554" w:rsidP="006D4523">
            <w:pPr>
              <w:tabs>
                <w:tab w:val="left" w:pos="889"/>
              </w:tabs>
              <w:jc w:val="both"/>
              <w:rPr>
                <w:rFonts w:ascii="Times New Roman" w:hAnsi="Times New Roman" w:cs="Times New Roman"/>
                <w:sz w:val="24"/>
                <w:szCs w:val="24"/>
              </w:rPr>
            </w:pPr>
          </w:p>
          <w:p w14:paraId="33B54469" w14:textId="77777777" w:rsidR="00955A8D" w:rsidRPr="00955A8D" w:rsidRDefault="00955A8D" w:rsidP="006D4523">
            <w:pPr>
              <w:pStyle w:val="ListParagraph"/>
              <w:numPr>
                <w:ilvl w:val="0"/>
                <w:numId w:val="89"/>
              </w:numPr>
              <w:tabs>
                <w:tab w:val="left" w:pos="338"/>
              </w:tabs>
              <w:spacing w:after="160" w:line="240" w:lineRule="auto"/>
              <w:ind w:left="0" w:firstLine="0"/>
              <w:jc w:val="both"/>
              <w:rPr>
                <w:rFonts w:ascii="Times New Roman" w:hAnsi="Times New Roman"/>
                <w:sz w:val="24"/>
                <w:szCs w:val="24"/>
              </w:rPr>
            </w:pPr>
            <w:r w:rsidRPr="00955A8D">
              <w:rPr>
                <w:rFonts w:ascii="Times New Roman" w:hAnsi="Times New Roman"/>
                <w:sz w:val="24"/>
                <w:szCs w:val="24"/>
              </w:rPr>
              <w:t xml:space="preserve">Ne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bude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recenzent</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lice koje je:</w:t>
            </w:r>
          </w:p>
          <w:p w14:paraId="4C0E377A" w14:textId="77777777" w:rsidR="00955A8D" w:rsidRPr="00955A8D" w:rsidRDefault="00955A8D" w:rsidP="006D4523">
            <w:pPr>
              <w:pStyle w:val="ListParagraph"/>
              <w:tabs>
                <w:tab w:val="left" w:pos="338"/>
              </w:tabs>
              <w:spacing w:after="160" w:line="240" w:lineRule="auto"/>
              <w:ind w:left="0"/>
              <w:jc w:val="both"/>
              <w:rPr>
                <w:rFonts w:ascii="Times New Roman" w:hAnsi="Times New Roman"/>
                <w:sz w:val="24"/>
                <w:szCs w:val="24"/>
              </w:rPr>
            </w:pPr>
          </w:p>
          <w:p w14:paraId="58731A29"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član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w:t>
            </w:r>
          </w:p>
          <w:p w14:paraId="52BF84BD" w14:textId="77777777" w:rsidR="00955A8D" w:rsidRPr="00955A8D" w:rsidRDefault="00955A8D" w:rsidP="00026554">
            <w:pPr>
              <w:pStyle w:val="ListParagraph"/>
              <w:tabs>
                <w:tab w:val="left" w:pos="864"/>
              </w:tabs>
              <w:spacing w:after="0" w:line="240" w:lineRule="auto"/>
              <w:ind w:left="360"/>
              <w:jc w:val="both"/>
              <w:rPr>
                <w:rFonts w:ascii="Times New Roman" w:hAnsi="Times New Roman"/>
                <w:sz w:val="24"/>
                <w:szCs w:val="24"/>
              </w:rPr>
            </w:pPr>
          </w:p>
          <w:p w14:paraId="18542B71"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politički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ministar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zamenik</w:t>
            </w:r>
            <w:proofErr w:type="spellEnd"/>
            <w:r w:rsidRPr="00955A8D">
              <w:rPr>
                <w:rFonts w:ascii="Times New Roman" w:hAnsi="Times New Roman"/>
                <w:sz w:val="24"/>
                <w:szCs w:val="24"/>
              </w:rPr>
              <w:t xml:space="preserve"> ministra, </w:t>
            </w:r>
            <w:proofErr w:type="spellStart"/>
            <w:r w:rsidRPr="00955A8D">
              <w:rPr>
                <w:rFonts w:ascii="Times New Roman" w:hAnsi="Times New Roman"/>
                <w:sz w:val="24"/>
                <w:szCs w:val="24"/>
              </w:rPr>
              <w:t>politički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drugi</w:t>
            </w:r>
            <w:proofErr w:type="spellEnd"/>
            <w:r w:rsidRPr="00955A8D">
              <w:rPr>
                <w:rFonts w:ascii="Times New Roman" w:hAnsi="Times New Roman"/>
                <w:sz w:val="24"/>
                <w:szCs w:val="24"/>
              </w:rPr>
              <w:t>;</w:t>
            </w:r>
          </w:p>
          <w:p w14:paraId="70134D4A" w14:textId="77777777" w:rsidR="00955A8D" w:rsidRPr="00955A8D" w:rsidRDefault="00955A8D" w:rsidP="00026554">
            <w:pPr>
              <w:tabs>
                <w:tab w:val="left" w:pos="864"/>
              </w:tabs>
              <w:jc w:val="both"/>
              <w:rPr>
                <w:rFonts w:ascii="Times New Roman" w:hAnsi="Times New Roman" w:cs="Times New Roman"/>
                <w:sz w:val="24"/>
                <w:szCs w:val="24"/>
              </w:rPr>
            </w:pPr>
          </w:p>
          <w:p w14:paraId="2F88F569"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javni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službenik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angažovan</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w:t>
            </w:r>
          </w:p>
          <w:p w14:paraId="59ED73C9" w14:textId="20718E28" w:rsidR="00A747FB" w:rsidRPr="00955A8D" w:rsidRDefault="00A747FB" w:rsidP="00026554">
            <w:pPr>
              <w:tabs>
                <w:tab w:val="left" w:pos="864"/>
              </w:tabs>
              <w:jc w:val="both"/>
              <w:rPr>
                <w:rFonts w:ascii="Times New Roman" w:hAnsi="Times New Roman" w:cs="Times New Roman"/>
                <w:sz w:val="24"/>
                <w:szCs w:val="24"/>
              </w:rPr>
            </w:pPr>
          </w:p>
          <w:p w14:paraId="6DD40AF0"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član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Komisije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w:t>
            </w:r>
          </w:p>
          <w:p w14:paraId="7AB49DBB" w14:textId="561FE68A" w:rsidR="00955A8D" w:rsidRDefault="00955A8D" w:rsidP="00026554">
            <w:pPr>
              <w:tabs>
                <w:tab w:val="left" w:pos="864"/>
              </w:tabs>
              <w:jc w:val="both"/>
              <w:rPr>
                <w:rFonts w:ascii="Times New Roman" w:hAnsi="Times New Roman" w:cs="Times New Roman"/>
                <w:sz w:val="24"/>
                <w:szCs w:val="24"/>
              </w:rPr>
            </w:pPr>
          </w:p>
          <w:p w14:paraId="20DC17CF" w14:textId="77777777" w:rsidR="00A747FB" w:rsidRPr="00955A8D" w:rsidRDefault="00A747FB" w:rsidP="00026554">
            <w:pPr>
              <w:tabs>
                <w:tab w:val="left" w:pos="864"/>
              </w:tabs>
              <w:jc w:val="both"/>
              <w:rPr>
                <w:rFonts w:ascii="Times New Roman" w:hAnsi="Times New Roman" w:cs="Times New Roman"/>
                <w:sz w:val="24"/>
                <w:szCs w:val="24"/>
              </w:rPr>
            </w:pPr>
          </w:p>
          <w:p w14:paraId="7E141B92"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Autor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w:t>
            </w:r>
          </w:p>
          <w:p w14:paraId="6472ADFE" w14:textId="77777777" w:rsidR="00955A8D" w:rsidRPr="00955A8D" w:rsidRDefault="00955A8D" w:rsidP="00026554">
            <w:pPr>
              <w:tabs>
                <w:tab w:val="left" w:pos="864"/>
              </w:tabs>
              <w:jc w:val="both"/>
              <w:rPr>
                <w:rFonts w:ascii="Times New Roman" w:hAnsi="Times New Roman" w:cs="Times New Roman"/>
                <w:sz w:val="24"/>
                <w:szCs w:val="24"/>
              </w:rPr>
            </w:pPr>
          </w:p>
          <w:p w14:paraId="1E89D027"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proofErr w:type="spellStart"/>
            <w:r w:rsidRPr="00955A8D">
              <w:rPr>
                <w:rFonts w:ascii="Times New Roman" w:hAnsi="Times New Roman"/>
                <w:sz w:val="24"/>
                <w:szCs w:val="24"/>
              </w:rPr>
              <w:t>zaposleni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saradnik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akcionar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izdavačke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kuće</w:t>
            </w:r>
            <w:proofErr w:type="spellEnd"/>
            <w:r w:rsidRPr="00955A8D">
              <w:rPr>
                <w:rFonts w:ascii="Times New Roman" w:hAnsi="Times New Roman"/>
                <w:sz w:val="24"/>
                <w:szCs w:val="24"/>
              </w:rPr>
              <w:t xml:space="preserve"> koja </w:t>
            </w:r>
            <w:proofErr w:type="spellStart"/>
            <w:r w:rsidRPr="00955A8D">
              <w:rPr>
                <w:rFonts w:ascii="Times New Roman" w:hAnsi="Times New Roman"/>
                <w:sz w:val="24"/>
                <w:szCs w:val="24"/>
              </w:rPr>
              <w:t>učestvuje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w:t>
            </w:r>
          </w:p>
          <w:p w14:paraId="28032AB5" w14:textId="77777777" w:rsidR="00955A8D" w:rsidRPr="00955A8D" w:rsidRDefault="00955A8D" w:rsidP="006D4523">
            <w:pPr>
              <w:tabs>
                <w:tab w:val="left" w:pos="864"/>
              </w:tabs>
              <w:jc w:val="both"/>
              <w:rPr>
                <w:rFonts w:ascii="Times New Roman" w:hAnsi="Times New Roman" w:cs="Times New Roman"/>
                <w:sz w:val="24"/>
                <w:szCs w:val="24"/>
              </w:rPr>
            </w:pPr>
          </w:p>
          <w:p w14:paraId="1C8A209F" w14:textId="77777777" w:rsidR="00955A8D" w:rsidRPr="00955A8D" w:rsidRDefault="00955A8D" w:rsidP="00026554">
            <w:pPr>
              <w:pStyle w:val="ListParagraph"/>
              <w:numPr>
                <w:ilvl w:val="1"/>
                <w:numId w:val="89"/>
              </w:numPr>
              <w:tabs>
                <w:tab w:val="left" w:pos="864"/>
              </w:tabs>
              <w:spacing w:after="0" w:line="240" w:lineRule="auto"/>
              <w:ind w:left="337" w:firstLine="23"/>
              <w:jc w:val="both"/>
              <w:rPr>
                <w:rFonts w:ascii="Times New Roman" w:hAnsi="Times New Roman"/>
                <w:sz w:val="24"/>
                <w:szCs w:val="24"/>
              </w:rPr>
            </w:pPr>
            <w:r w:rsidRPr="00955A8D">
              <w:rPr>
                <w:rFonts w:ascii="Times New Roman" w:hAnsi="Times New Roman"/>
                <w:sz w:val="24"/>
                <w:szCs w:val="24"/>
              </w:rPr>
              <w:t xml:space="preserve">lice </w:t>
            </w:r>
            <w:proofErr w:type="spellStart"/>
            <w:r w:rsidRPr="00955A8D">
              <w:rPr>
                <w:rFonts w:ascii="Times New Roman" w:hAnsi="Times New Roman"/>
                <w:sz w:val="24"/>
                <w:szCs w:val="24"/>
              </w:rPr>
              <w:t>blisko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članu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Saveta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politički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imenovano</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Ministarstvu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član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Komisije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recenzenata</w:t>
            </w:r>
            <w:proofErr w:type="spellEnd"/>
            <w:r w:rsidRPr="00955A8D">
              <w:rPr>
                <w:rFonts w:ascii="Times New Roman" w:hAnsi="Times New Roman"/>
                <w:sz w:val="24"/>
                <w:szCs w:val="24"/>
              </w:rPr>
              <w:t xml:space="preserve">, autor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službenim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licem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izdavačke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kuće</w:t>
            </w:r>
            <w:proofErr w:type="spellEnd"/>
            <w:r w:rsidRPr="00955A8D">
              <w:rPr>
                <w:rFonts w:ascii="Times New Roman" w:hAnsi="Times New Roman"/>
                <w:sz w:val="24"/>
                <w:szCs w:val="24"/>
              </w:rPr>
              <w:t xml:space="preserve"> koja </w:t>
            </w:r>
            <w:proofErr w:type="spellStart"/>
            <w:r w:rsidRPr="00955A8D">
              <w:rPr>
                <w:rFonts w:ascii="Times New Roman" w:hAnsi="Times New Roman"/>
                <w:sz w:val="24"/>
                <w:szCs w:val="24"/>
              </w:rPr>
              <w:t>učestvuje</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konkursu</w:t>
            </w:r>
            <w:proofErr w:type="spellEnd"/>
            <w:r w:rsidRPr="00955A8D">
              <w:rPr>
                <w:rFonts w:ascii="Times New Roman" w:hAnsi="Times New Roman"/>
                <w:sz w:val="24"/>
                <w:szCs w:val="24"/>
              </w:rPr>
              <w:t xml:space="preserve"> - </w:t>
            </w:r>
            <w:proofErr w:type="spellStart"/>
            <w:r w:rsidRPr="00955A8D">
              <w:rPr>
                <w:rFonts w:ascii="Times New Roman" w:hAnsi="Times New Roman"/>
                <w:sz w:val="24"/>
                <w:szCs w:val="24"/>
              </w:rPr>
              <w:t>supružnik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lice koje </w:t>
            </w:r>
            <w:proofErr w:type="spellStart"/>
            <w:r w:rsidRPr="00955A8D">
              <w:rPr>
                <w:rFonts w:ascii="Times New Roman" w:hAnsi="Times New Roman"/>
                <w:sz w:val="24"/>
                <w:szCs w:val="24"/>
              </w:rPr>
              <w:t>zajedno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žive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rođaci</w:t>
            </w:r>
            <w:proofErr w:type="spellEnd"/>
            <w:r w:rsidRPr="00955A8D">
              <w:rPr>
                <w:rFonts w:ascii="Times New Roman" w:hAnsi="Times New Roman"/>
                <w:sz w:val="24"/>
                <w:szCs w:val="24"/>
              </w:rPr>
              <w:t xml:space="preserve"> po </w:t>
            </w:r>
            <w:proofErr w:type="spellStart"/>
            <w:r w:rsidRPr="00955A8D">
              <w:rPr>
                <w:rFonts w:ascii="Times New Roman" w:hAnsi="Times New Roman"/>
                <w:sz w:val="24"/>
                <w:szCs w:val="24"/>
              </w:rPr>
              <w:t>krvnoj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liniji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bez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ograničenja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indirektni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rođaci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liniji</w:t>
            </w:r>
            <w:proofErr w:type="spellEnd"/>
            <w:r w:rsidRPr="00955A8D">
              <w:rPr>
                <w:rFonts w:ascii="Times New Roman" w:hAnsi="Times New Roman"/>
                <w:sz w:val="24"/>
                <w:szCs w:val="24"/>
              </w:rPr>
              <w:t xml:space="preserve"> do </w:t>
            </w:r>
            <w:proofErr w:type="spellStart"/>
            <w:r w:rsidRPr="00955A8D">
              <w:rPr>
                <w:rFonts w:ascii="Times New Roman" w:hAnsi="Times New Roman"/>
                <w:sz w:val="24"/>
                <w:szCs w:val="24"/>
              </w:rPr>
              <w:t>četvrtog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stepena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usvojitelji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usvojeni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rodu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tazbine</w:t>
            </w:r>
            <w:proofErr w:type="spellEnd"/>
            <w:r w:rsidRPr="00955A8D">
              <w:rPr>
                <w:rFonts w:ascii="Times New Roman" w:hAnsi="Times New Roman"/>
                <w:sz w:val="24"/>
                <w:szCs w:val="24"/>
              </w:rPr>
              <w:t xml:space="preserve"> do </w:t>
            </w:r>
            <w:proofErr w:type="spellStart"/>
            <w:r w:rsidRPr="00955A8D">
              <w:rPr>
                <w:rFonts w:ascii="Times New Roman" w:hAnsi="Times New Roman"/>
                <w:sz w:val="24"/>
                <w:szCs w:val="24"/>
              </w:rPr>
              <w:t>drugi</w:t>
            </w:r>
            <w:proofErr w:type="spellEnd"/>
            <w:r w:rsidRPr="00955A8D">
              <w:rPr>
                <w:rFonts w:ascii="Times New Roman" w:hAnsi="Times New Roman"/>
                <w:sz w:val="24"/>
                <w:szCs w:val="24"/>
              </w:rPr>
              <w:t xml:space="preserve"> stepen </w:t>
            </w:r>
          </w:p>
          <w:p w14:paraId="7A123672" w14:textId="45F345BF" w:rsidR="00955A8D" w:rsidRDefault="00955A8D" w:rsidP="00026554">
            <w:pPr>
              <w:tabs>
                <w:tab w:val="left" w:pos="864"/>
              </w:tabs>
              <w:jc w:val="both"/>
              <w:rPr>
                <w:rFonts w:ascii="Times New Roman" w:hAnsi="Times New Roman" w:cs="Times New Roman"/>
                <w:sz w:val="24"/>
                <w:szCs w:val="24"/>
              </w:rPr>
            </w:pPr>
          </w:p>
          <w:p w14:paraId="20C77F5D" w14:textId="77777777" w:rsidR="00026554" w:rsidRPr="00955A8D" w:rsidRDefault="00026554" w:rsidP="00026554">
            <w:pPr>
              <w:tabs>
                <w:tab w:val="left" w:pos="864"/>
              </w:tabs>
              <w:jc w:val="both"/>
              <w:rPr>
                <w:rFonts w:ascii="Times New Roman" w:hAnsi="Times New Roman" w:cs="Times New Roman"/>
                <w:sz w:val="24"/>
                <w:szCs w:val="24"/>
              </w:rPr>
            </w:pPr>
          </w:p>
          <w:p w14:paraId="27BFA695" w14:textId="77777777" w:rsidR="00955A8D" w:rsidRPr="00955A8D" w:rsidRDefault="00955A8D" w:rsidP="00026554">
            <w:pPr>
              <w:pStyle w:val="ListParagraph"/>
              <w:numPr>
                <w:ilvl w:val="0"/>
                <w:numId w:val="89"/>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U </w:t>
            </w:r>
            <w:proofErr w:type="spellStart"/>
            <w:r w:rsidRPr="00955A8D">
              <w:rPr>
                <w:rFonts w:ascii="Times New Roman" w:hAnsi="Times New Roman"/>
                <w:sz w:val="24"/>
                <w:szCs w:val="24"/>
              </w:rPr>
              <w:t>proceduri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odobravanja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rukopisa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lice koje </w:t>
            </w:r>
            <w:proofErr w:type="spellStart"/>
            <w:r w:rsidRPr="00955A8D">
              <w:rPr>
                <w:rFonts w:ascii="Times New Roman" w:hAnsi="Times New Roman"/>
                <w:sz w:val="24"/>
                <w:szCs w:val="24"/>
              </w:rPr>
              <w:t>učestvuje</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proceduri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recenzije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mišljenje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eksperta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potpisuju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izjavu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nije</w:t>
            </w:r>
            <w:proofErr w:type="spellEnd"/>
            <w:r w:rsidRPr="00955A8D">
              <w:rPr>
                <w:rFonts w:ascii="Times New Roman" w:hAnsi="Times New Roman"/>
                <w:sz w:val="24"/>
                <w:szCs w:val="24"/>
              </w:rPr>
              <w:t xml:space="preserve"> autor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w:t>
            </w:r>
          </w:p>
          <w:p w14:paraId="7E665CA5" w14:textId="6BC00E0D" w:rsid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41E7FA8A" w14:textId="77777777" w:rsidR="00026554" w:rsidRPr="00955A8D" w:rsidRDefault="00026554" w:rsidP="00026554">
            <w:pPr>
              <w:pStyle w:val="ListParagraph"/>
              <w:tabs>
                <w:tab w:val="left" w:pos="350"/>
              </w:tabs>
              <w:spacing w:after="0" w:line="240" w:lineRule="auto"/>
              <w:ind w:left="0"/>
              <w:jc w:val="both"/>
              <w:rPr>
                <w:rFonts w:ascii="Times New Roman" w:hAnsi="Times New Roman"/>
                <w:sz w:val="24"/>
                <w:szCs w:val="24"/>
              </w:rPr>
            </w:pPr>
          </w:p>
          <w:p w14:paraId="37FD20D3" w14:textId="77777777" w:rsidR="00955A8D" w:rsidRPr="00955A8D" w:rsidRDefault="00955A8D" w:rsidP="00026554">
            <w:pPr>
              <w:pStyle w:val="ListParagraph"/>
              <w:numPr>
                <w:ilvl w:val="0"/>
                <w:numId w:val="89"/>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Ako</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utvrdi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član</w:t>
            </w:r>
            <w:proofErr w:type="spellEnd"/>
            <w:r w:rsidRPr="00955A8D">
              <w:rPr>
                <w:rFonts w:ascii="Times New Roman" w:hAnsi="Times New Roman"/>
                <w:sz w:val="24"/>
                <w:szCs w:val="24"/>
              </w:rPr>
              <w:t xml:space="preserve"> koji je </w:t>
            </w:r>
            <w:proofErr w:type="spellStart"/>
            <w:r w:rsidRPr="00955A8D">
              <w:rPr>
                <w:rFonts w:ascii="Times New Roman" w:hAnsi="Times New Roman"/>
                <w:sz w:val="24"/>
                <w:szCs w:val="24"/>
              </w:rPr>
              <w:t>učestvovao</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proceduri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ocenjivanja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stručnom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mišljenju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učestvovao</w:t>
            </w:r>
            <w:proofErr w:type="spellEnd"/>
            <w:r w:rsidRPr="00955A8D">
              <w:rPr>
                <w:rFonts w:ascii="Times New Roman" w:hAnsi="Times New Roman"/>
                <w:sz w:val="24"/>
                <w:szCs w:val="24"/>
              </w:rPr>
              <w:t xml:space="preserve"> u proces i na </w:t>
            </w:r>
            <w:proofErr w:type="spellStart"/>
            <w:r w:rsidRPr="00955A8D">
              <w:rPr>
                <w:rFonts w:ascii="Times New Roman" w:hAnsi="Times New Roman"/>
                <w:sz w:val="24"/>
                <w:szCs w:val="24"/>
              </w:rPr>
              <w:t>neki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način</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uticao</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izbor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konačnu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odluku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netačnu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izjavu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zakletvom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isti</w:t>
            </w:r>
            <w:proofErr w:type="spellEnd"/>
            <w:r w:rsidRPr="00955A8D">
              <w:rPr>
                <w:rFonts w:ascii="Times New Roman" w:hAnsi="Times New Roman"/>
                <w:sz w:val="24"/>
                <w:szCs w:val="24"/>
              </w:rPr>
              <w:t xml:space="preserve"> ne </w:t>
            </w:r>
            <w:proofErr w:type="spellStart"/>
            <w:r w:rsidRPr="00955A8D">
              <w:rPr>
                <w:rFonts w:ascii="Times New Roman" w:hAnsi="Times New Roman"/>
                <w:sz w:val="24"/>
                <w:szCs w:val="24"/>
              </w:rPr>
              <w:t>može</w:t>
            </w:r>
            <w:proofErr w:type="spellEnd"/>
            <w:r w:rsidRPr="00955A8D">
              <w:rPr>
                <w:rFonts w:ascii="Times New Roman" w:hAnsi="Times New Roman"/>
                <w:sz w:val="24"/>
                <w:szCs w:val="24"/>
              </w:rPr>
              <w:t xml:space="preserve"> biti </w:t>
            </w:r>
            <w:proofErr w:type="spellStart"/>
            <w:r w:rsidRPr="00955A8D">
              <w:rPr>
                <w:rFonts w:ascii="Times New Roman" w:hAnsi="Times New Roman"/>
                <w:sz w:val="24"/>
                <w:szCs w:val="24"/>
              </w:rPr>
              <w:t>ponovo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imenovan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jedan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timova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komisija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definisanih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5 godina </w:t>
            </w:r>
            <w:proofErr w:type="spellStart"/>
            <w:r w:rsidRPr="00955A8D">
              <w:rPr>
                <w:rFonts w:ascii="Times New Roman" w:hAnsi="Times New Roman"/>
                <w:sz w:val="24"/>
                <w:szCs w:val="24"/>
              </w:rPr>
              <w:t>uzastopno</w:t>
            </w:r>
            <w:proofErr w:type="spellEnd"/>
            <w:r w:rsidRPr="00955A8D">
              <w:rPr>
                <w:rFonts w:ascii="Times New Roman" w:hAnsi="Times New Roman"/>
                <w:sz w:val="24"/>
                <w:szCs w:val="24"/>
              </w:rPr>
              <w:t>.</w:t>
            </w:r>
          </w:p>
          <w:p w14:paraId="04E1144D"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lastRenderedPageBreak/>
              <w:t> </w:t>
            </w:r>
          </w:p>
          <w:p w14:paraId="49D472B0" w14:textId="0458AE8C" w:rsidR="00955A8D" w:rsidRDefault="00955A8D" w:rsidP="006D4523">
            <w:pPr>
              <w:ind w:left="-90"/>
              <w:jc w:val="both"/>
              <w:rPr>
                <w:rFonts w:ascii="Times New Roman" w:hAnsi="Times New Roman" w:cs="Times New Roman"/>
                <w:sz w:val="24"/>
                <w:szCs w:val="24"/>
              </w:rPr>
            </w:pPr>
          </w:p>
          <w:p w14:paraId="592CDA4B" w14:textId="66290D5C" w:rsidR="00A747FB" w:rsidRDefault="00A747FB" w:rsidP="006D4523">
            <w:pPr>
              <w:ind w:left="-90"/>
              <w:jc w:val="both"/>
              <w:rPr>
                <w:rFonts w:ascii="Times New Roman" w:hAnsi="Times New Roman" w:cs="Times New Roman"/>
                <w:sz w:val="24"/>
                <w:szCs w:val="24"/>
              </w:rPr>
            </w:pPr>
          </w:p>
          <w:p w14:paraId="4FF275A9" w14:textId="77777777" w:rsidR="00026554" w:rsidRPr="00955A8D" w:rsidRDefault="00026554" w:rsidP="006D4523">
            <w:pPr>
              <w:ind w:left="-90"/>
              <w:jc w:val="both"/>
              <w:rPr>
                <w:rFonts w:ascii="Times New Roman" w:hAnsi="Times New Roman" w:cs="Times New Roman"/>
                <w:sz w:val="24"/>
                <w:szCs w:val="24"/>
              </w:rPr>
            </w:pPr>
          </w:p>
          <w:p w14:paraId="7640A3EC"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Poglavlje</w:t>
            </w:r>
            <w:proofErr w:type="spellEnd"/>
            <w:r w:rsidRPr="00955A8D">
              <w:rPr>
                <w:rFonts w:ascii="Times New Roman" w:hAnsi="Times New Roman" w:cs="Times New Roman"/>
                <w:b/>
                <w:sz w:val="24"/>
                <w:szCs w:val="24"/>
              </w:rPr>
              <w:t xml:space="preserve"> 8</w:t>
            </w:r>
          </w:p>
          <w:p w14:paraId="28DD9AB5"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Kaznene</w:t>
            </w:r>
            <w:proofErr w:type="spellEnd"/>
            <w:r w:rsidRPr="00955A8D">
              <w:rPr>
                <w:rFonts w:ascii="Times New Roman" w:hAnsi="Times New Roman" w:cs="Times New Roman"/>
                <w:b/>
                <w:sz w:val="24"/>
                <w:szCs w:val="24"/>
              </w:rPr>
              <w:t xml:space="preserve"> i </w:t>
            </w:r>
            <w:proofErr w:type="spellStart"/>
            <w:r w:rsidRPr="00955A8D">
              <w:rPr>
                <w:rFonts w:ascii="Times New Roman" w:hAnsi="Times New Roman" w:cs="Times New Roman"/>
                <w:b/>
                <w:sz w:val="24"/>
                <w:szCs w:val="24"/>
              </w:rPr>
              <w:t>prelazne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odredbe</w:t>
            </w:r>
            <w:proofErr w:type="spellEnd"/>
          </w:p>
          <w:p w14:paraId="5884E2E6" w14:textId="77777777" w:rsidR="00955A8D" w:rsidRPr="00955A8D" w:rsidRDefault="00955A8D" w:rsidP="006D4523">
            <w:pPr>
              <w:ind w:left="-90"/>
              <w:jc w:val="center"/>
              <w:rPr>
                <w:rFonts w:ascii="Times New Roman" w:hAnsi="Times New Roman" w:cs="Times New Roman"/>
                <w:b/>
                <w:sz w:val="24"/>
                <w:szCs w:val="24"/>
              </w:rPr>
            </w:pPr>
          </w:p>
          <w:p w14:paraId="7D0186E4" w14:textId="77777777" w:rsidR="00955A8D" w:rsidRPr="00955A8D" w:rsidRDefault="00955A8D" w:rsidP="006D4523">
            <w:pPr>
              <w:ind w:left="-90"/>
              <w:jc w:val="center"/>
              <w:rPr>
                <w:rFonts w:ascii="Times New Roman" w:hAnsi="Times New Roman" w:cs="Times New Roman"/>
                <w:b/>
                <w:sz w:val="24"/>
                <w:szCs w:val="24"/>
              </w:rPr>
            </w:pPr>
          </w:p>
          <w:p w14:paraId="18F87ECA" w14:textId="38D300C6" w:rsidR="00A747FB" w:rsidRDefault="00A747FB" w:rsidP="00026554">
            <w:pPr>
              <w:rPr>
                <w:rFonts w:ascii="Times New Roman" w:hAnsi="Times New Roman" w:cs="Times New Roman"/>
                <w:b/>
                <w:sz w:val="24"/>
                <w:szCs w:val="24"/>
              </w:rPr>
            </w:pPr>
          </w:p>
          <w:p w14:paraId="38883E20" w14:textId="6407C409"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38</w:t>
            </w:r>
          </w:p>
          <w:p w14:paraId="5DC416DB"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Kazne</w:t>
            </w:r>
            <w:proofErr w:type="spellEnd"/>
          </w:p>
          <w:p w14:paraId="46ADC978" w14:textId="77777777" w:rsidR="00955A8D" w:rsidRPr="00955A8D" w:rsidRDefault="00955A8D" w:rsidP="006D4523">
            <w:pPr>
              <w:ind w:left="-90"/>
              <w:jc w:val="center"/>
              <w:rPr>
                <w:rFonts w:ascii="Times New Roman" w:hAnsi="Times New Roman" w:cs="Times New Roman"/>
                <w:b/>
                <w:sz w:val="24"/>
                <w:szCs w:val="24"/>
              </w:rPr>
            </w:pPr>
          </w:p>
          <w:p w14:paraId="1416C861" w14:textId="77777777" w:rsidR="00955A8D" w:rsidRPr="00955A8D" w:rsidRDefault="00955A8D" w:rsidP="00026554">
            <w:pPr>
              <w:pStyle w:val="ListParagraph"/>
              <w:numPr>
                <w:ilvl w:val="0"/>
                <w:numId w:val="88"/>
              </w:numPr>
              <w:tabs>
                <w:tab w:val="left" w:pos="350"/>
              </w:tabs>
              <w:spacing w:after="0" w:line="240" w:lineRule="auto"/>
              <w:ind w:left="0" w:hanging="14"/>
              <w:jc w:val="both"/>
              <w:rPr>
                <w:rFonts w:ascii="Times New Roman" w:hAnsi="Times New Roman"/>
                <w:sz w:val="24"/>
                <w:szCs w:val="24"/>
              </w:rPr>
            </w:pPr>
            <w:r w:rsidRPr="00955A8D">
              <w:rPr>
                <w:rFonts w:ascii="Times New Roman" w:hAnsi="Times New Roman"/>
                <w:sz w:val="24"/>
                <w:szCs w:val="24"/>
              </w:rPr>
              <w:t xml:space="preserve">Lice koje koristi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sredstva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dokumentaciju</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suprotnosti</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ovim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kažnjava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nza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prekršaj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novčanom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kaznom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5.000 do 10.000 € </w:t>
            </w:r>
          </w:p>
          <w:p w14:paraId="4911E52A" w14:textId="13F36632" w:rsid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7BA435BF" w14:textId="77777777" w:rsidR="00026554" w:rsidRPr="00955A8D" w:rsidRDefault="00026554" w:rsidP="00026554">
            <w:pPr>
              <w:pStyle w:val="ListParagraph"/>
              <w:tabs>
                <w:tab w:val="left" w:pos="350"/>
              </w:tabs>
              <w:spacing w:after="0" w:line="240" w:lineRule="auto"/>
              <w:ind w:left="0"/>
              <w:jc w:val="both"/>
              <w:rPr>
                <w:rFonts w:ascii="Times New Roman" w:hAnsi="Times New Roman"/>
                <w:sz w:val="24"/>
                <w:szCs w:val="24"/>
              </w:rPr>
            </w:pPr>
          </w:p>
          <w:p w14:paraId="4E915160" w14:textId="77777777" w:rsidR="00955A8D" w:rsidRPr="00955A8D" w:rsidRDefault="00955A8D" w:rsidP="00026554">
            <w:pPr>
              <w:pStyle w:val="ListParagraph"/>
              <w:numPr>
                <w:ilvl w:val="0"/>
                <w:numId w:val="88"/>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Fitičko</w:t>
            </w:r>
            <w:proofErr w:type="spellEnd"/>
            <w:r w:rsidRPr="00955A8D">
              <w:rPr>
                <w:rFonts w:ascii="Times New Roman" w:hAnsi="Times New Roman"/>
                <w:sz w:val="24"/>
                <w:szCs w:val="24"/>
              </w:rPr>
              <w:t xml:space="preserve"> lice koje </w:t>
            </w:r>
            <w:proofErr w:type="spellStart"/>
            <w:r w:rsidRPr="00955A8D">
              <w:rPr>
                <w:rFonts w:ascii="Times New Roman" w:hAnsi="Times New Roman"/>
                <w:sz w:val="24"/>
                <w:szCs w:val="24"/>
              </w:rPr>
              <w:t>rukovodi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instituciju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nastavnik</w:t>
            </w:r>
            <w:proofErr w:type="spellEnd"/>
            <w:r w:rsidRPr="00955A8D">
              <w:rPr>
                <w:rFonts w:ascii="Times New Roman" w:hAnsi="Times New Roman"/>
                <w:sz w:val="24"/>
                <w:szCs w:val="24"/>
              </w:rPr>
              <w:t xml:space="preserve"> koji koristi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suprotno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zakonu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kažnjava</w:t>
            </w:r>
            <w:proofErr w:type="spellEnd"/>
            <w:r w:rsidRPr="00955A8D">
              <w:rPr>
                <w:rFonts w:ascii="Times New Roman" w:hAnsi="Times New Roman"/>
                <w:sz w:val="24"/>
                <w:szCs w:val="24"/>
              </w:rPr>
              <w:t xml:space="preserve"> se </w:t>
            </w:r>
            <w:proofErr w:type="spellStart"/>
            <w:r w:rsidRPr="00955A8D">
              <w:rPr>
                <w:rFonts w:ascii="Times New Roman" w:hAnsi="Times New Roman"/>
                <w:sz w:val="24"/>
                <w:szCs w:val="24"/>
              </w:rPr>
              <w:t>za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prekršaj</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novčanom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kaznom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od</w:t>
            </w:r>
            <w:proofErr w:type="spellEnd"/>
            <w:r w:rsidRPr="00955A8D">
              <w:rPr>
                <w:rFonts w:ascii="Times New Roman" w:hAnsi="Times New Roman"/>
                <w:sz w:val="24"/>
                <w:szCs w:val="24"/>
              </w:rPr>
              <w:t xml:space="preserve"> 1.000 do 5.000 €.</w:t>
            </w:r>
          </w:p>
          <w:p w14:paraId="37EBB6E7" w14:textId="5BC1F7FA" w:rsid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3B532177" w14:textId="77777777" w:rsidR="00A747FB" w:rsidRPr="00955A8D" w:rsidRDefault="00A747FB" w:rsidP="00026554">
            <w:pPr>
              <w:pStyle w:val="ListParagraph"/>
              <w:tabs>
                <w:tab w:val="left" w:pos="350"/>
              </w:tabs>
              <w:spacing w:after="0" w:line="240" w:lineRule="auto"/>
              <w:ind w:left="0"/>
              <w:jc w:val="both"/>
              <w:rPr>
                <w:rFonts w:ascii="Times New Roman" w:hAnsi="Times New Roman"/>
                <w:sz w:val="24"/>
                <w:szCs w:val="24"/>
              </w:rPr>
            </w:pPr>
          </w:p>
          <w:p w14:paraId="68D48C64" w14:textId="77777777" w:rsidR="00955A8D" w:rsidRPr="00955A8D" w:rsidRDefault="00955A8D" w:rsidP="00026554">
            <w:pPr>
              <w:pStyle w:val="ListParagraph"/>
              <w:numPr>
                <w:ilvl w:val="0"/>
                <w:numId w:val="88"/>
              </w:numPr>
              <w:tabs>
                <w:tab w:val="left" w:pos="350"/>
              </w:tabs>
              <w:spacing w:after="0" w:line="240" w:lineRule="auto"/>
              <w:ind w:left="0" w:firstLine="0"/>
              <w:jc w:val="both"/>
              <w:rPr>
                <w:rFonts w:ascii="Times New Roman" w:hAnsi="Times New Roman"/>
                <w:sz w:val="24"/>
                <w:szCs w:val="24"/>
              </w:rPr>
            </w:pPr>
            <w:proofErr w:type="spellStart"/>
            <w:r w:rsidRPr="00955A8D">
              <w:rPr>
                <w:rFonts w:ascii="Times New Roman" w:hAnsi="Times New Roman"/>
                <w:sz w:val="24"/>
                <w:szCs w:val="24"/>
              </w:rPr>
              <w:t>Protiv</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autora</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pojedinaca</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zloupotrebljavaju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naziv</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objavljivanjem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školskih</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lastRenderedPageBreak/>
              <w:t>bez</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njegovog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ovlašćenja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podnosi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tužbu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nadležnom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sudu</w:t>
            </w:r>
            <w:proofErr w:type="spellEnd"/>
            <w:r w:rsidRPr="00955A8D">
              <w:rPr>
                <w:rFonts w:ascii="Times New Roman" w:hAnsi="Times New Roman"/>
                <w:sz w:val="24"/>
                <w:szCs w:val="24"/>
              </w:rPr>
              <w:t>.</w:t>
            </w:r>
          </w:p>
          <w:p w14:paraId="3D1AB551" w14:textId="77777777" w:rsidR="00955A8D" w:rsidRPr="00955A8D" w:rsidRDefault="00955A8D" w:rsidP="00026554">
            <w:pPr>
              <w:pStyle w:val="ListParagraph"/>
              <w:tabs>
                <w:tab w:val="left" w:pos="350"/>
              </w:tabs>
              <w:spacing w:after="0" w:line="240" w:lineRule="auto"/>
              <w:ind w:left="0"/>
              <w:jc w:val="both"/>
              <w:rPr>
                <w:rFonts w:ascii="Times New Roman" w:hAnsi="Times New Roman"/>
                <w:sz w:val="24"/>
                <w:szCs w:val="24"/>
              </w:rPr>
            </w:pPr>
          </w:p>
          <w:p w14:paraId="44AAA7DC" w14:textId="77777777" w:rsidR="00955A8D" w:rsidRPr="00955A8D" w:rsidRDefault="00955A8D" w:rsidP="00026554">
            <w:pPr>
              <w:pStyle w:val="ListParagraph"/>
              <w:numPr>
                <w:ilvl w:val="0"/>
                <w:numId w:val="88"/>
              </w:numPr>
              <w:tabs>
                <w:tab w:val="left" w:pos="350"/>
              </w:tabs>
              <w:spacing w:after="0" w:line="240" w:lineRule="auto"/>
              <w:ind w:left="0" w:firstLine="0"/>
              <w:jc w:val="both"/>
              <w:rPr>
                <w:rFonts w:ascii="Times New Roman" w:hAnsi="Times New Roman"/>
                <w:sz w:val="24"/>
                <w:szCs w:val="24"/>
              </w:rPr>
            </w:pPr>
            <w:r w:rsidRPr="00955A8D">
              <w:rPr>
                <w:rFonts w:ascii="Times New Roman" w:hAnsi="Times New Roman"/>
                <w:sz w:val="24"/>
                <w:szCs w:val="24"/>
              </w:rPr>
              <w:t xml:space="preserve">Autori, </w:t>
            </w:r>
            <w:proofErr w:type="spellStart"/>
            <w:r w:rsidRPr="00955A8D">
              <w:rPr>
                <w:rFonts w:ascii="Times New Roman" w:hAnsi="Times New Roman"/>
                <w:sz w:val="24"/>
                <w:szCs w:val="24"/>
              </w:rPr>
              <w:t>pojedinci</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pravna</w:t>
            </w:r>
            <w:proofErr w:type="spellEnd"/>
            <w:r w:rsidRPr="00955A8D">
              <w:rPr>
                <w:rFonts w:ascii="Times New Roman" w:hAnsi="Times New Roman"/>
                <w:sz w:val="24"/>
                <w:szCs w:val="24"/>
              </w:rPr>
              <w:t xml:space="preserve"> lica, </w:t>
            </w:r>
            <w:proofErr w:type="spellStart"/>
            <w:r w:rsidRPr="00955A8D">
              <w:rPr>
                <w:rFonts w:ascii="Times New Roman" w:hAnsi="Times New Roman"/>
                <w:sz w:val="24"/>
                <w:szCs w:val="24"/>
              </w:rPr>
              <w:t>protiv</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kojih</w:t>
            </w:r>
            <w:proofErr w:type="spellEnd"/>
            <w:r w:rsidRPr="00955A8D">
              <w:rPr>
                <w:rFonts w:ascii="Times New Roman" w:hAnsi="Times New Roman"/>
                <w:sz w:val="24"/>
                <w:szCs w:val="24"/>
              </w:rPr>
              <w:t xml:space="preserve"> je </w:t>
            </w:r>
            <w:proofErr w:type="spellStart"/>
            <w:r w:rsidRPr="00955A8D">
              <w:rPr>
                <w:rFonts w:ascii="Times New Roman" w:hAnsi="Times New Roman"/>
                <w:sz w:val="24"/>
                <w:szCs w:val="24"/>
              </w:rPr>
              <w:t>doneta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pravosnažan</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presuda</w:t>
            </w:r>
            <w:proofErr w:type="spellEnd"/>
            <w:r w:rsidRPr="00955A8D">
              <w:rPr>
                <w:rFonts w:ascii="Times New Roman" w:hAnsi="Times New Roman"/>
                <w:sz w:val="24"/>
                <w:szCs w:val="24"/>
              </w:rPr>
              <w:t xml:space="preserve">, po </w:t>
            </w:r>
            <w:proofErr w:type="spellStart"/>
            <w:r w:rsidRPr="00955A8D">
              <w:rPr>
                <w:rFonts w:ascii="Times New Roman" w:hAnsi="Times New Roman"/>
                <w:sz w:val="24"/>
                <w:szCs w:val="24"/>
              </w:rPr>
              <w:t>okončanju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krivičnog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postupka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zbog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prekršaja</w:t>
            </w:r>
            <w:proofErr w:type="spellEnd"/>
            <w:r w:rsidRPr="00955A8D">
              <w:rPr>
                <w:rFonts w:ascii="Times New Roman" w:hAnsi="Times New Roman"/>
                <w:sz w:val="24"/>
                <w:szCs w:val="24"/>
              </w:rPr>
              <w:t xml:space="preserve"> u </w:t>
            </w:r>
            <w:proofErr w:type="spellStart"/>
            <w:r w:rsidRPr="00955A8D">
              <w:rPr>
                <w:rFonts w:ascii="Times New Roman" w:hAnsi="Times New Roman"/>
                <w:sz w:val="24"/>
                <w:szCs w:val="24"/>
              </w:rPr>
              <w:t>vezi</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izdavanjem</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školskog</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lektire</w:t>
            </w:r>
            <w:proofErr w:type="spellEnd"/>
            <w:r w:rsidRPr="00955A8D">
              <w:rPr>
                <w:rFonts w:ascii="Times New Roman" w:hAnsi="Times New Roman"/>
                <w:sz w:val="24"/>
                <w:szCs w:val="24"/>
              </w:rPr>
              <w:t xml:space="preserve"> i </w:t>
            </w:r>
            <w:proofErr w:type="spellStart"/>
            <w:r w:rsidRPr="00955A8D">
              <w:rPr>
                <w:rFonts w:ascii="Times New Roman" w:hAnsi="Times New Roman"/>
                <w:sz w:val="24"/>
                <w:szCs w:val="24"/>
              </w:rPr>
              <w:t>pedagoške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dokumentacije</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nemaju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pravo</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konkurišu</w:t>
            </w:r>
            <w:proofErr w:type="spellEnd"/>
            <w:r w:rsidRPr="00955A8D">
              <w:rPr>
                <w:rFonts w:ascii="Times New Roman" w:hAnsi="Times New Roman"/>
                <w:sz w:val="24"/>
                <w:szCs w:val="24"/>
              </w:rPr>
              <w:t xml:space="preserve"> sa </w:t>
            </w:r>
            <w:proofErr w:type="spellStart"/>
            <w:r w:rsidRPr="00955A8D">
              <w:rPr>
                <w:rFonts w:ascii="Times New Roman" w:hAnsi="Times New Roman"/>
                <w:sz w:val="24"/>
                <w:szCs w:val="24"/>
              </w:rPr>
              <w:t>rukopisima</w:t>
            </w:r>
            <w:proofErr w:type="spellEnd"/>
            <w:r w:rsidRPr="00955A8D">
              <w:rPr>
                <w:rFonts w:ascii="Times New Roman" w:hAnsi="Times New Roman"/>
                <w:sz w:val="24"/>
                <w:szCs w:val="24"/>
              </w:rPr>
              <w:t xml:space="preserve"> na </w:t>
            </w:r>
            <w:proofErr w:type="spellStart"/>
            <w:r w:rsidRPr="00955A8D">
              <w:rPr>
                <w:rFonts w:ascii="Times New Roman" w:hAnsi="Times New Roman"/>
                <w:sz w:val="24"/>
                <w:szCs w:val="24"/>
              </w:rPr>
              <w:t>konkursima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Ministarstva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niti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da</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štampaju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bilo</w:t>
            </w:r>
            <w:proofErr w:type="spellEnd"/>
            <w:r w:rsidRPr="00955A8D">
              <w:rPr>
                <w:rFonts w:ascii="Times New Roman" w:hAnsi="Times New Roman"/>
                <w:sz w:val="24"/>
                <w:szCs w:val="24"/>
              </w:rPr>
              <w:t xml:space="preserve"> koji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udžbenik</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nastavni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materijal</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pribor</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školsku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lektiru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ili</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pedagošku</w:t>
            </w:r>
            <w:proofErr w:type="spellEnd"/>
            <w:r w:rsidRPr="00955A8D">
              <w:rPr>
                <w:rFonts w:ascii="Times New Roman" w:hAnsi="Times New Roman"/>
                <w:sz w:val="24"/>
                <w:szCs w:val="24"/>
              </w:rPr>
              <w:t xml:space="preserve"> </w:t>
            </w:r>
            <w:proofErr w:type="spellStart"/>
            <w:r w:rsidRPr="00955A8D">
              <w:rPr>
                <w:rFonts w:ascii="Times New Roman" w:hAnsi="Times New Roman"/>
                <w:sz w:val="24"/>
                <w:szCs w:val="24"/>
              </w:rPr>
              <w:t>dokumentaciju</w:t>
            </w:r>
            <w:proofErr w:type="spellEnd"/>
            <w:r w:rsidRPr="00955A8D">
              <w:rPr>
                <w:rFonts w:ascii="Times New Roman" w:hAnsi="Times New Roman"/>
                <w:sz w:val="24"/>
                <w:szCs w:val="24"/>
              </w:rPr>
              <w:t>.</w:t>
            </w:r>
          </w:p>
          <w:p w14:paraId="61F68F0B" w14:textId="77777777" w:rsidR="00955A8D" w:rsidRPr="00955A8D" w:rsidRDefault="00955A8D" w:rsidP="006D4523">
            <w:pPr>
              <w:ind w:left="-90"/>
              <w:jc w:val="both"/>
              <w:rPr>
                <w:rFonts w:ascii="Times New Roman" w:hAnsi="Times New Roman" w:cs="Times New Roman"/>
                <w:sz w:val="24"/>
                <w:szCs w:val="24"/>
              </w:rPr>
            </w:pPr>
          </w:p>
          <w:p w14:paraId="32641E5A" w14:textId="77777777" w:rsidR="006A1A94" w:rsidRDefault="006A1A94" w:rsidP="006D4523">
            <w:pPr>
              <w:ind w:left="-90"/>
              <w:jc w:val="center"/>
              <w:rPr>
                <w:rFonts w:ascii="Times New Roman" w:hAnsi="Times New Roman" w:cs="Times New Roman"/>
                <w:b/>
                <w:sz w:val="24"/>
                <w:szCs w:val="24"/>
              </w:rPr>
            </w:pPr>
          </w:p>
          <w:p w14:paraId="4ADA76F5" w14:textId="3DE26C5E"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39</w:t>
            </w:r>
          </w:p>
          <w:p w14:paraId="3A12664D"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Prelazne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odredbe</w:t>
            </w:r>
            <w:proofErr w:type="spellEnd"/>
          </w:p>
          <w:p w14:paraId="6EEB74E2" w14:textId="77777777" w:rsidR="00955A8D" w:rsidRPr="00955A8D" w:rsidRDefault="00955A8D" w:rsidP="006D4523">
            <w:pPr>
              <w:ind w:left="-90"/>
              <w:jc w:val="both"/>
              <w:rPr>
                <w:rFonts w:ascii="Times New Roman" w:hAnsi="Times New Roman" w:cs="Times New Roman"/>
                <w:sz w:val="24"/>
                <w:szCs w:val="24"/>
              </w:rPr>
            </w:pPr>
          </w:p>
          <w:p w14:paraId="59EFE4EE" w14:textId="77777777" w:rsidR="00955A8D" w:rsidRPr="00955A8D" w:rsidRDefault="00955A8D" w:rsidP="006D4523">
            <w:pPr>
              <w:ind w:left="-90"/>
              <w:jc w:val="both"/>
              <w:rPr>
                <w:rFonts w:ascii="Times New Roman" w:hAnsi="Times New Roman" w:cs="Times New Roman"/>
                <w:sz w:val="24"/>
                <w:szCs w:val="24"/>
              </w:rPr>
            </w:pPr>
            <w:proofErr w:type="spellStart"/>
            <w:r w:rsidRPr="00955A8D">
              <w:rPr>
                <w:rFonts w:ascii="Times New Roman" w:hAnsi="Times New Roman" w:cs="Times New Roman"/>
                <w:sz w:val="24"/>
                <w:szCs w:val="24"/>
              </w:rPr>
              <w:t>Ministarstvo</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donosi</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podzakonske</w:t>
            </w:r>
            <w:proofErr w:type="spellEnd"/>
            <w:r w:rsidRPr="00955A8D">
              <w:rPr>
                <w:rFonts w:ascii="Times New Roman" w:hAnsi="Times New Roman" w:cs="Times New Roman"/>
                <w:sz w:val="24"/>
                <w:szCs w:val="24"/>
              </w:rPr>
              <w:t xml:space="preserve"> akte </w:t>
            </w:r>
            <w:proofErr w:type="spellStart"/>
            <w:r w:rsidRPr="00955A8D">
              <w:rPr>
                <w:rFonts w:ascii="Times New Roman" w:hAnsi="Times New Roman" w:cs="Times New Roman"/>
                <w:sz w:val="24"/>
                <w:szCs w:val="24"/>
              </w:rPr>
              <w:t>za</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sprovođenje</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ovog</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zakona</w:t>
            </w:r>
            <w:proofErr w:type="spellEnd"/>
            <w:r w:rsidRPr="00955A8D">
              <w:rPr>
                <w:rFonts w:ascii="Times New Roman" w:hAnsi="Times New Roman" w:cs="Times New Roman"/>
                <w:sz w:val="24"/>
                <w:szCs w:val="24"/>
              </w:rPr>
              <w:t xml:space="preserve">, u roku </w:t>
            </w:r>
            <w:proofErr w:type="spellStart"/>
            <w:r w:rsidRPr="00955A8D">
              <w:rPr>
                <w:rFonts w:ascii="Times New Roman" w:hAnsi="Times New Roman" w:cs="Times New Roman"/>
                <w:sz w:val="24"/>
                <w:szCs w:val="24"/>
              </w:rPr>
              <w:t>od</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šest</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meseci</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od</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dana</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stupanja</w:t>
            </w:r>
            <w:proofErr w:type="spellEnd"/>
            <w:r w:rsidRPr="00955A8D">
              <w:rPr>
                <w:rFonts w:ascii="Times New Roman" w:hAnsi="Times New Roman" w:cs="Times New Roman"/>
                <w:sz w:val="24"/>
                <w:szCs w:val="24"/>
              </w:rPr>
              <w:t xml:space="preserve"> na </w:t>
            </w:r>
            <w:proofErr w:type="spellStart"/>
            <w:r w:rsidRPr="00955A8D">
              <w:rPr>
                <w:rFonts w:ascii="Times New Roman" w:hAnsi="Times New Roman" w:cs="Times New Roman"/>
                <w:sz w:val="24"/>
                <w:szCs w:val="24"/>
              </w:rPr>
              <w:t>snagu</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ovog</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zakona</w:t>
            </w:r>
            <w:proofErr w:type="spellEnd"/>
            <w:r w:rsidRPr="00955A8D">
              <w:rPr>
                <w:rFonts w:ascii="Times New Roman" w:hAnsi="Times New Roman" w:cs="Times New Roman"/>
                <w:sz w:val="24"/>
                <w:szCs w:val="24"/>
              </w:rPr>
              <w:t>:</w:t>
            </w:r>
          </w:p>
          <w:p w14:paraId="632E6EC7" w14:textId="77777777" w:rsidR="00955A8D" w:rsidRPr="00955A8D" w:rsidRDefault="00955A8D" w:rsidP="006D4523">
            <w:pPr>
              <w:ind w:left="-90"/>
              <w:jc w:val="both"/>
              <w:rPr>
                <w:rFonts w:ascii="Times New Roman" w:hAnsi="Times New Roman" w:cs="Times New Roman"/>
                <w:sz w:val="24"/>
                <w:szCs w:val="24"/>
              </w:rPr>
            </w:pPr>
            <w:r w:rsidRPr="00955A8D">
              <w:rPr>
                <w:rFonts w:ascii="Times New Roman" w:hAnsi="Times New Roman" w:cs="Times New Roman"/>
                <w:sz w:val="24"/>
                <w:szCs w:val="24"/>
              </w:rPr>
              <w:t xml:space="preserve"> </w:t>
            </w:r>
          </w:p>
          <w:p w14:paraId="075CACDA"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40</w:t>
            </w:r>
          </w:p>
          <w:p w14:paraId="095FD189" w14:textId="77777777" w:rsidR="00955A8D" w:rsidRPr="00955A8D" w:rsidRDefault="00955A8D" w:rsidP="006D4523">
            <w:pPr>
              <w:ind w:left="-90"/>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Van</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snažne</w:t>
            </w:r>
            <w:proofErr w:type="spellEnd"/>
            <w:r w:rsidRPr="00955A8D">
              <w:rPr>
                <w:rFonts w:ascii="Times New Roman" w:hAnsi="Times New Roman" w:cs="Times New Roman"/>
                <w:b/>
                <w:sz w:val="24"/>
                <w:szCs w:val="24"/>
              </w:rPr>
              <w:t xml:space="preserve"> </w:t>
            </w:r>
            <w:proofErr w:type="spellStart"/>
            <w:r w:rsidRPr="00955A8D">
              <w:rPr>
                <w:rFonts w:ascii="Times New Roman" w:hAnsi="Times New Roman" w:cs="Times New Roman"/>
                <w:b/>
                <w:sz w:val="24"/>
                <w:szCs w:val="24"/>
              </w:rPr>
              <w:t>odredbe</w:t>
            </w:r>
            <w:proofErr w:type="spellEnd"/>
          </w:p>
          <w:p w14:paraId="3BF619EF" w14:textId="77777777" w:rsidR="00955A8D" w:rsidRPr="00955A8D" w:rsidRDefault="00955A8D" w:rsidP="006D4523">
            <w:pPr>
              <w:ind w:left="-90"/>
              <w:jc w:val="center"/>
              <w:rPr>
                <w:rFonts w:ascii="Times New Roman" w:hAnsi="Times New Roman" w:cs="Times New Roman"/>
                <w:b/>
                <w:sz w:val="24"/>
                <w:szCs w:val="24"/>
              </w:rPr>
            </w:pPr>
          </w:p>
          <w:p w14:paraId="6B4DC342" w14:textId="77777777" w:rsidR="00955A8D" w:rsidRPr="00955A8D" w:rsidRDefault="00955A8D" w:rsidP="006D4523">
            <w:pPr>
              <w:ind w:left="-90"/>
              <w:jc w:val="both"/>
              <w:rPr>
                <w:rFonts w:ascii="Times New Roman" w:hAnsi="Times New Roman" w:cs="Times New Roman"/>
                <w:sz w:val="24"/>
                <w:szCs w:val="24"/>
              </w:rPr>
            </w:pPr>
            <w:proofErr w:type="spellStart"/>
            <w:r w:rsidRPr="00955A8D">
              <w:rPr>
                <w:rFonts w:ascii="Times New Roman" w:hAnsi="Times New Roman" w:cs="Times New Roman"/>
                <w:sz w:val="24"/>
                <w:szCs w:val="24"/>
              </w:rPr>
              <w:t>Stupanjem</w:t>
            </w:r>
            <w:proofErr w:type="spellEnd"/>
            <w:r w:rsidRPr="00955A8D">
              <w:rPr>
                <w:rFonts w:ascii="Times New Roman" w:hAnsi="Times New Roman" w:cs="Times New Roman"/>
                <w:sz w:val="24"/>
                <w:szCs w:val="24"/>
              </w:rPr>
              <w:t xml:space="preserve"> na </w:t>
            </w:r>
            <w:proofErr w:type="spellStart"/>
            <w:r w:rsidRPr="00955A8D">
              <w:rPr>
                <w:rFonts w:ascii="Times New Roman" w:hAnsi="Times New Roman" w:cs="Times New Roman"/>
                <w:sz w:val="24"/>
                <w:szCs w:val="24"/>
              </w:rPr>
              <w:t>snagu</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ovog</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zakona</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stavlja</w:t>
            </w:r>
            <w:proofErr w:type="spellEnd"/>
            <w:r w:rsidRPr="00955A8D">
              <w:rPr>
                <w:rFonts w:ascii="Times New Roman" w:hAnsi="Times New Roman" w:cs="Times New Roman"/>
                <w:sz w:val="24"/>
                <w:szCs w:val="24"/>
              </w:rPr>
              <w:t xml:space="preserve"> se </w:t>
            </w:r>
            <w:proofErr w:type="spellStart"/>
            <w:r w:rsidRPr="00955A8D">
              <w:rPr>
                <w:rFonts w:ascii="Times New Roman" w:hAnsi="Times New Roman" w:cs="Times New Roman"/>
                <w:sz w:val="24"/>
                <w:szCs w:val="24"/>
              </w:rPr>
              <w:t>van</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snage</w:t>
            </w:r>
            <w:proofErr w:type="spellEnd"/>
            <w:r w:rsidRPr="00955A8D">
              <w:rPr>
                <w:rFonts w:ascii="Times New Roman" w:hAnsi="Times New Roman" w:cs="Times New Roman"/>
                <w:sz w:val="24"/>
                <w:szCs w:val="24"/>
              </w:rPr>
              <w:t xml:space="preserve"> Zakon </w:t>
            </w:r>
            <w:proofErr w:type="spellStart"/>
            <w:r w:rsidRPr="00955A8D">
              <w:rPr>
                <w:rFonts w:ascii="Times New Roman" w:hAnsi="Times New Roman" w:cs="Times New Roman"/>
                <w:sz w:val="24"/>
                <w:szCs w:val="24"/>
              </w:rPr>
              <w:t>br</w:t>
            </w:r>
            <w:proofErr w:type="spellEnd"/>
            <w:r w:rsidRPr="00955A8D">
              <w:rPr>
                <w:rFonts w:ascii="Times New Roman" w:hAnsi="Times New Roman" w:cs="Times New Roman"/>
                <w:sz w:val="24"/>
                <w:szCs w:val="24"/>
              </w:rPr>
              <w:t xml:space="preserve">. 02 / L-67 </w:t>
            </w:r>
            <w:proofErr w:type="spellStart"/>
            <w:r w:rsidRPr="00955A8D">
              <w:rPr>
                <w:rFonts w:ascii="Times New Roman" w:hAnsi="Times New Roman" w:cs="Times New Roman"/>
                <w:sz w:val="24"/>
                <w:szCs w:val="24"/>
              </w:rPr>
              <w:t>dat</w:t>
            </w:r>
            <w:proofErr w:type="spellEnd"/>
            <w:r w:rsidRPr="00955A8D">
              <w:rPr>
                <w:rFonts w:ascii="Times New Roman" w:hAnsi="Times New Roman" w:cs="Times New Roman"/>
                <w:sz w:val="24"/>
                <w:szCs w:val="24"/>
              </w:rPr>
              <w:t>. 29.06.2006.</w:t>
            </w:r>
          </w:p>
          <w:p w14:paraId="2148A839" w14:textId="77777777" w:rsidR="00955A8D" w:rsidRPr="00955A8D" w:rsidRDefault="00955A8D" w:rsidP="006D4523">
            <w:pPr>
              <w:jc w:val="both"/>
              <w:rPr>
                <w:rFonts w:ascii="Times New Roman" w:eastAsia="Calibri" w:hAnsi="Times New Roman" w:cs="Times New Roman"/>
                <w:sz w:val="24"/>
                <w:szCs w:val="24"/>
              </w:rPr>
            </w:pPr>
          </w:p>
          <w:p w14:paraId="7B6A6640" w14:textId="77777777" w:rsidR="00955A8D" w:rsidRPr="00955A8D" w:rsidRDefault="00955A8D" w:rsidP="006D4523">
            <w:pPr>
              <w:jc w:val="center"/>
              <w:rPr>
                <w:rFonts w:ascii="Times New Roman" w:eastAsia="Calibri" w:hAnsi="Times New Roman" w:cs="Times New Roman"/>
                <w:b/>
                <w:sz w:val="24"/>
                <w:szCs w:val="24"/>
              </w:rPr>
            </w:pPr>
          </w:p>
          <w:p w14:paraId="3BE19365" w14:textId="77777777" w:rsidR="00955A8D" w:rsidRPr="00955A8D" w:rsidRDefault="00955A8D" w:rsidP="006D4523">
            <w:pPr>
              <w:jc w:val="center"/>
              <w:rPr>
                <w:rFonts w:ascii="Times New Roman" w:hAnsi="Times New Roman" w:cs="Times New Roman"/>
                <w:b/>
                <w:sz w:val="24"/>
                <w:szCs w:val="24"/>
              </w:rPr>
            </w:pPr>
            <w:proofErr w:type="spellStart"/>
            <w:r w:rsidRPr="00955A8D">
              <w:rPr>
                <w:rFonts w:ascii="Times New Roman" w:hAnsi="Times New Roman" w:cs="Times New Roman"/>
                <w:b/>
                <w:sz w:val="24"/>
                <w:szCs w:val="24"/>
              </w:rPr>
              <w:t>Član</w:t>
            </w:r>
            <w:proofErr w:type="spellEnd"/>
            <w:r w:rsidRPr="00955A8D">
              <w:rPr>
                <w:rFonts w:ascii="Times New Roman" w:hAnsi="Times New Roman" w:cs="Times New Roman"/>
                <w:b/>
                <w:sz w:val="24"/>
                <w:szCs w:val="24"/>
              </w:rPr>
              <w:t xml:space="preserve"> 41</w:t>
            </w:r>
          </w:p>
          <w:p w14:paraId="57E06421" w14:textId="77777777" w:rsidR="00955A8D" w:rsidRPr="00955A8D" w:rsidRDefault="00955A8D" w:rsidP="006D4523">
            <w:pPr>
              <w:keepNext/>
              <w:jc w:val="center"/>
              <w:outlineLvl w:val="1"/>
              <w:rPr>
                <w:rFonts w:ascii="Times New Roman" w:hAnsi="Times New Roman" w:cs="Times New Roman"/>
                <w:b/>
                <w:bCs/>
                <w:sz w:val="24"/>
                <w:szCs w:val="24"/>
              </w:rPr>
            </w:pPr>
            <w:proofErr w:type="spellStart"/>
            <w:r w:rsidRPr="00955A8D">
              <w:rPr>
                <w:rFonts w:ascii="Times New Roman" w:hAnsi="Times New Roman" w:cs="Times New Roman"/>
                <w:b/>
                <w:sz w:val="24"/>
                <w:szCs w:val="24"/>
              </w:rPr>
              <w:lastRenderedPageBreak/>
              <w:t>Stupanje</w:t>
            </w:r>
            <w:proofErr w:type="spellEnd"/>
            <w:r w:rsidRPr="00955A8D">
              <w:rPr>
                <w:rFonts w:ascii="Times New Roman" w:hAnsi="Times New Roman" w:cs="Times New Roman"/>
                <w:b/>
                <w:sz w:val="24"/>
                <w:szCs w:val="24"/>
              </w:rPr>
              <w:t xml:space="preserve"> na </w:t>
            </w:r>
            <w:proofErr w:type="spellStart"/>
            <w:r w:rsidRPr="00955A8D">
              <w:rPr>
                <w:rFonts w:ascii="Times New Roman" w:hAnsi="Times New Roman" w:cs="Times New Roman"/>
                <w:b/>
                <w:sz w:val="24"/>
                <w:szCs w:val="24"/>
              </w:rPr>
              <w:t>snagu</w:t>
            </w:r>
            <w:proofErr w:type="spellEnd"/>
          </w:p>
          <w:p w14:paraId="566E290B" w14:textId="77777777" w:rsidR="00955A8D" w:rsidRPr="00955A8D" w:rsidRDefault="00955A8D" w:rsidP="006D4523">
            <w:pPr>
              <w:keepNext/>
              <w:jc w:val="both"/>
              <w:outlineLvl w:val="1"/>
              <w:rPr>
                <w:rFonts w:ascii="Times New Roman" w:hAnsi="Times New Roman" w:cs="Times New Roman"/>
                <w:bCs/>
                <w:sz w:val="24"/>
                <w:szCs w:val="24"/>
                <w:lang w:eastAsia="x-none"/>
              </w:rPr>
            </w:pPr>
          </w:p>
          <w:p w14:paraId="5B2969C7" w14:textId="77777777" w:rsidR="00955A8D" w:rsidRPr="00955A8D" w:rsidRDefault="00955A8D" w:rsidP="006D4523">
            <w:pPr>
              <w:jc w:val="both"/>
              <w:rPr>
                <w:rFonts w:ascii="Times New Roman" w:hAnsi="Times New Roman" w:cs="Times New Roman"/>
                <w:sz w:val="24"/>
                <w:szCs w:val="24"/>
              </w:rPr>
            </w:pPr>
            <w:proofErr w:type="spellStart"/>
            <w:r w:rsidRPr="00955A8D">
              <w:rPr>
                <w:rFonts w:ascii="Times New Roman" w:hAnsi="Times New Roman" w:cs="Times New Roman"/>
                <w:sz w:val="24"/>
                <w:szCs w:val="24"/>
              </w:rPr>
              <w:t>Ovaj</w:t>
            </w:r>
            <w:proofErr w:type="spellEnd"/>
            <w:r w:rsidRPr="00955A8D">
              <w:rPr>
                <w:rFonts w:ascii="Times New Roman" w:hAnsi="Times New Roman" w:cs="Times New Roman"/>
                <w:sz w:val="24"/>
                <w:szCs w:val="24"/>
              </w:rPr>
              <w:t xml:space="preserve"> zakon </w:t>
            </w:r>
            <w:proofErr w:type="spellStart"/>
            <w:r w:rsidRPr="00955A8D">
              <w:rPr>
                <w:rFonts w:ascii="Times New Roman" w:hAnsi="Times New Roman" w:cs="Times New Roman"/>
                <w:sz w:val="24"/>
                <w:szCs w:val="24"/>
              </w:rPr>
              <w:t>stupa</w:t>
            </w:r>
            <w:proofErr w:type="spellEnd"/>
            <w:r w:rsidRPr="00955A8D">
              <w:rPr>
                <w:rFonts w:ascii="Times New Roman" w:hAnsi="Times New Roman" w:cs="Times New Roman"/>
                <w:sz w:val="24"/>
                <w:szCs w:val="24"/>
              </w:rPr>
              <w:t xml:space="preserve"> na </w:t>
            </w:r>
            <w:proofErr w:type="spellStart"/>
            <w:r w:rsidRPr="00955A8D">
              <w:rPr>
                <w:rFonts w:ascii="Times New Roman" w:hAnsi="Times New Roman" w:cs="Times New Roman"/>
                <w:sz w:val="24"/>
                <w:szCs w:val="24"/>
              </w:rPr>
              <w:t>snagu</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petnaest</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dana</w:t>
            </w:r>
            <w:proofErr w:type="spellEnd"/>
            <w:r w:rsidRPr="00955A8D">
              <w:rPr>
                <w:rFonts w:ascii="Times New Roman" w:hAnsi="Times New Roman" w:cs="Times New Roman"/>
                <w:sz w:val="24"/>
                <w:szCs w:val="24"/>
              </w:rPr>
              <w:t xml:space="preserve"> (15) </w:t>
            </w:r>
            <w:proofErr w:type="spellStart"/>
            <w:r w:rsidRPr="00955A8D">
              <w:rPr>
                <w:rFonts w:ascii="Times New Roman" w:hAnsi="Times New Roman" w:cs="Times New Roman"/>
                <w:sz w:val="24"/>
                <w:szCs w:val="24"/>
              </w:rPr>
              <w:t>nakon</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objavljivanja</w:t>
            </w:r>
            <w:proofErr w:type="spellEnd"/>
            <w:r w:rsidRPr="00955A8D">
              <w:rPr>
                <w:rFonts w:ascii="Times New Roman" w:hAnsi="Times New Roman" w:cs="Times New Roman"/>
                <w:sz w:val="24"/>
                <w:szCs w:val="24"/>
              </w:rPr>
              <w:t xml:space="preserve"> u </w:t>
            </w:r>
            <w:proofErr w:type="spellStart"/>
            <w:r w:rsidRPr="00955A8D">
              <w:rPr>
                <w:rFonts w:ascii="Times New Roman" w:hAnsi="Times New Roman" w:cs="Times New Roman"/>
                <w:sz w:val="24"/>
                <w:szCs w:val="24"/>
              </w:rPr>
              <w:t>Službenom</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glasniku</w:t>
            </w:r>
            <w:proofErr w:type="spellEnd"/>
            <w:r w:rsidRPr="00955A8D">
              <w:rPr>
                <w:rFonts w:ascii="Times New Roman" w:hAnsi="Times New Roman" w:cs="Times New Roman"/>
                <w:sz w:val="24"/>
                <w:szCs w:val="24"/>
              </w:rPr>
              <w:t xml:space="preserve"> Republike </w:t>
            </w:r>
            <w:proofErr w:type="spellStart"/>
            <w:r w:rsidRPr="00955A8D">
              <w:rPr>
                <w:rFonts w:ascii="Times New Roman" w:hAnsi="Times New Roman" w:cs="Times New Roman"/>
                <w:sz w:val="24"/>
                <w:szCs w:val="24"/>
              </w:rPr>
              <w:t>Kosovo</w:t>
            </w:r>
            <w:proofErr w:type="spellEnd"/>
            <w:r w:rsidRPr="00955A8D">
              <w:rPr>
                <w:rFonts w:ascii="Times New Roman" w:hAnsi="Times New Roman" w:cs="Times New Roman"/>
                <w:sz w:val="24"/>
                <w:szCs w:val="24"/>
              </w:rPr>
              <w:t>.</w:t>
            </w:r>
          </w:p>
          <w:p w14:paraId="5ECBEEE1" w14:textId="77777777" w:rsidR="00955A8D" w:rsidRPr="00955A8D" w:rsidRDefault="00955A8D" w:rsidP="006D4523">
            <w:pPr>
              <w:jc w:val="both"/>
              <w:rPr>
                <w:rFonts w:ascii="Times New Roman" w:hAnsi="Times New Roman" w:cs="Times New Roman"/>
                <w:sz w:val="24"/>
                <w:szCs w:val="24"/>
              </w:rPr>
            </w:pPr>
          </w:p>
          <w:p w14:paraId="509803AE" w14:textId="77777777" w:rsidR="00955A8D" w:rsidRPr="00955A8D" w:rsidRDefault="00955A8D" w:rsidP="006D4523">
            <w:pPr>
              <w:jc w:val="both"/>
              <w:rPr>
                <w:rFonts w:ascii="Times New Roman" w:hAnsi="Times New Roman" w:cs="Times New Roman"/>
                <w:sz w:val="24"/>
                <w:szCs w:val="24"/>
              </w:rPr>
            </w:pPr>
          </w:p>
          <w:p w14:paraId="72D21129" w14:textId="77777777" w:rsidR="00955A8D" w:rsidRPr="00955A8D" w:rsidRDefault="00955A8D" w:rsidP="006D4523">
            <w:pPr>
              <w:jc w:val="both"/>
              <w:rPr>
                <w:rFonts w:ascii="Times New Roman" w:hAnsi="Times New Roman" w:cs="Times New Roman"/>
                <w:sz w:val="24"/>
                <w:szCs w:val="24"/>
              </w:rPr>
            </w:pPr>
          </w:p>
          <w:p w14:paraId="7FE941C2" w14:textId="77777777" w:rsidR="00955A8D" w:rsidRPr="00955A8D" w:rsidRDefault="00955A8D" w:rsidP="006D4523">
            <w:pPr>
              <w:shd w:val="clear" w:color="auto" w:fill="FFFFFF"/>
              <w:tabs>
                <w:tab w:val="left" w:pos="672"/>
              </w:tabs>
              <w:jc w:val="right"/>
              <w:rPr>
                <w:rFonts w:ascii="Times New Roman" w:hAnsi="Times New Roman" w:cs="Times New Roman"/>
                <w:sz w:val="24"/>
                <w:szCs w:val="24"/>
              </w:rPr>
            </w:pPr>
            <w:proofErr w:type="spellStart"/>
            <w:r w:rsidRPr="00955A8D">
              <w:rPr>
                <w:rFonts w:ascii="Times New Roman" w:hAnsi="Times New Roman" w:cs="Times New Roman"/>
                <w:sz w:val="24"/>
                <w:szCs w:val="24"/>
              </w:rPr>
              <w:t>Glauk</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Konjufca</w:t>
            </w:r>
            <w:proofErr w:type="spellEnd"/>
            <w:r w:rsidRPr="00955A8D">
              <w:rPr>
                <w:rFonts w:ascii="Times New Roman" w:hAnsi="Times New Roman" w:cs="Times New Roman"/>
                <w:sz w:val="24"/>
                <w:szCs w:val="24"/>
              </w:rPr>
              <w:t>,</w:t>
            </w:r>
          </w:p>
          <w:p w14:paraId="328CB706" w14:textId="77777777" w:rsidR="00955A8D" w:rsidRPr="00955A8D" w:rsidRDefault="00955A8D" w:rsidP="006D4523">
            <w:pPr>
              <w:shd w:val="clear" w:color="auto" w:fill="FFFFFF"/>
              <w:tabs>
                <w:tab w:val="left" w:pos="672"/>
              </w:tabs>
              <w:jc w:val="right"/>
              <w:rPr>
                <w:rFonts w:ascii="Times New Roman" w:hAnsi="Times New Roman" w:cs="Times New Roman"/>
                <w:sz w:val="24"/>
                <w:szCs w:val="24"/>
              </w:rPr>
            </w:pPr>
            <w:r w:rsidRPr="00955A8D">
              <w:rPr>
                <w:rFonts w:ascii="Times New Roman" w:hAnsi="Times New Roman" w:cs="Times New Roman"/>
                <w:sz w:val="24"/>
                <w:szCs w:val="24"/>
              </w:rPr>
              <w:t>_____________________</w:t>
            </w:r>
          </w:p>
          <w:p w14:paraId="5B562B48" w14:textId="77777777" w:rsidR="00955A8D" w:rsidRPr="00955A8D" w:rsidRDefault="00955A8D" w:rsidP="006D4523">
            <w:pPr>
              <w:jc w:val="right"/>
              <w:rPr>
                <w:rFonts w:ascii="Times New Roman" w:hAnsi="Times New Roman" w:cs="Times New Roman"/>
                <w:sz w:val="24"/>
                <w:szCs w:val="24"/>
              </w:rPr>
            </w:pPr>
            <w:proofErr w:type="spellStart"/>
            <w:r w:rsidRPr="00955A8D">
              <w:rPr>
                <w:rFonts w:ascii="Times New Roman" w:hAnsi="Times New Roman" w:cs="Times New Roman"/>
                <w:sz w:val="24"/>
                <w:szCs w:val="24"/>
              </w:rPr>
              <w:t>Predsednik</w:t>
            </w:r>
            <w:proofErr w:type="spellEnd"/>
            <w:r w:rsidRPr="00955A8D">
              <w:rPr>
                <w:rFonts w:ascii="Times New Roman" w:hAnsi="Times New Roman" w:cs="Times New Roman"/>
                <w:sz w:val="24"/>
                <w:szCs w:val="24"/>
              </w:rPr>
              <w:t xml:space="preserve"> </w:t>
            </w:r>
            <w:proofErr w:type="spellStart"/>
            <w:r w:rsidRPr="00955A8D">
              <w:rPr>
                <w:rFonts w:ascii="Times New Roman" w:hAnsi="Times New Roman" w:cs="Times New Roman"/>
                <w:sz w:val="24"/>
                <w:szCs w:val="24"/>
              </w:rPr>
              <w:t>Skupštine</w:t>
            </w:r>
            <w:proofErr w:type="spellEnd"/>
            <w:r w:rsidRPr="00955A8D">
              <w:rPr>
                <w:rFonts w:ascii="Times New Roman" w:hAnsi="Times New Roman" w:cs="Times New Roman"/>
                <w:sz w:val="24"/>
                <w:szCs w:val="24"/>
              </w:rPr>
              <w:t xml:space="preserve"> Republike </w:t>
            </w:r>
            <w:proofErr w:type="spellStart"/>
            <w:r w:rsidRPr="00955A8D">
              <w:rPr>
                <w:rFonts w:ascii="Times New Roman" w:hAnsi="Times New Roman" w:cs="Times New Roman"/>
                <w:sz w:val="24"/>
                <w:szCs w:val="24"/>
              </w:rPr>
              <w:t>Kosovo</w:t>
            </w:r>
            <w:proofErr w:type="spellEnd"/>
          </w:p>
          <w:p w14:paraId="0919F345" w14:textId="77777777" w:rsidR="00026554" w:rsidRDefault="00026554" w:rsidP="006D4523">
            <w:pPr>
              <w:jc w:val="both"/>
              <w:rPr>
                <w:rFonts w:ascii="Times New Roman" w:hAnsi="Times New Roman" w:cs="Times New Roman"/>
                <w:sz w:val="24"/>
                <w:szCs w:val="24"/>
              </w:rPr>
            </w:pPr>
          </w:p>
          <w:p w14:paraId="68AC3AE3" w14:textId="06B5D786" w:rsidR="00730041" w:rsidRPr="00955A8D" w:rsidRDefault="00955A8D" w:rsidP="00026554">
            <w:pPr>
              <w:jc w:val="right"/>
              <w:rPr>
                <w:rFonts w:ascii="Times New Roman" w:eastAsia="MS Mincho" w:hAnsi="Times New Roman" w:cs="Times New Roman"/>
                <w:iCs/>
                <w:sz w:val="24"/>
                <w:szCs w:val="24"/>
                <w:lang w:val="sr-Latn-RS"/>
              </w:rPr>
            </w:pPr>
            <w:proofErr w:type="spellStart"/>
            <w:r w:rsidRPr="00955A8D">
              <w:rPr>
                <w:rFonts w:ascii="Times New Roman" w:hAnsi="Times New Roman" w:cs="Times New Roman"/>
                <w:sz w:val="24"/>
                <w:szCs w:val="24"/>
              </w:rPr>
              <w:t>Dat</w:t>
            </w:r>
            <w:proofErr w:type="spellEnd"/>
            <w:r w:rsidRPr="00955A8D">
              <w:rPr>
                <w:rFonts w:ascii="Times New Roman" w:hAnsi="Times New Roman" w:cs="Times New Roman"/>
                <w:sz w:val="24"/>
                <w:szCs w:val="24"/>
              </w:rPr>
              <w:t>. -----.------.---------</w:t>
            </w:r>
          </w:p>
          <w:p w14:paraId="3AFA812F" w14:textId="77777777" w:rsidR="00730041" w:rsidRPr="00955A8D" w:rsidRDefault="00730041" w:rsidP="006D4523">
            <w:pPr>
              <w:pStyle w:val="ListParagraph"/>
              <w:tabs>
                <w:tab w:val="left" w:pos="516"/>
              </w:tabs>
              <w:spacing w:after="160" w:line="240" w:lineRule="auto"/>
              <w:ind w:left="156"/>
              <w:jc w:val="both"/>
              <w:rPr>
                <w:rFonts w:ascii="Times New Roman" w:eastAsia="MS Mincho" w:hAnsi="Times New Roman"/>
                <w:sz w:val="24"/>
                <w:szCs w:val="24"/>
                <w:lang w:val="sr-Latn-RS"/>
              </w:rPr>
            </w:pPr>
          </w:p>
          <w:p w14:paraId="56ECA863" w14:textId="1C816613" w:rsidR="00730041" w:rsidRPr="00955A8D" w:rsidRDefault="00730041" w:rsidP="006D4523">
            <w:pPr>
              <w:tabs>
                <w:tab w:val="left" w:pos="327"/>
                <w:tab w:val="left" w:pos="706"/>
              </w:tabs>
              <w:ind w:left="256"/>
              <w:jc w:val="both"/>
              <w:rPr>
                <w:rFonts w:ascii="Times New Roman" w:eastAsia="MS Mincho" w:hAnsi="Times New Roman" w:cs="Times New Roman"/>
                <w:sz w:val="24"/>
                <w:szCs w:val="24"/>
                <w:lang w:val="sr-Latn-RS"/>
              </w:rPr>
            </w:pPr>
          </w:p>
          <w:p w14:paraId="2B35AADD" w14:textId="44E8B075" w:rsidR="00524346" w:rsidRPr="00955A8D" w:rsidRDefault="00524346" w:rsidP="006D4523">
            <w:pPr>
              <w:tabs>
                <w:tab w:val="left" w:pos="327"/>
                <w:tab w:val="left" w:pos="706"/>
              </w:tabs>
              <w:ind w:left="256"/>
              <w:jc w:val="both"/>
              <w:rPr>
                <w:rFonts w:ascii="Times New Roman" w:eastAsia="MS Mincho" w:hAnsi="Times New Roman" w:cs="Times New Roman"/>
                <w:sz w:val="24"/>
                <w:szCs w:val="24"/>
                <w:lang w:val="sr-Latn-RS"/>
              </w:rPr>
            </w:pPr>
          </w:p>
          <w:p w14:paraId="2DC65FFB" w14:textId="2E5CF41B" w:rsidR="00524346" w:rsidRPr="00955A8D" w:rsidRDefault="00524346" w:rsidP="006D4523">
            <w:pPr>
              <w:tabs>
                <w:tab w:val="left" w:pos="327"/>
                <w:tab w:val="left" w:pos="706"/>
              </w:tabs>
              <w:ind w:left="256"/>
              <w:jc w:val="both"/>
              <w:rPr>
                <w:rFonts w:ascii="Times New Roman" w:eastAsia="MS Mincho" w:hAnsi="Times New Roman" w:cs="Times New Roman"/>
                <w:sz w:val="24"/>
                <w:szCs w:val="24"/>
                <w:lang w:val="sr-Latn-RS"/>
              </w:rPr>
            </w:pPr>
          </w:p>
          <w:p w14:paraId="3F0D7412" w14:textId="022A9C3A" w:rsidR="00524346" w:rsidRPr="00955A8D" w:rsidRDefault="00524346" w:rsidP="006D4523">
            <w:pPr>
              <w:tabs>
                <w:tab w:val="left" w:pos="327"/>
                <w:tab w:val="left" w:pos="706"/>
              </w:tabs>
              <w:ind w:left="256"/>
              <w:jc w:val="both"/>
              <w:rPr>
                <w:rFonts w:ascii="Times New Roman" w:eastAsia="MS Mincho" w:hAnsi="Times New Roman" w:cs="Times New Roman"/>
                <w:sz w:val="24"/>
                <w:szCs w:val="24"/>
                <w:lang w:val="sr-Latn-RS"/>
              </w:rPr>
            </w:pPr>
          </w:p>
          <w:p w14:paraId="095BE893" w14:textId="77777777" w:rsidR="005345B5" w:rsidRPr="00955A8D" w:rsidRDefault="005345B5" w:rsidP="006D4523">
            <w:pPr>
              <w:jc w:val="center"/>
              <w:rPr>
                <w:rFonts w:ascii="Times New Roman" w:eastAsia="MS Mincho" w:hAnsi="Times New Roman" w:cs="Times New Roman"/>
                <w:sz w:val="24"/>
                <w:szCs w:val="24"/>
                <w:lang w:val="sr-Latn-RS"/>
              </w:rPr>
            </w:pPr>
          </w:p>
          <w:p w14:paraId="69E7A2C3" w14:textId="2AF26173" w:rsidR="005345B5" w:rsidRPr="00955A8D" w:rsidRDefault="005345B5" w:rsidP="006D4523">
            <w:pPr>
              <w:jc w:val="center"/>
              <w:rPr>
                <w:rFonts w:ascii="Times New Roman" w:eastAsia="MS Mincho" w:hAnsi="Times New Roman" w:cs="Times New Roman"/>
                <w:sz w:val="24"/>
                <w:szCs w:val="24"/>
                <w:lang w:val="sr-Latn-RS"/>
              </w:rPr>
            </w:pPr>
          </w:p>
          <w:p w14:paraId="2F9145F4" w14:textId="73357EEC" w:rsidR="00524346" w:rsidRPr="00955A8D" w:rsidRDefault="00524346" w:rsidP="006D4523">
            <w:pPr>
              <w:jc w:val="center"/>
              <w:rPr>
                <w:rFonts w:ascii="Times New Roman" w:eastAsia="MS Mincho" w:hAnsi="Times New Roman" w:cs="Times New Roman"/>
                <w:sz w:val="24"/>
                <w:szCs w:val="24"/>
                <w:lang w:val="sr-Latn-RS"/>
              </w:rPr>
            </w:pPr>
          </w:p>
          <w:p w14:paraId="66532968" w14:textId="1F68566C" w:rsidR="00524346" w:rsidRPr="00955A8D" w:rsidRDefault="00524346" w:rsidP="006D4523">
            <w:pPr>
              <w:jc w:val="center"/>
              <w:rPr>
                <w:rFonts w:ascii="Times New Roman" w:eastAsia="MS Mincho" w:hAnsi="Times New Roman" w:cs="Times New Roman"/>
                <w:sz w:val="24"/>
                <w:szCs w:val="24"/>
                <w:lang w:val="sr-Latn-RS"/>
              </w:rPr>
            </w:pPr>
          </w:p>
          <w:p w14:paraId="00C82655" w14:textId="19734E18" w:rsidR="00524346" w:rsidRPr="00955A8D" w:rsidRDefault="00524346" w:rsidP="006D4523">
            <w:pPr>
              <w:jc w:val="center"/>
              <w:rPr>
                <w:rFonts w:ascii="Times New Roman" w:eastAsia="MS Mincho" w:hAnsi="Times New Roman" w:cs="Times New Roman"/>
                <w:sz w:val="24"/>
                <w:szCs w:val="24"/>
                <w:lang w:val="sr-Latn-RS"/>
              </w:rPr>
            </w:pPr>
          </w:p>
          <w:p w14:paraId="77879F92" w14:textId="290199DE" w:rsidR="00524346" w:rsidRPr="00955A8D" w:rsidRDefault="00524346" w:rsidP="006D4523">
            <w:pPr>
              <w:jc w:val="center"/>
              <w:rPr>
                <w:rFonts w:ascii="Times New Roman" w:eastAsia="MS Mincho" w:hAnsi="Times New Roman" w:cs="Times New Roman"/>
                <w:sz w:val="24"/>
                <w:szCs w:val="24"/>
                <w:lang w:val="sr-Latn-RS"/>
              </w:rPr>
            </w:pPr>
          </w:p>
          <w:p w14:paraId="3D789238" w14:textId="54888DA1" w:rsidR="00524346" w:rsidRPr="00955A8D" w:rsidRDefault="00524346" w:rsidP="006D4523">
            <w:pPr>
              <w:jc w:val="center"/>
              <w:rPr>
                <w:rFonts w:ascii="Times New Roman" w:eastAsia="MS Mincho" w:hAnsi="Times New Roman" w:cs="Times New Roman"/>
                <w:sz w:val="24"/>
                <w:szCs w:val="24"/>
                <w:lang w:val="sr-Latn-RS"/>
              </w:rPr>
            </w:pPr>
          </w:p>
          <w:p w14:paraId="15AE3162" w14:textId="56A9328D" w:rsidR="00524346" w:rsidRPr="00955A8D" w:rsidRDefault="00524346" w:rsidP="006D4523">
            <w:pPr>
              <w:jc w:val="center"/>
              <w:rPr>
                <w:rFonts w:ascii="Times New Roman" w:eastAsia="MS Mincho" w:hAnsi="Times New Roman" w:cs="Times New Roman"/>
                <w:sz w:val="24"/>
                <w:szCs w:val="24"/>
                <w:lang w:val="sr-Latn-RS"/>
              </w:rPr>
            </w:pPr>
          </w:p>
          <w:p w14:paraId="34051CAC" w14:textId="4329B6F8" w:rsidR="00524346" w:rsidRPr="00955A8D" w:rsidRDefault="00524346" w:rsidP="006D4523">
            <w:pPr>
              <w:jc w:val="center"/>
              <w:rPr>
                <w:rFonts w:ascii="Times New Roman" w:eastAsia="MS Mincho" w:hAnsi="Times New Roman" w:cs="Times New Roman"/>
                <w:sz w:val="24"/>
                <w:szCs w:val="24"/>
                <w:lang w:val="sr-Latn-RS"/>
              </w:rPr>
            </w:pPr>
          </w:p>
          <w:p w14:paraId="325D22AF" w14:textId="3A085E34" w:rsidR="00524346" w:rsidRPr="00955A8D" w:rsidRDefault="00524346" w:rsidP="006D4523">
            <w:pPr>
              <w:jc w:val="center"/>
              <w:rPr>
                <w:rFonts w:ascii="Times New Roman" w:eastAsia="MS Mincho" w:hAnsi="Times New Roman" w:cs="Times New Roman"/>
                <w:sz w:val="24"/>
                <w:szCs w:val="24"/>
                <w:lang w:val="sr-Latn-RS"/>
              </w:rPr>
            </w:pPr>
          </w:p>
          <w:p w14:paraId="6E12C76E" w14:textId="6179BF4B" w:rsidR="00524346" w:rsidRPr="00955A8D" w:rsidRDefault="00524346" w:rsidP="006D4523">
            <w:pPr>
              <w:jc w:val="center"/>
              <w:rPr>
                <w:rFonts w:ascii="Times New Roman" w:eastAsia="MS Mincho" w:hAnsi="Times New Roman" w:cs="Times New Roman"/>
                <w:sz w:val="24"/>
                <w:szCs w:val="24"/>
                <w:lang w:val="sr-Latn-RS"/>
              </w:rPr>
            </w:pPr>
          </w:p>
          <w:p w14:paraId="16AC95A9" w14:textId="75F64012" w:rsidR="00524346" w:rsidRPr="00955A8D" w:rsidRDefault="00524346" w:rsidP="006D4523">
            <w:pPr>
              <w:jc w:val="center"/>
              <w:rPr>
                <w:rFonts w:ascii="Times New Roman" w:eastAsia="MS Mincho" w:hAnsi="Times New Roman" w:cs="Times New Roman"/>
                <w:sz w:val="24"/>
                <w:szCs w:val="24"/>
                <w:lang w:val="sr-Latn-RS"/>
              </w:rPr>
            </w:pPr>
          </w:p>
          <w:p w14:paraId="0304DDEA" w14:textId="6CC218B8" w:rsidR="00524346" w:rsidRPr="00955A8D" w:rsidRDefault="00524346" w:rsidP="006D4523">
            <w:pPr>
              <w:jc w:val="center"/>
              <w:rPr>
                <w:rFonts w:ascii="Times New Roman" w:eastAsia="MS Mincho" w:hAnsi="Times New Roman" w:cs="Times New Roman"/>
                <w:sz w:val="24"/>
                <w:szCs w:val="24"/>
                <w:lang w:val="sr-Latn-RS"/>
              </w:rPr>
            </w:pPr>
          </w:p>
          <w:p w14:paraId="6D3B4C52" w14:textId="16EBD1EA" w:rsidR="00524346" w:rsidRPr="00955A8D" w:rsidRDefault="00524346" w:rsidP="006D4523">
            <w:pPr>
              <w:jc w:val="center"/>
              <w:rPr>
                <w:rFonts w:ascii="Times New Roman" w:eastAsia="MS Mincho" w:hAnsi="Times New Roman" w:cs="Times New Roman"/>
                <w:sz w:val="24"/>
                <w:szCs w:val="24"/>
                <w:lang w:val="sr-Latn-RS"/>
              </w:rPr>
            </w:pPr>
          </w:p>
          <w:p w14:paraId="6FE0B5AD" w14:textId="1AA6AC7B" w:rsidR="00524346" w:rsidRPr="00955A8D" w:rsidRDefault="00524346" w:rsidP="006D4523">
            <w:pPr>
              <w:jc w:val="center"/>
              <w:rPr>
                <w:rFonts w:ascii="Times New Roman" w:eastAsia="MS Mincho" w:hAnsi="Times New Roman" w:cs="Times New Roman"/>
                <w:sz w:val="24"/>
                <w:szCs w:val="24"/>
                <w:lang w:val="sr-Latn-RS"/>
              </w:rPr>
            </w:pPr>
          </w:p>
          <w:p w14:paraId="07339D44" w14:textId="77777777" w:rsidR="00524346" w:rsidRPr="00955A8D" w:rsidRDefault="00524346" w:rsidP="006D4523">
            <w:pPr>
              <w:jc w:val="center"/>
              <w:rPr>
                <w:rFonts w:ascii="Times New Roman" w:eastAsia="MS Mincho" w:hAnsi="Times New Roman" w:cs="Times New Roman"/>
                <w:sz w:val="24"/>
                <w:szCs w:val="24"/>
                <w:lang w:val="sr-Latn-RS"/>
              </w:rPr>
            </w:pPr>
          </w:p>
          <w:p w14:paraId="4F401B90" w14:textId="696E4B03" w:rsidR="00524346" w:rsidRPr="00955A8D" w:rsidRDefault="00524346" w:rsidP="006D4523">
            <w:pPr>
              <w:jc w:val="center"/>
              <w:rPr>
                <w:rFonts w:ascii="Times New Roman" w:eastAsia="MS Mincho" w:hAnsi="Times New Roman" w:cs="Times New Roman"/>
                <w:sz w:val="24"/>
                <w:szCs w:val="24"/>
                <w:lang w:val="sr-Latn-RS"/>
              </w:rPr>
            </w:pPr>
          </w:p>
          <w:p w14:paraId="67A969F3" w14:textId="77777777" w:rsidR="00730041" w:rsidRPr="00955A8D" w:rsidRDefault="00730041" w:rsidP="006D4523">
            <w:pPr>
              <w:pStyle w:val="ListParagraph"/>
              <w:tabs>
                <w:tab w:val="left" w:pos="264"/>
              </w:tabs>
              <w:spacing w:after="160" w:line="240" w:lineRule="auto"/>
              <w:ind w:left="-18"/>
              <w:jc w:val="both"/>
              <w:rPr>
                <w:rFonts w:ascii="Times New Roman" w:eastAsia="MS Mincho" w:hAnsi="Times New Roman"/>
                <w:sz w:val="24"/>
                <w:szCs w:val="24"/>
                <w:lang w:val="sr-Latn-RS"/>
              </w:rPr>
            </w:pPr>
          </w:p>
          <w:p w14:paraId="1047DF25" w14:textId="77777777" w:rsidR="00730041" w:rsidRPr="00955A8D" w:rsidRDefault="00730041" w:rsidP="006D4523">
            <w:pPr>
              <w:pStyle w:val="ListParagraph"/>
              <w:tabs>
                <w:tab w:val="left" w:pos="0"/>
                <w:tab w:val="left" w:pos="264"/>
              </w:tabs>
              <w:spacing w:after="160" w:line="240" w:lineRule="auto"/>
              <w:ind w:left="0"/>
              <w:jc w:val="both"/>
              <w:rPr>
                <w:rFonts w:ascii="Times New Roman" w:hAnsi="Times New Roman"/>
                <w:sz w:val="24"/>
                <w:szCs w:val="24"/>
                <w:lang w:val="sr-Latn-RS"/>
              </w:rPr>
            </w:pPr>
          </w:p>
          <w:p w14:paraId="4E03E17E" w14:textId="02446311" w:rsidR="00730041" w:rsidRPr="00955A8D" w:rsidRDefault="00730041" w:rsidP="006D4523">
            <w:pPr>
              <w:tabs>
                <w:tab w:val="left" w:pos="0"/>
              </w:tabs>
              <w:autoSpaceDE w:val="0"/>
              <w:autoSpaceDN w:val="0"/>
              <w:adjustRightInd w:val="0"/>
              <w:jc w:val="both"/>
              <w:rPr>
                <w:rFonts w:ascii="Times New Roman" w:eastAsia="Calibri" w:hAnsi="Times New Roman" w:cs="Times New Roman"/>
                <w:sz w:val="24"/>
                <w:szCs w:val="24"/>
                <w:lang w:val="sr-Latn-RS"/>
              </w:rPr>
            </w:pPr>
          </w:p>
          <w:p w14:paraId="5C0E6642" w14:textId="54563330" w:rsidR="00730041" w:rsidRPr="00955A8D" w:rsidRDefault="00730041" w:rsidP="006D4523">
            <w:pPr>
              <w:tabs>
                <w:tab w:val="left" w:pos="330"/>
              </w:tabs>
              <w:ind w:left="306"/>
              <w:jc w:val="both"/>
              <w:rPr>
                <w:rFonts w:ascii="Times New Roman" w:eastAsia="MS Mincho" w:hAnsi="Times New Roman" w:cs="Times New Roman"/>
                <w:sz w:val="24"/>
                <w:szCs w:val="24"/>
                <w:lang w:val="sr-Latn-RS"/>
              </w:rPr>
            </w:pPr>
          </w:p>
          <w:p w14:paraId="09F6AE4E" w14:textId="57898F19" w:rsidR="00463DA7" w:rsidRPr="00955A8D" w:rsidRDefault="00463DA7" w:rsidP="006D4523">
            <w:pPr>
              <w:tabs>
                <w:tab w:val="left" w:pos="330"/>
              </w:tabs>
              <w:ind w:left="306"/>
              <w:jc w:val="both"/>
              <w:rPr>
                <w:rFonts w:ascii="Times New Roman" w:eastAsia="MS Mincho" w:hAnsi="Times New Roman" w:cs="Times New Roman"/>
                <w:sz w:val="24"/>
                <w:szCs w:val="24"/>
                <w:lang w:val="sr-Latn-RS"/>
              </w:rPr>
            </w:pPr>
          </w:p>
          <w:p w14:paraId="3E9EBE22" w14:textId="77777777" w:rsidR="00730041" w:rsidRPr="00955A8D" w:rsidRDefault="00730041" w:rsidP="006D4523">
            <w:pPr>
              <w:jc w:val="center"/>
              <w:rPr>
                <w:rFonts w:ascii="Times New Roman" w:eastAsia="MS Mincho" w:hAnsi="Times New Roman" w:cs="Times New Roman"/>
                <w:sz w:val="24"/>
                <w:szCs w:val="24"/>
                <w:lang w:val="sr-Latn-RS"/>
              </w:rPr>
            </w:pPr>
          </w:p>
          <w:p w14:paraId="5FEC2951" w14:textId="77777777" w:rsidR="001C650C" w:rsidRPr="00955A8D" w:rsidRDefault="001C650C" w:rsidP="006D4523">
            <w:pPr>
              <w:jc w:val="center"/>
              <w:rPr>
                <w:rFonts w:ascii="Times New Roman" w:eastAsia="MS Mincho" w:hAnsi="Times New Roman" w:cs="Times New Roman"/>
                <w:sz w:val="24"/>
                <w:szCs w:val="24"/>
                <w:lang w:val="sr-Latn-RS"/>
              </w:rPr>
            </w:pPr>
          </w:p>
          <w:p w14:paraId="01F9F680" w14:textId="77777777" w:rsidR="001C650C" w:rsidRPr="00955A8D" w:rsidRDefault="001C650C" w:rsidP="006D4523">
            <w:pPr>
              <w:jc w:val="center"/>
              <w:rPr>
                <w:rFonts w:ascii="Times New Roman" w:eastAsia="MS Mincho" w:hAnsi="Times New Roman" w:cs="Times New Roman"/>
                <w:sz w:val="24"/>
                <w:szCs w:val="24"/>
                <w:lang w:val="sr-Latn-RS"/>
              </w:rPr>
            </w:pPr>
          </w:p>
          <w:p w14:paraId="76531482" w14:textId="77777777" w:rsidR="00730041" w:rsidRPr="00955A8D" w:rsidRDefault="00730041" w:rsidP="006D4523">
            <w:pPr>
              <w:keepNext/>
              <w:jc w:val="center"/>
              <w:outlineLvl w:val="1"/>
              <w:rPr>
                <w:rFonts w:ascii="Times New Roman" w:eastAsia="MS Mincho" w:hAnsi="Times New Roman" w:cs="Times New Roman"/>
                <w:bCs/>
                <w:sz w:val="24"/>
                <w:szCs w:val="24"/>
                <w:lang w:val="sr-Latn-RS" w:eastAsia="x-none"/>
              </w:rPr>
            </w:pPr>
          </w:p>
          <w:p w14:paraId="24B39A15" w14:textId="76FCB796" w:rsidR="00730041" w:rsidRPr="00955A8D" w:rsidRDefault="00730041" w:rsidP="006D4523">
            <w:pPr>
              <w:rPr>
                <w:rFonts w:ascii="Times New Roman" w:hAnsi="Times New Roman" w:cs="Times New Roman"/>
                <w:sz w:val="24"/>
                <w:szCs w:val="24"/>
              </w:rPr>
            </w:pPr>
          </w:p>
        </w:tc>
      </w:tr>
    </w:tbl>
    <w:p w14:paraId="1207E26A" w14:textId="77777777" w:rsidR="00B81F1C" w:rsidRPr="0057294A" w:rsidRDefault="00B81F1C" w:rsidP="00B71164">
      <w:pPr>
        <w:spacing w:after="0" w:line="240" w:lineRule="auto"/>
        <w:rPr>
          <w:rFonts w:ascii="Times New Roman" w:hAnsi="Times New Roman" w:cs="Times New Roman"/>
          <w:sz w:val="24"/>
          <w:szCs w:val="24"/>
        </w:rPr>
      </w:pPr>
    </w:p>
    <w:sectPr w:rsidR="00B81F1C" w:rsidRPr="0057294A" w:rsidSect="00D50D9E">
      <w:footerReference w:type="even" r:id="rId9"/>
      <w:footerReference w:type="default" r:id="rId10"/>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FE9C" w14:textId="77777777" w:rsidR="00DE0148" w:rsidRDefault="00DE0148" w:rsidP="006921F2">
      <w:pPr>
        <w:spacing w:after="0" w:line="240" w:lineRule="auto"/>
      </w:pPr>
      <w:r>
        <w:separator/>
      </w:r>
    </w:p>
  </w:endnote>
  <w:endnote w:type="continuationSeparator" w:id="0">
    <w:p w14:paraId="650CEBD9" w14:textId="77777777" w:rsidR="00DE0148" w:rsidRDefault="00DE0148" w:rsidP="0069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466950"/>
      <w:docPartObj>
        <w:docPartGallery w:val="Page Numbers (Bottom of Page)"/>
        <w:docPartUnique/>
      </w:docPartObj>
    </w:sdtPr>
    <w:sdtEndPr/>
    <w:sdtContent>
      <w:sdt>
        <w:sdtPr>
          <w:id w:val="1728636285"/>
          <w:docPartObj>
            <w:docPartGallery w:val="Page Numbers (Top of Page)"/>
            <w:docPartUnique/>
          </w:docPartObj>
        </w:sdtPr>
        <w:sdtEndPr/>
        <w:sdtContent>
          <w:p w14:paraId="7AFFE354" w14:textId="60FD4F50" w:rsidR="00F50D1B" w:rsidRDefault="00F50D1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34</w:t>
            </w:r>
            <w:r>
              <w:rPr>
                <w:b/>
                <w:bCs/>
              </w:rPr>
              <w:fldChar w:fldCharType="end"/>
            </w:r>
          </w:p>
        </w:sdtContent>
      </w:sdt>
    </w:sdtContent>
  </w:sdt>
  <w:p w14:paraId="67E15DAC" w14:textId="77777777" w:rsidR="00F50D1B" w:rsidRDefault="00F50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603531"/>
      <w:docPartObj>
        <w:docPartGallery w:val="Page Numbers (Bottom of Page)"/>
        <w:docPartUnique/>
      </w:docPartObj>
    </w:sdtPr>
    <w:sdtEndPr/>
    <w:sdtContent>
      <w:sdt>
        <w:sdtPr>
          <w:id w:val="1309976519"/>
          <w:docPartObj>
            <w:docPartGallery w:val="Page Numbers (Top of Page)"/>
            <w:docPartUnique/>
          </w:docPartObj>
        </w:sdtPr>
        <w:sdtEndPr/>
        <w:sdtContent>
          <w:p w14:paraId="699750DC" w14:textId="2F47BCA0" w:rsidR="00F50D1B" w:rsidRDefault="00F50D1B">
            <w:pPr>
              <w:pStyle w:val="Footer"/>
              <w:jc w:val="center"/>
            </w:pPr>
            <w:r>
              <w:t xml:space="preserve">Page </w:t>
            </w:r>
            <w:r>
              <w:rPr>
                <w:b/>
                <w:bCs/>
              </w:rPr>
              <w:fldChar w:fldCharType="begin"/>
            </w:r>
            <w:r>
              <w:rPr>
                <w:b/>
                <w:bCs/>
              </w:rPr>
              <w:instrText xml:space="preserve"> PAGE </w:instrText>
            </w:r>
            <w:r>
              <w:rPr>
                <w:b/>
                <w:bCs/>
              </w:rPr>
              <w:fldChar w:fldCharType="separate"/>
            </w:r>
            <w:r w:rsidR="00272CCB">
              <w:rPr>
                <w:b/>
                <w:bCs/>
                <w:noProof/>
              </w:rPr>
              <w:t>50</w:t>
            </w:r>
            <w:r>
              <w:rPr>
                <w:b/>
                <w:bCs/>
              </w:rPr>
              <w:fldChar w:fldCharType="end"/>
            </w:r>
            <w:r>
              <w:t xml:space="preserve"> of </w:t>
            </w:r>
            <w:r>
              <w:rPr>
                <w:b/>
                <w:bCs/>
              </w:rPr>
              <w:fldChar w:fldCharType="begin"/>
            </w:r>
            <w:r>
              <w:rPr>
                <w:b/>
                <w:bCs/>
              </w:rPr>
              <w:instrText xml:space="preserve"> NUMPAGES  </w:instrText>
            </w:r>
            <w:r>
              <w:rPr>
                <w:b/>
                <w:bCs/>
              </w:rPr>
              <w:fldChar w:fldCharType="separate"/>
            </w:r>
            <w:r w:rsidR="00272CCB">
              <w:rPr>
                <w:b/>
                <w:bCs/>
                <w:noProof/>
              </w:rPr>
              <w:t>51</w:t>
            </w:r>
            <w:r>
              <w:rPr>
                <w:b/>
                <w:bCs/>
              </w:rPr>
              <w:fldChar w:fldCharType="end"/>
            </w:r>
          </w:p>
        </w:sdtContent>
      </w:sdt>
    </w:sdtContent>
  </w:sdt>
  <w:p w14:paraId="058B1EA1" w14:textId="77777777" w:rsidR="00F50D1B" w:rsidRDefault="00F50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287B" w14:textId="77777777" w:rsidR="00DE0148" w:rsidRDefault="00DE0148" w:rsidP="006921F2">
      <w:pPr>
        <w:spacing w:after="0" w:line="240" w:lineRule="auto"/>
      </w:pPr>
      <w:r>
        <w:separator/>
      </w:r>
    </w:p>
  </w:footnote>
  <w:footnote w:type="continuationSeparator" w:id="0">
    <w:p w14:paraId="26733313" w14:textId="77777777" w:rsidR="00DE0148" w:rsidRDefault="00DE0148" w:rsidP="00692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ADF"/>
    <w:multiLevelType w:val="multilevel"/>
    <w:tmpl w:val="5E08DF3A"/>
    <w:lvl w:ilvl="0">
      <w:start w:val="1"/>
      <w:numFmt w:val="decimal"/>
      <w:lvlText w:val="%1."/>
      <w:lvlJc w:val="left"/>
      <w:pPr>
        <w:ind w:left="-720" w:hanging="360"/>
      </w:pPr>
    </w:lvl>
    <w:lvl w:ilvl="1">
      <w:start w:val="1"/>
      <w:numFmt w:val="decimal"/>
      <w:isLgl/>
      <w:lvlText w:val="%1.%2"/>
      <w:lvlJc w:val="left"/>
      <w:pPr>
        <w:ind w:left="-533" w:hanging="480"/>
      </w:pPr>
      <w:rPr>
        <w:rFonts w:hint="default"/>
      </w:rPr>
    </w:lvl>
    <w:lvl w:ilvl="2">
      <w:start w:val="1"/>
      <w:numFmt w:val="decimal"/>
      <w:isLgl/>
      <w:lvlText w:val="%1.%2.%3"/>
      <w:lvlJc w:val="left"/>
      <w:pPr>
        <w:ind w:left="-226" w:hanging="720"/>
      </w:pPr>
      <w:rPr>
        <w:rFonts w:hint="default"/>
      </w:rPr>
    </w:lvl>
    <w:lvl w:ilvl="3">
      <w:start w:val="1"/>
      <w:numFmt w:val="decimal"/>
      <w:isLgl/>
      <w:lvlText w:val="%1.%2.%3.%4"/>
      <w:lvlJc w:val="left"/>
      <w:pPr>
        <w:ind w:left="-159" w:hanging="720"/>
      </w:pPr>
      <w:rPr>
        <w:rFonts w:hint="default"/>
      </w:rPr>
    </w:lvl>
    <w:lvl w:ilvl="4">
      <w:start w:val="1"/>
      <w:numFmt w:val="decimal"/>
      <w:isLgl/>
      <w:lvlText w:val="%1.%2.%3.%4.%5"/>
      <w:lvlJc w:val="left"/>
      <w:pPr>
        <w:ind w:left="268" w:hanging="1080"/>
      </w:pPr>
      <w:rPr>
        <w:rFonts w:hint="default"/>
      </w:rPr>
    </w:lvl>
    <w:lvl w:ilvl="5">
      <w:start w:val="1"/>
      <w:numFmt w:val="decimal"/>
      <w:isLgl/>
      <w:lvlText w:val="%1.%2.%3.%4.%5.%6"/>
      <w:lvlJc w:val="left"/>
      <w:pPr>
        <w:ind w:left="335" w:hanging="1080"/>
      </w:pPr>
      <w:rPr>
        <w:rFonts w:hint="default"/>
      </w:rPr>
    </w:lvl>
    <w:lvl w:ilvl="6">
      <w:start w:val="1"/>
      <w:numFmt w:val="decimal"/>
      <w:isLgl/>
      <w:lvlText w:val="%1.%2.%3.%4.%5.%6.%7"/>
      <w:lvlJc w:val="left"/>
      <w:pPr>
        <w:ind w:left="762" w:hanging="1440"/>
      </w:pPr>
      <w:rPr>
        <w:rFonts w:hint="default"/>
      </w:rPr>
    </w:lvl>
    <w:lvl w:ilvl="7">
      <w:start w:val="1"/>
      <w:numFmt w:val="decimal"/>
      <w:isLgl/>
      <w:lvlText w:val="%1.%2.%3.%4.%5.%6.%7.%8"/>
      <w:lvlJc w:val="left"/>
      <w:pPr>
        <w:ind w:left="829" w:hanging="1440"/>
      </w:pPr>
      <w:rPr>
        <w:rFonts w:hint="default"/>
      </w:rPr>
    </w:lvl>
    <w:lvl w:ilvl="8">
      <w:start w:val="1"/>
      <w:numFmt w:val="decimal"/>
      <w:isLgl/>
      <w:lvlText w:val="%1.%2.%3.%4.%5.%6.%7.%8.%9"/>
      <w:lvlJc w:val="left"/>
      <w:pPr>
        <w:ind w:left="1256" w:hanging="1800"/>
      </w:pPr>
      <w:rPr>
        <w:rFonts w:hint="default"/>
      </w:rPr>
    </w:lvl>
  </w:abstractNum>
  <w:abstractNum w:abstractNumId="1" w15:restartNumberingAfterBreak="0">
    <w:nsid w:val="0252239E"/>
    <w:multiLevelType w:val="multilevel"/>
    <w:tmpl w:val="5E08DF3A"/>
    <w:lvl w:ilvl="0">
      <w:start w:val="1"/>
      <w:numFmt w:val="decimal"/>
      <w:lvlText w:val="%1."/>
      <w:lvlJc w:val="left"/>
      <w:pPr>
        <w:ind w:left="630" w:hanging="360"/>
      </w:pPr>
    </w:lvl>
    <w:lvl w:ilvl="1">
      <w:start w:val="1"/>
      <w:numFmt w:val="decimal"/>
      <w:isLgl/>
      <w:lvlText w:val="%1.%2"/>
      <w:lvlJc w:val="left"/>
      <w:pPr>
        <w:ind w:left="817" w:hanging="480"/>
      </w:pPr>
      <w:rPr>
        <w:rFonts w:hint="default"/>
      </w:rPr>
    </w:lvl>
    <w:lvl w:ilvl="2">
      <w:start w:val="1"/>
      <w:numFmt w:val="decimal"/>
      <w:isLgl/>
      <w:lvlText w:val="%1.%2.%3"/>
      <w:lvlJc w:val="left"/>
      <w:pPr>
        <w:ind w:left="112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618"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179" w:hanging="1440"/>
      </w:pPr>
      <w:rPr>
        <w:rFonts w:hint="default"/>
      </w:rPr>
    </w:lvl>
    <w:lvl w:ilvl="8">
      <w:start w:val="1"/>
      <w:numFmt w:val="decimal"/>
      <w:isLgl/>
      <w:lvlText w:val="%1.%2.%3.%4.%5.%6.%7.%8.%9"/>
      <w:lvlJc w:val="left"/>
      <w:pPr>
        <w:ind w:left="2606" w:hanging="1800"/>
      </w:pPr>
      <w:rPr>
        <w:rFonts w:hint="default"/>
      </w:rPr>
    </w:lvl>
  </w:abstractNum>
  <w:abstractNum w:abstractNumId="2" w15:restartNumberingAfterBreak="0">
    <w:nsid w:val="04724916"/>
    <w:multiLevelType w:val="hybridMultilevel"/>
    <w:tmpl w:val="D6AA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87544"/>
    <w:multiLevelType w:val="hybridMultilevel"/>
    <w:tmpl w:val="C0AE7C2C"/>
    <w:lvl w:ilvl="0" w:tplc="0816AAA4">
      <w:start w:val="1"/>
      <w:numFmt w:val="decimal"/>
      <w:lvlText w:val="%1."/>
      <w:lvlJc w:val="left"/>
      <w:pPr>
        <w:ind w:left="36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938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4815B4"/>
    <w:multiLevelType w:val="hybridMultilevel"/>
    <w:tmpl w:val="A73673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7F030DD"/>
    <w:multiLevelType w:val="hybridMultilevel"/>
    <w:tmpl w:val="A5B821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333879"/>
    <w:multiLevelType w:val="hybridMultilevel"/>
    <w:tmpl w:val="9C54BEE8"/>
    <w:lvl w:ilvl="0" w:tplc="AEA8DC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87C3FF3"/>
    <w:multiLevelType w:val="hybridMultilevel"/>
    <w:tmpl w:val="6DA491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08B70F34"/>
    <w:multiLevelType w:val="hybridMultilevel"/>
    <w:tmpl w:val="8826A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09D73DD7"/>
    <w:multiLevelType w:val="multilevel"/>
    <w:tmpl w:val="5BC6431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50192"/>
    <w:multiLevelType w:val="hybridMultilevel"/>
    <w:tmpl w:val="A5B821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AD83566"/>
    <w:multiLevelType w:val="hybridMultilevel"/>
    <w:tmpl w:val="8D4ADD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0B44521C"/>
    <w:multiLevelType w:val="hybridMultilevel"/>
    <w:tmpl w:val="A73673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0BA61D3B"/>
    <w:multiLevelType w:val="multilevel"/>
    <w:tmpl w:val="0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5" w15:restartNumberingAfterBreak="0">
    <w:nsid w:val="0BEA3F24"/>
    <w:multiLevelType w:val="hybridMultilevel"/>
    <w:tmpl w:val="D6AA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0123D1"/>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7" w15:restartNumberingAfterBreak="0">
    <w:nsid w:val="0CB64155"/>
    <w:multiLevelType w:val="hybridMultilevel"/>
    <w:tmpl w:val="B7E089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0D727FC4"/>
    <w:multiLevelType w:val="hybridMultilevel"/>
    <w:tmpl w:val="C7AC89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0DCC7464"/>
    <w:multiLevelType w:val="hybridMultilevel"/>
    <w:tmpl w:val="899EE4C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0E4A55CC"/>
    <w:multiLevelType w:val="multilevel"/>
    <w:tmpl w:val="06E25094"/>
    <w:lvl w:ilvl="0">
      <w:start w:val="1"/>
      <w:numFmt w:val="decimal"/>
      <w:lvlText w:val="%1."/>
      <w:lvlJc w:val="left"/>
      <w:pPr>
        <w:ind w:left="630" w:hanging="360"/>
      </w:pPr>
    </w:lvl>
    <w:lvl w:ilvl="1">
      <w:start w:val="1"/>
      <w:numFmt w:val="decimal"/>
      <w:isLgl/>
      <w:lvlText w:val="%1.%2."/>
      <w:lvlJc w:val="left"/>
      <w:pPr>
        <w:ind w:left="705" w:hanging="43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1" w15:restartNumberingAfterBreak="0">
    <w:nsid w:val="0E7E384A"/>
    <w:multiLevelType w:val="multilevel"/>
    <w:tmpl w:val="8218485C"/>
    <w:lvl w:ilvl="0">
      <w:start w:val="1"/>
      <w:numFmt w:val="decimal"/>
      <w:lvlText w:val="%1."/>
      <w:lvlJc w:val="left"/>
      <w:pPr>
        <w:ind w:left="630" w:hanging="360"/>
      </w:p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2" w15:restartNumberingAfterBreak="0">
    <w:nsid w:val="108A202D"/>
    <w:multiLevelType w:val="hybridMultilevel"/>
    <w:tmpl w:val="8D4ADD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111D3145"/>
    <w:multiLevelType w:val="multilevel"/>
    <w:tmpl w:val="48461E3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47C7AA6"/>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5" w15:restartNumberingAfterBreak="0">
    <w:nsid w:val="17DA3C92"/>
    <w:multiLevelType w:val="multilevel"/>
    <w:tmpl w:val="9CC83730"/>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81D3B52"/>
    <w:multiLevelType w:val="multilevel"/>
    <w:tmpl w:val="4168992E"/>
    <w:lvl w:ilvl="0">
      <w:start w:val="1"/>
      <w:numFmt w:val="decimal"/>
      <w:lvlText w:val="%1."/>
      <w:lvlJc w:val="left"/>
      <w:pPr>
        <w:ind w:left="630" w:hanging="360"/>
      </w:pPr>
    </w:lvl>
    <w:lvl w:ilvl="1">
      <w:start w:val="1"/>
      <w:numFmt w:val="decimal"/>
      <w:isLgl/>
      <w:lvlText w:val="%1.%2."/>
      <w:lvlJc w:val="left"/>
      <w:pPr>
        <w:ind w:left="1125" w:hanging="855"/>
      </w:pPr>
      <w:rPr>
        <w:rFonts w:hint="default"/>
      </w:rPr>
    </w:lvl>
    <w:lvl w:ilvl="2">
      <w:start w:val="1"/>
      <w:numFmt w:val="decimal"/>
      <w:isLgl/>
      <w:lvlText w:val="%1.%2.%3."/>
      <w:lvlJc w:val="left"/>
      <w:pPr>
        <w:ind w:left="1125" w:hanging="855"/>
      </w:pPr>
      <w:rPr>
        <w:rFonts w:hint="default"/>
      </w:rPr>
    </w:lvl>
    <w:lvl w:ilvl="3">
      <w:start w:val="1"/>
      <w:numFmt w:val="decimal"/>
      <w:isLgl/>
      <w:lvlText w:val="%1.%2.%3.%4."/>
      <w:lvlJc w:val="left"/>
      <w:pPr>
        <w:ind w:left="1125" w:hanging="855"/>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7" w15:restartNumberingAfterBreak="0">
    <w:nsid w:val="183A286E"/>
    <w:multiLevelType w:val="hybridMultilevel"/>
    <w:tmpl w:val="899EE4C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1841211B"/>
    <w:multiLevelType w:val="multilevel"/>
    <w:tmpl w:val="A7421B06"/>
    <w:lvl w:ilvl="0">
      <w:start w:val="1"/>
      <w:numFmt w:val="decimal"/>
      <w:lvlText w:val="%1."/>
      <w:lvlJc w:val="left"/>
      <w:pPr>
        <w:ind w:left="630" w:hanging="360"/>
      </w:pPr>
    </w:lvl>
    <w:lvl w:ilvl="1">
      <w:start w:val="1"/>
      <w:numFmt w:val="decimal"/>
      <w:isLgl/>
      <w:lvlText w:val="%1.%2."/>
      <w:lvlJc w:val="left"/>
      <w:pPr>
        <w:ind w:left="720" w:hanging="45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9" w15:restartNumberingAfterBreak="0">
    <w:nsid w:val="18A47251"/>
    <w:multiLevelType w:val="multilevel"/>
    <w:tmpl w:val="B0F08E9C"/>
    <w:lvl w:ilvl="0">
      <w:start w:val="1"/>
      <w:numFmt w:val="decimal"/>
      <w:lvlText w:val="%1."/>
      <w:lvlJc w:val="left"/>
      <w:pPr>
        <w:ind w:left="630" w:hanging="360"/>
      </w:pPr>
    </w:lvl>
    <w:lvl w:ilvl="1">
      <w:start w:val="1"/>
      <w:numFmt w:val="decimal"/>
      <w:isLgl/>
      <w:lvlText w:val="%1.%2."/>
      <w:lvlJc w:val="left"/>
      <w:pPr>
        <w:ind w:left="885" w:hanging="61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0" w15:restartNumberingAfterBreak="0">
    <w:nsid w:val="19212D5C"/>
    <w:multiLevelType w:val="hybridMultilevel"/>
    <w:tmpl w:val="8826A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1ABD726F"/>
    <w:multiLevelType w:val="hybridMultilevel"/>
    <w:tmpl w:val="444A28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1C4E215A"/>
    <w:multiLevelType w:val="hybridMultilevel"/>
    <w:tmpl w:val="88D245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1CEC2DEB"/>
    <w:multiLevelType w:val="hybridMultilevel"/>
    <w:tmpl w:val="9D1EF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1D0D27E1"/>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5" w15:restartNumberingAfterBreak="0">
    <w:nsid w:val="1DF0280B"/>
    <w:multiLevelType w:val="multilevel"/>
    <w:tmpl w:val="EC7A9B6A"/>
    <w:lvl w:ilvl="0">
      <w:start w:val="1"/>
      <w:numFmt w:val="decimal"/>
      <w:lvlText w:val="%1."/>
      <w:lvlJc w:val="left"/>
      <w:pPr>
        <w:ind w:left="630" w:hanging="360"/>
      </w:pPr>
    </w:lvl>
    <w:lvl w:ilvl="1">
      <w:start w:val="1"/>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6" w15:restartNumberingAfterBreak="0">
    <w:nsid w:val="1E9D359C"/>
    <w:multiLevelType w:val="hybridMultilevel"/>
    <w:tmpl w:val="413AA5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1F5F322D"/>
    <w:multiLevelType w:val="hybridMultilevel"/>
    <w:tmpl w:val="6DA491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1F693C53"/>
    <w:multiLevelType w:val="multilevel"/>
    <w:tmpl w:val="30861550"/>
    <w:lvl w:ilvl="0">
      <w:start w:val="1"/>
      <w:numFmt w:val="decimal"/>
      <w:lvlText w:val="%1."/>
      <w:lvlJc w:val="left"/>
      <w:pPr>
        <w:ind w:left="630" w:hanging="360"/>
      </w:p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9" w15:restartNumberingAfterBreak="0">
    <w:nsid w:val="202031DA"/>
    <w:multiLevelType w:val="hybridMultilevel"/>
    <w:tmpl w:val="444A28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22D50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8916BDE"/>
    <w:multiLevelType w:val="multilevel"/>
    <w:tmpl w:val="9CC83730"/>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2" w15:restartNumberingAfterBreak="0">
    <w:nsid w:val="29B7095E"/>
    <w:multiLevelType w:val="multilevel"/>
    <w:tmpl w:val="6F101DC0"/>
    <w:lvl w:ilvl="0">
      <w:start w:val="1"/>
      <w:numFmt w:val="decimal"/>
      <w:lvlText w:val="%1."/>
      <w:lvlJc w:val="left"/>
      <w:pPr>
        <w:ind w:left="630" w:hanging="360"/>
      </w:p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3" w15:restartNumberingAfterBreak="0">
    <w:nsid w:val="29EC74ED"/>
    <w:multiLevelType w:val="multilevel"/>
    <w:tmpl w:val="06E25094"/>
    <w:lvl w:ilvl="0">
      <w:start w:val="1"/>
      <w:numFmt w:val="decimal"/>
      <w:lvlText w:val="%1."/>
      <w:lvlJc w:val="left"/>
      <w:pPr>
        <w:ind w:left="630" w:hanging="360"/>
      </w:pPr>
    </w:lvl>
    <w:lvl w:ilvl="1">
      <w:start w:val="1"/>
      <w:numFmt w:val="decimal"/>
      <w:isLgl/>
      <w:lvlText w:val="%1.%2."/>
      <w:lvlJc w:val="left"/>
      <w:pPr>
        <w:ind w:left="975" w:hanging="43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4" w15:restartNumberingAfterBreak="0">
    <w:nsid w:val="2BEE7863"/>
    <w:multiLevelType w:val="hybridMultilevel"/>
    <w:tmpl w:val="8826A3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2D136363"/>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6" w15:restartNumberingAfterBreak="0">
    <w:nsid w:val="2E31595E"/>
    <w:multiLevelType w:val="hybridMultilevel"/>
    <w:tmpl w:val="17C402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2E4A77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FC967E1"/>
    <w:multiLevelType w:val="hybridMultilevel"/>
    <w:tmpl w:val="E566FB10"/>
    <w:lvl w:ilvl="0" w:tplc="553438D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E86B04"/>
    <w:multiLevelType w:val="multilevel"/>
    <w:tmpl w:val="9612B9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10B2857"/>
    <w:multiLevelType w:val="hybridMultilevel"/>
    <w:tmpl w:val="88D245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343644EA"/>
    <w:multiLevelType w:val="hybridMultilevel"/>
    <w:tmpl w:val="581697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34F72365"/>
    <w:multiLevelType w:val="multilevel"/>
    <w:tmpl w:val="48461E3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55701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9675DE1"/>
    <w:multiLevelType w:val="multilevel"/>
    <w:tmpl w:val="E7C2AC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9EC4F2D"/>
    <w:multiLevelType w:val="hybridMultilevel"/>
    <w:tmpl w:val="A5B821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3B270A94"/>
    <w:multiLevelType w:val="hybridMultilevel"/>
    <w:tmpl w:val="A73673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3B8359F9"/>
    <w:multiLevelType w:val="hybridMultilevel"/>
    <w:tmpl w:val="9D1EF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3B916440"/>
    <w:multiLevelType w:val="multilevel"/>
    <w:tmpl w:val="EC7A9B6A"/>
    <w:lvl w:ilvl="0">
      <w:start w:val="1"/>
      <w:numFmt w:val="decimal"/>
      <w:lvlText w:val="%1."/>
      <w:lvlJc w:val="left"/>
      <w:pPr>
        <w:ind w:left="630" w:hanging="360"/>
      </w:pPr>
    </w:lvl>
    <w:lvl w:ilvl="1">
      <w:start w:val="1"/>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9" w15:restartNumberingAfterBreak="0">
    <w:nsid w:val="3C031140"/>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0" w15:restartNumberingAfterBreak="0">
    <w:nsid w:val="3D495F2F"/>
    <w:multiLevelType w:val="multilevel"/>
    <w:tmpl w:val="0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61" w15:restartNumberingAfterBreak="0">
    <w:nsid w:val="3F72317B"/>
    <w:multiLevelType w:val="multilevel"/>
    <w:tmpl w:val="1C7655D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0CB76A9"/>
    <w:multiLevelType w:val="multilevel"/>
    <w:tmpl w:val="06E25094"/>
    <w:lvl w:ilvl="0">
      <w:start w:val="1"/>
      <w:numFmt w:val="decimal"/>
      <w:lvlText w:val="%1."/>
      <w:lvlJc w:val="left"/>
      <w:pPr>
        <w:ind w:left="630" w:hanging="360"/>
      </w:pPr>
    </w:lvl>
    <w:lvl w:ilvl="1">
      <w:start w:val="1"/>
      <w:numFmt w:val="decimal"/>
      <w:isLgl/>
      <w:lvlText w:val="%1.%2."/>
      <w:lvlJc w:val="left"/>
      <w:pPr>
        <w:ind w:left="705" w:hanging="43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3" w15:restartNumberingAfterBreak="0">
    <w:nsid w:val="41A06BB1"/>
    <w:multiLevelType w:val="multilevel"/>
    <w:tmpl w:val="6BE2214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4" w15:restartNumberingAfterBreak="0">
    <w:nsid w:val="456C130A"/>
    <w:multiLevelType w:val="hybridMultilevel"/>
    <w:tmpl w:val="17C402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15:restartNumberingAfterBreak="0">
    <w:nsid w:val="45CD0B77"/>
    <w:multiLevelType w:val="hybridMultilevel"/>
    <w:tmpl w:val="7F38FA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15:restartNumberingAfterBreak="0">
    <w:nsid w:val="45F51308"/>
    <w:multiLevelType w:val="multilevel"/>
    <w:tmpl w:val="5E08DF3A"/>
    <w:lvl w:ilvl="0">
      <w:start w:val="1"/>
      <w:numFmt w:val="decimal"/>
      <w:lvlText w:val="%1."/>
      <w:lvlJc w:val="left"/>
      <w:pPr>
        <w:ind w:left="360" w:hanging="360"/>
      </w:pPr>
    </w:lvl>
    <w:lvl w:ilvl="1">
      <w:start w:val="1"/>
      <w:numFmt w:val="decimal"/>
      <w:isLgl/>
      <w:lvlText w:val="%1.%2"/>
      <w:lvlJc w:val="left"/>
      <w:pPr>
        <w:ind w:left="547" w:hanging="480"/>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67" w15:restartNumberingAfterBreak="0">
    <w:nsid w:val="462D65AD"/>
    <w:multiLevelType w:val="hybridMultilevel"/>
    <w:tmpl w:val="EA3C7FD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464A57F8"/>
    <w:multiLevelType w:val="hybridMultilevel"/>
    <w:tmpl w:val="413AA5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9" w15:restartNumberingAfterBreak="0">
    <w:nsid w:val="465D16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6CD5EAD"/>
    <w:multiLevelType w:val="multilevel"/>
    <w:tmpl w:val="51409C00"/>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1" w15:restartNumberingAfterBreak="0">
    <w:nsid w:val="48646A70"/>
    <w:multiLevelType w:val="multilevel"/>
    <w:tmpl w:val="4168992E"/>
    <w:lvl w:ilvl="0">
      <w:start w:val="1"/>
      <w:numFmt w:val="decimal"/>
      <w:lvlText w:val="%1."/>
      <w:lvlJc w:val="left"/>
      <w:pPr>
        <w:ind w:left="630" w:hanging="360"/>
      </w:pPr>
    </w:lvl>
    <w:lvl w:ilvl="1">
      <w:start w:val="1"/>
      <w:numFmt w:val="decimal"/>
      <w:isLgl/>
      <w:lvlText w:val="%1.%2."/>
      <w:lvlJc w:val="left"/>
      <w:pPr>
        <w:ind w:left="1125" w:hanging="855"/>
      </w:pPr>
      <w:rPr>
        <w:rFonts w:hint="default"/>
      </w:rPr>
    </w:lvl>
    <w:lvl w:ilvl="2">
      <w:start w:val="1"/>
      <w:numFmt w:val="decimal"/>
      <w:isLgl/>
      <w:lvlText w:val="%1.%2.%3."/>
      <w:lvlJc w:val="left"/>
      <w:pPr>
        <w:ind w:left="1125" w:hanging="855"/>
      </w:pPr>
      <w:rPr>
        <w:rFonts w:hint="default"/>
      </w:rPr>
    </w:lvl>
    <w:lvl w:ilvl="3">
      <w:start w:val="1"/>
      <w:numFmt w:val="decimal"/>
      <w:isLgl/>
      <w:lvlText w:val="%1.%2.%3.%4."/>
      <w:lvlJc w:val="left"/>
      <w:pPr>
        <w:ind w:left="1125" w:hanging="855"/>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2" w15:restartNumberingAfterBreak="0">
    <w:nsid w:val="488A2888"/>
    <w:multiLevelType w:val="hybridMultilevel"/>
    <w:tmpl w:val="23E807EA"/>
    <w:lvl w:ilvl="0" w:tplc="553438D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8C914B9"/>
    <w:multiLevelType w:val="multilevel"/>
    <w:tmpl w:val="E7C2AC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9394C81"/>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75" w15:restartNumberingAfterBreak="0">
    <w:nsid w:val="498C4AB3"/>
    <w:multiLevelType w:val="multilevel"/>
    <w:tmpl w:val="C7EAF75A"/>
    <w:lvl w:ilvl="0">
      <w:start w:val="1"/>
      <w:numFmt w:val="decimal"/>
      <w:lvlText w:val="%1."/>
      <w:lvlJc w:val="left"/>
      <w:pPr>
        <w:ind w:left="63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246" w:hanging="1800"/>
      </w:pPr>
      <w:rPr>
        <w:rFonts w:hint="default"/>
      </w:rPr>
    </w:lvl>
  </w:abstractNum>
  <w:abstractNum w:abstractNumId="76" w15:restartNumberingAfterBreak="0">
    <w:nsid w:val="49C71796"/>
    <w:multiLevelType w:val="hybridMultilevel"/>
    <w:tmpl w:val="9C54BEE8"/>
    <w:lvl w:ilvl="0" w:tplc="AEA8DC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7" w15:restartNumberingAfterBreak="0">
    <w:nsid w:val="4B8E39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D23100C"/>
    <w:multiLevelType w:val="hybridMultilevel"/>
    <w:tmpl w:val="B7E089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9" w15:restartNumberingAfterBreak="0">
    <w:nsid w:val="4DDC370D"/>
    <w:multiLevelType w:val="hybridMultilevel"/>
    <w:tmpl w:val="B7E089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0" w15:restartNumberingAfterBreak="0">
    <w:nsid w:val="4ECB111B"/>
    <w:multiLevelType w:val="multilevel"/>
    <w:tmpl w:val="CE92612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ECD5722"/>
    <w:multiLevelType w:val="multilevel"/>
    <w:tmpl w:val="FDE047F2"/>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2" w15:restartNumberingAfterBreak="0">
    <w:nsid w:val="4FA955FA"/>
    <w:multiLevelType w:val="multilevel"/>
    <w:tmpl w:val="A61C0BB0"/>
    <w:lvl w:ilvl="0">
      <w:start w:val="1"/>
      <w:numFmt w:val="decimal"/>
      <w:lvlText w:val="%1."/>
      <w:lvlJc w:val="left"/>
      <w:pPr>
        <w:ind w:left="630" w:hanging="360"/>
      </w:pPr>
      <w:rPr>
        <w:rFonts w:eastAsia="Calibri" w:hint="default"/>
      </w:rPr>
    </w:lvl>
    <w:lvl w:ilvl="1">
      <w:start w:val="1"/>
      <w:numFmt w:val="decimal"/>
      <w:isLgl/>
      <w:lvlText w:val="%1.%2."/>
      <w:lvlJc w:val="left"/>
      <w:pPr>
        <w:ind w:left="885" w:hanging="61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3" w15:restartNumberingAfterBreak="0">
    <w:nsid w:val="51B41FB1"/>
    <w:multiLevelType w:val="multilevel"/>
    <w:tmpl w:val="D14005B2"/>
    <w:lvl w:ilvl="0">
      <w:start w:val="1"/>
      <w:numFmt w:val="decimal"/>
      <w:lvlText w:val="%1."/>
      <w:lvlJc w:val="left"/>
      <w:pPr>
        <w:ind w:left="270" w:hanging="360"/>
      </w:pPr>
      <w:rPr>
        <w:rFonts w:hint="default"/>
      </w:rPr>
    </w:lvl>
    <w:lvl w:ilvl="1">
      <w:start w:val="1"/>
      <w:numFmt w:val="decimal"/>
      <w:isLgl/>
      <w:lvlText w:val="%1.%2."/>
      <w:lvlJc w:val="left"/>
      <w:pPr>
        <w:ind w:left="510" w:hanging="60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84" w15:restartNumberingAfterBreak="0">
    <w:nsid w:val="52E017AE"/>
    <w:multiLevelType w:val="multilevel"/>
    <w:tmpl w:val="EC7A9B6A"/>
    <w:lvl w:ilvl="0">
      <w:start w:val="1"/>
      <w:numFmt w:val="decimal"/>
      <w:lvlText w:val="%1."/>
      <w:lvlJc w:val="left"/>
      <w:pPr>
        <w:ind w:left="630" w:hanging="360"/>
      </w:pPr>
    </w:lvl>
    <w:lvl w:ilvl="1">
      <w:start w:val="1"/>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5" w15:restartNumberingAfterBreak="0">
    <w:nsid w:val="54003BC1"/>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6" w15:restartNumberingAfterBreak="0">
    <w:nsid w:val="54685AD8"/>
    <w:multiLevelType w:val="multilevel"/>
    <w:tmpl w:val="ACD267BC"/>
    <w:lvl w:ilvl="0">
      <w:start w:val="1"/>
      <w:numFmt w:val="decimal"/>
      <w:lvlText w:val="%1."/>
      <w:lvlJc w:val="left"/>
      <w:pPr>
        <w:ind w:left="630" w:hanging="360"/>
      </w:pPr>
      <w:rPr>
        <w:rFonts w:eastAsia="Calibri" w:hint="default"/>
      </w:r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7" w15:restartNumberingAfterBreak="0">
    <w:nsid w:val="550D1A87"/>
    <w:multiLevelType w:val="multilevel"/>
    <w:tmpl w:val="9CC83730"/>
    <w:lvl w:ilvl="0">
      <w:start w:val="1"/>
      <w:numFmt w:val="decimal"/>
      <w:lvlText w:val="%1."/>
      <w:lvlJc w:val="left"/>
      <w:pPr>
        <w:ind w:left="630" w:hanging="360"/>
      </w:pPr>
    </w:lvl>
    <w:lvl w:ilvl="1">
      <w:start w:val="1"/>
      <w:numFmt w:val="decimal"/>
      <w:isLgl/>
      <w:lvlText w:val="%1.%2."/>
      <w:lvlJc w:val="left"/>
      <w:pPr>
        <w:ind w:left="870" w:hanging="60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8" w15:restartNumberingAfterBreak="0">
    <w:nsid w:val="558F0F4C"/>
    <w:multiLevelType w:val="multilevel"/>
    <w:tmpl w:val="4168992E"/>
    <w:lvl w:ilvl="0">
      <w:start w:val="1"/>
      <w:numFmt w:val="decimal"/>
      <w:lvlText w:val="%1."/>
      <w:lvlJc w:val="left"/>
      <w:pPr>
        <w:ind w:left="630" w:hanging="360"/>
      </w:pPr>
    </w:lvl>
    <w:lvl w:ilvl="1">
      <w:start w:val="1"/>
      <w:numFmt w:val="decimal"/>
      <w:isLgl/>
      <w:lvlText w:val="%1.%2."/>
      <w:lvlJc w:val="left"/>
      <w:pPr>
        <w:ind w:left="1125" w:hanging="855"/>
      </w:pPr>
      <w:rPr>
        <w:rFonts w:hint="default"/>
      </w:rPr>
    </w:lvl>
    <w:lvl w:ilvl="2">
      <w:start w:val="1"/>
      <w:numFmt w:val="decimal"/>
      <w:isLgl/>
      <w:lvlText w:val="%1.%2.%3."/>
      <w:lvlJc w:val="left"/>
      <w:pPr>
        <w:ind w:left="1125" w:hanging="855"/>
      </w:pPr>
      <w:rPr>
        <w:rFonts w:hint="default"/>
      </w:rPr>
    </w:lvl>
    <w:lvl w:ilvl="3">
      <w:start w:val="1"/>
      <w:numFmt w:val="decimal"/>
      <w:isLgl/>
      <w:lvlText w:val="%1.%2.%3.%4."/>
      <w:lvlJc w:val="left"/>
      <w:pPr>
        <w:ind w:left="1125" w:hanging="855"/>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89" w15:restartNumberingAfterBreak="0">
    <w:nsid w:val="55CB0DD6"/>
    <w:multiLevelType w:val="multilevel"/>
    <w:tmpl w:val="DF289DD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5E162D4"/>
    <w:multiLevelType w:val="multilevel"/>
    <w:tmpl w:val="51409C00"/>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91" w15:restartNumberingAfterBreak="0">
    <w:nsid w:val="560832BF"/>
    <w:multiLevelType w:val="hybridMultilevel"/>
    <w:tmpl w:val="9C54BEE8"/>
    <w:lvl w:ilvl="0" w:tplc="AEA8DC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2" w15:restartNumberingAfterBreak="0">
    <w:nsid w:val="5724475E"/>
    <w:multiLevelType w:val="multilevel"/>
    <w:tmpl w:val="717E694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9636FC4"/>
    <w:multiLevelType w:val="multilevel"/>
    <w:tmpl w:val="A61C0BB0"/>
    <w:lvl w:ilvl="0">
      <w:start w:val="1"/>
      <w:numFmt w:val="decimal"/>
      <w:lvlText w:val="%1."/>
      <w:lvlJc w:val="left"/>
      <w:pPr>
        <w:ind w:left="630" w:hanging="360"/>
      </w:pPr>
      <w:rPr>
        <w:rFonts w:eastAsia="Calibri" w:hint="default"/>
      </w:rPr>
    </w:lvl>
    <w:lvl w:ilvl="1">
      <w:start w:val="1"/>
      <w:numFmt w:val="decimal"/>
      <w:isLgl/>
      <w:lvlText w:val="%1.%2."/>
      <w:lvlJc w:val="left"/>
      <w:pPr>
        <w:ind w:left="885" w:hanging="61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94" w15:restartNumberingAfterBreak="0">
    <w:nsid w:val="59780EC1"/>
    <w:multiLevelType w:val="hybridMultilevel"/>
    <w:tmpl w:val="444A28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5" w15:restartNumberingAfterBreak="0">
    <w:nsid w:val="5A4B2C66"/>
    <w:multiLevelType w:val="multilevel"/>
    <w:tmpl w:val="A19C6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A4C6566"/>
    <w:multiLevelType w:val="multilevel"/>
    <w:tmpl w:val="C7EAF75A"/>
    <w:lvl w:ilvl="0">
      <w:start w:val="1"/>
      <w:numFmt w:val="decimal"/>
      <w:lvlText w:val="%1."/>
      <w:lvlJc w:val="left"/>
      <w:pPr>
        <w:ind w:left="63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246" w:hanging="1800"/>
      </w:pPr>
      <w:rPr>
        <w:rFonts w:hint="default"/>
      </w:rPr>
    </w:lvl>
  </w:abstractNum>
  <w:abstractNum w:abstractNumId="97" w15:restartNumberingAfterBreak="0">
    <w:nsid w:val="5ADB4DF3"/>
    <w:multiLevelType w:val="multilevel"/>
    <w:tmpl w:val="48461E3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B826550"/>
    <w:multiLevelType w:val="hybridMultilevel"/>
    <w:tmpl w:val="D7440CBE"/>
    <w:lvl w:ilvl="0" w:tplc="47AC198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9" w15:restartNumberingAfterBreak="0">
    <w:nsid w:val="5C1E3F4F"/>
    <w:multiLevelType w:val="hybridMultilevel"/>
    <w:tmpl w:val="17C402E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0" w15:restartNumberingAfterBreak="0">
    <w:nsid w:val="5CD51538"/>
    <w:multiLevelType w:val="hybridMultilevel"/>
    <w:tmpl w:val="C7AC89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15:restartNumberingAfterBreak="0">
    <w:nsid w:val="5E970A72"/>
    <w:multiLevelType w:val="hybridMultilevel"/>
    <w:tmpl w:val="7F38FA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2" w15:restartNumberingAfterBreak="0">
    <w:nsid w:val="5F836A8E"/>
    <w:multiLevelType w:val="hybridMultilevel"/>
    <w:tmpl w:val="88D245E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3" w15:restartNumberingAfterBreak="0">
    <w:nsid w:val="613B5630"/>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04" w15:restartNumberingAfterBreak="0">
    <w:nsid w:val="622D1C3D"/>
    <w:multiLevelType w:val="multilevel"/>
    <w:tmpl w:val="6F101DC0"/>
    <w:lvl w:ilvl="0">
      <w:start w:val="1"/>
      <w:numFmt w:val="decimal"/>
      <w:lvlText w:val="%1."/>
      <w:lvlJc w:val="left"/>
      <w:pPr>
        <w:ind w:left="630" w:hanging="360"/>
      </w:p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05" w15:restartNumberingAfterBreak="0">
    <w:nsid w:val="64E61AD2"/>
    <w:multiLevelType w:val="hybridMultilevel"/>
    <w:tmpl w:val="EA3C7FD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6" w15:restartNumberingAfterBreak="0">
    <w:nsid w:val="6573393F"/>
    <w:multiLevelType w:val="hybridMultilevel"/>
    <w:tmpl w:val="413AA5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7" w15:restartNumberingAfterBreak="0">
    <w:nsid w:val="661D298A"/>
    <w:multiLevelType w:val="hybridMultilevel"/>
    <w:tmpl w:val="8D4ADD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8" w15:restartNumberingAfterBreak="0">
    <w:nsid w:val="68235911"/>
    <w:multiLevelType w:val="multilevel"/>
    <w:tmpl w:val="B582F212"/>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09" w15:restartNumberingAfterBreak="0">
    <w:nsid w:val="6B9170BC"/>
    <w:multiLevelType w:val="hybridMultilevel"/>
    <w:tmpl w:val="581697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0" w15:restartNumberingAfterBreak="0">
    <w:nsid w:val="6B9220E0"/>
    <w:multiLevelType w:val="multilevel"/>
    <w:tmpl w:val="51409C00"/>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1" w15:restartNumberingAfterBreak="0">
    <w:nsid w:val="6B9866BB"/>
    <w:multiLevelType w:val="hybridMultilevel"/>
    <w:tmpl w:val="EA3C7FD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2" w15:restartNumberingAfterBreak="0">
    <w:nsid w:val="6C105E48"/>
    <w:multiLevelType w:val="multilevel"/>
    <w:tmpl w:val="63B2073E"/>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CF66B0C"/>
    <w:multiLevelType w:val="hybridMultilevel"/>
    <w:tmpl w:val="899EE4C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4" w15:restartNumberingAfterBreak="0">
    <w:nsid w:val="6D701FA9"/>
    <w:multiLevelType w:val="multilevel"/>
    <w:tmpl w:val="60341F2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E6B4752"/>
    <w:multiLevelType w:val="multilevel"/>
    <w:tmpl w:val="B582F212"/>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6" w15:restartNumberingAfterBreak="0">
    <w:nsid w:val="6F3511FA"/>
    <w:multiLevelType w:val="multilevel"/>
    <w:tmpl w:val="BC8E2A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F6A04FE"/>
    <w:multiLevelType w:val="multilevel"/>
    <w:tmpl w:val="7E340A6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FAF4CEC"/>
    <w:multiLevelType w:val="multilevel"/>
    <w:tmpl w:val="ACD267BC"/>
    <w:lvl w:ilvl="0">
      <w:start w:val="1"/>
      <w:numFmt w:val="decimal"/>
      <w:lvlText w:val="%1."/>
      <w:lvlJc w:val="left"/>
      <w:pPr>
        <w:ind w:left="630" w:hanging="360"/>
      </w:pPr>
      <w:rPr>
        <w:rFonts w:eastAsia="Calibri" w:hint="default"/>
      </w:r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9" w15:restartNumberingAfterBreak="0">
    <w:nsid w:val="726A2297"/>
    <w:multiLevelType w:val="multilevel"/>
    <w:tmpl w:val="30861550"/>
    <w:lvl w:ilvl="0">
      <w:start w:val="1"/>
      <w:numFmt w:val="decimal"/>
      <w:lvlText w:val="%1."/>
      <w:lvlJc w:val="left"/>
      <w:pPr>
        <w:ind w:left="630" w:hanging="360"/>
      </w:pPr>
    </w:lvl>
    <w:lvl w:ilvl="1">
      <w:start w:val="1"/>
      <w:numFmt w:val="decimal"/>
      <w:isLgl/>
      <w:lvlText w:val="%1.%2."/>
      <w:lvlJc w:val="left"/>
      <w:pPr>
        <w:ind w:left="930" w:hanging="6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0" w15:restartNumberingAfterBreak="0">
    <w:nsid w:val="72BE333A"/>
    <w:multiLevelType w:val="multilevel"/>
    <w:tmpl w:val="A7421B06"/>
    <w:lvl w:ilvl="0">
      <w:start w:val="1"/>
      <w:numFmt w:val="decimal"/>
      <w:lvlText w:val="%1."/>
      <w:lvlJc w:val="left"/>
      <w:pPr>
        <w:ind w:left="630" w:hanging="360"/>
      </w:pPr>
    </w:lvl>
    <w:lvl w:ilvl="1">
      <w:start w:val="1"/>
      <w:numFmt w:val="decimal"/>
      <w:isLgl/>
      <w:lvlText w:val="%1.%2."/>
      <w:lvlJc w:val="left"/>
      <w:pPr>
        <w:ind w:left="720" w:hanging="45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1" w15:restartNumberingAfterBreak="0">
    <w:nsid w:val="74C74EA0"/>
    <w:multiLevelType w:val="hybridMultilevel"/>
    <w:tmpl w:val="D6AA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035537"/>
    <w:multiLevelType w:val="multilevel"/>
    <w:tmpl w:val="D14005B2"/>
    <w:lvl w:ilvl="0">
      <w:start w:val="1"/>
      <w:numFmt w:val="decimal"/>
      <w:lvlText w:val="%1."/>
      <w:lvlJc w:val="left"/>
      <w:pPr>
        <w:ind w:left="270" w:hanging="360"/>
      </w:pPr>
      <w:rPr>
        <w:rFonts w:hint="default"/>
      </w:rPr>
    </w:lvl>
    <w:lvl w:ilvl="1">
      <w:start w:val="1"/>
      <w:numFmt w:val="decimal"/>
      <w:isLgl/>
      <w:lvlText w:val="%1.%2."/>
      <w:lvlJc w:val="left"/>
      <w:pPr>
        <w:ind w:left="510" w:hanging="60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23" w15:restartNumberingAfterBreak="0">
    <w:nsid w:val="75C9754C"/>
    <w:multiLevelType w:val="hybridMultilevel"/>
    <w:tmpl w:val="C7AC89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4" w15:restartNumberingAfterBreak="0">
    <w:nsid w:val="777B6E8A"/>
    <w:multiLevelType w:val="hybridMultilevel"/>
    <w:tmpl w:val="5816970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5" w15:restartNumberingAfterBreak="0">
    <w:nsid w:val="78C729DA"/>
    <w:multiLevelType w:val="hybridMultilevel"/>
    <w:tmpl w:val="7F38FA6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6" w15:restartNumberingAfterBreak="0">
    <w:nsid w:val="790926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9576400"/>
    <w:multiLevelType w:val="multilevel"/>
    <w:tmpl w:val="471AFE9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97B32B3"/>
    <w:multiLevelType w:val="multilevel"/>
    <w:tmpl w:val="C7EAF75A"/>
    <w:lvl w:ilvl="0">
      <w:start w:val="1"/>
      <w:numFmt w:val="decimal"/>
      <w:lvlText w:val="%1."/>
      <w:lvlJc w:val="left"/>
      <w:pPr>
        <w:ind w:left="63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03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246" w:hanging="1800"/>
      </w:pPr>
      <w:rPr>
        <w:rFonts w:hint="default"/>
      </w:rPr>
    </w:lvl>
  </w:abstractNum>
  <w:abstractNum w:abstractNumId="129" w15:restartNumberingAfterBreak="0">
    <w:nsid w:val="7AB70426"/>
    <w:multiLevelType w:val="multilevel"/>
    <w:tmpl w:val="E7C2AC1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C0E6CDE"/>
    <w:multiLevelType w:val="multilevel"/>
    <w:tmpl w:val="37982356"/>
    <w:lvl w:ilvl="0">
      <w:start w:val="1"/>
      <w:numFmt w:val="decimal"/>
      <w:lvlText w:val="%1."/>
      <w:lvlJc w:val="left"/>
      <w:pPr>
        <w:ind w:left="630" w:hanging="360"/>
      </w:p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1" w15:restartNumberingAfterBreak="0">
    <w:nsid w:val="7D7C4EA4"/>
    <w:multiLevelType w:val="multilevel"/>
    <w:tmpl w:val="B582F212"/>
    <w:lvl w:ilvl="0">
      <w:start w:val="1"/>
      <w:numFmt w:val="decimal"/>
      <w:lvlText w:val="%1."/>
      <w:lvlJc w:val="left"/>
      <w:pPr>
        <w:ind w:left="630" w:hanging="360"/>
      </w:pPr>
    </w:lvl>
    <w:lvl w:ilvl="1">
      <w:start w:val="1"/>
      <w:numFmt w:val="decimal"/>
      <w:isLgl/>
      <w:lvlText w:val="%1.%2."/>
      <w:lvlJc w:val="left"/>
      <w:pPr>
        <w:ind w:left="1080" w:hanging="810"/>
      </w:pPr>
      <w:rPr>
        <w:rFonts w:hint="default"/>
      </w:rPr>
    </w:lvl>
    <w:lvl w:ilvl="2">
      <w:start w:val="1"/>
      <w:numFmt w:val="decimal"/>
      <w:isLgl/>
      <w:lvlText w:val="%1.%2.%3."/>
      <w:lvlJc w:val="left"/>
      <w:pPr>
        <w:ind w:left="1080" w:hanging="810"/>
      </w:pPr>
      <w:rPr>
        <w:rFonts w:hint="default"/>
      </w:rPr>
    </w:lvl>
    <w:lvl w:ilvl="3">
      <w:start w:val="1"/>
      <w:numFmt w:val="decimal"/>
      <w:isLgl/>
      <w:lvlText w:val="%1.%2.%3.%4."/>
      <w:lvlJc w:val="left"/>
      <w:pPr>
        <w:ind w:left="1080" w:hanging="81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2" w15:restartNumberingAfterBreak="0">
    <w:nsid w:val="7DFA2EB4"/>
    <w:multiLevelType w:val="multilevel"/>
    <w:tmpl w:val="A7421B06"/>
    <w:lvl w:ilvl="0">
      <w:start w:val="1"/>
      <w:numFmt w:val="decimal"/>
      <w:lvlText w:val="%1."/>
      <w:lvlJc w:val="left"/>
      <w:pPr>
        <w:ind w:left="630" w:hanging="360"/>
      </w:pPr>
    </w:lvl>
    <w:lvl w:ilvl="1">
      <w:start w:val="1"/>
      <w:numFmt w:val="decimal"/>
      <w:isLgl/>
      <w:lvlText w:val="%1.%2."/>
      <w:lvlJc w:val="left"/>
      <w:pPr>
        <w:ind w:left="720" w:hanging="45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3" w15:restartNumberingAfterBreak="0">
    <w:nsid w:val="7F3C6AFE"/>
    <w:multiLevelType w:val="hybridMultilevel"/>
    <w:tmpl w:val="9D1EF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19058390">
    <w:abstractNumId w:val="0"/>
  </w:num>
  <w:num w:numId="2" w16cid:durableId="192231291">
    <w:abstractNumId w:val="77"/>
  </w:num>
  <w:num w:numId="3" w16cid:durableId="1427116162">
    <w:abstractNumId w:val="52"/>
  </w:num>
  <w:num w:numId="4" w16cid:durableId="395980491">
    <w:abstractNumId w:val="35"/>
  </w:num>
  <w:num w:numId="5" w16cid:durableId="1644850464">
    <w:abstractNumId w:val="14"/>
  </w:num>
  <w:num w:numId="6" w16cid:durableId="512771226">
    <w:abstractNumId w:val="83"/>
  </w:num>
  <w:num w:numId="7" w16cid:durableId="660887840">
    <w:abstractNumId w:val="53"/>
  </w:num>
  <w:num w:numId="8" w16cid:durableId="1152940547">
    <w:abstractNumId w:val="15"/>
  </w:num>
  <w:num w:numId="9" w16cid:durableId="1825924796">
    <w:abstractNumId w:val="99"/>
  </w:num>
  <w:num w:numId="10" w16cid:durableId="621040425">
    <w:abstractNumId w:val="128"/>
  </w:num>
  <w:num w:numId="11" w16cid:durableId="1450247352">
    <w:abstractNumId w:val="63"/>
  </w:num>
  <w:num w:numId="12" w16cid:durableId="2005358409">
    <w:abstractNumId w:val="94"/>
  </w:num>
  <w:num w:numId="13" w16cid:durableId="2055810811">
    <w:abstractNumId w:val="44"/>
  </w:num>
  <w:num w:numId="14" w16cid:durableId="1835337038">
    <w:abstractNumId w:val="13"/>
  </w:num>
  <w:num w:numId="15" w16cid:durableId="792362470">
    <w:abstractNumId w:val="90"/>
  </w:num>
  <w:num w:numId="16" w16cid:durableId="382339180">
    <w:abstractNumId w:val="125"/>
  </w:num>
  <w:num w:numId="17" w16cid:durableId="1098326260">
    <w:abstractNumId w:val="34"/>
  </w:num>
  <w:num w:numId="18" w16cid:durableId="569002429">
    <w:abstractNumId w:val="16"/>
  </w:num>
  <w:num w:numId="19" w16cid:durableId="125898658">
    <w:abstractNumId w:val="10"/>
  </w:num>
  <w:num w:numId="20" w16cid:durableId="681934615">
    <w:abstractNumId w:val="47"/>
  </w:num>
  <w:num w:numId="21" w16cid:durableId="793016933">
    <w:abstractNumId w:val="114"/>
  </w:num>
  <w:num w:numId="22" w16cid:durableId="1577932543">
    <w:abstractNumId w:val="20"/>
  </w:num>
  <w:num w:numId="23" w16cid:durableId="1840343156">
    <w:abstractNumId w:val="116"/>
  </w:num>
  <w:num w:numId="24" w16cid:durableId="888687772">
    <w:abstractNumId w:val="119"/>
  </w:num>
  <w:num w:numId="25" w16cid:durableId="392965883">
    <w:abstractNumId w:val="27"/>
  </w:num>
  <w:num w:numId="26" w16cid:durableId="1963611133">
    <w:abstractNumId w:val="71"/>
  </w:num>
  <w:num w:numId="27" w16cid:durableId="13922932">
    <w:abstractNumId w:val="112"/>
  </w:num>
  <w:num w:numId="28" w16cid:durableId="1495101471">
    <w:abstractNumId w:val="68"/>
  </w:num>
  <w:num w:numId="29" w16cid:durableId="147089522">
    <w:abstractNumId w:val="120"/>
  </w:num>
  <w:num w:numId="30" w16cid:durableId="2064864395">
    <w:abstractNumId w:val="89"/>
  </w:num>
  <w:num w:numId="31" w16cid:durableId="310863707">
    <w:abstractNumId w:val="129"/>
  </w:num>
  <w:num w:numId="32" w16cid:durableId="1099326456">
    <w:abstractNumId w:val="40"/>
  </w:num>
  <w:num w:numId="33" w16cid:durableId="304697682">
    <w:abstractNumId w:val="103"/>
  </w:num>
  <w:num w:numId="34" w16cid:durableId="843399757">
    <w:abstractNumId w:val="117"/>
  </w:num>
  <w:num w:numId="35" w16cid:durableId="816611215">
    <w:abstractNumId w:val="42"/>
  </w:num>
  <w:num w:numId="36" w16cid:durableId="991984612">
    <w:abstractNumId w:val="118"/>
  </w:num>
  <w:num w:numId="37" w16cid:durableId="1314985783">
    <w:abstractNumId w:val="18"/>
  </w:num>
  <w:num w:numId="38" w16cid:durableId="659508896">
    <w:abstractNumId w:val="50"/>
  </w:num>
  <w:num w:numId="39" w16cid:durableId="280456335">
    <w:abstractNumId w:val="109"/>
  </w:num>
  <w:num w:numId="40" w16cid:durableId="574125582">
    <w:abstractNumId w:val="133"/>
  </w:num>
  <w:num w:numId="41" w16cid:durableId="1645040481">
    <w:abstractNumId w:val="108"/>
  </w:num>
  <w:num w:numId="42" w16cid:durableId="67043633">
    <w:abstractNumId w:val="78"/>
  </w:num>
  <w:num w:numId="43" w16cid:durableId="2092845981">
    <w:abstractNumId w:val="82"/>
  </w:num>
  <w:num w:numId="44" w16cid:durableId="141434994">
    <w:abstractNumId w:val="6"/>
  </w:num>
  <w:num w:numId="45" w16cid:durableId="1317958520">
    <w:abstractNumId w:val="12"/>
  </w:num>
  <w:num w:numId="46" w16cid:durableId="1737431505">
    <w:abstractNumId w:val="67"/>
  </w:num>
  <w:num w:numId="47" w16cid:durableId="629825120">
    <w:abstractNumId w:val="87"/>
  </w:num>
  <w:num w:numId="48" w16cid:durableId="1003557799">
    <w:abstractNumId w:val="92"/>
  </w:num>
  <w:num w:numId="49" w16cid:durableId="50813288">
    <w:abstractNumId w:val="7"/>
  </w:num>
  <w:num w:numId="50" w16cid:durableId="1073770552">
    <w:abstractNumId w:val="1"/>
  </w:num>
  <w:num w:numId="51" w16cid:durableId="170337853">
    <w:abstractNumId w:val="126"/>
  </w:num>
  <w:num w:numId="52" w16cid:durableId="1982230075">
    <w:abstractNumId w:val="97"/>
  </w:num>
  <w:num w:numId="53" w16cid:durableId="1518301850">
    <w:abstractNumId w:val="58"/>
  </w:num>
  <w:num w:numId="54" w16cid:durableId="486241453">
    <w:abstractNumId w:val="122"/>
  </w:num>
  <w:num w:numId="55" w16cid:durableId="1535732829">
    <w:abstractNumId w:val="121"/>
  </w:num>
  <w:num w:numId="56" w16cid:durableId="1933972277">
    <w:abstractNumId w:val="56"/>
  </w:num>
  <w:num w:numId="57" w16cid:durableId="1607032944">
    <w:abstractNumId w:val="46"/>
  </w:num>
  <w:num w:numId="58" w16cid:durableId="1514807008">
    <w:abstractNumId w:val="96"/>
  </w:num>
  <w:num w:numId="59" w16cid:durableId="1325277851">
    <w:abstractNumId w:val="37"/>
  </w:num>
  <w:num w:numId="60" w16cid:durableId="1683242396">
    <w:abstractNumId w:val="31"/>
  </w:num>
  <w:num w:numId="61" w16cid:durableId="288171374">
    <w:abstractNumId w:val="9"/>
  </w:num>
  <w:num w:numId="62" w16cid:durableId="472022885">
    <w:abstractNumId w:val="110"/>
  </w:num>
  <w:num w:numId="63" w16cid:durableId="150407986">
    <w:abstractNumId w:val="65"/>
  </w:num>
  <w:num w:numId="64" w16cid:durableId="1867714112">
    <w:abstractNumId w:val="45"/>
  </w:num>
  <w:num w:numId="65" w16cid:durableId="1201284345">
    <w:abstractNumId w:val="81"/>
  </w:num>
  <w:num w:numId="66" w16cid:durableId="656808206">
    <w:abstractNumId w:val="4"/>
  </w:num>
  <w:num w:numId="67" w16cid:durableId="76170442">
    <w:abstractNumId w:val="43"/>
  </w:num>
  <w:num w:numId="68" w16cid:durableId="734932160">
    <w:abstractNumId w:val="98"/>
  </w:num>
  <w:num w:numId="69" w16cid:durableId="955522128">
    <w:abstractNumId w:val="113"/>
  </w:num>
  <w:num w:numId="70" w16cid:durableId="509024778">
    <w:abstractNumId w:val="26"/>
  </w:num>
  <w:num w:numId="71" w16cid:durableId="1965111023">
    <w:abstractNumId w:val="36"/>
  </w:num>
  <w:num w:numId="72" w16cid:durableId="2014188580">
    <w:abstractNumId w:val="28"/>
  </w:num>
  <w:num w:numId="73" w16cid:durableId="306935323">
    <w:abstractNumId w:val="54"/>
  </w:num>
  <w:num w:numId="74" w16cid:durableId="2077820278">
    <w:abstractNumId w:val="24"/>
  </w:num>
  <w:num w:numId="75" w16cid:durableId="2137984392">
    <w:abstractNumId w:val="85"/>
  </w:num>
  <w:num w:numId="76" w16cid:durableId="1510873298">
    <w:abstractNumId w:val="21"/>
  </w:num>
  <w:num w:numId="77" w16cid:durableId="1848933850">
    <w:abstractNumId w:val="123"/>
  </w:num>
  <w:num w:numId="78" w16cid:durableId="1283154297">
    <w:abstractNumId w:val="32"/>
  </w:num>
  <w:num w:numId="79" w16cid:durableId="1768227907">
    <w:abstractNumId w:val="51"/>
  </w:num>
  <w:num w:numId="80" w16cid:durableId="1605336516">
    <w:abstractNumId w:val="57"/>
  </w:num>
  <w:num w:numId="81" w16cid:durableId="878203959">
    <w:abstractNumId w:val="115"/>
  </w:num>
  <w:num w:numId="82" w16cid:durableId="1717000882">
    <w:abstractNumId w:val="17"/>
  </w:num>
  <w:num w:numId="83" w16cid:durableId="1813862077">
    <w:abstractNumId w:val="29"/>
  </w:num>
  <w:num w:numId="84" w16cid:durableId="864758778">
    <w:abstractNumId w:val="11"/>
  </w:num>
  <w:num w:numId="85" w16cid:durableId="1323240693">
    <w:abstractNumId w:val="22"/>
  </w:num>
  <w:num w:numId="86" w16cid:durableId="1809123232">
    <w:abstractNumId w:val="111"/>
  </w:num>
  <w:num w:numId="87" w16cid:durableId="1801222970">
    <w:abstractNumId w:val="41"/>
  </w:num>
  <w:num w:numId="88" w16cid:durableId="796946471">
    <w:abstractNumId w:val="76"/>
  </w:num>
  <w:num w:numId="89" w16cid:durableId="1139231177">
    <w:abstractNumId w:val="66"/>
  </w:num>
  <w:num w:numId="90" w16cid:durableId="609628444">
    <w:abstractNumId w:val="69"/>
  </w:num>
  <w:num w:numId="91" w16cid:durableId="1408725810">
    <w:abstractNumId w:val="23"/>
  </w:num>
  <w:num w:numId="92" w16cid:durableId="409082317">
    <w:abstractNumId w:val="84"/>
  </w:num>
  <w:num w:numId="93" w16cid:durableId="170801686">
    <w:abstractNumId w:val="61"/>
  </w:num>
  <w:num w:numId="94" w16cid:durableId="1340425323">
    <w:abstractNumId w:val="3"/>
  </w:num>
  <w:num w:numId="95" w16cid:durableId="537162872">
    <w:abstractNumId w:val="48"/>
  </w:num>
  <w:num w:numId="96" w16cid:durableId="804737420">
    <w:abstractNumId w:val="2"/>
  </w:num>
  <w:num w:numId="97" w16cid:durableId="1866357831">
    <w:abstractNumId w:val="5"/>
  </w:num>
  <w:num w:numId="98" w16cid:durableId="634220269">
    <w:abstractNumId w:val="64"/>
  </w:num>
  <w:num w:numId="99" w16cid:durableId="2097283408">
    <w:abstractNumId w:val="75"/>
  </w:num>
  <w:num w:numId="100" w16cid:durableId="434327349">
    <w:abstractNumId w:val="8"/>
  </w:num>
  <w:num w:numId="101" w16cid:durableId="1489202035">
    <w:abstractNumId w:val="39"/>
  </w:num>
  <w:num w:numId="102" w16cid:durableId="1148673140">
    <w:abstractNumId w:val="30"/>
  </w:num>
  <w:num w:numId="103" w16cid:durableId="1517302089">
    <w:abstractNumId w:val="70"/>
  </w:num>
  <w:num w:numId="104" w16cid:durableId="701707245">
    <w:abstractNumId w:val="101"/>
  </w:num>
  <w:num w:numId="105" w16cid:durableId="652219721">
    <w:abstractNumId w:val="74"/>
  </w:num>
  <w:num w:numId="106" w16cid:durableId="245382233">
    <w:abstractNumId w:val="59"/>
  </w:num>
  <w:num w:numId="107" w16cid:durableId="186723280">
    <w:abstractNumId w:val="60"/>
  </w:num>
  <w:num w:numId="108" w16cid:durableId="355617417">
    <w:abstractNumId w:val="72"/>
  </w:num>
  <w:num w:numId="109" w16cid:durableId="228393115">
    <w:abstractNumId w:val="62"/>
  </w:num>
  <w:num w:numId="110" w16cid:durableId="1067995522">
    <w:abstractNumId w:val="38"/>
  </w:num>
  <w:num w:numId="111" w16cid:durableId="1012757027">
    <w:abstractNumId w:val="19"/>
  </w:num>
  <w:num w:numId="112" w16cid:durableId="239827631">
    <w:abstractNumId w:val="88"/>
  </w:num>
  <w:num w:numId="113" w16cid:durableId="25838992">
    <w:abstractNumId w:val="127"/>
  </w:num>
  <w:num w:numId="114" w16cid:durableId="1112746640">
    <w:abstractNumId w:val="106"/>
  </w:num>
  <w:num w:numId="115" w16cid:durableId="1558928007">
    <w:abstractNumId w:val="132"/>
  </w:num>
  <w:num w:numId="116" w16cid:durableId="815486019">
    <w:abstractNumId w:val="95"/>
  </w:num>
  <w:num w:numId="117" w16cid:durableId="438454347">
    <w:abstractNumId w:val="73"/>
  </w:num>
  <w:num w:numId="118" w16cid:durableId="1899592053">
    <w:abstractNumId w:val="130"/>
  </w:num>
  <w:num w:numId="119" w16cid:durableId="2075809137">
    <w:abstractNumId w:val="49"/>
  </w:num>
  <w:num w:numId="120" w16cid:durableId="677774244">
    <w:abstractNumId w:val="104"/>
  </w:num>
  <w:num w:numId="121" w16cid:durableId="1626544554">
    <w:abstractNumId w:val="86"/>
  </w:num>
  <w:num w:numId="122" w16cid:durableId="1018040955">
    <w:abstractNumId w:val="100"/>
  </w:num>
  <w:num w:numId="123" w16cid:durableId="1173374396">
    <w:abstractNumId w:val="102"/>
  </w:num>
  <w:num w:numId="124" w16cid:durableId="1780904552">
    <w:abstractNumId w:val="124"/>
  </w:num>
  <w:num w:numId="125" w16cid:durableId="574513559">
    <w:abstractNumId w:val="33"/>
  </w:num>
  <w:num w:numId="126" w16cid:durableId="1849713975">
    <w:abstractNumId w:val="131"/>
  </w:num>
  <w:num w:numId="127" w16cid:durableId="2024935621">
    <w:abstractNumId w:val="79"/>
  </w:num>
  <w:num w:numId="128" w16cid:durableId="1586526478">
    <w:abstractNumId w:val="93"/>
  </w:num>
  <w:num w:numId="129" w16cid:durableId="860823193">
    <w:abstractNumId w:val="55"/>
  </w:num>
  <w:num w:numId="130" w16cid:durableId="126120792">
    <w:abstractNumId w:val="107"/>
  </w:num>
  <w:num w:numId="131" w16cid:durableId="2020966173">
    <w:abstractNumId w:val="105"/>
  </w:num>
  <w:num w:numId="132" w16cid:durableId="1800488188">
    <w:abstractNumId w:val="25"/>
  </w:num>
  <w:num w:numId="133" w16cid:durableId="934751582">
    <w:abstractNumId w:val="80"/>
  </w:num>
  <w:num w:numId="134" w16cid:durableId="1539008906">
    <w:abstractNumId w:val="9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1C"/>
    <w:rsid w:val="00000849"/>
    <w:rsid w:val="00002058"/>
    <w:rsid w:val="00003DDF"/>
    <w:rsid w:val="000060C2"/>
    <w:rsid w:val="000102F3"/>
    <w:rsid w:val="00013CF9"/>
    <w:rsid w:val="00014A1A"/>
    <w:rsid w:val="00014F15"/>
    <w:rsid w:val="0002084F"/>
    <w:rsid w:val="000211AC"/>
    <w:rsid w:val="000233F4"/>
    <w:rsid w:val="00026554"/>
    <w:rsid w:val="00030087"/>
    <w:rsid w:val="00031AA5"/>
    <w:rsid w:val="00032DD4"/>
    <w:rsid w:val="0003559C"/>
    <w:rsid w:val="00036AE1"/>
    <w:rsid w:val="00050201"/>
    <w:rsid w:val="0005305F"/>
    <w:rsid w:val="0005331A"/>
    <w:rsid w:val="0005485F"/>
    <w:rsid w:val="000579F4"/>
    <w:rsid w:val="000605D3"/>
    <w:rsid w:val="00060F0F"/>
    <w:rsid w:val="00061DC8"/>
    <w:rsid w:val="00063DC0"/>
    <w:rsid w:val="00066938"/>
    <w:rsid w:val="00067F18"/>
    <w:rsid w:val="000724BA"/>
    <w:rsid w:val="000741C3"/>
    <w:rsid w:val="00076EB7"/>
    <w:rsid w:val="00080119"/>
    <w:rsid w:val="00080573"/>
    <w:rsid w:val="00082030"/>
    <w:rsid w:val="00086CAB"/>
    <w:rsid w:val="00086ECF"/>
    <w:rsid w:val="00095A2E"/>
    <w:rsid w:val="0009759C"/>
    <w:rsid w:val="000A101A"/>
    <w:rsid w:val="000A1237"/>
    <w:rsid w:val="000A361E"/>
    <w:rsid w:val="000A41C3"/>
    <w:rsid w:val="000A4687"/>
    <w:rsid w:val="000A5688"/>
    <w:rsid w:val="000B5A6C"/>
    <w:rsid w:val="000B6458"/>
    <w:rsid w:val="000C1EA4"/>
    <w:rsid w:val="000C6CCE"/>
    <w:rsid w:val="000C7ACA"/>
    <w:rsid w:val="000D0FD5"/>
    <w:rsid w:val="000D7958"/>
    <w:rsid w:val="000E1B5E"/>
    <w:rsid w:val="000E6029"/>
    <w:rsid w:val="000E6810"/>
    <w:rsid w:val="000E7A83"/>
    <w:rsid w:val="000F232E"/>
    <w:rsid w:val="000F2532"/>
    <w:rsid w:val="000F2645"/>
    <w:rsid w:val="000F5B2A"/>
    <w:rsid w:val="000F69B7"/>
    <w:rsid w:val="000F7FA1"/>
    <w:rsid w:val="001001AC"/>
    <w:rsid w:val="0010075E"/>
    <w:rsid w:val="00102B8C"/>
    <w:rsid w:val="00103361"/>
    <w:rsid w:val="00105554"/>
    <w:rsid w:val="00114B82"/>
    <w:rsid w:val="001216DB"/>
    <w:rsid w:val="00125DC4"/>
    <w:rsid w:val="00126005"/>
    <w:rsid w:val="00130483"/>
    <w:rsid w:val="00132325"/>
    <w:rsid w:val="001360C4"/>
    <w:rsid w:val="00137538"/>
    <w:rsid w:val="00137783"/>
    <w:rsid w:val="00137C90"/>
    <w:rsid w:val="00140C5C"/>
    <w:rsid w:val="001435D8"/>
    <w:rsid w:val="001446F1"/>
    <w:rsid w:val="001447D4"/>
    <w:rsid w:val="00147187"/>
    <w:rsid w:val="00150C47"/>
    <w:rsid w:val="00155E40"/>
    <w:rsid w:val="00160CF1"/>
    <w:rsid w:val="00162363"/>
    <w:rsid w:val="00163BB1"/>
    <w:rsid w:val="00164E9F"/>
    <w:rsid w:val="001651C0"/>
    <w:rsid w:val="00165389"/>
    <w:rsid w:val="00165F19"/>
    <w:rsid w:val="00170A98"/>
    <w:rsid w:val="00171BDA"/>
    <w:rsid w:val="00172A15"/>
    <w:rsid w:val="001731BE"/>
    <w:rsid w:val="0018338D"/>
    <w:rsid w:val="00183437"/>
    <w:rsid w:val="00184D28"/>
    <w:rsid w:val="00185742"/>
    <w:rsid w:val="001861E6"/>
    <w:rsid w:val="00190500"/>
    <w:rsid w:val="001949E5"/>
    <w:rsid w:val="00196A53"/>
    <w:rsid w:val="00197D07"/>
    <w:rsid w:val="001A114B"/>
    <w:rsid w:val="001A68F7"/>
    <w:rsid w:val="001A7CF4"/>
    <w:rsid w:val="001B36BE"/>
    <w:rsid w:val="001B75F8"/>
    <w:rsid w:val="001C19E3"/>
    <w:rsid w:val="001C20B1"/>
    <w:rsid w:val="001C48D6"/>
    <w:rsid w:val="001C5DA5"/>
    <w:rsid w:val="001C650C"/>
    <w:rsid w:val="001D0ECF"/>
    <w:rsid w:val="001D31F3"/>
    <w:rsid w:val="001D3A6B"/>
    <w:rsid w:val="001D5F1C"/>
    <w:rsid w:val="001D68FB"/>
    <w:rsid w:val="001D7269"/>
    <w:rsid w:val="001E2378"/>
    <w:rsid w:val="001E2B77"/>
    <w:rsid w:val="001E390E"/>
    <w:rsid w:val="001E3A44"/>
    <w:rsid w:val="001F1123"/>
    <w:rsid w:val="001F4965"/>
    <w:rsid w:val="001F7D01"/>
    <w:rsid w:val="002010D9"/>
    <w:rsid w:val="00202E2C"/>
    <w:rsid w:val="00207B6A"/>
    <w:rsid w:val="002103BE"/>
    <w:rsid w:val="00211201"/>
    <w:rsid w:val="00217134"/>
    <w:rsid w:val="002243AC"/>
    <w:rsid w:val="002252AE"/>
    <w:rsid w:val="00226B2A"/>
    <w:rsid w:val="00235D87"/>
    <w:rsid w:val="00235F02"/>
    <w:rsid w:val="002372DB"/>
    <w:rsid w:val="00237505"/>
    <w:rsid w:val="00245F87"/>
    <w:rsid w:val="00253C0A"/>
    <w:rsid w:val="00254613"/>
    <w:rsid w:val="00264D27"/>
    <w:rsid w:val="00265011"/>
    <w:rsid w:val="0027179B"/>
    <w:rsid w:val="00272CCB"/>
    <w:rsid w:val="00273C7F"/>
    <w:rsid w:val="00273DCC"/>
    <w:rsid w:val="002741B7"/>
    <w:rsid w:val="00276AA3"/>
    <w:rsid w:val="00282A21"/>
    <w:rsid w:val="002868DC"/>
    <w:rsid w:val="00287E37"/>
    <w:rsid w:val="00290C88"/>
    <w:rsid w:val="00290F27"/>
    <w:rsid w:val="002930EB"/>
    <w:rsid w:val="00294C2A"/>
    <w:rsid w:val="00296519"/>
    <w:rsid w:val="002A04D9"/>
    <w:rsid w:val="002A1FFC"/>
    <w:rsid w:val="002A566C"/>
    <w:rsid w:val="002A5BE1"/>
    <w:rsid w:val="002A79FC"/>
    <w:rsid w:val="002B0124"/>
    <w:rsid w:val="002B27DB"/>
    <w:rsid w:val="002B399A"/>
    <w:rsid w:val="002B44F8"/>
    <w:rsid w:val="002B4F11"/>
    <w:rsid w:val="002B5DEF"/>
    <w:rsid w:val="002B63CD"/>
    <w:rsid w:val="002C02D2"/>
    <w:rsid w:val="002C0C24"/>
    <w:rsid w:val="002C1A78"/>
    <w:rsid w:val="002C60A4"/>
    <w:rsid w:val="002D056A"/>
    <w:rsid w:val="002D3C72"/>
    <w:rsid w:val="002D49DF"/>
    <w:rsid w:val="002E3BC3"/>
    <w:rsid w:val="002E440A"/>
    <w:rsid w:val="002E6BA7"/>
    <w:rsid w:val="002E7E35"/>
    <w:rsid w:val="002F099C"/>
    <w:rsid w:val="002F208A"/>
    <w:rsid w:val="00300035"/>
    <w:rsid w:val="0030153B"/>
    <w:rsid w:val="00303E89"/>
    <w:rsid w:val="003101A4"/>
    <w:rsid w:val="00314774"/>
    <w:rsid w:val="00314A68"/>
    <w:rsid w:val="003153B5"/>
    <w:rsid w:val="00315DE0"/>
    <w:rsid w:val="003171E1"/>
    <w:rsid w:val="0032000B"/>
    <w:rsid w:val="00331215"/>
    <w:rsid w:val="00331E53"/>
    <w:rsid w:val="00331EF4"/>
    <w:rsid w:val="00332975"/>
    <w:rsid w:val="00335917"/>
    <w:rsid w:val="00341186"/>
    <w:rsid w:val="00343386"/>
    <w:rsid w:val="00353544"/>
    <w:rsid w:val="0035560B"/>
    <w:rsid w:val="00356095"/>
    <w:rsid w:val="00356CDC"/>
    <w:rsid w:val="00356FFA"/>
    <w:rsid w:val="003611C4"/>
    <w:rsid w:val="0036122A"/>
    <w:rsid w:val="003642F6"/>
    <w:rsid w:val="00370E9C"/>
    <w:rsid w:val="0037123C"/>
    <w:rsid w:val="00374C8B"/>
    <w:rsid w:val="003756AF"/>
    <w:rsid w:val="003766ED"/>
    <w:rsid w:val="00377C3F"/>
    <w:rsid w:val="00382B1C"/>
    <w:rsid w:val="00383D2E"/>
    <w:rsid w:val="00384333"/>
    <w:rsid w:val="00384CA0"/>
    <w:rsid w:val="00384F9B"/>
    <w:rsid w:val="0039398B"/>
    <w:rsid w:val="00395B83"/>
    <w:rsid w:val="00396B58"/>
    <w:rsid w:val="003A0617"/>
    <w:rsid w:val="003A1CB8"/>
    <w:rsid w:val="003A6B3A"/>
    <w:rsid w:val="003A7196"/>
    <w:rsid w:val="003B24FA"/>
    <w:rsid w:val="003B34AC"/>
    <w:rsid w:val="003C1038"/>
    <w:rsid w:val="003C4EEB"/>
    <w:rsid w:val="003D2A41"/>
    <w:rsid w:val="003D2F39"/>
    <w:rsid w:val="003E05BB"/>
    <w:rsid w:val="003E13D0"/>
    <w:rsid w:val="003E22F9"/>
    <w:rsid w:val="003E4682"/>
    <w:rsid w:val="003F1AE7"/>
    <w:rsid w:val="003F4580"/>
    <w:rsid w:val="003F6364"/>
    <w:rsid w:val="004016A1"/>
    <w:rsid w:val="00401EAF"/>
    <w:rsid w:val="00402C26"/>
    <w:rsid w:val="00402C50"/>
    <w:rsid w:val="004031A0"/>
    <w:rsid w:val="00410E07"/>
    <w:rsid w:val="0041382D"/>
    <w:rsid w:val="004155C0"/>
    <w:rsid w:val="0041785A"/>
    <w:rsid w:val="004228B4"/>
    <w:rsid w:val="0043156A"/>
    <w:rsid w:val="004323FA"/>
    <w:rsid w:val="00432407"/>
    <w:rsid w:val="004327FF"/>
    <w:rsid w:val="0043383B"/>
    <w:rsid w:val="00433FF0"/>
    <w:rsid w:val="00434547"/>
    <w:rsid w:val="00434D22"/>
    <w:rsid w:val="00435233"/>
    <w:rsid w:val="00435367"/>
    <w:rsid w:val="00443996"/>
    <w:rsid w:val="00445BFC"/>
    <w:rsid w:val="00451A34"/>
    <w:rsid w:val="00457C97"/>
    <w:rsid w:val="0046000B"/>
    <w:rsid w:val="004626F3"/>
    <w:rsid w:val="004637D3"/>
    <w:rsid w:val="00463BAF"/>
    <w:rsid w:val="00463DA7"/>
    <w:rsid w:val="0046698F"/>
    <w:rsid w:val="004677A0"/>
    <w:rsid w:val="00474DBA"/>
    <w:rsid w:val="0047536A"/>
    <w:rsid w:val="00476FE6"/>
    <w:rsid w:val="00481F2D"/>
    <w:rsid w:val="00484438"/>
    <w:rsid w:val="0048443F"/>
    <w:rsid w:val="00484D93"/>
    <w:rsid w:val="00492EDB"/>
    <w:rsid w:val="0049396B"/>
    <w:rsid w:val="004949B3"/>
    <w:rsid w:val="00497D2C"/>
    <w:rsid w:val="004A1C26"/>
    <w:rsid w:val="004A27CE"/>
    <w:rsid w:val="004A53F2"/>
    <w:rsid w:val="004A7331"/>
    <w:rsid w:val="004A7D52"/>
    <w:rsid w:val="004C3B65"/>
    <w:rsid w:val="004D648F"/>
    <w:rsid w:val="004E224F"/>
    <w:rsid w:val="004E2446"/>
    <w:rsid w:val="004E7B02"/>
    <w:rsid w:val="004F2445"/>
    <w:rsid w:val="004F3093"/>
    <w:rsid w:val="004F5844"/>
    <w:rsid w:val="004F6355"/>
    <w:rsid w:val="004F6CCD"/>
    <w:rsid w:val="00506F49"/>
    <w:rsid w:val="00510505"/>
    <w:rsid w:val="00512FC4"/>
    <w:rsid w:val="00521C5C"/>
    <w:rsid w:val="00522E86"/>
    <w:rsid w:val="00524346"/>
    <w:rsid w:val="00524597"/>
    <w:rsid w:val="0052533E"/>
    <w:rsid w:val="0052724B"/>
    <w:rsid w:val="005278F9"/>
    <w:rsid w:val="00531113"/>
    <w:rsid w:val="005345B5"/>
    <w:rsid w:val="005365C1"/>
    <w:rsid w:val="00541BD9"/>
    <w:rsid w:val="00542D1D"/>
    <w:rsid w:val="005454DB"/>
    <w:rsid w:val="00551661"/>
    <w:rsid w:val="005519A9"/>
    <w:rsid w:val="00552EE6"/>
    <w:rsid w:val="005552C9"/>
    <w:rsid w:val="00556270"/>
    <w:rsid w:val="005609DD"/>
    <w:rsid w:val="00561438"/>
    <w:rsid w:val="00563FC4"/>
    <w:rsid w:val="00570312"/>
    <w:rsid w:val="00572586"/>
    <w:rsid w:val="0057294A"/>
    <w:rsid w:val="00573E10"/>
    <w:rsid w:val="00573E55"/>
    <w:rsid w:val="005743C6"/>
    <w:rsid w:val="00577F83"/>
    <w:rsid w:val="0058078E"/>
    <w:rsid w:val="00587F64"/>
    <w:rsid w:val="00595D68"/>
    <w:rsid w:val="005A2715"/>
    <w:rsid w:val="005A3480"/>
    <w:rsid w:val="005B4588"/>
    <w:rsid w:val="005B5E21"/>
    <w:rsid w:val="005C07B4"/>
    <w:rsid w:val="005D09A2"/>
    <w:rsid w:val="005D3B58"/>
    <w:rsid w:val="005D426D"/>
    <w:rsid w:val="005D4E8D"/>
    <w:rsid w:val="005D687D"/>
    <w:rsid w:val="005E19C4"/>
    <w:rsid w:val="005E2D4D"/>
    <w:rsid w:val="005E4F46"/>
    <w:rsid w:val="005E557B"/>
    <w:rsid w:val="005E7F74"/>
    <w:rsid w:val="005F2E16"/>
    <w:rsid w:val="005F70B4"/>
    <w:rsid w:val="00602C78"/>
    <w:rsid w:val="00604319"/>
    <w:rsid w:val="0060480E"/>
    <w:rsid w:val="00605B01"/>
    <w:rsid w:val="006138F2"/>
    <w:rsid w:val="006154EB"/>
    <w:rsid w:val="00623C5A"/>
    <w:rsid w:val="006249D7"/>
    <w:rsid w:val="00624F2C"/>
    <w:rsid w:val="006301E7"/>
    <w:rsid w:val="006311A9"/>
    <w:rsid w:val="00637A02"/>
    <w:rsid w:val="00641BC8"/>
    <w:rsid w:val="00645903"/>
    <w:rsid w:val="006504B2"/>
    <w:rsid w:val="00652219"/>
    <w:rsid w:val="006530B0"/>
    <w:rsid w:val="006530EA"/>
    <w:rsid w:val="00654120"/>
    <w:rsid w:val="0066604C"/>
    <w:rsid w:val="00667090"/>
    <w:rsid w:val="00673017"/>
    <w:rsid w:val="00673F28"/>
    <w:rsid w:val="00674987"/>
    <w:rsid w:val="006775D3"/>
    <w:rsid w:val="00680AB6"/>
    <w:rsid w:val="00681629"/>
    <w:rsid w:val="0068292F"/>
    <w:rsid w:val="0068529F"/>
    <w:rsid w:val="00687965"/>
    <w:rsid w:val="00692077"/>
    <w:rsid w:val="006921F2"/>
    <w:rsid w:val="00693E3F"/>
    <w:rsid w:val="00695B6C"/>
    <w:rsid w:val="006A1A94"/>
    <w:rsid w:val="006A2619"/>
    <w:rsid w:val="006A27A5"/>
    <w:rsid w:val="006A5F2F"/>
    <w:rsid w:val="006A601B"/>
    <w:rsid w:val="006A62C4"/>
    <w:rsid w:val="006A63BF"/>
    <w:rsid w:val="006B052D"/>
    <w:rsid w:val="006B05AE"/>
    <w:rsid w:val="006B12FF"/>
    <w:rsid w:val="006B3E89"/>
    <w:rsid w:val="006B5544"/>
    <w:rsid w:val="006B5678"/>
    <w:rsid w:val="006B657A"/>
    <w:rsid w:val="006C0477"/>
    <w:rsid w:val="006C0B55"/>
    <w:rsid w:val="006C19F3"/>
    <w:rsid w:val="006C319D"/>
    <w:rsid w:val="006C360D"/>
    <w:rsid w:val="006C3D5D"/>
    <w:rsid w:val="006C4C95"/>
    <w:rsid w:val="006C6478"/>
    <w:rsid w:val="006C6A67"/>
    <w:rsid w:val="006D1C2F"/>
    <w:rsid w:val="006D40B9"/>
    <w:rsid w:val="006D4421"/>
    <w:rsid w:val="006D4523"/>
    <w:rsid w:val="006D655B"/>
    <w:rsid w:val="006E1B8B"/>
    <w:rsid w:val="006F31A4"/>
    <w:rsid w:val="006F6BE4"/>
    <w:rsid w:val="007048DC"/>
    <w:rsid w:val="007066AA"/>
    <w:rsid w:val="00711713"/>
    <w:rsid w:val="0071366A"/>
    <w:rsid w:val="00716230"/>
    <w:rsid w:val="00721FF3"/>
    <w:rsid w:val="007234A7"/>
    <w:rsid w:val="007236C3"/>
    <w:rsid w:val="0072579D"/>
    <w:rsid w:val="00727E8A"/>
    <w:rsid w:val="00730041"/>
    <w:rsid w:val="007317D0"/>
    <w:rsid w:val="0073417E"/>
    <w:rsid w:val="007341C1"/>
    <w:rsid w:val="00734C77"/>
    <w:rsid w:val="00737A11"/>
    <w:rsid w:val="00737C77"/>
    <w:rsid w:val="007417BB"/>
    <w:rsid w:val="00743C4C"/>
    <w:rsid w:val="0074549F"/>
    <w:rsid w:val="007455E2"/>
    <w:rsid w:val="00746E8B"/>
    <w:rsid w:val="007477B8"/>
    <w:rsid w:val="00752CA3"/>
    <w:rsid w:val="0075303D"/>
    <w:rsid w:val="007569C6"/>
    <w:rsid w:val="007570C0"/>
    <w:rsid w:val="00757391"/>
    <w:rsid w:val="00757910"/>
    <w:rsid w:val="007613EA"/>
    <w:rsid w:val="00765401"/>
    <w:rsid w:val="00766A8A"/>
    <w:rsid w:val="00770AC4"/>
    <w:rsid w:val="007739C9"/>
    <w:rsid w:val="00776279"/>
    <w:rsid w:val="007822F6"/>
    <w:rsid w:val="00782D79"/>
    <w:rsid w:val="0078408B"/>
    <w:rsid w:val="00786E42"/>
    <w:rsid w:val="00786EFF"/>
    <w:rsid w:val="007874DA"/>
    <w:rsid w:val="0079009E"/>
    <w:rsid w:val="00792AAF"/>
    <w:rsid w:val="00793ECE"/>
    <w:rsid w:val="00794CFC"/>
    <w:rsid w:val="0079542D"/>
    <w:rsid w:val="007A2F66"/>
    <w:rsid w:val="007A608C"/>
    <w:rsid w:val="007B0F54"/>
    <w:rsid w:val="007B1A25"/>
    <w:rsid w:val="007B3910"/>
    <w:rsid w:val="007B3C8E"/>
    <w:rsid w:val="007C4CAB"/>
    <w:rsid w:val="007C57C0"/>
    <w:rsid w:val="007C6E56"/>
    <w:rsid w:val="007C7021"/>
    <w:rsid w:val="007C79F2"/>
    <w:rsid w:val="007D1582"/>
    <w:rsid w:val="007D3A5D"/>
    <w:rsid w:val="007D60DA"/>
    <w:rsid w:val="007D669C"/>
    <w:rsid w:val="007D694F"/>
    <w:rsid w:val="007E10A4"/>
    <w:rsid w:val="007E2A03"/>
    <w:rsid w:val="007E33C0"/>
    <w:rsid w:val="007E6865"/>
    <w:rsid w:val="007E78C9"/>
    <w:rsid w:val="007F1DE3"/>
    <w:rsid w:val="007F2C29"/>
    <w:rsid w:val="007F3B4D"/>
    <w:rsid w:val="007F4025"/>
    <w:rsid w:val="007F4474"/>
    <w:rsid w:val="007F5A45"/>
    <w:rsid w:val="008018D2"/>
    <w:rsid w:val="00806D77"/>
    <w:rsid w:val="008116AC"/>
    <w:rsid w:val="008150DE"/>
    <w:rsid w:val="0082016B"/>
    <w:rsid w:val="00820253"/>
    <w:rsid w:val="00821260"/>
    <w:rsid w:val="00825EEA"/>
    <w:rsid w:val="00830266"/>
    <w:rsid w:val="008309F0"/>
    <w:rsid w:val="00831574"/>
    <w:rsid w:val="00833CAE"/>
    <w:rsid w:val="00833CE4"/>
    <w:rsid w:val="0083538F"/>
    <w:rsid w:val="008402CE"/>
    <w:rsid w:val="008409A1"/>
    <w:rsid w:val="00842E3F"/>
    <w:rsid w:val="00843F6F"/>
    <w:rsid w:val="00844C93"/>
    <w:rsid w:val="008518C6"/>
    <w:rsid w:val="00853DA5"/>
    <w:rsid w:val="008553AD"/>
    <w:rsid w:val="008563AE"/>
    <w:rsid w:val="008612E4"/>
    <w:rsid w:val="00861352"/>
    <w:rsid w:val="008622AE"/>
    <w:rsid w:val="00862435"/>
    <w:rsid w:val="00871E2F"/>
    <w:rsid w:val="0087522F"/>
    <w:rsid w:val="0087739C"/>
    <w:rsid w:val="0088419D"/>
    <w:rsid w:val="008841D7"/>
    <w:rsid w:val="00884250"/>
    <w:rsid w:val="00890B77"/>
    <w:rsid w:val="00891DC8"/>
    <w:rsid w:val="008953F9"/>
    <w:rsid w:val="008A0BDC"/>
    <w:rsid w:val="008A248D"/>
    <w:rsid w:val="008A745D"/>
    <w:rsid w:val="008B0F0B"/>
    <w:rsid w:val="008B165F"/>
    <w:rsid w:val="008B1944"/>
    <w:rsid w:val="008B26C2"/>
    <w:rsid w:val="008B641E"/>
    <w:rsid w:val="008B7F5A"/>
    <w:rsid w:val="008C088C"/>
    <w:rsid w:val="008C2292"/>
    <w:rsid w:val="008C33DE"/>
    <w:rsid w:val="008C370B"/>
    <w:rsid w:val="008D0F14"/>
    <w:rsid w:val="008D391A"/>
    <w:rsid w:val="008D47D7"/>
    <w:rsid w:val="008D6E35"/>
    <w:rsid w:val="008D7AF7"/>
    <w:rsid w:val="008E1BE2"/>
    <w:rsid w:val="008E5E18"/>
    <w:rsid w:val="008F35CF"/>
    <w:rsid w:val="008F36CA"/>
    <w:rsid w:val="008F3EEF"/>
    <w:rsid w:val="008F7354"/>
    <w:rsid w:val="008F7831"/>
    <w:rsid w:val="008F79E1"/>
    <w:rsid w:val="00901287"/>
    <w:rsid w:val="00907D8E"/>
    <w:rsid w:val="009135A5"/>
    <w:rsid w:val="00916501"/>
    <w:rsid w:val="00917F0E"/>
    <w:rsid w:val="00920382"/>
    <w:rsid w:val="009246A8"/>
    <w:rsid w:val="00933499"/>
    <w:rsid w:val="009350C1"/>
    <w:rsid w:val="009351B2"/>
    <w:rsid w:val="00937DB9"/>
    <w:rsid w:val="00945A03"/>
    <w:rsid w:val="00945F8E"/>
    <w:rsid w:val="009467F0"/>
    <w:rsid w:val="00947216"/>
    <w:rsid w:val="00950CCE"/>
    <w:rsid w:val="0095460F"/>
    <w:rsid w:val="00955A8D"/>
    <w:rsid w:val="00956CA5"/>
    <w:rsid w:val="009600C7"/>
    <w:rsid w:val="00960152"/>
    <w:rsid w:val="009617C7"/>
    <w:rsid w:val="00961CED"/>
    <w:rsid w:val="009629D1"/>
    <w:rsid w:val="00963D38"/>
    <w:rsid w:val="009649C1"/>
    <w:rsid w:val="009651E4"/>
    <w:rsid w:val="00965828"/>
    <w:rsid w:val="00970FD0"/>
    <w:rsid w:val="0097204F"/>
    <w:rsid w:val="00972717"/>
    <w:rsid w:val="00973EEF"/>
    <w:rsid w:val="00981007"/>
    <w:rsid w:val="009839E1"/>
    <w:rsid w:val="00983A9D"/>
    <w:rsid w:val="00987FF1"/>
    <w:rsid w:val="00993D95"/>
    <w:rsid w:val="00994661"/>
    <w:rsid w:val="00994C23"/>
    <w:rsid w:val="00995E6D"/>
    <w:rsid w:val="009A372E"/>
    <w:rsid w:val="009A4170"/>
    <w:rsid w:val="009A626A"/>
    <w:rsid w:val="009A72DB"/>
    <w:rsid w:val="009A74D3"/>
    <w:rsid w:val="009A75F6"/>
    <w:rsid w:val="009B1FF4"/>
    <w:rsid w:val="009B551B"/>
    <w:rsid w:val="009B6948"/>
    <w:rsid w:val="009C4D06"/>
    <w:rsid w:val="009C76A7"/>
    <w:rsid w:val="009D2A28"/>
    <w:rsid w:val="009D2A51"/>
    <w:rsid w:val="009D7E9C"/>
    <w:rsid w:val="009E3D2F"/>
    <w:rsid w:val="009E5F82"/>
    <w:rsid w:val="009F0766"/>
    <w:rsid w:val="009F135D"/>
    <w:rsid w:val="009F1C3F"/>
    <w:rsid w:val="009F37A1"/>
    <w:rsid w:val="009F6A98"/>
    <w:rsid w:val="00A0088C"/>
    <w:rsid w:val="00A01E3B"/>
    <w:rsid w:val="00A01F24"/>
    <w:rsid w:val="00A0295D"/>
    <w:rsid w:val="00A04579"/>
    <w:rsid w:val="00A061C5"/>
    <w:rsid w:val="00A10345"/>
    <w:rsid w:val="00A14B89"/>
    <w:rsid w:val="00A1589B"/>
    <w:rsid w:val="00A17235"/>
    <w:rsid w:val="00A234B9"/>
    <w:rsid w:val="00A25CDB"/>
    <w:rsid w:val="00A270BA"/>
    <w:rsid w:val="00A304BC"/>
    <w:rsid w:val="00A30ADE"/>
    <w:rsid w:val="00A31D3A"/>
    <w:rsid w:val="00A32810"/>
    <w:rsid w:val="00A3400E"/>
    <w:rsid w:val="00A34EBC"/>
    <w:rsid w:val="00A3572A"/>
    <w:rsid w:val="00A434BC"/>
    <w:rsid w:val="00A455B9"/>
    <w:rsid w:val="00A46857"/>
    <w:rsid w:val="00A528E0"/>
    <w:rsid w:val="00A53835"/>
    <w:rsid w:val="00A604FB"/>
    <w:rsid w:val="00A6091A"/>
    <w:rsid w:val="00A6094D"/>
    <w:rsid w:val="00A60A1E"/>
    <w:rsid w:val="00A63B1E"/>
    <w:rsid w:val="00A64BFF"/>
    <w:rsid w:val="00A64D0E"/>
    <w:rsid w:val="00A650FD"/>
    <w:rsid w:val="00A747FB"/>
    <w:rsid w:val="00A80F16"/>
    <w:rsid w:val="00A819FF"/>
    <w:rsid w:val="00A832D0"/>
    <w:rsid w:val="00A84ECA"/>
    <w:rsid w:val="00A864C1"/>
    <w:rsid w:val="00A905B6"/>
    <w:rsid w:val="00A920B0"/>
    <w:rsid w:val="00A930E0"/>
    <w:rsid w:val="00A93194"/>
    <w:rsid w:val="00A93E57"/>
    <w:rsid w:val="00A945C0"/>
    <w:rsid w:val="00A9513C"/>
    <w:rsid w:val="00A96FB1"/>
    <w:rsid w:val="00A9753B"/>
    <w:rsid w:val="00AA0973"/>
    <w:rsid w:val="00AA1D77"/>
    <w:rsid w:val="00AA3D9C"/>
    <w:rsid w:val="00AB0849"/>
    <w:rsid w:val="00AC084D"/>
    <w:rsid w:val="00AC4EA7"/>
    <w:rsid w:val="00AD2070"/>
    <w:rsid w:val="00AD764D"/>
    <w:rsid w:val="00AE2C1C"/>
    <w:rsid w:val="00AE3565"/>
    <w:rsid w:val="00AE7564"/>
    <w:rsid w:val="00AE7987"/>
    <w:rsid w:val="00AF1D3A"/>
    <w:rsid w:val="00AF4973"/>
    <w:rsid w:val="00B0229B"/>
    <w:rsid w:val="00B0301F"/>
    <w:rsid w:val="00B03BEA"/>
    <w:rsid w:val="00B03D44"/>
    <w:rsid w:val="00B10F9C"/>
    <w:rsid w:val="00B11B34"/>
    <w:rsid w:val="00B156C0"/>
    <w:rsid w:val="00B16BAB"/>
    <w:rsid w:val="00B17805"/>
    <w:rsid w:val="00B24DED"/>
    <w:rsid w:val="00B31EA1"/>
    <w:rsid w:val="00B35115"/>
    <w:rsid w:val="00B402D5"/>
    <w:rsid w:val="00B43E29"/>
    <w:rsid w:val="00B507E8"/>
    <w:rsid w:val="00B50FE4"/>
    <w:rsid w:val="00B52530"/>
    <w:rsid w:val="00B57B2A"/>
    <w:rsid w:val="00B60801"/>
    <w:rsid w:val="00B61862"/>
    <w:rsid w:val="00B6196D"/>
    <w:rsid w:val="00B71164"/>
    <w:rsid w:val="00B73063"/>
    <w:rsid w:val="00B73734"/>
    <w:rsid w:val="00B76F83"/>
    <w:rsid w:val="00B81F1C"/>
    <w:rsid w:val="00B828B3"/>
    <w:rsid w:val="00B852C4"/>
    <w:rsid w:val="00B85907"/>
    <w:rsid w:val="00B91816"/>
    <w:rsid w:val="00B9586C"/>
    <w:rsid w:val="00B96B27"/>
    <w:rsid w:val="00B97528"/>
    <w:rsid w:val="00B9754E"/>
    <w:rsid w:val="00B97D4F"/>
    <w:rsid w:val="00BA1033"/>
    <w:rsid w:val="00BA2C2F"/>
    <w:rsid w:val="00BA4C1F"/>
    <w:rsid w:val="00BA4C2D"/>
    <w:rsid w:val="00BA661A"/>
    <w:rsid w:val="00BB018E"/>
    <w:rsid w:val="00BB3787"/>
    <w:rsid w:val="00BB49C4"/>
    <w:rsid w:val="00BB4D5D"/>
    <w:rsid w:val="00BB52B9"/>
    <w:rsid w:val="00BB5A45"/>
    <w:rsid w:val="00BB7838"/>
    <w:rsid w:val="00BC1491"/>
    <w:rsid w:val="00BC39EF"/>
    <w:rsid w:val="00BC3E63"/>
    <w:rsid w:val="00BC634B"/>
    <w:rsid w:val="00BD1787"/>
    <w:rsid w:val="00BD4099"/>
    <w:rsid w:val="00BD6258"/>
    <w:rsid w:val="00BD6407"/>
    <w:rsid w:val="00BE1516"/>
    <w:rsid w:val="00BE4982"/>
    <w:rsid w:val="00BE62A7"/>
    <w:rsid w:val="00BF1BEF"/>
    <w:rsid w:val="00BF6DE4"/>
    <w:rsid w:val="00C00E36"/>
    <w:rsid w:val="00C00E3B"/>
    <w:rsid w:val="00C04AF8"/>
    <w:rsid w:val="00C07756"/>
    <w:rsid w:val="00C07F45"/>
    <w:rsid w:val="00C20374"/>
    <w:rsid w:val="00C20861"/>
    <w:rsid w:val="00C222DE"/>
    <w:rsid w:val="00C2496E"/>
    <w:rsid w:val="00C259CC"/>
    <w:rsid w:val="00C321D9"/>
    <w:rsid w:val="00C34F5D"/>
    <w:rsid w:val="00C36046"/>
    <w:rsid w:val="00C36477"/>
    <w:rsid w:val="00C36EC8"/>
    <w:rsid w:val="00C374A3"/>
    <w:rsid w:val="00C43091"/>
    <w:rsid w:val="00C43C39"/>
    <w:rsid w:val="00C442F0"/>
    <w:rsid w:val="00C44DE8"/>
    <w:rsid w:val="00C45155"/>
    <w:rsid w:val="00C46298"/>
    <w:rsid w:val="00C5142D"/>
    <w:rsid w:val="00C52B5D"/>
    <w:rsid w:val="00C541EF"/>
    <w:rsid w:val="00C567AB"/>
    <w:rsid w:val="00C625F3"/>
    <w:rsid w:val="00C62A19"/>
    <w:rsid w:val="00C62A94"/>
    <w:rsid w:val="00C63731"/>
    <w:rsid w:val="00C66319"/>
    <w:rsid w:val="00C72BEE"/>
    <w:rsid w:val="00C76806"/>
    <w:rsid w:val="00C77D07"/>
    <w:rsid w:val="00C83BE4"/>
    <w:rsid w:val="00C93889"/>
    <w:rsid w:val="00C959F1"/>
    <w:rsid w:val="00C96B49"/>
    <w:rsid w:val="00CA4C51"/>
    <w:rsid w:val="00CA55DF"/>
    <w:rsid w:val="00CA64CA"/>
    <w:rsid w:val="00CA7167"/>
    <w:rsid w:val="00CA7CE1"/>
    <w:rsid w:val="00CB1AA2"/>
    <w:rsid w:val="00CB2E34"/>
    <w:rsid w:val="00CB37AD"/>
    <w:rsid w:val="00CC4909"/>
    <w:rsid w:val="00CC63C0"/>
    <w:rsid w:val="00CD0591"/>
    <w:rsid w:val="00CD31C4"/>
    <w:rsid w:val="00CE0E46"/>
    <w:rsid w:val="00CE2AB5"/>
    <w:rsid w:val="00CE64C2"/>
    <w:rsid w:val="00CF3BF0"/>
    <w:rsid w:val="00CF4002"/>
    <w:rsid w:val="00CF43AC"/>
    <w:rsid w:val="00CF51A0"/>
    <w:rsid w:val="00CF7441"/>
    <w:rsid w:val="00D00E63"/>
    <w:rsid w:val="00D01A1A"/>
    <w:rsid w:val="00D02D6B"/>
    <w:rsid w:val="00D16E39"/>
    <w:rsid w:val="00D16F98"/>
    <w:rsid w:val="00D228C9"/>
    <w:rsid w:val="00D255E7"/>
    <w:rsid w:val="00D314B1"/>
    <w:rsid w:val="00D32F02"/>
    <w:rsid w:val="00D36C64"/>
    <w:rsid w:val="00D41631"/>
    <w:rsid w:val="00D41EEA"/>
    <w:rsid w:val="00D42ABE"/>
    <w:rsid w:val="00D44FD8"/>
    <w:rsid w:val="00D47224"/>
    <w:rsid w:val="00D47504"/>
    <w:rsid w:val="00D50D9E"/>
    <w:rsid w:val="00D5107D"/>
    <w:rsid w:val="00D55C4D"/>
    <w:rsid w:val="00D611D1"/>
    <w:rsid w:val="00D61EAA"/>
    <w:rsid w:val="00D67A5B"/>
    <w:rsid w:val="00D71032"/>
    <w:rsid w:val="00D72F42"/>
    <w:rsid w:val="00D762A2"/>
    <w:rsid w:val="00D76625"/>
    <w:rsid w:val="00D76AE9"/>
    <w:rsid w:val="00D77BE5"/>
    <w:rsid w:val="00D8284E"/>
    <w:rsid w:val="00D82DE6"/>
    <w:rsid w:val="00D834FE"/>
    <w:rsid w:val="00D94461"/>
    <w:rsid w:val="00D94836"/>
    <w:rsid w:val="00D94856"/>
    <w:rsid w:val="00D95201"/>
    <w:rsid w:val="00DA017B"/>
    <w:rsid w:val="00DA4868"/>
    <w:rsid w:val="00DA5194"/>
    <w:rsid w:val="00DA5DD0"/>
    <w:rsid w:val="00DA7BCC"/>
    <w:rsid w:val="00DB081E"/>
    <w:rsid w:val="00DB17CC"/>
    <w:rsid w:val="00DB206D"/>
    <w:rsid w:val="00DB49F9"/>
    <w:rsid w:val="00DC4628"/>
    <w:rsid w:val="00DC4E2C"/>
    <w:rsid w:val="00DC6F96"/>
    <w:rsid w:val="00DC79E8"/>
    <w:rsid w:val="00DC7C51"/>
    <w:rsid w:val="00DC7CE5"/>
    <w:rsid w:val="00DD2F65"/>
    <w:rsid w:val="00DD557A"/>
    <w:rsid w:val="00DE0148"/>
    <w:rsid w:val="00DE121D"/>
    <w:rsid w:val="00DE16C2"/>
    <w:rsid w:val="00DE19AE"/>
    <w:rsid w:val="00DE5D03"/>
    <w:rsid w:val="00DF1B5D"/>
    <w:rsid w:val="00DF2E23"/>
    <w:rsid w:val="00E036E5"/>
    <w:rsid w:val="00E03EFA"/>
    <w:rsid w:val="00E07148"/>
    <w:rsid w:val="00E11628"/>
    <w:rsid w:val="00E123C5"/>
    <w:rsid w:val="00E13101"/>
    <w:rsid w:val="00E17B2A"/>
    <w:rsid w:val="00E2134F"/>
    <w:rsid w:val="00E2214C"/>
    <w:rsid w:val="00E24AF4"/>
    <w:rsid w:val="00E255F2"/>
    <w:rsid w:val="00E27438"/>
    <w:rsid w:val="00E34DFB"/>
    <w:rsid w:val="00E3733D"/>
    <w:rsid w:val="00E42CEF"/>
    <w:rsid w:val="00E45E88"/>
    <w:rsid w:val="00E47DBE"/>
    <w:rsid w:val="00E52108"/>
    <w:rsid w:val="00E53347"/>
    <w:rsid w:val="00E56794"/>
    <w:rsid w:val="00E60CF2"/>
    <w:rsid w:val="00E7048A"/>
    <w:rsid w:val="00E73D56"/>
    <w:rsid w:val="00E74261"/>
    <w:rsid w:val="00E75E55"/>
    <w:rsid w:val="00E76B49"/>
    <w:rsid w:val="00E77981"/>
    <w:rsid w:val="00E82B54"/>
    <w:rsid w:val="00E837D9"/>
    <w:rsid w:val="00E85840"/>
    <w:rsid w:val="00E87AFC"/>
    <w:rsid w:val="00E9090D"/>
    <w:rsid w:val="00E9246B"/>
    <w:rsid w:val="00E93E24"/>
    <w:rsid w:val="00E94A24"/>
    <w:rsid w:val="00E94E5B"/>
    <w:rsid w:val="00EA0D3E"/>
    <w:rsid w:val="00EA4BF3"/>
    <w:rsid w:val="00EB00D7"/>
    <w:rsid w:val="00EB04E9"/>
    <w:rsid w:val="00EB1CBD"/>
    <w:rsid w:val="00EB1F25"/>
    <w:rsid w:val="00EB23A0"/>
    <w:rsid w:val="00EB31E2"/>
    <w:rsid w:val="00EB4AD7"/>
    <w:rsid w:val="00EB5E29"/>
    <w:rsid w:val="00EB6E3A"/>
    <w:rsid w:val="00EC3C71"/>
    <w:rsid w:val="00EC49EE"/>
    <w:rsid w:val="00EC61E6"/>
    <w:rsid w:val="00EC6A6B"/>
    <w:rsid w:val="00ED0DD7"/>
    <w:rsid w:val="00ED18D3"/>
    <w:rsid w:val="00ED1DFF"/>
    <w:rsid w:val="00ED4465"/>
    <w:rsid w:val="00ED6376"/>
    <w:rsid w:val="00EE0512"/>
    <w:rsid w:val="00EE0C5E"/>
    <w:rsid w:val="00EE11FA"/>
    <w:rsid w:val="00EE2127"/>
    <w:rsid w:val="00EF2CA2"/>
    <w:rsid w:val="00EF5630"/>
    <w:rsid w:val="00F003BD"/>
    <w:rsid w:val="00F03B09"/>
    <w:rsid w:val="00F0441A"/>
    <w:rsid w:val="00F046E8"/>
    <w:rsid w:val="00F0731C"/>
    <w:rsid w:val="00F16FF1"/>
    <w:rsid w:val="00F177DE"/>
    <w:rsid w:val="00F1790A"/>
    <w:rsid w:val="00F20517"/>
    <w:rsid w:val="00F2119E"/>
    <w:rsid w:val="00F272C6"/>
    <w:rsid w:val="00F3017C"/>
    <w:rsid w:val="00F32793"/>
    <w:rsid w:val="00F347F3"/>
    <w:rsid w:val="00F37A97"/>
    <w:rsid w:val="00F404DC"/>
    <w:rsid w:val="00F422D9"/>
    <w:rsid w:val="00F4254E"/>
    <w:rsid w:val="00F44C93"/>
    <w:rsid w:val="00F47989"/>
    <w:rsid w:val="00F47ECA"/>
    <w:rsid w:val="00F50443"/>
    <w:rsid w:val="00F50D1B"/>
    <w:rsid w:val="00F52CB1"/>
    <w:rsid w:val="00F55A2D"/>
    <w:rsid w:val="00F56DCD"/>
    <w:rsid w:val="00F61744"/>
    <w:rsid w:val="00F6189E"/>
    <w:rsid w:val="00F6333E"/>
    <w:rsid w:val="00F63FEA"/>
    <w:rsid w:val="00F64A34"/>
    <w:rsid w:val="00F726BD"/>
    <w:rsid w:val="00F749E2"/>
    <w:rsid w:val="00F767BF"/>
    <w:rsid w:val="00F76F14"/>
    <w:rsid w:val="00F77340"/>
    <w:rsid w:val="00F82471"/>
    <w:rsid w:val="00F85838"/>
    <w:rsid w:val="00F902EA"/>
    <w:rsid w:val="00F91820"/>
    <w:rsid w:val="00F928B5"/>
    <w:rsid w:val="00FA6B99"/>
    <w:rsid w:val="00FB19B8"/>
    <w:rsid w:val="00FC130F"/>
    <w:rsid w:val="00FC289C"/>
    <w:rsid w:val="00FC2955"/>
    <w:rsid w:val="00FC43B0"/>
    <w:rsid w:val="00FD1B1C"/>
    <w:rsid w:val="00FD3006"/>
    <w:rsid w:val="00FD3330"/>
    <w:rsid w:val="00FD5604"/>
    <w:rsid w:val="00FD6818"/>
    <w:rsid w:val="00FD7943"/>
    <w:rsid w:val="00FE3261"/>
    <w:rsid w:val="00FE46A1"/>
    <w:rsid w:val="00FE5318"/>
    <w:rsid w:val="00FF2204"/>
    <w:rsid w:val="00FF28EC"/>
    <w:rsid w:val="00FF2AD6"/>
    <w:rsid w:val="00FF3C1A"/>
    <w:rsid w:val="00FF55F1"/>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21EA"/>
  <w15:docId w15:val="{3F9190E3-DD9C-46EB-9115-B2B3C15D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qFormat/>
    <w:rsid w:val="006921F2"/>
    <w:pPr>
      <w:keepNext/>
      <w:spacing w:after="0" w:line="240" w:lineRule="auto"/>
      <w:outlineLvl w:val="0"/>
    </w:pPr>
    <w:rPr>
      <w:rFonts w:ascii="Times New Roman" w:eastAsia="MS Mincho" w:hAnsi="Times New Roman" w:cs="Times New Roman"/>
      <w:b/>
      <w:sz w:val="28"/>
      <w:szCs w:val="28"/>
      <w:lang w:eastAsia="x-none"/>
    </w:rPr>
  </w:style>
  <w:style w:type="paragraph" w:styleId="Heading2">
    <w:name w:val="heading 2"/>
    <w:basedOn w:val="Normal"/>
    <w:next w:val="Normal"/>
    <w:link w:val="Heading2Char"/>
    <w:qFormat/>
    <w:rsid w:val="006921F2"/>
    <w:pPr>
      <w:keepNext/>
      <w:spacing w:after="0" w:line="240" w:lineRule="auto"/>
      <w:ind w:left="720"/>
      <w:outlineLvl w:val="1"/>
    </w:pPr>
    <w:rPr>
      <w:rFonts w:ascii="Times New Roman" w:eastAsia="MS Mincho" w:hAnsi="Times New Roman" w:cs="Times New Roman"/>
      <w:b/>
      <w:bCs/>
      <w:sz w:val="28"/>
      <w:szCs w:val="24"/>
      <w:lang w:eastAsia="x-none"/>
    </w:rPr>
  </w:style>
  <w:style w:type="paragraph" w:styleId="Heading3">
    <w:name w:val="heading 3"/>
    <w:basedOn w:val="Normal"/>
    <w:next w:val="Normal"/>
    <w:link w:val="Heading3Char"/>
    <w:qFormat/>
    <w:rsid w:val="006921F2"/>
    <w:pPr>
      <w:keepNext/>
      <w:spacing w:after="0" w:line="240" w:lineRule="auto"/>
      <w:outlineLvl w:val="2"/>
    </w:pPr>
    <w:rPr>
      <w:rFonts w:ascii="Times New Roman" w:eastAsia="MS Mincho" w:hAnsi="Times New Roman" w:cs="Times New Roman"/>
      <w:b/>
      <w:bCs/>
      <w:sz w:val="24"/>
      <w:szCs w:val="24"/>
      <w:lang w:eastAsia="x-none"/>
    </w:rPr>
  </w:style>
  <w:style w:type="paragraph" w:styleId="Heading4">
    <w:name w:val="heading 4"/>
    <w:basedOn w:val="Normal"/>
    <w:next w:val="Normal"/>
    <w:link w:val="Heading4Char"/>
    <w:qFormat/>
    <w:rsid w:val="006921F2"/>
    <w:pPr>
      <w:keepNext/>
      <w:spacing w:after="0" w:line="240" w:lineRule="auto"/>
      <w:ind w:left="2340"/>
      <w:outlineLvl w:val="3"/>
    </w:pPr>
    <w:rPr>
      <w:rFonts w:ascii="Times New Roman" w:eastAsia="MS Mincho" w:hAnsi="Times New Roman" w:cs="Times New Roman"/>
      <w:b/>
      <w:bCs/>
      <w:sz w:val="28"/>
      <w:szCs w:val="24"/>
      <w:lang w:eastAsia="x-none"/>
    </w:rPr>
  </w:style>
  <w:style w:type="paragraph" w:styleId="Heading5">
    <w:name w:val="heading 5"/>
    <w:basedOn w:val="Normal"/>
    <w:next w:val="Normal"/>
    <w:link w:val="Heading5Char"/>
    <w:qFormat/>
    <w:rsid w:val="006921F2"/>
    <w:pPr>
      <w:keepNext/>
      <w:spacing w:after="0" w:line="240" w:lineRule="auto"/>
      <w:ind w:left="2340"/>
      <w:outlineLvl w:val="4"/>
    </w:pPr>
    <w:rPr>
      <w:rFonts w:ascii="Times New Roman" w:eastAsia="MS Mincho" w:hAnsi="Times New Roman" w:cs="Times New Roman"/>
      <w:b/>
      <w:bCs/>
      <w:sz w:val="24"/>
      <w:szCs w:val="24"/>
      <w:lang w:eastAsia="x-none"/>
    </w:rPr>
  </w:style>
  <w:style w:type="paragraph" w:styleId="Heading6">
    <w:name w:val="heading 6"/>
    <w:basedOn w:val="Normal"/>
    <w:next w:val="Normal"/>
    <w:link w:val="Heading6Char"/>
    <w:semiHidden/>
    <w:unhideWhenUsed/>
    <w:qFormat/>
    <w:rsid w:val="006921F2"/>
    <w:pPr>
      <w:spacing w:before="240" w:after="60" w:line="240" w:lineRule="auto"/>
      <w:outlineLvl w:val="5"/>
    </w:pPr>
    <w:rPr>
      <w:rFonts w:ascii="Calibri" w:eastAsia="Times New Roman"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21F2"/>
    <w:rPr>
      <w:rFonts w:ascii="Times New Roman" w:eastAsia="MS Mincho" w:hAnsi="Times New Roman" w:cs="Times New Roman"/>
      <w:b/>
      <w:sz w:val="28"/>
      <w:szCs w:val="28"/>
      <w:lang w:val="sq-AL" w:eastAsia="x-none"/>
    </w:rPr>
  </w:style>
  <w:style w:type="character" w:customStyle="1" w:styleId="Heading2Char">
    <w:name w:val="Heading 2 Char"/>
    <w:basedOn w:val="DefaultParagraphFont"/>
    <w:link w:val="Heading2"/>
    <w:rsid w:val="006921F2"/>
    <w:rPr>
      <w:rFonts w:ascii="Times New Roman" w:eastAsia="MS Mincho" w:hAnsi="Times New Roman" w:cs="Times New Roman"/>
      <w:b/>
      <w:bCs/>
      <w:sz w:val="28"/>
      <w:szCs w:val="24"/>
      <w:lang w:val="sq-AL" w:eastAsia="x-none"/>
    </w:rPr>
  </w:style>
  <w:style w:type="character" w:customStyle="1" w:styleId="Heading3Char">
    <w:name w:val="Heading 3 Char"/>
    <w:basedOn w:val="DefaultParagraphFont"/>
    <w:link w:val="Heading3"/>
    <w:rsid w:val="006921F2"/>
    <w:rPr>
      <w:rFonts w:ascii="Times New Roman" w:eastAsia="MS Mincho" w:hAnsi="Times New Roman" w:cs="Times New Roman"/>
      <w:b/>
      <w:bCs/>
      <w:sz w:val="24"/>
      <w:szCs w:val="24"/>
      <w:lang w:val="sq-AL" w:eastAsia="x-none"/>
    </w:rPr>
  </w:style>
  <w:style w:type="character" w:customStyle="1" w:styleId="Heading4Char">
    <w:name w:val="Heading 4 Char"/>
    <w:basedOn w:val="DefaultParagraphFont"/>
    <w:link w:val="Heading4"/>
    <w:rsid w:val="006921F2"/>
    <w:rPr>
      <w:rFonts w:ascii="Times New Roman" w:eastAsia="MS Mincho" w:hAnsi="Times New Roman" w:cs="Times New Roman"/>
      <w:b/>
      <w:bCs/>
      <w:sz w:val="28"/>
      <w:szCs w:val="24"/>
      <w:lang w:val="sq-AL" w:eastAsia="x-none"/>
    </w:rPr>
  </w:style>
  <w:style w:type="character" w:customStyle="1" w:styleId="Heading5Char">
    <w:name w:val="Heading 5 Char"/>
    <w:basedOn w:val="DefaultParagraphFont"/>
    <w:link w:val="Heading5"/>
    <w:rsid w:val="006921F2"/>
    <w:rPr>
      <w:rFonts w:ascii="Times New Roman" w:eastAsia="MS Mincho" w:hAnsi="Times New Roman" w:cs="Times New Roman"/>
      <w:b/>
      <w:bCs/>
      <w:sz w:val="24"/>
      <w:szCs w:val="24"/>
      <w:lang w:val="sq-AL" w:eastAsia="x-none"/>
    </w:rPr>
  </w:style>
  <w:style w:type="character" w:customStyle="1" w:styleId="Heading6Char">
    <w:name w:val="Heading 6 Char"/>
    <w:basedOn w:val="DefaultParagraphFont"/>
    <w:link w:val="Heading6"/>
    <w:semiHidden/>
    <w:rsid w:val="006921F2"/>
    <w:rPr>
      <w:rFonts w:ascii="Calibri" w:eastAsia="Times New Roman" w:hAnsi="Calibri" w:cs="Times New Roman"/>
      <w:b/>
      <w:bCs/>
      <w:lang w:val="x-none" w:eastAsia="x-none"/>
    </w:rPr>
  </w:style>
  <w:style w:type="numbering" w:customStyle="1" w:styleId="NoList1">
    <w:name w:val="No List1"/>
    <w:next w:val="NoList"/>
    <w:uiPriority w:val="99"/>
    <w:semiHidden/>
    <w:unhideWhenUsed/>
    <w:rsid w:val="006921F2"/>
  </w:style>
  <w:style w:type="paragraph" w:styleId="BodyText">
    <w:name w:val="Body Text"/>
    <w:basedOn w:val="Normal"/>
    <w:link w:val="BodyTextChar"/>
    <w:rsid w:val="006921F2"/>
    <w:pPr>
      <w:spacing w:after="0" w:line="240" w:lineRule="auto"/>
      <w:jc w:val="both"/>
    </w:pPr>
    <w:rPr>
      <w:rFonts w:ascii="Times New Roman" w:eastAsia="MS Mincho" w:hAnsi="Times New Roman" w:cs="Times New Roman"/>
      <w:b/>
      <w:bCs/>
      <w:sz w:val="24"/>
      <w:szCs w:val="24"/>
      <w:lang w:eastAsia="x-none"/>
    </w:rPr>
  </w:style>
  <w:style w:type="character" w:customStyle="1" w:styleId="BodyTextChar">
    <w:name w:val="Body Text Char"/>
    <w:basedOn w:val="DefaultParagraphFont"/>
    <w:link w:val="BodyText"/>
    <w:rsid w:val="006921F2"/>
    <w:rPr>
      <w:rFonts w:ascii="Times New Roman" w:eastAsia="MS Mincho" w:hAnsi="Times New Roman" w:cs="Times New Roman"/>
      <w:b/>
      <w:bCs/>
      <w:sz w:val="24"/>
      <w:szCs w:val="24"/>
      <w:lang w:val="sq-AL" w:eastAsia="x-none"/>
    </w:rPr>
  </w:style>
  <w:style w:type="table" w:customStyle="1" w:styleId="TableGrid1">
    <w:name w:val="Table Grid1"/>
    <w:basedOn w:val="TableNormal"/>
    <w:next w:val="TableGrid"/>
    <w:uiPriority w:val="39"/>
    <w:rsid w:val="006921F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921F2"/>
    <w:pPr>
      <w:spacing w:after="0" w:line="240" w:lineRule="auto"/>
      <w:ind w:left="720"/>
    </w:pPr>
    <w:rPr>
      <w:rFonts w:ascii="Times New Roman" w:eastAsia="MS Mincho" w:hAnsi="Times New Roman" w:cs="Times New Roman"/>
      <w:sz w:val="24"/>
      <w:szCs w:val="24"/>
      <w:lang w:eastAsia="x-none"/>
    </w:rPr>
  </w:style>
  <w:style w:type="character" w:customStyle="1" w:styleId="BodyTextIndentChar">
    <w:name w:val="Body Text Indent Char"/>
    <w:basedOn w:val="DefaultParagraphFont"/>
    <w:link w:val="BodyTextIndent"/>
    <w:rsid w:val="006921F2"/>
    <w:rPr>
      <w:rFonts w:ascii="Times New Roman" w:eastAsia="MS Mincho" w:hAnsi="Times New Roman" w:cs="Times New Roman"/>
      <w:sz w:val="24"/>
      <w:szCs w:val="24"/>
      <w:lang w:val="sq-AL" w:eastAsia="x-none"/>
    </w:rPr>
  </w:style>
  <w:style w:type="paragraph" w:styleId="Footer">
    <w:name w:val="footer"/>
    <w:basedOn w:val="Normal"/>
    <w:link w:val="FooterChar"/>
    <w:uiPriority w:val="99"/>
    <w:rsid w:val="006921F2"/>
    <w:pPr>
      <w:tabs>
        <w:tab w:val="center" w:pos="4320"/>
        <w:tab w:val="right" w:pos="8640"/>
      </w:tabs>
      <w:spacing w:after="0" w:line="240" w:lineRule="auto"/>
    </w:pPr>
    <w:rPr>
      <w:rFonts w:ascii="Times New Roman" w:eastAsia="MS Mincho" w:hAnsi="Times New Roman" w:cs="Times New Roman"/>
      <w:sz w:val="24"/>
      <w:szCs w:val="24"/>
      <w:lang w:val="x-none" w:eastAsia="x-none"/>
    </w:rPr>
  </w:style>
  <w:style w:type="character" w:customStyle="1" w:styleId="FooterChar">
    <w:name w:val="Footer Char"/>
    <w:basedOn w:val="DefaultParagraphFont"/>
    <w:link w:val="Footer"/>
    <w:uiPriority w:val="99"/>
    <w:rsid w:val="006921F2"/>
    <w:rPr>
      <w:rFonts w:ascii="Times New Roman" w:eastAsia="MS Mincho" w:hAnsi="Times New Roman" w:cs="Times New Roman"/>
      <w:sz w:val="24"/>
      <w:szCs w:val="24"/>
      <w:lang w:val="x-none" w:eastAsia="x-none"/>
    </w:rPr>
  </w:style>
  <w:style w:type="character" w:styleId="PageNumber">
    <w:name w:val="page number"/>
    <w:basedOn w:val="DefaultParagraphFont"/>
    <w:rsid w:val="006921F2"/>
  </w:style>
  <w:style w:type="paragraph" w:styleId="BodyTextIndent2">
    <w:name w:val="Body Text Indent 2"/>
    <w:basedOn w:val="Normal"/>
    <w:link w:val="BodyTextIndent2Char"/>
    <w:rsid w:val="006921F2"/>
    <w:pPr>
      <w:spacing w:after="120" w:line="480" w:lineRule="auto"/>
      <w:ind w:left="360"/>
    </w:pPr>
    <w:rPr>
      <w:rFonts w:ascii="Times New Roman" w:eastAsia="MS Mincho" w:hAnsi="Times New Roman" w:cs="Times New Roman"/>
      <w:sz w:val="24"/>
      <w:szCs w:val="24"/>
      <w:lang w:eastAsia="x-none"/>
    </w:rPr>
  </w:style>
  <w:style w:type="character" w:customStyle="1" w:styleId="BodyTextIndent2Char">
    <w:name w:val="Body Text Indent 2 Char"/>
    <w:basedOn w:val="DefaultParagraphFont"/>
    <w:link w:val="BodyTextIndent2"/>
    <w:rsid w:val="006921F2"/>
    <w:rPr>
      <w:rFonts w:ascii="Times New Roman" w:eastAsia="MS Mincho" w:hAnsi="Times New Roman" w:cs="Times New Roman"/>
      <w:sz w:val="24"/>
      <w:szCs w:val="24"/>
      <w:lang w:val="sq-AL" w:eastAsia="x-none"/>
    </w:rPr>
  </w:style>
  <w:style w:type="paragraph" w:styleId="Header">
    <w:name w:val="header"/>
    <w:basedOn w:val="Normal"/>
    <w:link w:val="HeaderChar"/>
    <w:rsid w:val="006921F2"/>
    <w:pPr>
      <w:tabs>
        <w:tab w:val="center" w:pos="4320"/>
        <w:tab w:val="right" w:pos="8640"/>
      </w:tabs>
      <w:spacing w:after="0" w:line="240" w:lineRule="auto"/>
    </w:pPr>
    <w:rPr>
      <w:rFonts w:ascii="Times New Roman" w:eastAsia="MS Mincho" w:hAnsi="Times New Roman" w:cs="Times New Roman"/>
      <w:sz w:val="24"/>
      <w:szCs w:val="24"/>
      <w:lang w:eastAsia="x-none"/>
    </w:rPr>
  </w:style>
  <w:style w:type="character" w:customStyle="1" w:styleId="HeaderChar">
    <w:name w:val="Header Char"/>
    <w:basedOn w:val="DefaultParagraphFont"/>
    <w:link w:val="Header"/>
    <w:rsid w:val="006921F2"/>
    <w:rPr>
      <w:rFonts w:ascii="Times New Roman" w:eastAsia="MS Mincho" w:hAnsi="Times New Roman" w:cs="Times New Roman"/>
      <w:sz w:val="24"/>
      <w:szCs w:val="24"/>
      <w:lang w:val="sq-AL" w:eastAsia="x-none"/>
    </w:rPr>
  </w:style>
  <w:style w:type="paragraph" w:styleId="DocumentMap">
    <w:name w:val="Document Map"/>
    <w:basedOn w:val="Normal"/>
    <w:link w:val="DocumentMapChar"/>
    <w:semiHidden/>
    <w:rsid w:val="006921F2"/>
    <w:pPr>
      <w:shd w:val="clear" w:color="auto" w:fill="000080"/>
      <w:spacing w:after="0" w:line="240" w:lineRule="auto"/>
    </w:pPr>
    <w:rPr>
      <w:rFonts w:ascii="Tahoma" w:eastAsia="MS Mincho" w:hAnsi="Tahoma" w:cs="Times New Roman"/>
      <w:sz w:val="20"/>
      <w:szCs w:val="20"/>
      <w:lang w:eastAsia="x-none"/>
    </w:rPr>
  </w:style>
  <w:style w:type="character" w:customStyle="1" w:styleId="DocumentMapChar">
    <w:name w:val="Document Map Char"/>
    <w:basedOn w:val="DefaultParagraphFont"/>
    <w:link w:val="DocumentMap"/>
    <w:semiHidden/>
    <w:rsid w:val="006921F2"/>
    <w:rPr>
      <w:rFonts w:ascii="Tahoma" w:eastAsia="MS Mincho" w:hAnsi="Tahoma" w:cs="Times New Roman"/>
      <w:sz w:val="20"/>
      <w:szCs w:val="20"/>
      <w:shd w:val="clear" w:color="auto" w:fill="000080"/>
      <w:lang w:val="sq-AL" w:eastAsia="x-none"/>
    </w:rPr>
  </w:style>
  <w:style w:type="paragraph" w:styleId="NormalWeb">
    <w:name w:val="Normal (Web)"/>
    <w:basedOn w:val="Normal"/>
    <w:uiPriority w:val="99"/>
    <w:rsid w:val="006921F2"/>
    <w:pPr>
      <w:spacing w:before="100" w:beforeAutospacing="1" w:after="100" w:afterAutospacing="1" w:line="240" w:lineRule="auto"/>
    </w:pPr>
    <w:rPr>
      <w:rFonts w:ascii="Times New Roman" w:eastAsia="MS Mincho" w:hAnsi="Times New Roman" w:cs="Times New Roman"/>
      <w:sz w:val="24"/>
      <w:szCs w:val="24"/>
    </w:rPr>
  </w:style>
  <w:style w:type="paragraph" w:styleId="BalloonText">
    <w:name w:val="Balloon Text"/>
    <w:basedOn w:val="Normal"/>
    <w:link w:val="BalloonTextChar"/>
    <w:semiHidden/>
    <w:rsid w:val="006921F2"/>
    <w:pPr>
      <w:spacing w:after="0" w:line="240" w:lineRule="auto"/>
    </w:pPr>
    <w:rPr>
      <w:rFonts w:ascii="Tahoma" w:eastAsia="MS Mincho" w:hAnsi="Tahoma" w:cs="Times New Roman"/>
      <w:sz w:val="16"/>
      <w:szCs w:val="16"/>
      <w:lang w:eastAsia="x-none"/>
    </w:rPr>
  </w:style>
  <w:style w:type="character" w:customStyle="1" w:styleId="BalloonTextChar">
    <w:name w:val="Balloon Text Char"/>
    <w:basedOn w:val="DefaultParagraphFont"/>
    <w:link w:val="BalloonText"/>
    <w:semiHidden/>
    <w:rsid w:val="006921F2"/>
    <w:rPr>
      <w:rFonts w:ascii="Tahoma" w:eastAsia="MS Mincho" w:hAnsi="Tahoma" w:cs="Times New Roman"/>
      <w:sz w:val="16"/>
      <w:szCs w:val="16"/>
      <w:lang w:val="sq-AL" w:eastAsia="x-none"/>
    </w:rPr>
  </w:style>
  <w:style w:type="paragraph" w:styleId="Title">
    <w:name w:val="Title"/>
    <w:basedOn w:val="Normal"/>
    <w:link w:val="TitleChar"/>
    <w:qFormat/>
    <w:rsid w:val="006921F2"/>
    <w:pPr>
      <w:widowControl w:val="0"/>
      <w:suppressAutoHyphens/>
      <w:spacing w:after="0" w:line="240" w:lineRule="auto"/>
      <w:jc w:val="center"/>
    </w:pPr>
    <w:rPr>
      <w:rFonts w:ascii="Times" w:eastAsia="DejaVuSans" w:hAnsi="Times" w:cs="Times New Roman"/>
      <w:kern w:val="1"/>
      <w:sz w:val="24"/>
      <w:szCs w:val="24"/>
      <w:u w:val="single"/>
      <w:lang w:eastAsia="x-none"/>
    </w:rPr>
  </w:style>
  <w:style w:type="character" w:customStyle="1" w:styleId="TitleChar">
    <w:name w:val="Title Char"/>
    <w:basedOn w:val="DefaultParagraphFont"/>
    <w:link w:val="Title"/>
    <w:rsid w:val="006921F2"/>
    <w:rPr>
      <w:rFonts w:ascii="Times" w:eastAsia="DejaVuSans" w:hAnsi="Times" w:cs="Times New Roman"/>
      <w:kern w:val="1"/>
      <w:sz w:val="24"/>
      <w:szCs w:val="24"/>
      <w:u w:val="single"/>
      <w:lang w:val="sq-AL" w:eastAsia="x-none"/>
    </w:rPr>
  </w:style>
  <w:style w:type="paragraph" w:customStyle="1" w:styleId="CharCharCharCharCharChar">
    <w:name w:val="Char Char Char Char Char Char"/>
    <w:basedOn w:val="Normal"/>
    <w:rsid w:val="006921F2"/>
    <w:pPr>
      <w:spacing w:line="240" w:lineRule="exact"/>
    </w:pPr>
    <w:rPr>
      <w:rFonts w:ascii="Tahoma" w:eastAsia="Times New Roman" w:hAnsi="Tahoma" w:cs="Times New Roman"/>
      <w:sz w:val="20"/>
      <w:szCs w:val="20"/>
    </w:rPr>
  </w:style>
  <w:style w:type="paragraph" w:customStyle="1" w:styleId="CharCharCharCharCharChar1">
    <w:name w:val="Char Char Char Char Char Char1"/>
    <w:basedOn w:val="Normal"/>
    <w:rsid w:val="006921F2"/>
    <w:pPr>
      <w:spacing w:line="240" w:lineRule="exact"/>
    </w:pPr>
    <w:rPr>
      <w:rFonts w:ascii="Tahoma" w:eastAsia="MS Mincho" w:hAnsi="Tahoma" w:cs="Times New Roman"/>
      <w:sz w:val="20"/>
      <w:szCs w:val="20"/>
    </w:rPr>
  </w:style>
  <w:style w:type="paragraph" w:customStyle="1" w:styleId="Char">
    <w:name w:val="Char"/>
    <w:basedOn w:val="Normal"/>
    <w:rsid w:val="006921F2"/>
    <w:pPr>
      <w:spacing w:line="240" w:lineRule="exact"/>
    </w:pPr>
    <w:rPr>
      <w:rFonts w:ascii="Tahoma" w:eastAsia="Times New Roman" w:hAnsi="Tahoma" w:cs="Times New Roman"/>
      <w:sz w:val="20"/>
      <w:szCs w:val="20"/>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
    <w:basedOn w:val="Normal"/>
    <w:link w:val="ListParagraphChar"/>
    <w:uiPriority w:val="34"/>
    <w:qFormat/>
    <w:rsid w:val="006921F2"/>
    <w:pPr>
      <w:spacing w:after="200" w:line="276" w:lineRule="auto"/>
      <w:ind w:left="720"/>
      <w:contextualSpacing/>
    </w:pPr>
    <w:rPr>
      <w:rFonts w:ascii="Calibri" w:eastAsia="Calibri" w:hAnsi="Calibri" w:cs="Times New Roman"/>
    </w:rPr>
  </w:style>
  <w:style w:type="character" w:styleId="CommentReference">
    <w:name w:val="annotation reference"/>
    <w:uiPriority w:val="99"/>
    <w:rsid w:val="006921F2"/>
    <w:rPr>
      <w:sz w:val="16"/>
      <w:szCs w:val="16"/>
    </w:rPr>
  </w:style>
  <w:style w:type="paragraph" w:styleId="CommentText">
    <w:name w:val="annotation text"/>
    <w:basedOn w:val="Normal"/>
    <w:link w:val="CommentTextChar"/>
    <w:uiPriority w:val="99"/>
    <w:rsid w:val="006921F2"/>
    <w:pPr>
      <w:spacing w:after="0" w:line="240" w:lineRule="auto"/>
    </w:pPr>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rsid w:val="006921F2"/>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rsid w:val="006921F2"/>
    <w:rPr>
      <w:b/>
      <w:bCs/>
      <w:lang w:val="x-none" w:eastAsia="x-none"/>
    </w:rPr>
  </w:style>
  <w:style w:type="character" w:customStyle="1" w:styleId="CommentSubjectChar">
    <w:name w:val="Comment Subject Char"/>
    <w:basedOn w:val="CommentTextChar"/>
    <w:link w:val="CommentSubject"/>
    <w:rsid w:val="006921F2"/>
    <w:rPr>
      <w:rFonts w:ascii="Times New Roman" w:eastAsia="MS Mincho" w:hAnsi="Times New Roman" w:cs="Times New Roman"/>
      <w:b/>
      <w:bCs/>
      <w:sz w:val="20"/>
      <w:szCs w:val="20"/>
      <w:lang w:val="x-none" w:eastAsia="x-none"/>
    </w:rPr>
  </w:style>
  <w:style w:type="paragraph" w:customStyle="1" w:styleId="Char1">
    <w:name w:val="Char1"/>
    <w:basedOn w:val="Normal"/>
    <w:rsid w:val="006921F2"/>
    <w:pPr>
      <w:spacing w:line="240" w:lineRule="exact"/>
    </w:pPr>
    <w:rPr>
      <w:rFonts w:ascii="Tahoma" w:eastAsia="Times New Roman" w:hAnsi="Tahoma" w:cs="Times New Roman"/>
      <w:sz w:val="20"/>
      <w:szCs w:val="20"/>
    </w:rPr>
  </w:style>
  <w:style w:type="character" w:customStyle="1" w:styleId="hps">
    <w:name w:val="hps"/>
    <w:basedOn w:val="DefaultParagraphFont"/>
    <w:rsid w:val="006921F2"/>
  </w:style>
  <w:style w:type="character" w:customStyle="1" w:styleId="atn">
    <w:name w:val="atn"/>
    <w:basedOn w:val="DefaultParagraphFont"/>
    <w:rsid w:val="006921F2"/>
  </w:style>
  <w:style w:type="character" w:customStyle="1" w:styleId="shorttext">
    <w:name w:val="short_text"/>
    <w:basedOn w:val="DefaultParagraphFont"/>
    <w:rsid w:val="006921F2"/>
  </w:style>
  <w:style w:type="character" w:customStyle="1" w:styleId="apple-converted-space">
    <w:name w:val="apple-converted-space"/>
    <w:basedOn w:val="DefaultParagraphFont"/>
    <w:rsid w:val="006921F2"/>
  </w:style>
  <w:style w:type="paragraph" w:customStyle="1" w:styleId="Default">
    <w:name w:val="Default"/>
    <w:rsid w:val="006921F2"/>
    <w:pPr>
      <w:autoSpaceDE w:val="0"/>
      <w:autoSpaceDN w:val="0"/>
      <w:adjustRightInd w:val="0"/>
      <w:spacing w:after="0" w:line="240" w:lineRule="auto"/>
    </w:pPr>
    <w:rPr>
      <w:rFonts w:ascii="Times New Roman" w:eastAsia="MS Mincho" w:hAnsi="Times New Roman" w:cs="Times New Roman"/>
      <w:color w:val="000000"/>
      <w:sz w:val="24"/>
      <w:szCs w:val="24"/>
      <w:lang w:eastAsia="en-GB"/>
    </w:rPr>
  </w:style>
  <w:style w:type="character" w:styleId="Emphasis">
    <w:name w:val="Emphasis"/>
    <w:uiPriority w:val="20"/>
    <w:qFormat/>
    <w:rsid w:val="006921F2"/>
    <w:rPr>
      <w:i/>
      <w:iCs/>
    </w:rPr>
  </w:style>
  <w:style w:type="paragraph" w:styleId="HTMLPreformatted">
    <w:name w:val="HTML Preformatted"/>
    <w:basedOn w:val="Normal"/>
    <w:link w:val="HTMLPreformattedChar"/>
    <w:uiPriority w:val="99"/>
    <w:unhideWhenUsed/>
    <w:rsid w:val="0069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921F2"/>
    <w:rPr>
      <w:rFonts w:ascii="Courier New" w:eastAsia="Times New Roman" w:hAnsi="Courier New" w:cs="Courier New"/>
      <w:sz w:val="20"/>
      <w:szCs w:val="20"/>
    </w:rPr>
  </w:style>
  <w:style w:type="paragraph" w:styleId="Revision">
    <w:name w:val="Revision"/>
    <w:hidden/>
    <w:uiPriority w:val="99"/>
    <w:semiHidden/>
    <w:rsid w:val="006921F2"/>
    <w:pPr>
      <w:spacing w:after="0" w:line="240" w:lineRule="auto"/>
    </w:pPr>
    <w:rPr>
      <w:rFonts w:ascii="Times New Roman" w:eastAsia="MS Mincho" w:hAnsi="Times New Roman" w:cs="Times New Roman"/>
      <w:sz w:val="24"/>
      <w:szCs w:val="24"/>
      <w:lang w:val="sq-AL"/>
    </w:rPr>
  </w:style>
  <w:style w:type="character" w:styleId="Hyperlink">
    <w:name w:val="Hyperlink"/>
    <w:basedOn w:val="DefaultParagraphFont"/>
    <w:uiPriority w:val="99"/>
    <w:unhideWhenUsed/>
    <w:rsid w:val="006921F2"/>
    <w:rPr>
      <w:color w:val="0000FF"/>
      <w:u w:val="single"/>
    </w:rPr>
  </w:style>
  <w:style w:type="character" w:customStyle="1" w:styleId="legds">
    <w:name w:val="legds"/>
    <w:basedOn w:val="DefaultParagraphFont"/>
    <w:rsid w:val="006921F2"/>
  </w:style>
  <w:style w:type="paragraph" w:customStyle="1" w:styleId="legclearfix">
    <w:name w:val="legclearfix"/>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term">
    <w:name w:val="legterm"/>
    <w:basedOn w:val="DefaultParagraphFont"/>
    <w:rsid w:val="006921F2"/>
  </w:style>
  <w:style w:type="paragraph" w:customStyle="1" w:styleId="leglisttextstandard">
    <w:name w:val="leglisttextstandard"/>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changedelimiter">
    <w:name w:val="legchangedelimiter"/>
    <w:basedOn w:val="DefaultParagraphFont"/>
    <w:rsid w:val="006921F2"/>
  </w:style>
  <w:style w:type="character" w:customStyle="1" w:styleId="legaddition">
    <w:name w:val="legaddition"/>
    <w:basedOn w:val="DefaultParagraphFont"/>
    <w:rsid w:val="006921F2"/>
  </w:style>
  <w:style w:type="character" w:customStyle="1" w:styleId="legsubstitution">
    <w:name w:val="legsubstitution"/>
    <w:basedOn w:val="DefaultParagraphFont"/>
    <w:rsid w:val="006921F2"/>
  </w:style>
  <w:style w:type="character" w:customStyle="1" w:styleId="viiyi">
    <w:name w:val="viiyi"/>
    <w:basedOn w:val="DefaultParagraphFont"/>
    <w:rsid w:val="006921F2"/>
  </w:style>
  <w:style w:type="character" w:customStyle="1" w:styleId="jlqj4b">
    <w:name w:val="jlqj4b"/>
    <w:basedOn w:val="DefaultParagraphFont"/>
    <w:rsid w:val="006921F2"/>
  </w:style>
  <w:style w:type="paragraph" w:customStyle="1" w:styleId="len">
    <w:name w:val="len"/>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nnaslov">
    <w:name w:val="lennaslov"/>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stavek">
    <w:name w:val="odstavek"/>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neazaodstavkom">
    <w:name w:val="alineazaodstavkom"/>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69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6921F2"/>
    <w:rPr>
      <w:color w:val="605E5C"/>
      <w:shd w:val="clear" w:color="auto" w:fill="E1DFDD"/>
    </w:rPr>
  </w:style>
  <w:style w:type="character" w:styleId="FollowedHyperlink">
    <w:name w:val="FollowedHyperlink"/>
    <w:basedOn w:val="DefaultParagraphFont"/>
    <w:semiHidden/>
    <w:unhideWhenUsed/>
    <w:rsid w:val="006921F2"/>
    <w:rPr>
      <w:color w:val="954F72" w:themeColor="followedHyperlink"/>
      <w:u w:val="single"/>
    </w:rPr>
  </w:style>
  <w:style w:type="paragraph" w:styleId="FootnoteText">
    <w:name w:val="footnote text"/>
    <w:basedOn w:val="Normal"/>
    <w:link w:val="FootnoteTextChar"/>
    <w:uiPriority w:val="99"/>
    <w:semiHidden/>
    <w:unhideWhenUsed/>
    <w:rsid w:val="006921F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921F2"/>
    <w:rPr>
      <w:sz w:val="20"/>
      <w:szCs w:val="20"/>
    </w:rPr>
  </w:style>
  <w:style w:type="character" w:styleId="FootnoteReference">
    <w:name w:val="footnote reference"/>
    <w:basedOn w:val="DefaultParagraphFont"/>
    <w:uiPriority w:val="99"/>
    <w:semiHidden/>
    <w:unhideWhenUsed/>
    <w:rsid w:val="006921F2"/>
    <w:rPr>
      <w:vertAlign w:val="superscript"/>
    </w:rPr>
  </w:style>
  <w:style w:type="character" w:customStyle="1" w:styleId="UnresolvedMention2">
    <w:name w:val="Unresolved Mention2"/>
    <w:basedOn w:val="DefaultParagraphFont"/>
    <w:uiPriority w:val="99"/>
    <w:semiHidden/>
    <w:unhideWhenUsed/>
    <w:rsid w:val="006921F2"/>
    <w:rPr>
      <w:color w:val="605E5C"/>
      <w:shd w:val="clear" w:color="auto" w:fill="E1DFDD"/>
    </w:rPr>
  </w:style>
  <w:style w:type="paragraph" w:customStyle="1" w:styleId="xmsonormal">
    <w:name w:val="x_msonormal"/>
    <w:basedOn w:val="Normal"/>
    <w:rsid w:val="00DB206D"/>
    <w:pPr>
      <w:spacing w:after="0" w:line="240" w:lineRule="auto"/>
    </w:pPr>
    <w:rPr>
      <w:rFonts w:ascii="Times New Roman" w:hAnsi="Times New Roman" w:cs="Times New Roman"/>
      <w:sz w:val="24"/>
      <w:szCs w:val="24"/>
      <w:lang w:val="en-US"/>
    </w:rPr>
  </w:style>
  <w:style w:type="paragraph" w:customStyle="1" w:styleId="xgmail-msolistparagraph">
    <w:name w:val="x_gmail-msolistparagraph"/>
    <w:basedOn w:val="Normal"/>
    <w:rsid w:val="00DB206D"/>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char">
    <w:name w:val="normal__char"/>
    <w:basedOn w:val="DefaultParagraphFont"/>
    <w:rsid w:val="00BF1BEF"/>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
    <w:link w:val="ListParagraph"/>
    <w:uiPriority w:val="34"/>
    <w:qFormat/>
    <w:locked/>
    <w:rsid w:val="00FC289C"/>
    <w:rPr>
      <w:rFonts w:ascii="Calibri" w:eastAsia="Calibri" w:hAnsi="Calibri" w:cs="Times New Roman"/>
      <w:lang w:val="sq-AL"/>
    </w:rPr>
  </w:style>
  <w:style w:type="paragraph" w:customStyle="1" w:styleId="gmail-msolistparagraph">
    <w:name w:val="gmail-msolistparagraph"/>
    <w:basedOn w:val="Normal"/>
    <w:rsid w:val="001001AC"/>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84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218">
      <w:bodyDiv w:val="1"/>
      <w:marLeft w:val="0"/>
      <w:marRight w:val="0"/>
      <w:marTop w:val="0"/>
      <w:marBottom w:val="0"/>
      <w:divBdr>
        <w:top w:val="none" w:sz="0" w:space="0" w:color="auto"/>
        <w:left w:val="none" w:sz="0" w:space="0" w:color="auto"/>
        <w:bottom w:val="none" w:sz="0" w:space="0" w:color="auto"/>
        <w:right w:val="none" w:sz="0" w:space="0" w:color="auto"/>
      </w:divBdr>
    </w:div>
    <w:div w:id="166989235">
      <w:bodyDiv w:val="1"/>
      <w:marLeft w:val="0"/>
      <w:marRight w:val="0"/>
      <w:marTop w:val="0"/>
      <w:marBottom w:val="0"/>
      <w:divBdr>
        <w:top w:val="none" w:sz="0" w:space="0" w:color="auto"/>
        <w:left w:val="none" w:sz="0" w:space="0" w:color="auto"/>
        <w:bottom w:val="none" w:sz="0" w:space="0" w:color="auto"/>
        <w:right w:val="none" w:sz="0" w:space="0" w:color="auto"/>
      </w:divBdr>
    </w:div>
    <w:div w:id="746536704">
      <w:bodyDiv w:val="1"/>
      <w:marLeft w:val="0"/>
      <w:marRight w:val="0"/>
      <w:marTop w:val="0"/>
      <w:marBottom w:val="0"/>
      <w:divBdr>
        <w:top w:val="none" w:sz="0" w:space="0" w:color="auto"/>
        <w:left w:val="none" w:sz="0" w:space="0" w:color="auto"/>
        <w:bottom w:val="none" w:sz="0" w:space="0" w:color="auto"/>
        <w:right w:val="none" w:sz="0" w:space="0" w:color="auto"/>
      </w:divBdr>
    </w:div>
    <w:div w:id="838614270">
      <w:bodyDiv w:val="1"/>
      <w:marLeft w:val="0"/>
      <w:marRight w:val="0"/>
      <w:marTop w:val="0"/>
      <w:marBottom w:val="0"/>
      <w:divBdr>
        <w:top w:val="none" w:sz="0" w:space="0" w:color="auto"/>
        <w:left w:val="none" w:sz="0" w:space="0" w:color="auto"/>
        <w:bottom w:val="none" w:sz="0" w:space="0" w:color="auto"/>
        <w:right w:val="none" w:sz="0" w:space="0" w:color="auto"/>
      </w:divBdr>
    </w:div>
    <w:div w:id="1320815534">
      <w:bodyDiv w:val="1"/>
      <w:marLeft w:val="0"/>
      <w:marRight w:val="0"/>
      <w:marTop w:val="0"/>
      <w:marBottom w:val="0"/>
      <w:divBdr>
        <w:top w:val="none" w:sz="0" w:space="0" w:color="auto"/>
        <w:left w:val="none" w:sz="0" w:space="0" w:color="auto"/>
        <w:bottom w:val="none" w:sz="0" w:space="0" w:color="auto"/>
        <w:right w:val="none" w:sz="0" w:space="0" w:color="auto"/>
      </w:divBdr>
    </w:div>
    <w:div w:id="1441492034">
      <w:bodyDiv w:val="1"/>
      <w:marLeft w:val="0"/>
      <w:marRight w:val="0"/>
      <w:marTop w:val="0"/>
      <w:marBottom w:val="0"/>
      <w:divBdr>
        <w:top w:val="none" w:sz="0" w:space="0" w:color="auto"/>
        <w:left w:val="none" w:sz="0" w:space="0" w:color="auto"/>
        <w:bottom w:val="none" w:sz="0" w:space="0" w:color="auto"/>
        <w:right w:val="none" w:sz="0" w:space="0" w:color="auto"/>
      </w:divBdr>
    </w:div>
    <w:div w:id="1752970824">
      <w:bodyDiv w:val="1"/>
      <w:marLeft w:val="0"/>
      <w:marRight w:val="0"/>
      <w:marTop w:val="0"/>
      <w:marBottom w:val="0"/>
      <w:divBdr>
        <w:top w:val="none" w:sz="0" w:space="0" w:color="auto"/>
        <w:left w:val="none" w:sz="0" w:space="0" w:color="auto"/>
        <w:bottom w:val="none" w:sz="0" w:space="0" w:color="auto"/>
        <w:right w:val="none" w:sz="0" w:space="0" w:color="auto"/>
      </w:divBdr>
    </w:div>
    <w:div w:id="20603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9F8D-3DCF-4F7A-A548-2831777C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17199</Words>
  <Characters>98038</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Isni Kryeziu</dc:creator>
  <cp:lastModifiedBy>Isni Kryeziu</cp:lastModifiedBy>
  <cp:revision>7</cp:revision>
  <cp:lastPrinted>2022-01-26T16:22:00Z</cp:lastPrinted>
  <dcterms:created xsi:type="dcterms:W3CDTF">2022-05-16T08:18:00Z</dcterms:created>
  <dcterms:modified xsi:type="dcterms:W3CDTF">2022-05-16T09:13:00Z</dcterms:modified>
</cp:coreProperties>
</file>