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EE32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73133A" wp14:editId="31B55DC1">
            <wp:extent cx="885825" cy="990600"/>
            <wp:effectExtent l="19050" t="0" r="9525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9B0B4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</w:pPr>
      <w:bookmarkStart w:id="0" w:name="OLE_LINK3"/>
      <w:bookmarkStart w:id="1" w:name="OLE_LINK2"/>
      <w:r w:rsidRPr="0081371E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Republika e Kosovës</w:t>
      </w:r>
    </w:p>
    <w:p w14:paraId="23ACE09B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81371E">
        <w:rPr>
          <w:rFonts w:ascii="Times New Roman" w:eastAsia="Batang" w:hAnsi="Times New Roman" w:cs="Times New Roman"/>
          <w:b/>
          <w:bCs/>
          <w:sz w:val="24"/>
          <w:szCs w:val="24"/>
          <w:lang w:val="sq-AL"/>
        </w:rPr>
        <w:t>Republika Kosova -</w:t>
      </w:r>
      <w:r w:rsidRPr="0081371E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Republic of Kosovo</w:t>
      </w:r>
    </w:p>
    <w:p w14:paraId="3A314D69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q-AL"/>
        </w:rPr>
      </w:pPr>
      <w:r w:rsidRPr="0081371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q-AL"/>
        </w:rPr>
        <w:t>Qeveria - Vlada – Government</w:t>
      </w:r>
    </w:p>
    <w:p w14:paraId="10738A57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sq-AL"/>
        </w:rPr>
      </w:pPr>
    </w:p>
    <w:bookmarkEnd w:id="0"/>
    <w:bookmarkEnd w:id="1"/>
    <w:p w14:paraId="3B8EF33D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81371E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Ministria e Shëndetësisë / Ministarstvo Zdravstva / Ministry of Health</w:t>
      </w:r>
    </w:p>
    <w:p w14:paraId="76163782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D5C79F3" w14:textId="772F8229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A14CA9" w14:textId="6B06F3A4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4BDCB59" w14:textId="002ED70C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FFCA64D" w14:textId="3A84A1A1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D39748F" w14:textId="703947F8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08AF3DF" w14:textId="4DBA98BD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0A8265A0" w14:textId="4781723B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C0829BC" w14:textId="7035E524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0F3DACF" w14:textId="761DE188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362104B" w14:textId="77777777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FBF45B4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17E1EFD9" w14:textId="5786BD88" w:rsidR="00313103" w:rsidRPr="0081371E" w:rsidRDefault="00E54C82" w:rsidP="000F78C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PROJEKT</w:t>
      </w:r>
      <w:r w:rsidR="00313103" w:rsidRPr="008137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UDHËZIM ADMINISTRATIV (SHËNDETSI) NR.     /2026 PËR PLOTËSIMIN DHE NDRYSHIMIN E UDHËZIM ADMINISTRATIV (SHËNDETSI)  NR.01/2022 PËR THJESHTËSIMIN E PROCEDURAVE PËR REGJISTRIMIN DHE IMPORTIN E PRODUKTEVE MEDICINALE QË NUK KANË PARALELE TË REGJISTRUARA NË REPUBLIKEN E KOSOVËS</w:t>
      </w:r>
    </w:p>
    <w:p w14:paraId="51BB0936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0F5D2AFF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04472BF7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396E6677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B5DC4DC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37561FC3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7E0D4EA2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F8E920A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7B8566C4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47C464F0" w14:textId="1418110C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7A52C050" w14:textId="53A8BDCA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0B85CAA0" w14:textId="26BB003E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6F051320" w14:textId="30BBB334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2BD6A00B" w14:textId="63C68AC7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2C6EAC1" w14:textId="77777777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4612F37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2F5D3DA1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27120B81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7A50084F" w14:textId="6A9A6229" w:rsidR="00313103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3FB4B821" w14:textId="77777777" w:rsidR="0081371E" w:rsidRPr="0081371E" w:rsidRDefault="0081371E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6B5BC498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Ministri i Ministrisë së Shëndetësisë,</w:t>
      </w:r>
    </w:p>
    <w:p w14:paraId="3A91EBD6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B114AE2" w14:textId="77777777" w:rsidR="00313103" w:rsidRPr="0081371E" w:rsidRDefault="00313103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Në mbështetje të nenit 16 paragrafi 11 të Ligjit Nr.</w:t>
      </w:r>
      <w:r w:rsidRPr="0081371E">
        <w:rPr>
          <w:rFonts w:ascii="Times New Roman" w:hAnsi="Times New Roman" w:cs="Times New Roman"/>
          <w:spacing w:val="-1"/>
          <w:sz w:val="24"/>
          <w:szCs w:val="24"/>
          <w:lang w:val="de-DE"/>
        </w:rPr>
        <w:t xml:space="preserve"> 04/L</w:t>
      </w:r>
      <w:r w:rsidRPr="0081371E">
        <w:rPr>
          <w:rFonts w:ascii="Times New Roman" w:hAnsi="Times New Roman" w:cs="Times New Roman"/>
          <w:spacing w:val="9"/>
          <w:sz w:val="24"/>
          <w:szCs w:val="24"/>
          <w:lang w:val="de-DE"/>
        </w:rPr>
        <w:t xml:space="preserve"> </w:t>
      </w:r>
      <w:r w:rsidRPr="0081371E">
        <w:rPr>
          <w:rFonts w:ascii="Times New Roman" w:hAnsi="Times New Roman" w:cs="Times New Roman"/>
          <w:spacing w:val="-1"/>
          <w:sz w:val="24"/>
          <w:szCs w:val="24"/>
          <w:lang w:val="de-DE"/>
        </w:rPr>
        <w:t>-190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për Produkte dhe Pajisje Meidicinale (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>Gazeta Zyrtare e Republikës së Kosovës / nr.27 / 25 prill 2014), nenit 3 dhe 11 të Ligjit Nr. 06/L-113 për Organizimin dhe Funksionimin e Administratës Shtetërore dhe Agjencive të Pavarura, (GZ, Nr. 07/2019, dt. 01.03.2019),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nenit 11, paragrafin 1, nënparagrafin 1.5 të Ligjit Nr.08/l-117 për Qeverinë e Republikës së Kosovës,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nenit 38 paragrafit 6 të Rregullores së Punës së Qeverisë Nr.09/2011 (Gazeta Zyrtare Nr. 15, dt.12.09.2011),</w:t>
      </w:r>
      <w:r w:rsidRPr="0081371E">
        <w:rPr>
          <w:rFonts w:ascii="Times New Roman" w:eastAsia="MS Mincho" w:hAnsi="Times New Roman" w:cs="Times New Roman"/>
          <w:sz w:val="24"/>
          <w:szCs w:val="24"/>
          <w:lang w:val="de-DE"/>
        </w:rPr>
        <w:t xml:space="preserve"> </w:t>
      </w:r>
    </w:p>
    <w:p w14:paraId="31728749" w14:textId="77777777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>Nxjerr:</w:t>
      </w:r>
    </w:p>
    <w:p w14:paraId="11BCC46E" w14:textId="5734F50B" w:rsidR="00313103" w:rsidRPr="0081371E" w:rsidRDefault="00313103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597478AF" w14:textId="77777777" w:rsidR="002836F2" w:rsidRPr="0081371E" w:rsidRDefault="002836F2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11C85953" w14:textId="18FE4AF5" w:rsidR="00313103" w:rsidRPr="0081371E" w:rsidRDefault="00E54C82" w:rsidP="000F78C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PROJEKT</w:t>
      </w:r>
      <w:r w:rsidR="00313103" w:rsidRPr="008137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UDHËZIM ADMINISTRATIV (SHËNDETSI) NR.     /2026 PËR PLOTËSIMIN DHE NDRYSHIMIN E UDHËZIM ADMINISTRATIV (SHËNDETSI)   NR.01/2022 PËR THJESHTËSIMIN E PROCEDURAVE PËR REGJISTRIMIN DHE IMPORTIN E PRODUKTEVE MEDICINALE QË NUK KANË PARALELE TË REGJISTRUARA NË REPUBLIKEN E KOSOVËS</w:t>
      </w:r>
    </w:p>
    <w:p w14:paraId="4E1782D1" w14:textId="72C76323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6333CBC" w14:textId="77777777" w:rsidR="00B51A7D" w:rsidRPr="0081371E" w:rsidRDefault="00B51A7D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7027892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Neni 1</w:t>
      </w:r>
    </w:p>
    <w:p w14:paraId="34D8616A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Qëllimi</w:t>
      </w:r>
    </w:p>
    <w:p w14:paraId="6C1DFA65" w14:textId="77777777" w:rsidR="00313103" w:rsidRPr="0081371E" w:rsidRDefault="00313103" w:rsidP="000F78C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51BDB31" w14:textId="2F49400B" w:rsidR="00313103" w:rsidRPr="0081371E" w:rsidRDefault="00313103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Qëllimi i këtij </w:t>
      </w:r>
      <w:r w:rsidR="000F2372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udhëzimi është ndryshimi dhe plotësimi i Udhëzimit Administrativ (shëndetsi) nr.01/2022 për thjeshtësimin e procedurave për regjistrimin dhe importin e produkteve medicinale që nuk kanë paralele të regjistruara në </w:t>
      </w:r>
      <w:r w:rsidR="00127D52" w:rsidRPr="0081371E">
        <w:rPr>
          <w:rFonts w:ascii="Times New Roman" w:hAnsi="Times New Roman" w:cs="Times New Roman"/>
          <w:sz w:val="24"/>
          <w:szCs w:val="24"/>
          <w:lang w:val="de-DE"/>
        </w:rPr>
        <w:t>Republiken e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Kosovës</w:t>
      </w:r>
    </w:p>
    <w:p w14:paraId="28B4D339" w14:textId="77777777" w:rsidR="00313103" w:rsidRPr="0081371E" w:rsidRDefault="00313103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C18052D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71E">
        <w:rPr>
          <w:rFonts w:ascii="Times New Roman" w:hAnsi="Times New Roman" w:cs="Times New Roman"/>
          <w:b/>
          <w:sz w:val="24"/>
          <w:szCs w:val="24"/>
        </w:rPr>
        <w:t>Neni 2</w:t>
      </w:r>
    </w:p>
    <w:p w14:paraId="008B7687" w14:textId="77777777" w:rsidR="00313103" w:rsidRPr="0081371E" w:rsidRDefault="00313103" w:rsidP="000F78C8">
      <w:pPr>
        <w:spacing w:after="0" w:line="0" w:lineRule="atLeast"/>
        <w:ind w:left="247"/>
        <w:jc w:val="both"/>
        <w:rPr>
          <w:rFonts w:ascii="Times New Roman" w:hAnsi="Times New Roman" w:cs="Times New Roman"/>
          <w:sz w:val="24"/>
          <w:szCs w:val="24"/>
        </w:rPr>
      </w:pPr>
    </w:p>
    <w:p w14:paraId="014ED118" w14:textId="4A2D704B" w:rsidR="00313103" w:rsidRPr="0081371E" w:rsidRDefault="00C83A0C" w:rsidP="00C83A0C">
      <w:pPr>
        <w:pStyle w:val="ListParagraph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507FD" w:rsidRPr="0081371E">
        <w:rPr>
          <w:rFonts w:ascii="Times New Roman" w:hAnsi="Times New Roman" w:cs="Times New Roman"/>
          <w:sz w:val="24"/>
          <w:szCs w:val="24"/>
        </w:rPr>
        <w:t>N</w:t>
      </w:r>
      <w:r w:rsidR="00313103" w:rsidRPr="0081371E">
        <w:rPr>
          <w:rFonts w:ascii="Times New Roman" w:hAnsi="Times New Roman" w:cs="Times New Roman"/>
          <w:sz w:val="24"/>
          <w:szCs w:val="24"/>
        </w:rPr>
        <w:t>ënparagrafi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 xml:space="preserve"> 1.</w:t>
      </w:r>
      <w:r w:rsidR="00D1200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paragrafit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="00D12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2003">
        <w:rPr>
          <w:rFonts w:ascii="Times New Roman" w:hAnsi="Times New Roman" w:cs="Times New Roman"/>
          <w:sz w:val="24"/>
          <w:szCs w:val="24"/>
        </w:rPr>
        <w:t>A</w:t>
      </w:r>
      <w:r w:rsidR="00313103" w:rsidRPr="0081371E">
        <w:rPr>
          <w:rFonts w:ascii="Times New Roman" w:hAnsi="Times New Roman" w:cs="Times New Roman"/>
          <w:sz w:val="24"/>
          <w:szCs w:val="24"/>
        </w:rPr>
        <w:t>ministrativ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03" w:rsidRPr="0081371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FD" w:rsidRPr="0081371E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="00D507FD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FD" w:rsidRPr="00813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507FD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7FD" w:rsidRPr="0081371E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="00D507FD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03" w:rsidRPr="008137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03" w:rsidRPr="0081371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03" w:rsidRPr="0081371E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="00313103" w:rsidRPr="0081371E">
        <w:rPr>
          <w:rFonts w:ascii="Times New Roman" w:hAnsi="Times New Roman" w:cs="Times New Roman"/>
          <w:sz w:val="24"/>
          <w:szCs w:val="24"/>
        </w:rPr>
        <w:t>:</w:t>
      </w:r>
    </w:p>
    <w:p w14:paraId="47B8341A" w14:textId="77777777" w:rsidR="00313103" w:rsidRPr="0081371E" w:rsidRDefault="00313103" w:rsidP="00C83A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B39922" w14:textId="4CCC8B66" w:rsidR="00313103" w:rsidRPr="0081371E" w:rsidRDefault="00313103" w:rsidP="00C83A0C">
      <w:pPr>
        <w:pStyle w:val="ListParagraph"/>
        <w:numPr>
          <w:ilvl w:val="1"/>
          <w:numId w:val="2"/>
        </w:numPr>
        <w:spacing w:after="0" w:line="0" w:lineRule="atLeast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71E">
        <w:rPr>
          <w:rStyle w:val="Strong"/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81371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Style w:val="Strong"/>
          <w:rFonts w:ascii="Times New Roman" w:hAnsi="Times New Roman" w:cs="Times New Roman"/>
          <w:sz w:val="24"/>
          <w:szCs w:val="24"/>
        </w:rPr>
        <w:t>i</w:t>
      </w:r>
      <w:proofErr w:type="spellEnd"/>
      <w:r w:rsidRPr="0081371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89F" w:rsidRPr="0081371E">
        <w:rPr>
          <w:rStyle w:val="Strong"/>
          <w:rFonts w:ascii="Times New Roman" w:hAnsi="Times New Roman" w:cs="Times New Roman"/>
          <w:sz w:val="24"/>
          <w:szCs w:val="24"/>
        </w:rPr>
        <w:t>K</w:t>
      </w:r>
      <w:r w:rsidRPr="0081371E">
        <w:rPr>
          <w:rStyle w:val="Strong"/>
          <w:rFonts w:ascii="Times New Roman" w:hAnsi="Times New Roman" w:cs="Times New Roman"/>
          <w:sz w:val="24"/>
          <w:szCs w:val="24"/>
        </w:rPr>
        <w:t>ufizuar</w:t>
      </w:r>
      <w:proofErr w:type="spellEnd"/>
      <w:r w:rsidRPr="0081371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Style w:val="Strong"/>
          <w:rFonts w:ascii="Times New Roman" w:hAnsi="Times New Roman" w:cs="Times New Roman"/>
          <w:sz w:val="24"/>
          <w:szCs w:val="24"/>
        </w:rPr>
        <w:t>për</w:t>
      </w:r>
      <w:proofErr w:type="spellEnd"/>
      <w:r w:rsidRPr="0081371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1475F5" w:rsidRPr="0081371E">
        <w:rPr>
          <w:rStyle w:val="Strong"/>
          <w:rFonts w:ascii="Times New Roman" w:hAnsi="Times New Roman" w:cs="Times New Roman"/>
          <w:sz w:val="24"/>
          <w:szCs w:val="24"/>
        </w:rPr>
        <w:t>M</w:t>
      </w:r>
      <w:r w:rsidRPr="0081371E">
        <w:rPr>
          <w:rStyle w:val="Strong"/>
          <w:rFonts w:ascii="Times New Roman" w:hAnsi="Times New Roman" w:cs="Times New Roman"/>
          <w:sz w:val="24"/>
          <w:szCs w:val="24"/>
        </w:rPr>
        <w:t>arketing</w:t>
      </w:r>
      <w:r w:rsidRPr="0081371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1475F5" w:rsidRPr="0081371E">
        <w:rPr>
          <w:rFonts w:ascii="Times New Roman" w:hAnsi="Times New Roman" w:cs="Times New Roman"/>
          <w:sz w:val="24"/>
          <w:szCs w:val="24"/>
        </w:rPr>
        <w:t>A</w:t>
      </w:r>
      <w:r w:rsidRPr="0081371E">
        <w:rPr>
          <w:rFonts w:ascii="Times New Roman" w:hAnsi="Times New Roman" w:cs="Times New Roman"/>
          <w:sz w:val="24"/>
          <w:szCs w:val="24"/>
        </w:rPr>
        <w:t>utorizim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r w:rsidR="001475F5" w:rsidRPr="0081371E">
        <w:rPr>
          <w:rFonts w:ascii="Times New Roman" w:hAnsi="Times New Roman" w:cs="Times New Roman"/>
          <w:sz w:val="24"/>
          <w:szCs w:val="24"/>
        </w:rPr>
        <w:t>M</w:t>
      </w:r>
      <w:r w:rsidRPr="0081371E">
        <w:rPr>
          <w:rFonts w:ascii="Times New Roman" w:hAnsi="Times New Roman" w:cs="Times New Roman"/>
          <w:sz w:val="24"/>
          <w:szCs w:val="24"/>
        </w:rPr>
        <w:t xml:space="preserve">arketing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produkt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medicinal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127D5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52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27D5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52" w:rsidRPr="0081371E">
        <w:rPr>
          <w:rFonts w:ascii="Times New Roman" w:hAnsi="Times New Roman" w:cs="Times New Roman"/>
          <w:sz w:val="24"/>
          <w:szCs w:val="24"/>
        </w:rPr>
        <w:t>regjistruara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treg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kufizuar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kohëzgjatje</w:t>
      </w:r>
      <w:proofErr w:type="spellEnd"/>
      <w:r w:rsidR="001475F5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5F5" w:rsidRPr="0081371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1475F5" w:rsidRPr="008137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1475F5" w:rsidRPr="0081371E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lëshimi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autorizimit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46187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187" w:rsidRPr="0081371E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84020F" w:rsidRPr="0081371E">
        <w:rPr>
          <w:rFonts w:ascii="Times New Roman" w:hAnsi="Times New Roman" w:cs="Times New Roman"/>
          <w:sz w:val="24"/>
          <w:szCs w:val="24"/>
        </w:rPr>
        <w:t>mundesi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F" w:rsidRPr="0081371E">
        <w:rPr>
          <w:rFonts w:ascii="Times New Roman" w:hAnsi="Times New Roman" w:cs="Times New Roman"/>
          <w:sz w:val="24"/>
          <w:szCs w:val="24"/>
        </w:rPr>
        <w:t>vazhdimi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F" w:rsidRPr="0081371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F"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20F" w:rsidRPr="0081371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4020F" w:rsidRPr="0081371E">
        <w:rPr>
          <w:rFonts w:ascii="Times New Roman" w:hAnsi="Times New Roman" w:cs="Times New Roman"/>
          <w:sz w:val="24"/>
          <w:szCs w:val="24"/>
        </w:rPr>
        <w:t xml:space="preserve"> vit.</w:t>
      </w:r>
    </w:p>
    <w:p w14:paraId="673AC52D" w14:textId="77777777" w:rsidR="00B51A7D" w:rsidRPr="0081371E" w:rsidRDefault="00B51A7D" w:rsidP="000F78C8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7B6C7A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Neni 3</w:t>
      </w:r>
    </w:p>
    <w:p w14:paraId="29FD53AC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94369D3" w14:textId="7AE139E7" w:rsidR="00127D52" w:rsidRPr="0081371E" w:rsidRDefault="00AE45CE" w:rsidP="000F78C8">
      <w:pPr>
        <w:pStyle w:val="ListParagraph"/>
        <w:numPr>
          <w:ilvl w:val="0"/>
          <w:numId w:val="1"/>
        </w:numPr>
        <w:spacing w:after="0" w:line="0" w:lineRule="atLeast"/>
        <w:ind w:left="247" w:hanging="24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Paragrafi 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>3 dhe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4 i nenit 3 të Udhëzimit Aministrativ bazë fshihet në tërësi.</w:t>
      </w:r>
    </w:p>
    <w:p w14:paraId="498B604F" w14:textId="77777777" w:rsidR="00AE45CE" w:rsidRPr="0081371E" w:rsidRDefault="00AE45CE" w:rsidP="000F78C8">
      <w:pPr>
        <w:pStyle w:val="ListParagraph"/>
        <w:spacing w:after="0" w:line="0" w:lineRule="atLeast"/>
        <w:ind w:left="24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351F498" w14:textId="215B2506" w:rsidR="00AE45CE" w:rsidRPr="0081371E" w:rsidRDefault="00AE45CE" w:rsidP="000F78C8">
      <w:pPr>
        <w:pStyle w:val="ListParagraph"/>
        <w:numPr>
          <w:ilvl w:val="0"/>
          <w:numId w:val="1"/>
        </w:numPr>
        <w:spacing w:after="0" w:line="0" w:lineRule="atLeast"/>
        <w:ind w:left="247" w:hanging="24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Shtohet një paragraf i ri 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>pas paragrafit 4 t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ë nenin 3 të Udhëzimit Administrativ bazë </w:t>
      </w:r>
      <w:r w:rsidR="00717F57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me numër rendor 5 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>si në vijim</w:t>
      </w:r>
      <w:r w:rsidR="00717F57" w:rsidRPr="0081371E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A069ED6" w14:textId="6DB67764" w:rsidR="00717F57" w:rsidRPr="0081371E" w:rsidRDefault="00717F57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82F298E" w14:textId="1C0C2197" w:rsidR="003C2816" w:rsidRPr="0081371E" w:rsidRDefault="00717F57" w:rsidP="00C83A0C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Dispozitat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e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këtij</w:t>
      </w:r>
      <w:proofErr w:type="spellEnd"/>
      <w:r w:rsidR="007C755D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="007C755D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Udhëzimi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Administrativ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nuk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  <w:t>vlejnë</w:t>
      </w:r>
      <w:proofErr w:type="spellEnd"/>
      <w:r w:rsidR="00AB40B2" w:rsidRPr="0081371E">
        <w:rPr>
          <w:rStyle w:val="Strong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për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produktet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për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përdorim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estetik</w:t>
      </w:r>
      <w:r w:rsidR="00174F48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ë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dhe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kozmetikë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dhe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si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të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tilla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këto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produkte</w:t>
      </w:r>
      <w:proofErr w:type="spellEnd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AB40B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n</w:t>
      </w:r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uk</w:t>
      </w:r>
      <w:proofErr w:type="spellEnd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i</w:t>
      </w:r>
      <w:proofErr w:type="spellEnd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nënshtrohen</w:t>
      </w:r>
      <w:proofErr w:type="spellEnd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këtij</w:t>
      </w:r>
      <w:proofErr w:type="spellEnd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Udhëzimi</w:t>
      </w:r>
      <w:proofErr w:type="spellEnd"/>
      <w:r w:rsidR="002836F2" w:rsidRPr="0081371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  <w:t>.</w:t>
      </w:r>
    </w:p>
    <w:p w14:paraId="4CE694AC" w14:textId="77777777" w:rsidR="0081371E" w:rsidRDefault="00127D52" w:rsidP="00C83A0C">
      <w:pPr>
        <w:tabs>
          <w:tab w:val="center" w:pos="4680"/>
        </w:tabs>
        <w:spacing w:after="0" w:line="0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14:paraId="3AF923CB" w14:textId="77777777" w:rsidR="0081371E" w:rsidRDefault="0081371E" w:rsidP="000F78C8">
      <w:pPr>
        <w:tabs>
          <w:tab w:val="center" w:pos="4680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3BF3E16" w14:textId="44E25C3B" w:rsidR="00313103" w:rsidRPr="0081371E" w:rsidRDefault="00313103" w:rsidP="0081371E">
      <w:pPr>
        <w:tabs>
          <w:tab w:val="center" w:pos="4680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Neni 4</w:t>
      </w:r>
    </w:p>
    <w:p w14:paraId="6ABDC561" w14:textId="30B2EACA" w:rsidR="00313103" w:rsidRPr="0081371E" w:rsidRDefault="00313103" w:rsidP="000F78C8">
      <w:pPr>
        <w:pStyle w:val="ListParagraph"/>
        <w:spacing w:after="0" w:line="0" w:lineRule="atLeast"/>
        <w:ind w:left="24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AE61010" w14:textId="3DA5833D" w:rsidR="00B51A7D" w:rsidRPr="0081371E" w:rsidRDefault="00B51A7D" w:rsidP="00B51A7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>1. Nënparagrafi 3.2 i paragrafit 3 të nenit 4 të udhëzimit aministrativ bazë plotësohet dhe ndryshohet si në vijim:</w:t>
      </w:r>
    </w:p>
    <w:p w14:paraId="5C95FEAA" w14:textId="11A88B69" w:rsidR="00B51A7D" w:rsidRPr="0081371E" w:rsidRDefault="00B51A7D" w:rsidP="000F78C8">
      <w:pPr>
        <w:pStyle w:val="ListParagraph"/>
        <w:spacing w:after="0" w:line="0" w:lineRule="atLeast"/>
        <w:ind w:left="247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9F9033B" w14:textId="1D909779" w:rsidR="00B51A7D" w:rsidRPr="0081371E" w:rsidRDefault="00B51A7D" w:rsidP="00C83A0C">
      <w:pPr>
        <w:pStyle w:val="ListParagraph"/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>3.2.. Dy përfasues nga Ministria e Shëndet</w:t>
      </w:r>
      <w:r w:rsidR="00C83A0C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>sisë</w:t>
      </w:r>
    </w:p>
    <w:p w14:paraId="60819814" w14:textId="2645DBDE" w:rsidR="00B51A7D" w:rsidRPr="0081371E" w:rsidRDefault="00B51A7D" w:rsidP="000F78C8">
      <w:pPr>
        <w:pStyle w:val="ListParagraph"/>
        <w:spacing w:after="0" w:line="0" w:lineRule="atLeast"/>
        <w:ind w:left="247"/>
        <w:rPr>
          <w:rFonts w:ascii="Times New Roman" w:hAnsi="Times New Roman" w:cs="Times New Roman"/>
          <w:sz w:val="24"/>
          <w:szCs w:val="24"/>
          <w:lang w:val="de-DE"/>
        </w:rPr>
      </w:pPr>
    </w:p>
    <w:p w14:paraId="6110A7B7" w14:textId="21A04732" w:rsidR="00B51A7D" w:rsidRPr="0081371E" w:rsidRDefault="00B51A7D" w:rsidP="002836F2">
      <w:pPr>
        <w:pStyle w:val="ListParagraph"/>
        <w:spacing w:after="0" w:line="0" w:lineRule="atLeast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2. Nënparagrafi 3.3 i paragrafit 3 të nenit </w:t>
      </w:r>
      <w:r w:rsidR="002836F2" w:rsidRPr="0081371E">
        <w:rPr>
          <w:rFonts w:ascii="Times New Roman" w:hAnsi="Times New Roman" w:cs="Times New Roman"/>
          <w:sz w:val="24"/>
          <w:szCs w:val="24"/>
          <w:lang w:val="de-DE"/>
        </w:rPr>
        <w:t>4 të udhëzimit aministrativ bazë fshihet në tërsi.</w:t>
      </w:r>
    </w:p>
    <w:p w14:paraId="2234D1B9" w14:textId="77777777" w:rsidR="0081371E" w:rsidRPr="0081371E" w:rsidRDefault="0081371E" w:rsidP="002836F2">
      <w:pPr>
        <w:pStyle w:val="ListParagraph"/>
        <w:spacing w:after="0" w:line="0" w:lineRule="atLeast"/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p w14:paraId="42D144A0" w14:textId="6F6697DC" w:rsidR="002836F2" w:rsidRPr="0081371E" w:rsidRDefault="002836F2" w:rsidP="002836F2">
      <w:pPr>
        <w:pStyle w:val="ListParagraph"/>
        <w:spacing w:after="0" w:line="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Neni 5 </w:t>
      </w:r>
    </w:p>
    <w:p w14:paraId="4DDCBF31" w14:textId="77777777" w:rsidR="002836F2" w:rsidRPr="0081371E" w:rsidRDefault="002836F2" w:rsidP="002836F2">
      <w:pPr>
        <w:pStyle w:val="ListParagraph"/>
        <w:spacing w:after="0" w:line="0" w:lineRule="atLeast"/>
        <w:ind w:left="0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D4A0FF4" w14:textId="26B1A974" w:rsidR="00313103" w:rsidRPr="0081371E" w:rsidRDefault="000F78C8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13103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ënparagrafi 6.3 i paragrafit 6 të nenit 4 të udhëzimit aministrativ bazë 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plotësohet dhe ndryshohet </w:t>
      </w:r>
      <w:r w:rsidR="00313103" w:rsidRPr="0081371E">
        <w:rPr>
          <w:rFonts w:ascii="Times New Roman" w:hAnsi="Times New Roman" w:cs="Times New Roman"/>
          <w:sz w:val="24"/>
          <w:szCs w:val="24"/>
          <w:lang w:val="de-DE"/>
        </w:rPr>
        <w:t>si në vijim:</w:t>
      </w:r>
    </w:p>
    <w:p w14:paraId="6D52C4D3" w14:textId="77777777" w:rsidR="00313103" w:rsidRPr="0081371E" w:rsidRDefault="00313103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B55D3E8" w14:textId="5480D699" w:rsidR="00313103" w:rsidRPr="0081371E" w:rsidRDefault="00313103" w:rsidP="00C83A0C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6.3. </w:t>
      </w:r>
      <w:r w:rsidRPr="0081371E">
        <w:rPr>
          <w:rStyle w:val="Strong"/>
          <w:rFonts w:ascii="Times New Roman" w:hAnsi="Times New Roman" w:cs="Times New Roman"/>
          <w:b w:val="0"/>
          <w:sz w:val="24"/>
          <w:szCs w:val="24"/>
          <w:lang w:val="de-DE"/>
        </w:rPr>
        <w:t>Të vlerësojë dhe të vendos për lëshimin e Autorizim të Kufizuar të Marketingut  për produktin medicinal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86105" w:rsidRPr="0081371E">
        <w:rPr>
          <w:rFonts w:ascii="Times New Roman" w:hAnsi="Times New Roman" w:cs="Times New Roman"/>
          <w:sz w:val="24"/>
          <w:szCs w:val="24"/>
          <w:lang w:val="de-DE"/>
        </w:rPr>
        <w:t>për të cilin aplikohet në kohëzgjatje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 prej një (1) viti.</w:t>
      </w:r>
    </w:p>
    <w:p w14:paraId="683848DD" w14:textId="77777777" w:rsidR="000F78C8" w:rsidRPr="0081371E" w:rsidRDefault="000F78C8" w:rsidP="00C83A0C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54E487A8" w14:textId="14498DD3" w:rsidR="007557ED" w:rsidRPr="0081371E" w:rsidRDefault="007557ED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>2.Pas nënparagrafit 6.6 të paragrafit 6 të nenit 4 të Udhëzimit Administrativ bazë shtohet një nënparagraf i ri me numër rendor 6.</w:t>
      </w:r>
      <w:r w:rsidR="00400EB4" w:rsidRPr="0081371E">
        <w:rPr>
          <w:rFonts w:ascii="Times New Roman" w:hAnsi="Times New Roman" w:cs="Times New Roman"/>
          <w:sz w:val="24"/>
          <w:szCs w:val="24"/>
          <w:lang w:val="de-DE"/>
        </w:rPr>
        <w:t>7 si në vijim:</w:t>
      </w:r>
    </w:p>
    <w:p w14:paraId="1AD3A56A" w14:textId="77777777" w:rsidR="000F78C8" w:rsidRPr="0081371E" w:rsidRDefault="000F78C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755BEF28" w14:textId="209EB40B" w:rsidR="00400EB4" w:rsidRPr="0081371E" w:rsidRDefault="00400EB4" w:rsidP="00C83A0C">
      <w:pPr>
        <w:pStyle w:val="TableParagraph"/>
        <w:tabs>
          <w:tab w:val="left" w:pos="477"/>
          <w:tab w:val="left" w:pos="481"/>
        </w:tabs>
        <w:spacing w:line="0" w:lineRule="atLeast"/>
        <w:ind w:left="720"/>
        <w:jc w:val="both"/>
        <w:rPr>
          <w:sz w:val="24"/>
          <w:szCs w:val="24"/>
        </w:rPr>
      </w:pPr>
      <w:r w:rsidRPr="0081371E">
        <w:rPr>
          <w:sz w:val="24"/>
          <w:szCs w:val="24"/>
          <w:lang w:val="de-DE"/>
        </w:rPr>
        <w:t>6.7.</w:t>
      </w:r>
      <w:r w:rsidRPr="0081371E">
        <w:rPr>
          <w:sz w:val="24"/>
          <w:szCs w:val="24"/>
        </w:rPr>
        <w:t xml:space="preserve"> Të verifikoj statusin e </w:t>
      </w:r>
      <w:r w:rsidR="008E1F70">
        <w:rPr>
          <w:sz w:val="24"/>
          <w:szCs w:val="24"/>
        </w:rPr>
        <w:t>Autorizimit të</w:t>
      </w:r>
      <w:r w:rsidR="000F78C8" w:rsidRPr="0081371E">
        <w:rPr>
          <w:sz w:val="24"/>
          <w:szCs w:val="24"/>
        </w:rPr>
        <w:t xml:space="preserve"> qarkullues</w:t>
      </w:r>
      <w:r w:rsidR="008E1F70">
        <w:rPr>
          <w:sz w:val="24"/>
          <w:szCs w:val="24"/>
        </w:rPr>
        <w:t>it</w:t>
      </w:r>
      <w:r w:rsidR="000F78C8" w:rsidRPr="0081371E">
        <w:rPr>
          <w:sz w:val="24"/>
          <w:szCs w:val="24"/>
        </w:rPr>
        <w:t xml:space="preserve"> farmaceutik me shumicë / Çertifikatës së Praktikës së Mirë të Shpërndarjes në njërin nga shtetet e BE-së</w:t>
      </w:r>
      <w:r w:rsidRPr="0081371E">
        <w:rPr>
          <w:sz w:val="24"/>
          <w:szCs w:val="24"/>
        </w:rPr>
        <w:t>. në linkun e mëposhtëm:</w:t>
      </w:r>
    </w:p>
    <w:p w14:paraId="21598492" w14:textId="77777777" w:rsidR="000F78C8" w:rsidRPr="0081371E" w:rsidRDefault="000F78C8" w:rsidP="00C83A0C">
      <w:pPr>
        <w:pStyle w:val="TableParagraph"/>
        <w:tabs>
          <w:tab w:val="left" w:pos="477"/>
          <w:tab w:val="left" w:pos="481"/>
        </w:tabs>
        <w:spacing w:line="0" w:lineRule="atLeast"/>
        <w:ind w:left="720"/>
        <w:rPr>
          <w:sz w:val="24"/>
          <w:szCs w:val="24"/>
        </w:rPr>
      </w:pPr>
    </w:p>
    <w:p w14:paraId="55C14B8E" w14:textId="1E4C6F70" w:rsidR="00400EB4" w:rsidRPr="0081371E" w:rsidRDefault="00400EB4" w:rsidP="00C83A0C">
      <w:pPr>
        <w:pStyle w:val="TableParagraph"/>
        <w:tabs>
          <w:tab w:val="left" w:pos="477"/>
          <w:tab w:val="left" w:pos="481"/>
        </w:tabs>
        <w:spacing w:line="0" w:lineRule="atLeast"/>
        <w:ind w:left="720"/>
        <w:rPr>
          <w:sz w:val="24"/>
          <w:szCs w:val="24"/>
        </w:rPr>
      </w:pPr>
      <w:r w:rsidRPr="0081371E">
        <w:rPr>
          <w:sz w:val="24"/>
          <w:szCs w:val="24"/>
        </w:rPr>
        <w:t xml:space="preserve"> </w:t>
      </w:r>
      <w:hyperlink r:id="rId6" w:history="1">
        <w:r w:rsidRPr="0081371E">
          <w:rPr>
            <w:rStyle w:val="Hyperlink"/>
            <w:sz w:val="24"/>
            <w:szCs w:val="24"/>
          </w:rPr>
          <w:t>https://eudragmdp.ema.europa.eu</w:t>
        </w:r>
      </w:hyperlink>
      <w:r w:rsidRPr="0081371E">
        <w:rPr>
          <w:sz w:val="24"/>
          <w:szCs w:val="24"/>
        </w:rPr>
        <w:t xml:space="preserve"> </w:t>
      </w:r>
    </w:p>
    <w:p w14:paraId="46240C63" w14:textId="036DC425" w:rsidR="0081371E" w:rsidRPr="0081371E" w:rsidRDefault="0081371E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</w:p>
    <w:p w14:paraId="4924742A" w14:textId="64C96F2E" w:rsidR="00313103" w:rsidRPr="0081371E" w:rsidRDefault="002836F2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de-DE"/>
        </w:rPr>
        <w:t>Neni 6</w:t>
      </w:r>
    </w:p>
    <w:p w14:paraId="16893E9C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ABB7DD0" w14:textId="75F8AEDB" w:rsidR="00313103" w:rsidRPr="0081371E" w:rsidRDefault="003C2816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de-DE"/>
        </w:rPr>
      </w:pP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ënparagrafi </w:t>
      </w:r>
      <w:r w:rsidR="00313103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1.1 </w:t>
      </w:r>
      <w:r w:rsidRPr="0081371E">
        <w:rPr>
          <w:rFonts w:ascii="Times New Roman" w:hAnsi="Times New Roman" w:cs="Times New Roman"/>
          <w:sz w:val="24"/>
          <w:szCs w:val="24"/>
          <w:lang w:val="de-DE"/>
        </w:rPr>
        <w:t>i paragrafit 1 të nenit 5 i Udhëzimit A</w:t>
      </w:r>
      <w:r w:rsidR="00313103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ministrativ bazë </w:t>
      </w:r>
      <w:r w:rsidR="00D507FD" w:rsidRPr="0081371E">
        <w:rPr>
          <w:rFonts w:ascii="Times New Roman" w:hAnsi="Times New Roman" w:cs="Times New Roman"/>
          <w:sz w:val="24"/>
          <w:szCs w:val="24"/>
          <w:lang w:val="de-DE"/>
        </w:rPr>
        <w:t xml:space="preserve">plotësohet dhe ndryshohet </w:t>
      </w:r>
      <w:r w:rsidR="00313103" w:rsidRPr="0081371E">
        <w:rPr>
          <w:rFonts w:ascii="Times New Roman" w:hAnsi="Times New Roman" w:cs="Times New Roman"/>
          <w:sz w:val="24"/>
          <w:szCs w:val="24"/>
          <w:lang w:val="de-DE"/>
        </w:rPr>
        <w:t>si në vijim:</w:t>
      </w:r>
    </w:p>
    <w:p w14:paraId="6058F7CD" w14:textId="77777777" w:rsidR="007129F2" w:rsidRPr="0081371E" w:rsidRDefault="007129F2" w:rsidP="00C83A0C">
      <w:pPr>
        <w:spacing w:after="0" w:line="0" w:lineRule="atLeast"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11D41AC9" w14:textId="255FFA58" w:rsidR="007557ED" w:rsidRPr="0081371E" w:rsidRDefault="00313103" w:rsidP="00C83A0C">
      <w:pPr>
        <w:pStyle w:val="TableParagraph"/>
        <w:numPr>
          <w:ilvl w:val="1"/>
          <w:numId w:val="3"/>
        </w:numPr>
        <w:tabs>
          <w:tab w:val="left" w:pos="477"/>
          <w:tab w:val="left" w:pos="481"/>
        </w:tabs>
        <w:spacing w:line="0" w:lineRule="atLeast"/>
        <w:ind w:left="720" w:firstLine="0"/>
        <w:jc w:val="both"/>
        <w:rPr>
          <w:sz w:val="24"/>
          <w:szCs w:val="24"/>
        </w:rPr>
      </w:pPr>
      <w:r w:rsidRPr="0081371E">
        <w:rPr>
          <w:sz w:val="24"/>
          <w:szCs w:val="24"/>
        </w:rPr>
        <w:t xml:space="preserve">Kopja e </w:t>
      </w:r>
      <w:r w:rsidR="000F78C8" w:rsidRPr="0081371E">
        <w:rPr>
          <w:sz w:val="24"/>
          <w:szCs w:val="24"/>
        </w:rPr>
        <w:t>Autorizimit</w:t>
      </w:r>
      <w:r w:rsidR="008E1F70">
        <w:rPr>
          <w:sz w:val="24"/>
          <w:szCs w:val="24"/>
        </w:rPr>
        <w:t xml:space="preserve"> të</w:t>
      </w:r>
      <w:r w:rsidRPr="0081371E">
        <w:rPr>
          <w:sz w:val="24"/>
          <w:szCs w:val="24"/>
        </w:rPr>
        <w:t xml:space="preserve"> qarkullues</w:t>
      </w:r>
      <w:r w:rsidR="008E1F70">
        <w:rPr>
          <w:sz w:val="24"/>
          <w:szCs w:val="24"/>
        </w:rPr>
        <w:t>it</w:t>
      </w:r>
      <w:r w:rsidRPr="0081371E">
        <w:rPr>
          <w:sz w:val="24"/>
          <w:szCs w:val="24"/>
        </w:rPr>
        <w:t xml:space="preserve"> farmaceutik me shumicë</w:t>
      </w:r>
      <w:r w:rsidR="000F78C8" w:rsidRPr="0081371E">
        <w:rPr>
          <w:sz w:val="24"/>
          <w:szCs w:val="24"/>
        </w:rPr>
        <w:t xml:space="preserve"> / Çertifikatës së Praktikës së Mirë të Shpërndarjes</w:t>
      </w:r>
      <w:r w:rsidRPr="0081371E">
        <w:rPr>
          <w:sz w:val="24"/>
          <w:szCs w:val="24"/>
        </w:rPr>
        <w:t xml:space="preserve"> në njërin nga shtetet e</w:t>
      </w:r>
      <w:r w:rsidR="00D12003">
        <w:rPr>
          <w:sz w:val="24"/>
          <w:szCs w:val="24"/>
        </w:rPr>
        <w:t xml:space="preserve"> BE-së</w:t>
      </w:r>
      <w:r w:rsidR="008E1F70">
        <w:rPr>
          <w:sz w:val="24"/>
          <w:szCs w:val="24"/>
        </w:rPr>
        <w:t>, prej të cilit aplikuesi do të importoj produktin medicinal.</w:t>
      </w:r>
    </w:p>
    <w:p w14:paraId="3FC888B5" w14:textId="77777777" w:rsidR="007129F2" w:rsidRPr="0081371E" w:rsidRDefault="007129F2" w:rsidP="00C83A0C">
      <w:pPr>
        <w:pStyle w:val="TableParagraph"/>
        <w:tabs>
          <w:tab w:val="left" w:pos="477"/>
          <w:tab w:val="left" w:pos="481"/>
        </w:tabs>
        <w:spacing w:line="0" w:lineRule="atLeast"/>
        <w:ind w:left="720"/>
        <w:rPr>
          <w:sz w:val="24"/>
          <w:szCs w:val="24"/>
        </w:rPr>
      </w:pPr>
    </w:p>
    <w:p w14:paraId="0710404A" w14:textId="0B315C34" w:rsidR="003C2816" w:rsidRPr="0081371E" w:rsidRDefault="003C2816" w:rsidP="007129F2">
      <w:pPr>
        <w:pStyle w:val="TableParagraph"/>
        <w:tabs>
          <w:tab w:val="left" w:pos="477"/>
          <w:tab w:val="left" w:pos="481"/>
        </w:tabs>
        <w:spacing w:line="0" w:lineRule="atLeast"/>
        <w:jc w:val="both"/>
        <w:rPr>
          <w:sz w:val="24"/>
          <w:szCs w:val="24"/>
          <w:lang w:val="de-DE"/>
        </w:rPr>
      </w:pPr>
      <w:r w:rsidRPr="0081371E">
        <w:rPr>
          <w:sz w:val="24"/>
          <w:szCs w:val="24"/>
          <w:lang w:val="de-DE"/>
        </w:rPr>
        <w:t xml:space="preserve">2. </w:t>
      </w:r>
      <w:r w:rsidR="000F78C8" w:rsidRPr="0081371E">
        <w:rPr>
          <w:sz w:val="24"/>
          <w:szCs w:val="24"/>
          <w:lang w:val="de-DE"/>
        </w:rPr>
        <w:t>N</w:t>
      </w:r>
      <w:r w:rsidRPr="0081371E">
        <w:rPr>
          <w:sz w:val="24"/>
          <w:szCs w:val="24"/>
          <w:lang w:val="de-DE"/>
        </w:rPr>
        <w:t xml:space="preserve">ënparagrafi 1.2 i paragrafit 1 të nenit 5 i Udhëzimit Aministrativ bazë </w:t>
      </w:r>
      <w:r w:rsidR="000F78C8" w:rsidRPr="0081371E">
        <w:rPr>
          <w:sz w:val="24"/>
          <w:szCs w:val="24"/>
          <w:lang w:val="de-DE"/>
        </w:rPr>
        <w:t xml:space="preserve">plotësohet dhe ndryshohet </w:t>
      </w:r>
      <w:r w:rsidRPr="0081371E">
        <w:rPr>
          <w:sz w:val="24"/>
          <w:szCs w:val="24"/>
          <w:lang w:val="de-DE"/>
        </w:rPr>
        <w:t>si në vijim:</w:t>
      </w:r>
    </w:p>
    <w:p w14:paraId="7FAADF33" w14:textId="77777777" w:rsidR="007129F2" w:rsidRPr="0081371E" w:rsidRDefault="007129F2" w:rsidP="000F78C8">
      <w:pPr>
        <w:pStyle w:val="TableParagraph"/>
        <w:tabs>
          <w:tab w:val="left" w:pos="477"/>
          <w:tab w:val="left" w:pos="481"/>
        </w:tabs>
        <w:spacing w:line="0" w:lineRule="atLeast"/>
        <w:rPr>
          <w:sz w:val="24"/>
          <w:szCs w:val="24"/>
        </w:rPr>
      </w:pPr>
    </w:p>
    <w:p w14:paraId="0596F33B" w14:textId="797526D4" w:rsidR="002836F2" w:rsidRPr="0081371E" w:rsidRDefault="00313103" w:rsidP="00C83A0C">
      <w:pPr>
        <w:pStyle w:val="TableParagraph"/>
        <w:tabs>
          <w:tab w:val="left" w:pos="479"/>
          <w:tab w:val="left" w:pos="481"/>
        </w:tabs>
        <w:spacing w:line="0" w:lineRule="atLeast"/>
        <w:ind w:left="720"/>
        <w:jc w:val="both"/>
        <w:rPr>
          <w:sz w:val="24"/>
          <w:szCs w:val="24"/>
        </w:rPr>
      </w:pPr>
      <w:r w:rsidRPr="0081371E">
        <w:rPr>
          <w:sz w:val="24"/>
          <w:szCs w:val="24"/>
        </w:rPr>
        <w:t xml:space="preserve">1.2. Fletudhëzimi për pacientin i përkthyer në gjuhë zyrtare në Republikën e Kosovës, të jetë </w:t>
      </w:r>
      <w:r w:rsidR="00D507FD" w:rsidRPr="0081371E">
        <w:rPr>
          <w:sz w:val="24"/>
          <w:szCs w:val="24"/>
        </w:rPr>
        <w:t xml:space="preserve">  </w:t>
      </w:r>
      <w:r w:rsidRPr="0081371E">
        <w:rPr>
          <w:sz w:val="24"/>
          <w:szCs w:val="24"/>
        </w:rPr>
        <w:t>specifi</w:t>
      </w:r>
      <w:r w:rsidR="002031F2" w:rsidRPr="0081371E">
        <w:rPr>
          <w:sz w:val="24"/>
          <w:szCs w:val="24"/>
        </w:rPr>
        <w:t>k për secilin produkt që aplikohet</w:t>
      </w:r>
      <w:r w:rsidRPr="0081371E">
        <w:rPr>
          <w:sz w:val="24"/>
          <w:szCs w:val="24"/>
        </w:rPr>
        <w:t>.</w:t>
      </w:r>
    </w:p>
    <w:p w14:paraId="206C620F" w14:textId="77777777" w:rsidR="002836F2" w:rsidRPr="0081371E" w:rsidRDefault="002836F2" w:rsidP="000F78C8">
      <w:pPr>
        <w:tabs>
          <w:tab w:val="left" w:pos="1050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val="sq-AL"/>
        </w:rPr>
      </w:pPr>
    </w:p>
    <w:p w14:paraId="09456A36" w14:textId="46644031" w:rsidR="00313103" w:rsidRPr="0081371E" w:rsidRDefault="00400EB4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sq-AL"/>
        </w:rPr>
        <w:t>Neni</w:t>
      </w:r>
      <w:r w:rsidR="002836F2" w:rsidRPr="0081371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7</w:t>
      </w:r>
    </w:p>
    <w:p w14:paraId="29653D98" w14:textId="587ABC59" w:rsidR="00554E03" w:rsidRPr="0081371E" w:rsidRDefault="00554E03" w:rsidP="000F78C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7680207" w14:textId="43305914" w:rsidR="00313103" w:rsidRPr="0081371E" w:rsidRDefault="00313103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1. Pas nënparagrafit 1.3 të paragrafit 1 të nenit 5 </w:t>
      </w:r>
      <w:r w:rsidR="002031F2" w:rsidRPr="0081371E">
        <w:rPr>
          <w:rFonts w:ascii="Times New Roman" w:hAnsi="Times New Roman" w:cs="Times New Roman"/>
          <w:sz w:val="24"/>
          <w:szCs w:val="24"/>
          <w:lang w:val="sq-AL"/>
        </w:rPr>
        <w:t>të Udhëzimit A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ministrativ bazë shtohet një nëparagraf i ri si në vijim:</w:t>
      </w:r>
    </w:p>
    <w:p w14:paraId="5C228482" w14:textId="77777777" w:rsidR="00313103" w:rsidRPr="0081371E" w:rsidRDefault="00313103" w:rsidP="007129F2">
      <w:pPr>
        <w:spacing w:after="0" w:line="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</w:p>
    <w:p w14:paraId="33425162" w14:textId="2160CE86" w:rsidR="00313103" w:rsidRPr="0081371E" w:rsidRDefault="00313103" w:rsidP="00C83A0C">
      <w:pPr>
        <w:spacing w:after="0" w:line="0" w:lineRule="atLeast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1.4. Dëshmia që seria e produktit medicinal qarkullon në njërin nga vendet e BE-së (</w:t>
      </w:r>
      <w:r w:rsidR="002031F2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ku duhet të ceket vend</w:t>
      </w:r>
      <w:r w:rsidR="004F1384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i) e cila duhet të jetë </w:t>
      </w:r>
      <w:r w:rsidR="001666D4" w:rsidRPr="0081371E">
        <w:rPr>
          <w:rFonts w:ascii="Times New Roman" w:hAnsi="Times New Roman" w:cs="Times New Roman"/>
          <w:sz w:val="24"/>
          <w:szCs w:val="24"/>
          <w:lang w:val="sq-AL"/>
        </w:rPr>
        <w:t>jo më e vjetë</w:t>
      </w:r>
      <w:r w:rsidR="004F1384" w:rsidRPr="0081371E">
        <w:rPr>
          <w:rFonts w:ascii="Times New Roman" w:hAnsi="Times New Roman" w:cs="Times New Roman"/>
          <w:sz w:val="24"/>
          <w:szCs w:val="24"/>
          <w:lang w:val="sq-AL"/>
        </w:rPr>
        <w:t>r se 6 muaj.</w:t>
      </w:r>
      <w:r w:rsidR="00EB1257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238F47F" w14:textId="1F65EEFB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8DD473" w14:textId="3DCC9CAC" w:rsidR="00446128" w:rsidRPr="0081371E" w:rsidRDefault="002836F2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sq-AL"/>
        </w:rPr>
        <w:t>Neni 8</w:t>
      </w:r>
    </w:p>
    <w:p w14:paraId="79C1F3C3" w14:textId="20B17E2C" w:rsidR="00446128" w:rsidRPr="0081371E" w:rsidRDefault="00446128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CE7DF9" w14:textId="24C06C04" w:rsidR="000F78C8" w:rsidRPr="0081371E" w:rsidRDefault="00446128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Pr="0081371E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paragrafit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Aministrativ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paragrafe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rendor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71E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81371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vijim</w:t>
      </w:r>
      <w:proofErr w:type="spellEnd"/>
      <w:r w:rsidRPr="0081371E">
        <w:rPr>
          <w:rFonts w:ascii="Times New Roman" w:hAnsi="Times New Roman" w:cs="Times New Roman"/>
          <w:sz w:val="24"/>
          <w:szCs w:val="24"/>
        </w:rPr>
        <w:t>:</w:t>
      </w:r>
    </w:p>
    <w:p w14:paraId="04FC8AF5" w14:textId="77777777" w:rsidR="007129F2" w:rsidRPr="0081371E" w:rsidRDefault="007129F2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ECD9979" w14:textId="26D2A897" w:rsidR="004D18E1" w:rsidRPr="0081371E" w:rsidRDefault="00446128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1371E">
        <w:rPr>
          <w:rFonts w:ascii="Times New Roman" w:hAnsi="Times New Roman" w:cs="Times New Roman"/>
          <w:sz w:val="24"/>
          <w:szCs w:val="24"/>
        </w:rPr>
        <w:t>Qarkullues</w:t>
      </w:r>
      <w:r w:rsidR="000D5446" w:rsidRPr="008137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farmaceutikë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shumicë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riaplokoj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70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="008E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r</w:t>
      </w:r>
      <w:r w:rsidR="00EE7C0A">
        <w:rPr>
          <w:rFonts w:ascii="Times New Roman" w:hAnsi="Times New Roman" w:cs="Times New Roman"/>
          <w:sz w:val="24"/>
          <w:szCs w:val="24"/>
        </w:rPr>
        <w:t>egjisrim</w:t>
      </w:r>
      <w:proofErr w:type="spellEnd"/>
      <w:r w:rsidR="00EE7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C0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E7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C0A">
        <w:rPr>
          <w:rFonts w:ascii="Times New Roman" w:hAnsi="Times New Roman" w:cs="Times New Roman"/>
          <w:sz w:val="24"/>
          <w:szCs w:val="24"/>
        </w:rPr>
        <w:t>produktin</w:t>
      </w:r>
      <w:proofErr w:type="spellEnd"/>
      <w:r w:rsidR="00EE7C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7C0A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="008E1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AKPPM-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paragrafin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r w:rsidR="005E170B" w:rsidRPr="0081371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U</w:t>
      </w:r>
      <w:r w:rsidR="000D5446" w:rsidRPr="0081371E">
        <w:rPr>
          <w:rFonts w:ascii="Times New Roman" w:hAnsi="Times New Roman" w:cs="Times New Roman"/>
          <w:sz w:val="24"/>
          <w:szCs w:val="24"/>
        </w:rPr>
        <w:t>dhëzimit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0D5446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446" w:rsidRPr="0081371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0B" w:rsidRPr="0081371E">
        <w:rPr>
          <w:rFonts w:ascii="Times New Roman" w:hAnsi="Times New Roman" w:cs="Times New Roman"/>
          <w:sz w:val="24"/>
          <w:szCs w:val="24"/>
        </w:rPr>
        <w:t>U</w:t>
      </w:r>
      <w:r w:rsidR="004D18E1" w:rsidRPr="0081371E">
        <w:rPr>
          <w:rFonts w:ascii="Times New Roman" w:hAnsi="Times New Roman" w:cs="Times New Roman"/>
          <w:sz w:val="24"/>
          <w:szCs w:val="24"/>
        </w:rPr>
        <w:t>dhëzimit</w:t>
      </w:r>
      <w:proofErr w:type="spellEnd"/>
      <w:r w:rsidR="004D18E1" w:rsidRPr="0081371E">
        <w:rPr>
          <w:rFonts w:ascii="Times New Roman" w:hAnsi="Times New Roman" w:cs="Times New Roman"/>
          <w:sz w:val="24"/>
          <w:szCs w:val="24"/>
        </w:rPr>
        <w:t>.</w:t>
      </w:r>
    </w:p>
    <w:p w14:paraId="2232F0CB" w14:textId="77777777" w:rsidR="007129F2" w:rsidRPr="0081371E" w:rsidRDefault="007129F2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891754" w14:textId="505C0C79" w:rsidR="004D18E1" w:rsidRPr="0081371E" w:rsidRDefault="004D18E1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sz w:val="24"/>
          <w:szCs w:val="24"/>
        </w:rPr>
        <w:t>3.</w:t>
      </w:r>
      <w:r w:rsidR="005E170B" w:rsidRPr="0081371E">
        <w:rPr>
          <w:rFonts w:ascii="Times New Roman" w:hAnsi="Times New Roman" w:cs="Times New Roman"/>
          <w:sz w:val="24"/>
          <w:szCs w:val="24"/>
        </w:rPr>
        <w:t xml:space="preserve"> </w:t>
      </w:r>
      <w:r w:rsidR="00447C62" w:rsidRPr="0081371E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="00BB0DD2" w:rsidRPr="0081371E">
        <w:rPr>
          <w:rFonts w:ascii="Times New Roman" w:hAnsi="Times New Roman" w:cs="Times New Roman"/>
          <w:sz w:val="24"/>
          <w:szCs w:val="24"/>
        </w:rPr>
        <w:t>konusmimit</w:t>
      </w:r>
      <w:proofErr w:type="spellEnd"/>
      <w:r w:rsidR="00BB0DD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D2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0DD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D2" w:rsidRPr="0081371E">
        <w:rPr>
          <w:rFonts w:ascii="Times New Roman" w:hAnsi="Times New Roman" w:cs="Times New Roman"/>
          <w:sz w:val="24"/>
          <w:szCs w:val="24"/>
        </w:rPr>
        <w:t>riaplikimit</w:t>
      </w:r>
      <w:proofErr w:type="spellEnd"/>
      <w:r w:rsidR="00BB0DD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D2"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B0DD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D2" w:rsidRPr="0081371E">
        <w:rPr>
          <w:rFonts w:ascii="Times New Roman" w:hAnsi="Times New Roman" w:cs="Times New Roman"/>
          <w:sz w:val="24"/>
          <w:szCs w:val="24"/>
        </w:rPr>
        <w:t>regjistim</w:t>
      </w:r>
      <w:proofErr w:type="spellEnd"/>
      <w:r w:rsidR="00BB0DD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paragafit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produktin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njëjt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riaplikohet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Udhëzimi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Udhëzimit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C62" w:rsidRPr="0081371E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="00447C62" w:rsidRPr="0081371E">
        <w:rPr>
          <w:rFonts w:ascii="Times New Roman" w:hAnsi="Times New Roman" w:cs="Times New Roman"/>
          <w:sz w:val="24"/>
          <w:szCs w:val="24"/>
        </w:rPr>
        <w:t>.</w:t>
      </w:r>
    </w:p>
    <w:p w14:paraId="5CA7DCB8" w14:textId="77777777" w:rsidR="002836F2" w:rsidRPr="0081371E" w:rsidRDefault="002836F2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sq-AL"/>
        </w:rPr>
      </w:pPr>
    </w:p>
    <w:p w14:paraId="2E086216" w14:textId="60430491" w:rsidR="00313103" w:rsidRPr="0081371E" w:rsidRDefault="002836F2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sq-AL"/>
        </w:rPr>
        <w:t>Neni 9</w:t>
      </w:r>
    </w:p>
    <w:p w14:paraId="12A7B771" w14:textId="77777777" w:rsidR="00313103" w:rsidRPr="0081371E" w:rsidRDefault="00313103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7352E89" w14:textId="77777777" w:rsidR="00313103" w:rsidRPr="0081371E" w:rsidRDefault="00313103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1. Plotësohet dhe ndryshohet paragrafi 2 i nenit 6 të udhëzimit aministrativ bazë si në vijim:</w:t>
      </w:r>
    </w:p>
    <w:p w14:paraId="5E47185B" w14:textId="77777777" w:rsidR="00313103" w:rsidRPr="0081371E" w:rsidRDefault="00313103" w:rsidP="007129F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87E4C0C" w14:textId="1E5F8BCD" w:rsidR="00313103" w:rsidRPr="0081371E" w:rsidRDefault="00313103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2. Autorizimi</w:t>
      </w:r>
      <w:r w:rsidRPr="0081371E">
        <w:rPr>
          <w:rFonts w:ascii="Times New Roman" w:hAnsi="Times New Roman" w:cs="Times New Roman"/>
          <w:spacing w:val="5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81371E">
        <w:rPr>
          <w:rFonts w:ascii="Times New Roman" w:hAnsi="Times New Roman" w:cs="Times New Roman"/>
          <w:spacing w:val="-13"/>
          <w:sz w:val="24"/>
          <w:szCs w:val="24"/>
          <w:lang w:val="sq-AL"/>
        </w:rPr>
        <w:t xml:space="preserve"> </w:t>
      </w:r>
      <w:r w:rsidR="00AE70CF" w:rsidRPr="0081371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ufizuar</w:t>
      </w:r>
      <w:r w:rsidRPr="0081371E">
        <w:rPr>
          <w:rFonts w:ascii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81371E">
        <w:rPr>
          <w:rFonts w:ascii="Times New Roman" w:hAnsi="Times New Roman" w:cs="Times New Roman"/>
          <w:spacing w:val="-11"/>
          <w:sz w:val="24"/>
          <w:szCs w:val="24"/>
          <w:lang w:val="sq-AL"/>
        </w:rPr>
        <w:t xml:space="preserve"> </w:t>
      </w:r>
      <w:r w:rsidR="00AE70CF" w:rsidRPr="0081371E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>arketing</w:t>
      </w:r>
      <w:r w:rsidRPr="0081371E">
        <w:rPr>
          <w:rFonts w:ascii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lëshohet  për importe </w:t>
      </w:r>
      <w:r w:rsidR="00AE70CF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të produktit </w:t>
      </w:r>
      <w:proofErr w:type="spellStart"/>
      <w:r w:rsidR="00AE70CF" w:rsidRPr="0081371E">
        <w:rPr>
          <w:rFonts w:ascii="Times New Roman" w:hAnsi="Times New Roman" w:cs="Times New Roman"/>
          <w:sz w:val="24"/>
          <w:szCs w:val="24"/>
          <w:lang w:val="sq-AL"/>
        </w:rPr>
        <w:t>medicinal</w:t>
      </w:r>
      <w:proofErr w:type="spellEnd"/>
      <w:r w:rsidR="00AE70CF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për një periudhë 1 </w:t>
      </w:r>
      <w:proofErr w:type="spellStart"/>
      <w:r w:rsidRPr="0081371E">
        <w:rPr>
          <w:rFonts w:ascii="Times New Roman" w:hAnsi="Times New Roman" w:cs="Times New Roman"/>
          <w:sz w:val="24"/>
          <w:szCs w:val="24"/>
          <w:lang w:val="sq-AL"/>
        </w:rPr>
        <w:t>vjeqare</w:t>
      </w:r>
      <w:proofErr w:type="spellEnd"/>
      <w:r w:rsidRPr="0081371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AB9DBE0" w14:textId="77777777" w:rsidR="002836F2" w:rsidRPr="0081371E" w:rsidRDefault="002836F2" w:rsidP="000F78C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E91B3AD" w14:textId="1465566C" w:rsidR="00313103" w:rsidRPr="0081371E" w:rsidRDefault="00334DAF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836F2" w:rsidRPr="0081371E">
        <w:rPr>
          <w:rFonts w:ascii="Times New Roman" w:hAnsi="Times New Roman" w:cs="Times New Roman"/>
          <w:b/>
          <w:sz w:val="24"/>
          <w:szCs w:val="24"/>
          <w:lang w:val="sq-AL"/>
        </w:rPr>
        <w:t>10</w:t>
      </w:r>
    </w:p>
    <w:p w14:paraId="654E91F7" w14:textId="77777777" w:rsidR="007129F2" w:rsidRPr="0081371E" w:rsidRDefault="007129F2" w:rsidP="000F78C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F2F7E75" w14:textId="1E940BA9" w:rsidR="00400EB4" w:rsidRPr="0081371E" w:rsidRDefault="007129F2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400EB4" w:rsidRPr="0081371E">
        <w:rPr>
          <w:rFonts w:ascii="Times New Roman" w:hAnsi="Times New Roman" w:cs="Times New Roman"/>
          <w:sz w:val="24"/>
          <w:szCs w:val="24"/>
          <w:lang w:val="sq-AL"/>
        </w:rPr>
        <w:t>Nënparagrafi 1.2 i para</w:t>
      </w:r>
      <w:r w:rsidR="00446128" w:rsidRPr="0081371E">
        <w:rPr>
          <w:rFonts w:ascii="Times New Roman" w:hAnsi="Times New Roman" w:cs="Times New Roman"/>
          <w:sz w:val="24"/>
          <w:szCs w:val="24"/>
          <w:lang w:val="sq-AL"/>
        </w:rPr>
        <w:t>grafit 1 të nenit 7 fshihet në tërsi.</w:t>
      </w:r>
    </w:p>
    <w:p w14:paraId="6887DF33" w14:textId="3F8A98AB" w:rsidR="00446128" w:rsidRPr="0081371E" w:rsidRDefault="00446128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30FBC9A" w14:textId="3D323AAE" w:rsidR="00446128" w:rsidRPr="0081371E" w:rsidRDefault="00446128" w:rsidP="007129F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2. Pas nënparagrafit 1.2 të paragrafit 1 të nenit 7 shtohet një paragraf i ri me numër rendor 1.3 si në vijim:</w:t>
      </w:r>
    </w:p>
    <w:p w14:paraId="4B01FC94" w14:textId="3D168E47" w:rsidR="00446128" w:rsidRPr="0081371E" w:rsidRDefault="00446128" w:rsidP="00C83A0C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255D1090" w14:textId="22EFEEA6" w:rsidR="00446128" w:rsidRPr="0081371E" w:rsidRDefault="007129F2" w:rsidP="00C83A0C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>1.3.</w:t>
      </w:r>
      <w:r w:rsidR="00446128" w:rsidRPr="0081371E">
        <w:rPr>
          <w:rFonts w:ascii="Times New Roman" w:hAnsi="Times New Roman" w:cs="Times New Roman"/>
          <w:sz w:val="24"/>
          <w:szCs w:val="24"/>
          <w:lang w:val="sq-AL"/>
        </w:rPr>
        <w:t>Dëshmia që seria e produktit medicinal për të cilen aplikohet për import qarkullon në njërin nga vendet e BE-së</w:t>
      </w:r>
      <w:r w:rsidR="005E170B"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jo më e vjetër se 6 muaj.</w:t>
      </w:r>
    </w:p>
    <w:p w14:paraId="21620D58" w14:textId="528309D1" w:rsidR="0081371E" w:rsidRPr="00C83A0C" w:rsidRDefault="00446128" w:rsidP="000F78C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sq-AL"/>
        </w:rPr>
      </w:pPr>
      <w:r w:rsidRPr="0081371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56A6C2BF" w14:textId="3DDD0302" w:rsidR="00313103" w:rsidRPr="0081371E" w:rsidRDefault="00313103" w:rsidP="000F78C8">
      <w:pPr>
        <w:pStyle w:val="NormalWeb"/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b/>
        </w:rPr>
      </w:pPr>
      <w:r w:rsidRPr="0081371E">
        <w:rPr>
          <w:rFonts w:ascii="Times New Roman" w:hAnsi="Times New Roman" w:cs="Times New Roman"/>
          <w:b/>
        </w:rPr>
        <w:t xml:space="preserve">Neni </w:t>
      </w:r>
      <w:r w:rsidR="002836F2" w:rsidRPr="0081371E">
        <w:rPr>
          <w:rFonts w:ascii="Times New Roman" w:hAnsi="Times New Roman" w:cs="Times New Roman"/>
          <w:b/>
        </w:rPr>
        <w:t>11</w:t>
      </w:r>
    </w:p>
    <w:p w14:paraId="5689FD7D" w14:textId="77777777" w:rsidR="00313103" w:rsidRPr="0081371E" w:rsidRDefault="00313103" w:rsidP="000F78C8">
      <w:pPr>
        <w:pStyle w:val="NormalWeb"/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b/>
        </w:rPr>
      </w:pPr>
      <w:r w:rsidRPr="0081371E">
        <w:rPr>
          <w:rFonts w:ascii="Times New Roman" w:hAnsi="Times New Roman" w:cs="Times New Roman"/>
          <w:b/>
        </w:rPr>
        <w:t>Hyrja në fuqi</w:t>
      </w:r>
    </w:p>
    <w:p w14:paraId="06CE9807" w14:textId="77777777" w:rsidR="00313103" w:rsidRPr="0081371E" w:rsidRDefault="00313103" w:rsidP="000F78C8">
      <w:pPr>
        <w:pStyle w:val="NormalWeb"/>
        <w:spacing w:before="0" w:beforeAutospacing="0" w:after="0" w:afterAutospacing="0" w:line="0" w:lineRule="atLeast"/>
        <w:jc w:val="both"/>
        <w:rPr>
          <w:rFonts w:ascii="Times New Roman" w:hAnsi="Times New Roman" w:cs="Times New Roman"/>
        </w:rPr>
      </w:pPr>
    </w:p>
    <w:p w14:paraId="049CC68F" w14:textId="77777777" w:rsidR="00EB58CE" w:rsidRDefault="00EB58CE" w:rsidP="00EB58CE">
      <w:pPr>
        <w:pStyle w:val="NormalWeb"/>
        <w:spacing w:before="0" w:beforeAutospacing="0" w:after="0" w:afterAutospacing="0" w:line="0" w:lineRule="atLeast"/>
        <w:jc w:val="both"/>
        <w:rPr>
          <w:rFonts w:ascii="Times New Roman" w:hAnsi="Times New Roman" w:cs="Times New Roman"/>
        </w:rPr>
      </w:pPr>
    </w:p>
    <w:p w14:paraId="0D7A16C5" w14:textId="77777777" w:rsidR="00EB58CE" w:rsidRDefault="00EB58CE" w:rsidP="00EB58CE">
      <w:pPr>
        <w:spacing w:after="0" w:line="0" w:lineRule="atLeast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sz w:val="24"/>
          <w:szCs w:val="24"/>
          <w:lang w:val="sq-AL"/>
        </w:rPr>
        <w:t>Ky Udhëzim Administrativ hyn në fuqi nga data publikimit në Gazetën Zyrtare të Republikës së Kosovës.</w:t>
      </w:r>
    </w:p>
    <w:p w14:paraId="13D687E3" w14:textId="081C88AC" w:rsidR="00313103" w:rsidRPr="0081371E" w:rsidRDefault="00313103" w:rsidP="000F78C8">
      <w:pPr>
        <w:pStyle w:val="NormalWeb"/>
        <w:spacing w:before="0" w:beforeAutospacing="0" w:after="0" w:afterAutospacing="0" w:line="0" w:lineRule="atLeast"/>
        <w:rPr>
          <w:rFonts w:ascii="Times New Roman" w:hAnsi="Times New Roman" w:cs="Times New Roman"/>
        </w:rPr>
      </w:pPr>
    </w:p>
    <w:p w14:paraId="2827BE12" w14:textId="77777777" w:rsidR="00313103" w:rsidRPr="0081371E" w:rsidRDefault="00313103" w:rsidP="000F78C8">
      <w:pPr>
        <w:pStyle w:val="NormalWeb"/>
        <w:spacing w:before="0" w:beforeAutospacing="0" w:after="0" w:afterAutospacing="0" w:line="0" w:lineRule="atLeast"/>
        <w:rPr>
          <w:rFonts w:ascii="Times New Roman" w:hAnsi="Times New Roman" w:cs="Times New Roman"/>
        </w:rPr>
      </w:pPr>
    </w:p>
    <w:p w14:paraId="17B391A2" w14:textId="77777777" w:rsidR="00313103" w:rsidRPr="0081371E" w:rsidRDefault="00313103" w:rsidP="000F78C8">
      <w:pPr>
        <w:pStyle w:val="NormalWeb"/>
        <w:spacing w:before="0" w:beforeAutospacing="0" w:after="0" w:afterAutospacing="0" w:line="0" w:lineRule="atLeast"/>
        <w:rPr>
          <w:rFonts w:ascii="Times New Roman" w:hAnsi="Times New Roman" w:cs="Times New Roman"/>
        </w:rPr>
      </w:pPr>
      <w:r w:rsidRPr="0081371E">
        <w:rPr>
          <w:rFonts w:ascii="Times New Roman" w:hAnsi="Times New Roman" w:cs="Times New Roman"/>
        </w:rPr>
        <w:tab/>
      </w:r>
      <w:r w:rsidRPr="0081371E">
        <w:rPr>
          <w:rFonts w:ascii="Times New Roman" w:hAnsi="Times New Roman" w:cs="Times New Roman"/>
        </w:rPr>
        <w:tab/>
      </w:r>
    </w:p>
    <w:p w14:paraId="5EE6A634" w14:textId="7FF4362A" w:rsidR="00313103" w:rsidRPr="0081371E" w:rsidRDefault="00313103" w:rsidP="000F78C8">
      <w:pPr>
        <w:pStyle w:val="NormalWeb"/>
        <w:spacing w:before="0" w:beforeAutospacing="0" w:after="0" w:afterAutospacing="0" w:line="0" w:lineRule="atLeast"/>
        <w:rPr>
          <w:rFonts w:ascii="Times New Roman" w:hAnsi="Times New Roman" w:cs="Times New Roman"/>
        </w:rPr>
      </w:pPr>
      <w:r w:rsidRPr="0081371E">
        <w:rPr>
          <w:rFonts w:ascii="Times New Roman" w:hAnsi="Times New Roman" w:cs="Times New Roman"/>
        </w:rPr>
        <w:t xml:space="preserve"> Prishtinë                                                                                    Ministër </w:t>
      </w:r>
      <w:r w:rsidR="00C818FA">
        <w:rPr>
          <w:rFonts w:ascii="Times New Roman" w:hAnsi="Times New Roman" w:cs="Times New Roman"/>
        </w:rPr>
        <w:t xml:space="preserve">në detyrë i </w:t>
      </w:r>
      <w:r w:rsidRPr="0081371E">
        <w:rPr>
          <w:rFonts w:ascii="Times New Roman" w:hAnsi="Times New Roman" w:cs="Times New Roman"/>
        </w:rPr>
        <w:t>i Shëndetësisë</w:t>
      </w:r>
    </w:p>
    <w:p w14:paraId="6CE0A22C" w14:textId="0DE8462D" w:rsidR="00313103" w:rsidRPr="0081371E" w:rsidRDefault="00B727E4" w:rsidP="000F78C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Dr. Arben Vitia</w:t>
      </w:r>
    </w:p>
    <w:p w14:paraId="11479E5C" w14:textId="77777777" w:rsidR="00EE7C0A" w:rsidRDefault="00EE7C0A" w:rsidP="000F78C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07AA60" w14:textId="49B3D79F" w:rsidR="006F7BE3" w:rsidRPr="0081371E" w:rsidRDefault="00B727E4" w:rsidP="00C83A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371E">
        <w:rPr>
          <w:rFonts w:ascii="Times New Roman" w:hAnsi="Times New Roman" w:cs="Times New Roman"/>
          <w:sz w:val="24"/>
          <w:szCs w:val="24"/>
        </w:rPr>
        <w:t>___/___/_______                                                                         __________________</w:t>
      </w:r>
    </w:p>
    <w:sectPr w:rsidR="006F7BE3" w:rsidRPr="0081371E" w:rsidSect="0031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8E2"/>
    <w:multiLevelType w:val="multilevel"/>
    <w:tmpl w:val="FC0C1D9C"/>
    <w:lvl w:ilvl="0">
      <w:start w:val="1"/>
      <w:numFmt w:val="decimal"/>
      <w:lvlText w:val="%1"/>
      <w:lvlJc w:val="left"/>
      <w:pPr>
        <w:ind w:left="477" w:hanging="363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319" w:hanging="363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1738" w:hanging="363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158" w:hanging="363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2577" w:hanging="363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2997" w:hanging="363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3416" w:hanging="363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3836" w:hanging="363"/>
      </w:pPr>
      <w:rPr>
        <w:rFonts w:hint="default"/>
        <w:lang w:val="sq-AL" w:eastAsia="en-US" w:bidi="ar-SA"/>
      </w:rPr>
    </w:lvl>
  </w:abstractNum>
  <w:abstractNum w:abstractNumId="1" w15:restartNumberingAfterBreak="0">
    <w:nsid w:val="41CF5B73"/>
    <w:multiLevelType w:val="multilevel"/>
    <w:tmpl w:val="1686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5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" w15:restartNumberingAfterBreak="0">
    <w:nsid w:val="4F5125FB"/>
    <w:multiLevelType w:val="multilevel"/>
    <w:tmpl w:val="7DDA9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0" w:hanging="40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Book Antiqua" w:hAnsi="Book Antiqua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Book Antiqua" w:hAnsi="Book Antiqua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Book Antiqua" w:hAnsi="Book Antiqua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Book Antiqua" w:hAnsi="Book Antiqua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Book Antiqua" w:hAnsi="Book Antiqua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Book Antiqua" w:hAnsi="Book Antiqua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Book Antiqua" w:hAnsi="Book Antiqua" w:cstheme="minorBidi" w:hint="default"/>
        <w:color w:val="auto"/>
        <w:sz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03"/>
    <w:rsid w:val="000057A6"/>
    <w:rsid w:val="000C6061"/>
    <w:rsid w:val="000D5446"/>
    <w:rsid w:val="000F2372"/>
    <w:rsid w:val="000F78C8"/>
    <w:rsid w:val="00127D52"/>
    <w:rsid w:val="00130D3A"/>
    <w:rsid w:val="001475F5"/>
    <w:rsid w:val="001666D4"/>
    <w:rsid w:val="00174F48"/>
    <w:rsid w:val="002031F2"/>
    <w:rsid w:val="002836F2"/>
    <w:rsid w:val="00313103"/>
    <w:rsid w:val="00334DAF"/>
    <w:rsid w:val="00386E85"/>
    <w:rsid w:val="003C2816"/>
    <w:rsid w:val="003D6887"/>
    <w:rsid w:val="00400EB4"/>
    <w:rsid w:val="00423F32"/>
    <w:rsid w:val="00446128"/>
    <w:rsid w:val="00447C62"/>
    <w:rsid w:val="004D18E1"/>
    <w:rsid w:val="004F1384"/>
    <w:rsid w:val="00554E03"/>
    <w:rsid w:val="00586105"/>
    <w:rsid w:val="005C094E"/>
    <w:rsid w:val="005E170B"/>
    <w:rsid w:val="006827C3"/>
    <w:rsid w:val="006C6F49"/>
    <w:rsid w:val="006F7BE3"/>
    <w:rsid w:val="007129F2"/>
    <w:rsid w:val="00717F57"/>
    <w:rsid w:val="0073789F"/>
    <w:rsid w:val="00746187"/>
    <w:rsid w:val="00755517"/>
    <w:rsid w:val="007557ED"/>
    <w:rsid w:val="007C755D"/>
    <w:rsid w:val="0081371E"/>
    <w:rsid w:val="0084020F"/>
    <w:rsid w:val="008C04A6"/>
    <w:rsid w:val="008E1F70"/>
    <w:rsid w:val="009E306F"/>
    <w:rsid w:val="00A64E90"/>
    <w:rsid w:val="00AB40B2"/>
    <w:rsid w:val="00AE3E25"/>
    <w:rsid w:val="00AE45CE"/>
    <w:rsid w:val="00AE70CF"/>
    <w:rsid w:val="00B51A7D"/>
    <w:rsid w:val="00B727E4"/>
    <w:rsid w:val="00BB0DD2"/>
    <w:rsid w:val="00C421ED"/>
    <w:rsid w:val="00C818FA"/>
    <w:rsid w:val="00C83A0C"/>
    <w:rsid w:val="00CD254A"/>
    <w:rsid w:val="00CD7321"/>
    <w:rsid w:val="00D12003"/>
    <w:rsid w:val="00D507FD"/>
    <w:rsid w:val="00D70093"/>
    <w:rsid w:val="00D92045"/>
    <w:rsid w:val="00E54C82"/>
    <w:rsid w:val="00E63E57"/>
    <w:rsid w:val="00EB1257"/>
    <w:rsid w:val="00EB58CE"/>
    <w:rsid w:val="00E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5F65"/>
  <w15:chartTrackingRefBased/>
  <w15:docId w15:val="{CFFC9005-A7D7-46FB-A4EF-84A1C6AB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0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13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13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1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31310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31310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13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313103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57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dragmdp.ema.europ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Adij Sadiku</dc:creator>
  <cp:keywords/>
  <dc:description/>
  <cp:lastModifiedBy>Ardian Mehmetaj</cp:lastModifiedBy>
  <cp:revision>33</cp:revision>
  <cp:lastPrinted>2026-04-28T14:12:00Z</cp:lastPrinted>
  <dcterms:created xsi:type="dcterms:W3CDTF">2026-05-11T23:06:00Z</dcterms:created>
  <dcterms:modified xsi:type="dcterms:W3CDTF">2026-05-21T11:43:00Z</dcterms:modified>
</cp:coreProperties>
</file>