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5515F" w:rsidRDefault="009A64B3" w:rsidP="009A64B3">
      <w:pPr>
        <w:spacing w:before="240" w:after="120" w:line="312" w:lineRule="auto"/>
        <w:jc w:val="center"/>
        <w:rPr>
          <w:rFonts w:ascii="Arial" w:hAnsi="Arial" w:cs="Arial"/>
          <w:sz w:val="24"/>
          <w:szCs w:val="24"/>
        </w:rPr>
      </w:pPr>
      <w:r w:rsidRPr="00B5515F">
        <w:rPr>
          <w:noProof/>
          <w:lang w:val="sq-AL" w:eastAsia="sq-AL"/>
        </w:rPr>
        <w:drawing>
          <wp:inline distT="0" distB="0" distL="0" distR="0" wp14:anchorId="6DCD16E0" wp14:editId="6FF38A54">
            <wp:extent cx="624317" cy="683812"/>
            <wp:effectExtent l="0" t="0" r="4445" b="254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441" cy="694901"/>
                    </a:xfrm>
                    <a:prstGeom prst="rect">
                      <a:avLst/>
                    </a:prstGeom>
                    <a:noFill/>
                    <a:ln>
                      <a:noFill/>
                    </a:ln>
                  </pic:spPr>
                </pic:pic>
              </a:graphicData>
            </a:graphic>
          </wp:inline>
        </w:drawing>
      </w:r>
    </w:p>
    <w:p w:rsidR="00FF1968" w:rsidRPr="00B5515F" w:rsidRDefault="00FF1968" w:rsidP="00FF1968">
      <w:pPr>
        <w:jc w:val="center"/>
        <w:rPr>
          <w:rFonts w:ascii="Book Antiqua" w:eastAsia="Batang" w:hAnsi="Book Antiqua"/>
          <w:b/>
          <w:bCs/>
          <w:sz w:val="32"/>
          <w:szCs w:val="32"/>
        </w:rPr>
      </w:pPr>
      <w:proofErr w:type="spellStart"/>
      <w:r w:rsidRPr="00B5515F">
        <w:rPr>
          <w:rFonts w:ascii="Book Antiqua" w:hAnsi="Book Antiqua" w:cs="Book Antiqua"/>
          <w:b/>
          <w:bCs/>
          <w:sz w:val="32"/>
          <w:szCs w:val="32"/>
        </w:rPr>
        <w:t>Republika</w:t>
      </w:r>
      <w:proofErr w:type="spellEnd"/>
      <w:r w:rsidRPr="00B5515F">
        <w:rPr>
          <w:rFonts w:ascii="Book Antiqua" w:hAnsi="Book Antiqua" w:cs="Book Antiqua"/>
          <w:b/>
          <w:bCs/>
          <w:sz w:val="32"/>
          <w:szCs w:val="32"/>
        </w:rPr>
        <w:t xml:space="preserve"> e </w:t>
      </w:r>
      <w:proofErr w:type="spellStart"/>
      <w:r w:rsidRPr="00B5515F">
        <w:rPr>
          <w:rFonts w:ascii="Book Antiqua" w:hAnsi="Book Antiqua" w:cs="Book Antiqua"/>
          <w:b/>
          <w:bCs/>
          <w:sz w:val="32"/>
          <w:szCs w:val="32"/>
        </w:rPr>
        <w:t>Kosovës</w:t>
      </w:r>
      <w:proofErr w:type="spellEnd"/>
    </w:p>
    <w:p w:rsidR="00FF1968" w:rsidRPr="00B5515F" w:rsidRDefault="00FF1968" w:rsidP="00FF1968">
      <w:pPr>
        <w:jc w:val="center"/>
        <w:rPr>
          <w:rFonts w:ascii="Book Antiqua" w:hAnsi="Book Antiqua" w:cs="Book Antiqua"/>
          <w:b/>
          <w:bCs/>
          <w:sz w:val="26"/>
          <w:szCs w:val="26"/>
        </w:rPr>
      </w:pPr>
      <w:proofErr w:type="spellStart"/>
      <w:r w:rsidRPr="00B5515F">
        <w:rPr>
          <w:rFonts w:ascii="Book Antiqua" w:eastAsia="Batang" w:hAnsi="Book Antiqua" w:cs="Book Antiqua"/>
          <w:b/>
          <w:bCs/>
          <w:sz w:val="26"/>
          <w:szCs w:val="26"/>
        </w:rPr>
        <w:t>Republika</w:t>
      </w:r>
      <w:proofErr w:type="spellEnd"/>
      <w:r w:rsidRPr="00B5515F">
        <w:rPr>
          <w:rFonts w:ascii="Book Antiqua" w:eastAsia="Batang" w:hAnsi="Book Antiqua" w:cs="Book Antiqua"/>
          <w:b/>
          <w:bCs/>
          <w:sz w:val="26"/>
          <w:szCs w:val="26"/>
        </w:rPr>
        <w:t xml:space="preserve"> </w:t>
      </w:r>
      <w:proofErr w:type="spellStart"/>
      <w:r w:rsidRPr="00B5515F">
        <w:rPr>
          <w:rFonts w:ascii="Book Antiqua" w:eastAsia="Batang" w:hAnsi="Book Antiqua" w:cs="Book Antiqua"/>
          <w:b/>
          <w:bCs/>
          <w:sz w:val="26"/>
          <w:szCs w:val="26"/>
        </w:rPr>
        <w:t>Kosova</w:t>
      </w:r>
      <w:proofErr w:type="spellEnd"/>
      <w:r w:rsidRPr="00B5515F">
        <w:rPr>
          <w:rFonts w:ascii="Book Antiqua" w:eastAsia="Batang" w:hAnsi="Book Antiqua" w:cs="Book Antiqua"/>
          <w:b/>
          <w:bCs/>
          <w:sz w:val="26"/>
          <w:szCs w:val="26"/>
        </w:rPr>
        <w:t>-</w:t>
      </w:r>
      <w:r w:rsidRPr="00B5515F">
        <w:rPr>
          <w:rFonts w:ascii="Book Antiqua" w:hAnsi="Book Antiqua" w:cs="Book Antiqua"/>
          <w:b/>
          <w:bCs/>
          <w:sz w:val="26"/>
          <w:szCs w:val="26"/>
        </w:rPr>
        <w:t>Republic of Kosovo</w:t>
      </w:r>
    </w:p>
    <w:p w:rsidR="00FF1968" w:rsidRPr="00B5515F" w:rsidRDefault="00FF1968" w:rsidP="009A64B3">
      <w:pPr>
        <w:jc w:val="center"/>
        <w:rPr>
          <w:b/>
          <w:sz w:val="18"/>
          <w:szCs w:val="18"/>
        </w:rPr>
      </w:pPr>
      <w:proofErr w:type="spellStart"/>
      <w:r w:rsidRPr="00B5515F">
        <w:rPr>
          <w:rFonts w:ascii="Book Antiqua" w:hAnsi="Book Antiqua" w:cs="Book Antiqua"/>
          <w:b/>
          <w:bCs/>
          <w:i/>
          <w:iCs/>
        </w:rPr>
        <w:t>Qeveria</w:t>
      </w:r>
      <w:proofErr w:type="spellEnd"/>
      <w:r w:rsidRPr="00B5515F">
        <w:rPr>
          <w:rFonts w:ascii="Book Antiqua" w:hAnsi="Book Antiqua" w:cs="Book Antiqua"/>
          <w:b/>
          <w:bCs/>
          <w:i/>
          <w:iCs/>
        </w:rPr>
        <w:t>-</w:t>
      </w:r>
      <w:proofErr w:type="spellStart"/>
      <w:r w:rsidRPr="00B5515F">
        <w:rPr>
          <w:rFonts w:ascii="Book Antiqua" w:hAnsi="Book Antiqua" w:cs="Book Antiqua"/>
          <w:b/>
          <w:bCs/>
          <w:i/>
          <w:iCs/>
        </w:rPr>
        <w:t>Vlada</w:t>
      </w:r>
      <w:proofErr w:type="spellEnd"/>
      <w:r w:rsidRPr="00B5515F">
        <w:rPr>
          <w:rFonts w:ascii="Book Antiqua" w:hAnsi="Book Antiqua" w:cs="Book Antiqua"/>
          <w:b/>
          <w:bCs/>
          <w:i/>
          <w:iCs/>
        </w:rPr>
        <w:t xml:space="preserve">-Government </w:t>
      </w:r>
    </w:p>
    <w:p w:rsidR="00692B27" w:rsidRPr="00B5515F" w:rsidRDefault="00692B27" w:rsidP="00692B27">
      <w:pPr>
        <w:jc w:val="center"/>
        <w:outlineLvl w:val="0"/>
        <w:rPr>
          <w:rFonts w:ascii="Book Antiqua" w:hAnsi="Book Antiqua"/>
          <w:b/>
          <w:i/>
          <w:iCs/>
        </w:rPr>
      </w:pPr>
      <w:proofErr w:type="spellStart"/>
      <w:r w:rsidRPr="00B5515F">
        <w:rPr>
          <w:rFonts w:ascii="Book Antiqua" w:hAnsi="Book Antiqua"/>
          <w:b/>
          <w:i/>
          <w:iCs/>
        </w:rPr>
        <w:t>Ministria</w:t>
      </w:r>
      <w:proofErr w:type="spellEnd"/>
      <w:r w:rsidRPr="00B5515F">
        <w:rPr>
          <w:rFonts w:ascii="Book Antiqua" w:hAnsi="Book Antiqua"/>
          <w:b/>
          <w:i/>
          <w:iCs/>
        </w:rPr>
        <w:t xml:space="preserve"> e </w:t>
      </w:r>
      <w:proofErr w:type="spellStart"/>
      <w:r w:rsidRPr="00B5515F">
        <w:rPr>
          <w:rFonts w:ascii="Book Antiqua" w:hAnsi="Book Antiqua"/>
          <w:b/>
          <w:i/>
          <w:iCs/>
        </w:rPr>
        <w:t>Industrisë</w:t>
      </w:r>
      <w:proofErr w:type="spellEnd"/>
      <w:r w:rsidRPr="00B5515F">
        <w:rPr>
          <w:rFonts w:ascii="Book Antiqua" w:hAnsi="Book Antiqua"/>
          <w:b/>
          <w:i/>
          <w:iCs/>
        </w:rPr>
        <w:t xml:space="preserve">, </w:t>
      </w:r>
      <w:proofErr w:type="spellStart"/>
      <w:r w:rsidRPr="00B5515F">
        <w:rPr>
          <w:rFonts w:ascii="Book Antiqua" w:hAnsi="Book Antiqua"/>
          <w:b/>
          <w:i/>
          <w:iCs/>
        </w:rPr>
        <w:t>Ndërmarrësisë</w:t>
      </w:r>
      <w:proofErr w:type="spellEnd"/>
      <w:r w:rsidRPr="00B5515F">
        <w:rPr>
          <w:rFonts w:ascii="Book Antiqua" w:hAnsi="Book Antiqua"/>
          <w:b/>
          <w:i/>
          <w:iCs/>
        </w:rPr>
        <w:t xml:space="preserve"> </w:t>
      </w:r>
      <w:proofErr w:type="spellStart"/>
      <w:r w:rsidRPr="00B5515F">
        <w:rPr>
          <w:rFonts w:ascii="Book Antiqua" w:hAnsi="Book Antiqua"/>
          <w:b/>
          <w:i/>
          <w:iCs/>
        </w:rPr>
        <w:t>dhe</w:t>
      </w:r>
      <w:proofErr w:type="spellEnd"/>
      <w:r w:rsidRPr="00B5515F">
        <w:rPr>
          <w:rFonts w:ascii="Book Antiqua" w:hAnsi="Book Antiqua"/>
          <w:b/>
          <w:i/>
          <w:iCs/>
        </w:rPr>
        <w:t xml:space="preserve"> </w:t>
      </w:r>
      <w:proofErr w:type="spellStart"/>
      <w:r w:rsidRPr="00B5515F">
        <w:rPr>
          <w:rFonts w:ascii="Book Antiqua" w:hAnsi="Book Antiqua"/>
          <w:b/>
          <w:i/>
          <w:iCs/>
        </w:rPr>
        <w:t>Tregtisë</w:t>
      </w:r>
      <w:proofErr w:type="spellEnd"/>
    </w:p>
    <w:p w:rsidR="00FF1968" w:rsidRPr="00B5515F" w:rsidRDefault="00692B27" w:rsidP="00692B27">
      <w:pPr>
        <w:jc w:val="center"/>
        <w:outlineLvl w:val="0"/>
        <w:rPr>
          <w:b/>
        </w:rPr>
      </w:pPr>
      <w:r w:rsidRPr="00B5515F">
        <w:rPr>
          <w:rFonts w:ascii="Book Antiqua" w:hAnsi="Book Antiqua"/>
          <w:b/>
          <w:i/>
          <w:iCs/>
          <w:noProof/>
          <w:lang w:val="sq-AL" w:eastAsia="sq-AL"/>
        </w:rPr>
        <mc:AlternateContent>
          <mc:Choice Requires="wps">
            <w:drawing>
              <wp:anchor distT="0" distB="0" distL="114300" distR="114300" simplePos="0" relativeHeight="251659264" behindDoc="0" locked="0" layoutInCell="1" allowOverlap="1" wp14:anchorId="6ACA8882" wp14:editId="76E3C6F4">
                <wp:simplePos x="0" y="0"/>
                <wp:positionH relativeFrom="margin">
                  <wp:align>center</wp:align>
                </wp:positionH>
                <wp:positionV relativeFrom="paragraph">
                  <wp:posOffset>426609</wp:posOffset>
                </wp:positionV>
                <wp:extent cx="6416703" cy="15903"/>
                <wp:effectExtent l="0" t="0" r="22225" b="22225"/>
                <wp:wrapNone/>
                <wp:docPr id="2" name="Straight Connector 2"/>
                <wp:cNvGraphicFramePr/>
                <a:graphic xmlns:a="http://schemas.openxmlformats.org/drawingml/2006/main">
                  <a:graphicData uri="http://schemas.microsoft.com/office/word/2010/wordprocessingShape">
                    <wps:wsp>
                      <wps:cNvCnPr/>
                      <wps:spPr>
                        <a:xfrm flipV="1">
                          <a:off x="0" y="0"/>
                          <a:ext cx="6416703"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93521"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3.6pt" to="505.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" strokecolor="black [3040]">
                <w10:wrap anchorx="margin"/>
              </v:line>
            </w:pict>
          </mc:Fallback>
        </mc:AlternateContent>
      </w:r>
      <w:proofErr w:type="spellStart"/>
      <w:r w:rsidRPr="00B5515F">
        <w:rPr>
          <w:rFonts w:ascii="Book Antiqua" w:hAnsi="Book Antiqua"/>
          <w:b/>
          <w:i/>
          <w:iCs/>
        </w:rPr>
        <w:t>Ministarstvo</w:t>
      </w:r>
      <w:proofErr w:type="spellEnd"/>
      <w:r w:rsidRPr="00B5515F">
        <w:rPr>
          <w:rFonts w:ascii="Book Antiqua" w:hAnsi="Book Antiqua"/>
          <w:b/>
          <w:i/>
          <w:iCs/>
        </w:rPr>
        <w:t xml:space="preserve"> </w:t>
      </w:r>
      <w:proofErr w:type="spellStart"/>
      <w:r w:rsidRPr="00B5515F">
        <w:rPr>
          <w:rFonts w:ascii="Book Antiqua" w:hAnsi="Book Antiqua"/>
          <w:b/>
          <w:i/>
          <w:iCs/>
        </w:rPr>
        <w:t>Industrije</w:t>
      </w:r>
      <w:proofErr w:type="spellEnd"/>
      <w:r w:rsidRPr="00B5515F">
        <w:rPr>
          <w:rFonts w:ascii="Book Antiqua" w:hAnsi="Book Antiqua"/>
          <w:b/>
          <w:i/>
          <w:iCs/>
        </w:rPr>
        <w:t xml:space="preserve">, </w:t>
      </w:r>
      <w:proofErr w:type="spellStart"/>
      <w:r w:rsidRPr="00B5515F">
        <w:rPr>
          <w:rFonts w:ascii="Book Antiqua" w:hAnsi="Book Antiqua"/>
          <w:b/>
          <w:i/>
          <w:iCs/>
        </w:rPr>
        <w:t>Preduzetništva</w:t>
      </w:r>
      <w:proofErr w:type="spellEnd"/>
      <w:r w:rsidRPr="00B5515F">
        <w:rPr>
          <w:rFonts w:ascii="Book Antiqua" w:hAnsi="Book Antiqua"/>
          <w:b/>
          <w:i/>
          <w:iCs/>
        </w:rPr>
        <w:t xml:space="preserve"> </w:t>
      </w:r>
      <w:proofErr w:type="spellStart"/>
      <w:r w:rsidRPr="00B5515F">
        <w:rPr>
          <w:rFonts w:ascii="Book Antiqua" w:hAnsi="Book Antiqua"/>
          <w:b/>
          <w:i/>
          <w:iCs/>
        </w:rPr>
        <w:t>i</w:t>
      </w:r>
      <w:proofErr w:type="spellEnd"/>
      <w:r w:rsidRPr="00B5515F">
        <w:rPr>
          <w:rFonts w:ascii="Book Antiqua" w:hAnsi="Book Antiqua"/>
          <w:b/>
          <w:i/>
          <w:iCs/>
        </w:rPr>
        <w:t xml:space="preserve"> </w:t>
      </w:r>
      <w:proofErr w:type="spellStart"/>
      <w:r w:rsidRPr="00B5515F">
        <w:rPr>
          <w:rFonts w:ascii="Book Antiqua" w:hAnsi="Book Antiqua"/>
          <w:b/>
          <w:i/>
          <w:iCs/>
        </w:rPr>
        <w:t>Trgovine</w:t>
      </w:r>
      <w:proofErr w:type="spellEnd"/>
      <w:r w:rsidRPr="00B5515F">
        <w:rPr>
          <w:rFonts w:ascii="Book Antiqua" w:hAnsi="Book Antiqua"/>
          <w:b/>
          <w:i/>
          <w:iCs/>
        </w:rPr>
        <w:t xml:space="preserve"> - Ministry of Industry, Entrepreneurship and Trade </w:t>
      </w:r>
    </w:p>
    <w:p w:rsidR="00B5216F" w:rsidRPr="00B5515F" w:rsidRDefault="00B5216F" w:rsidP="006B4DA3">
      <w:pPr>
        <w:spacing w:before="240" w:after="120" w:line="312" w:lineRule="auto"/>
        <w:rPr>
          <w:rFonts w:ascii="Times New Roman" w:hAnsi="Times New Roman"/>
          <w:sz w:val="24"/>
          <w:szCs w:val="24"/>
        </w:rPr>
      </w:pPr>
    </w:p>
    <w:p w:rsidR="00DF3084" w:rsidRPr="00B5515F" w:rsidRDefault="000B0850" w:rsidP="007742B6">
      <w:pPr>
        <w:pStyle w:val="Title"/>
        <w:rPr>
          <w:sz w:val="28"/>
          <w:szCs w:val="28"/>
        </w:rPr>
      </w:pPr>
      <w:r w:rsidRPr="00B5515F">
        <w:rPr>
          <w:sz w:val="28"/>
          <w:szCs w:val="28"/>
        </w:rPr>
        <w:t xml:space="preserve">CONSULTATION DOCUMENT ON DRAFT-ADMINISTRATIVE INSTRUCTION </w:t>
      </w:r>
      <w:r w:rsidR="00105C21" w:rsidRPr="00B5515F">
        <w:rPr>
          <w:sz w:val="28"/>
          <w:szCs w:val="28"/>
        </w:rPr>
        <w:t>(M</w:t>
      </w:r>
      <w:r w:rsidRPr="00B5515F">
        <w:rPr>
          <w:sz w:val="28"/>
          <w:szCs w:val="28"/>
        </w:rPr>
        <w:t>IET</w:t>
      </w:r>
      <w:r w:rsidR="00105C21" w:rsidRPr="00B5515F">
        <w:rPr>
          <w:sz w:val="28"/>
          <w:szCs w:val="28"/>
        </w:rPr>
        <w:t>) N</w:t>
      </w:r>
      <w:r w:rsidRPr="00B5515F">
        <w:rPr>
          <w:sz w:val="28"/>
          <w:szCs w:val="28"/>
        </w:rPr>
        <w:t>O</w:t>
      </w:r>
      <w:r w:rsidR="00105C21" w:rsidRPr="00B5515F">
        <w:rPr>
          <w:sz w:val="28"/>
          <w:szCs w:val="28"/>
        </w:rPr>
        <w:t>.00/202</w:t>
      </w:r>
      <w:r w:rsidR="00692B27" w:rsidRPr="00B5515F">
        <w:rPr>
          <w:sz w:val="28"/>
          <w:szCs w:val="28"/>
        </w:rPr>
        <w:t>1</w:t>
      </w:r>
      <w:r w:rsidR="00A950B9" w:rsidRPr="00B5515F">
        <w:rPr>
          <w:sz w:val="28"/>
          <w:szCs w:val="28"/>
        </w:rPr>
        <w:t xml:space="preserve"> </w:t>
      </w:r>
      <w:r w:rsidR="007742B6" w:rsidRPr="007742B6">
        <w:rPr>
          <w:sz w:val="28"/>
          <w:szCs w:val="28"/>
        </w:rPr>
        <w:t>FOR</w:t>
      </w:r>
      <w:r w:rsidR="007742B6">
        <w:rPr>
          <w:sz w:val="28"/>
          <w:szCs w:val="28"/>
        </w:rPr>
        <w:t xml:space="preserve"> </w:t>
      </w:r>
      <w:r w:rsidR="007742B6" w:rsidRPr="007742B6">
        <w:rPr>
          <w:sz w:val="28"/>
          <w:szCs w:val="28"/>
        </w:rPr>
        <w:t>SETTING THE CONDITIONS FOR PLACING ON THE MARKET FOR TERRAZZO TILES</w:t>
      </w:r>
    </w:p>
    <w:p w:rsidR="00B5216F" w:rsidRPr="00B5515F" w:rsidRDefault="00B5216F" w:rsidP="006B4DA3">
      <w:pPr>
        <w:spacing w:before="240" w:after="120" w:line="312" w:lineRule="auto"/>
        <w:jc w:val="center"/>
        <w:rPr>
          <w:rFonts w:ascii="Times New Roman" w:hAnsi="Times New Roman"/>
          <w:sz w:val="24"/>
          <w:szCs w:val="24"/>
        </w:rPr>
      </w:pPr>
      <w:bookmarkStart w:id="0" w:name="_GoBack"/>
      <w:bookmarkEnd w:id="0"/>
    </w:p>
    <w:p w:rsidR="00B5216F" w:rsidRPr="00B5515F" w:rsidRDefault="00B5216F" w:rsidP="006B4DA3">
      <w:pPr>
        <w:spacing w:before="240" w:after="120" w:line="312" w:lineRule="auto"/>
        <w:jc w:val="center"/>
        <w:rPr>
          <w:rFonts w:ascii="Times New Roman" w:hAnsi="Times New Roman"/>
          <w:sz w:val="24"/>
          <w:szCs w:val="24"/>
        </w:rPr>
      </w:pPr>
    </w:p>
    <w:p w:rsidR="00043C71" w:rsidRPr="00B5515F" w:rsidRDefault="00043C71" w:rsidP="00A950B9">
      <w:pPr>
        <w:pStyle w:val="Title"/>
        <w:jc w:val="left"/>
      </w:pPr>
    </w:p>
    <w:p w:rsidR="00043C71" w:rsidRPr="00B5515F" w:rsidRDefault="00043C71" w:rsidP="00DF3084">
      <w:pPr>
        <w:pStyle w:val="Title"/>
      </w:pPr>
    </w:p>
    <w:p w:rsidR="00692B27" w:rsidRPr="00B5515F" w:rsidRDefault="00692B27" w:rsidP="00DF3084">
      <w:pPr>
        <w:pStyle w:val="Title"/>
      </w:pPr>
    </w:p>
    <w:p w:rsidR="00692B27" w:rsidRPr="00B5515F" w:rsidRDefault="00692B27" w:rsidP="00DF3084">
      <w:pPr>
        <w:pStyle w:val="Title"/>
      </w:pPr>
    </w:p>
    <w:p w:rsidR="00692B27" w:rsidRPr="00B5515F" w:rsidRDefault="00692B27" w:rsidP="00DF3084">
      <w:pPr>
        <w:pStyle w:val="Title"/>
      </w:pPr>
    </w:p>
    <w:p w:rsidR="007C133A" w:rsidRPr="00B5515F" w:rsidRDefault="007C133A" w:rsidP="005B3409">
      <w:pPr>
        <w:pStyle w:val="Title"/>
      </w:pPr>
    </w:p>
    <w:p w:rsidR="009A64B3" w:rsidRPr="00B5515F" w:rsidRDefault="009A64B3" w:rsidP="005B3409">
      <w:pPr>
        <w:pStyle w:val="Title"/>
      </w:pPr>
    </w:p>
    <w:p w:rsidR="009A64B3" w:rsidRPr="00B5515F" w:rsidRDefault="009A64B3" w:rsidP="005B3409">
      <w:pPr>
        <w:pStyle w:val="Title"/>
      </w:pPr>
    </w:p>
    <w:p w:rsidR="009A64B3" w:rsidRPr="00B5515F" w:rsidRDefault="009A64B3" w:rsidP="005B3409">
      <w:pPr>
        <w:pStyle w:val="Title"/>
      </w:pPr>
    </w:p>
    <w:p w:rsidR="009A64B3" w:rsidRPr="00B5515F" w:rsidRDefault="009A64B3" w:rsidP="005B3409">
      <w:pPr>
        <w:pStyle w:val="Title"/>
      </w:pPr>
    </w:p>
    <w:p w:rsidR="009A64B3" w:rsidRPr="00B5515F" w:rsidRDefault="009A64B3" w:rsidP="005B3409">
      <w:pPr>
        <w:pStyle w:val="Title"/>
      </w:pPr>
    </w:p>
    <w:p w:rsidR="009A64B3" w:rsidRPr="00B5515F" w:rsidRDefault="009A64B3" w:rsidP="005B3409">
      <w:pPr>
        <w:pStyle w:val="Title"/>
      </w:pPr>
    </w:p>
    <w:p w:rsidR="007C133A" w:rsidRPr="00B5515F" w:rsidRDefault="007C133A" w:rsidP="005B3409">
      <w:pPr>
        <w:pStyle w:val="Title"/>
      </w:pPr>
    </w:p>
    <w:p w:rsidR="00AB586C" w:rsidRPr="00B5515F" w:rsidRDefault="00AB586C" w:rsidP="005B3409">
      <w:pPr>
        <w:pStyle w:val="Title"/>
      </w:pPr>
    </w:p>
    <w:p w:rsidR="00AB586C" w:rsidRPr="00B5515F" w:rsidRDefault="00AB586C" w:rsidP="005B3409">
      <w:pPr>
        <w:pStyle w:val="Title"/>
      </w:pPr>
    </w:p>
    <w:p w:rsidR="00692B27" w:rsidRDefault="00692B27" w:rsidP="005B3409">
      <w:pPr>
        <w:pStyle w:val="Title"/>
      </w:pPr>
    </w:p>
    <w:p w:rsidR="007742B6" w:rsidRDefault="007742B6" w:rsidP="005B3409">
      <w:pPr>
        <w:pStyle w:val="Title"/>
      </w:pPr>
    </w:p>
    <w:p w:rsidR="007742B6" w:rsidRPr="00B5515F" w:rsidRDefault="007742B6" w:rsidP="005B3409">
      <w:pPr>
        <w:pStyle w:val="Title"/>
      </w:pPr>
    </w:p>
    <w:p w:rsidR="000B0850" w:rsidRPr="00B5515F" w:rsidRDefault="000B0850" w:rsidP="005B3409">
      <w:pPr>
        <w:pStyle w:val="Title"/>
      </w:pPr>
    </w:p>
    <w:p w:rsidR="00692B27" w:rsidRPr="00B5515F" w:rsidRDefault="00692B27" w:rsidP="005B3409">
      <w:pPr>
        <w:pStyle w:val="Title"/>
      </w:pPr>
    </w:p>
    <w:p w:rsidR="00692B27" w:rsidRPr="00B5515F" w:rsidRDefault="00692B27" w:rsidP="005B3409">
      <w:pPr>
        <w:pStyle w:val="Title"/>
      </w:pPr>
    </w:p>
    <w:p w:rsidR="00692B27" w:rsidRPr="00B5515F" w:rsidRDefault="00692B27" w:rsidP="005B3409">
      <w:pPr>
        <w:pStyle w:val="Title"/>
      </w:pPr>
    </w:p>
    <w:p w:rsidR="00692B27" w:rsidRPr="00B5515F" w:rsidRDefault="00692B27" w:rsidP="005B3409">
      <w:pPr>
        <w:pStyle w:val="Title"/>
      </w:pPr>
    </w:p>
    <w:p w:rsidR="00A950B9" w:rsidRPr="00B5515F" w:rsidRDefault="000B0850" w:rsidP="00692B27">
      <w:pPr>
        <w:pStyle w:val="Title"/>
        <w:jc w:val="left"/>
      </w:pPr>
      <w:r w:rsidRPr="00B5515F">
        <w:lastRenderedPageBreak/>
        <w:t>Brief summary for drafting the following sub-legal acts</w:t>
      </w:r>
      <w:r w:rsidR="00A950B9" w:rsidRPr="00B5515F">
        <w:t xml:space="preserve">: </w:t>
      </w:r>
    </w:p>
    <w:p w:rsidR="005B3409" w:rsidRPr="00B5515F" w:rsidRDefault="005B3409" w:rsidP="005B3409">
      <w:pPr>
        <w:pStyle w:val="Title"/>
        <w:rPr>
          <w:b w:val="0"/>
        </w:rPr>
      </w:pPr>
    </w:p>
    <w:p w:rsidR="00B5515F" w:rsidRPr="00B5515F" w:rsidRDefault="00B5515F" w:rsidP="00105C21">
      <w:pPr>
        <w:jc w:val="both"/>
        <w:rPr>
          <w:rFonts w:ascii="Times New Roman" w:hAnsi="Times New Roman"/>
          <w:sz w:val="24"/>
          <w:szCs w:val="24"/>
        </w:rPr>
      </w:pPr>
      <w:r w:rsidRPr="00B5515F">
        <w:rPr>
          <w:rFonts w:ascii="Times New Roman" w:hAnsi="Times New Roman"/>
          <w:sz w:val="24"/>
          <w:szCs w:val="24"/>
        </w:rPr>
        <w:t>The rationale for drafting this sub-legal act is to create a functional and easily applicable legal basis for determining the basic requirements and specific characteristics that must be met by the products covered by this act (</w:t>
      </w:r>
      <w:r w:rsidR="007742B6" w:rsidRPr="007742B6">
        <w:rPr>
          <w:rFonts w:ascii="Times New Roman" w:hAnsi="Times New Roman"/>
          <w:b/>
          <w:sz w:val="24"/>
          <w:szCs w:val="24"/>
        </w:rPr>
        <w:t>terrazzo tiles</w:t>
      </w:r>
      <w:r w:rsidRPr="00B5515F">
        <w:rPr>
          <w:rFonts w:ascii="Times New Roman" w:hAnsi="Times New Roman"/>
          <w:sz w:val="24"/>
          <w:szCs w:val="24"/>
        </w:rPr>
        <w:t>), before being placed in the market in the Republic of Kosovo.</w:t>
      </w:r>
    </w:p>
    <w:p w:rsidR="00B5515F" w:rsidRPr="00B5515F" w:rsidRDefault="00B5515F" w:rsidP="009572F1">
      <w:pPr>
        <w:jc w:val="both"/>
        <w:rPr>
          <w:rFonts w:ascii="Times New Roman" w:hAnsi="Times New Roman"/>
          <w:sz w:val="24"/>
          <w:szCs w:val="24"/>
        </w:rPr>
      </w:pPr>
      <w:r w:rsidRPr="00B5515F">
        <w:rPr>
          <w:rFonts w:ascii="Times New Roman" w:hAnsi="Times New Roman"/>
          <w:sz w:val="24"/>
          <w:szCs w:val="24"/>
        </w:rPr>
        <w:t>This Administrative Instruction has been drafted in order to further supplement the Law 06/L-033 on Construction Products, in accordance with Article 50 and 55 paragraphs 4-6 of Law No. 06/L-033 on Construction Products which clearly defines the competence of the Ministry for drafting delegated acts and sub-legal acts which determine the specific conditions for production and trading of the construction products including harmonized technical specifications-standards to be applied, the characteristics which must be declared as well as the drafting of the declaration of performance and marking of these products with the conformity mark "CE" or Kosovo`s conformity mark.</w:t>
      </w:r>
    </w:p>
    <w:p w:rsidR="00B5515F" w:rsidRPr="00B5515F" w:rsidRDefault="00B5515F" w:rsidP="005B3409">
      <w:pPr>
        <w:jc w:val="both"/>
        <w:rPr>
          <w:rFonts w:ascii="Times New Roman" w:hAnsi="Times New Roman"/>
          <w:sz w:val="24"/>
          <w:szCs w:val="24"/>
        </w:rPr>
      </w:pPr>
      <w:r w:rsidRPr="00B5515F">
        <w:rPr>
          <w:rFonts w:ascii="Times New Roman" w:hAnsi="Times New Roman"/>
          <w:sz w:val="24"/>
          <w:szCs w:val="24"/>
        </w:rPr>
        <w:t>In this context, one of the main tasks of the Ministry of Industry, Entrepreneurship and Trade (MIET) is to ensure proper implementation of adopted legislation that is already harmonized with EU principles. In November 2018, the Assembly of Kosovo has approved the new Law No. 06/L-033 on Construction Products which is designed with four main purposes:</w:t>
      </w:r>
    </w:p>
    <w:p w:rsidR="009B6176" w:rsidRPr="009B6176" w:rsidRDefault="009B6176" w:rsidP="009B6176">
      <w:pPr>
        <w:pStyle w:val="ListParagraph"/>
        <w:numPr>
          <w:ilvl w:val="0"/>
          <w:numId w:val="17"/>
        </w:numPr>
        <w:jc w:val="both"/>
        <w:rPr>
          <w:rFonts w:ascii="Times New Roman" w:hAnsi="Times New Roman"/>
          <w:i/>
          <w:sz w:val="24"/>
          <w:szCs w:val="24"/>
        </w:rPr>
      </w:pPr>
      <w:r w:rsidRPr="009B6176">
        <w:rPr>
          <w:rFonts w:ascii="Times New Roman" w:hAnsi="Times New Roman"/>
          <w:i/>
          <w:sz w:val="24"/>
          <w:szCs w:val="24"/>
        </w:rPr>
        <w:t xml:space="preserve">its harmonization with EU </w:t>
      </w:r>
      <w:r>
        <w:rPr>
          <w:rFonts w:ascii="Times New Roman" w:hAnsi="Times New Roman"/>
          <w:i/>
          <w:sz w:val="24"/>
          <w:szCs w:val="24"/>
        </w:rPr>
        <w:t xml:space="preserve">provisions on trade from </w:t>
      </w:r>
      <w:r w:rsidRPr="009B6176">
        <w:rPr>
          <w:rFonts w:ascii="Times New Roman" w:hAnsi="Times New Roman"/>
          <w:i/>
          <w:sz w:val="24"/>
          <w:szCs w:val="24"/>
        </w:rPr>
        <w:t xml:space="preserve">EU </w:t>
      </w:r>
      <w:r>
        <w:rPr>
          <w:rFonts w:ascii="Times New Roman" w:hAnsi="Times New Roman"/>
          <w:i/>
          <w:sz w:val="24"/>
          <w:szCs w:val="24"/>
        </w:rPr>
        <w:t>and to EU</w:t>
      </w:r>
      <w:r w:rsidRPr="009B6176">
        <w:rPr>
          <w:rFonts w:ascii="Times New Roman" w:hAnsi="Times New Roman"/>
          <w:i/>
          <w:sz w:val="24"/>
          <w:szCs w:val="24"/>
        </w:rPr>
        <w:t>,</w:t>
      </w:r>
    </w:p>
    <w:p w:rsidR="009B6176" w:rsidRPr="009B6176" w:rsidRDefault="009B6176" w:rsidP="009B6176">
      <w:pPr>
        <w:pStyle w:val="ListParagraph"/>
        <w:numPr>
          <w:ilvl w:val="0"/>
          <w:numId w:val="17"/>
        </w:numPr>
        <w:jc w:val="both"/>
        <w:rPr>
          <w:rFonts w:ascii="Times New Roman" w:hAnsi="Times New Roman"/>
          <w:i/>
          <w:sz w:val="24"/>
          <w:szCs w:val="24"/>
        </w:rPr>
      </w:pPr>
      <w:r w:rsidRPr="009B6176">
        <w:rPr>
          <w:rFonts w:ascii="Times New Roman" w:hAnsi="Times New Roman"/>
          <w:i/>
          <w:sz w:val="24"/>
          <w:szCs w:val="24"/>
        </w:rPr>
        <w:t>providing a national regulatory system, allowing Kosovo producers to continue selling products in the Kosovo market, implementing national requirements and enabling more competitiveness with imported products,</w:t>
      </w:r>
    </w:p>
    <w:p w:rsidR="009B6176" w:rsidRPr="009B6176" w:rsidRDefault="009B6176" w:rsidP="009B6176">
      <w:pPr>
        <w:pStyle w:val="ListParagraph"/>
        <w:numPr>
          <w:ilvl w:val="0"/>
          <w:numId w:val="17"/>
        </w:numPr>
        <w:jc w:val="both"/>
        <w:rPr>
          <w:rFonts w:ascii="Times New Roman" w:hAnsi="Times New Roman"/>
          <w:i/>
          <w:sz w:val="24"/>
          <w:szCs w:val="24"/>
        </w:rPr>
      </w:pPr>
      <w:r w:rsidRPr="009B6176">
        <w:rPr>
          <w:rFonts w:ascii="Times New Roman" w:hAnsi="Times New Roman"/>
          <w:i/>
          <w:sz w:val="24"/>
          <w:szCs w:val="24"/>
        </w:rPr>
        <w:t>allow</w:t>
      </w:r>
      <w:r>
        <w:rPr>
          <w:rFonts w:ascii="Times New Roman" w:hAnsi="Times New Roman"/>
          <w:i/>
          <w:sz w:val="24"/>
          <w:szCs w:val="24"/>
        </w:rPr>
        <w:t>ing</w:t>
      </w:r>
      <w:r w:rsidRPr="009B6176">
        <w:rPr>
          <w:rFonts w:ascii="Times New Roman" w:hAnsi="Times New Roman"/>
          <w:i/>
          <w:sz w:val="24"/>
          <w:szCs w:val="24"/>
        </w:rPr>
        <w:t xml:space="preserve"> a long transition period during which Kosovo will develop its production capacity and procedures in order to eventually be able to adopt EU provisions, and</w:t>
      </w:r>
    </w:p>
    <w:p w:rsidR="009B6176" w:rsidRPr="00B5515F" w:rsidRDefault="009B6176" w:rsidP="009B6176">
      <w:pPr>
        <w:pStyle w:val="ListParagraph"/>
        <w:numPr>
          <w:ilvl w:val="0"/>
          <w:numId w:val="17"/>
        </w:numPr>
        <w:jc w:val="both"/>
        <w:rPr>
          <w:rFonts w:ascii="Times New Roman" w:hAnsi="Times New Roman"/>
          <w:i/>
          <w:sz w:val="24"/>
          <w:szCs w:val="24"/>
        </w:rPr>
      </w:pPr>
      <w:proofErr w:type="gramStart"/>
      <w:r w:rsidRPr="009B6176">
        <w:rPr>
          <w:rFonts w:ascii="Times New Roman" w:hAnsi="Times New Roman"/>
          <w:i/>
          <w:sz w:val="24"/>
          <w:szCs w:val="24"/>
        </w:rPr>
        <w:t>ensur</w:t>
      </w:r>
      <w:r>
        <w:rPr>
          <w:rFonts w:ascii="Times New Roman" w:hAnsi="Times New Roman"/>
          <w:i/>
          <w:sz w:val="24"/>
          <w:szCs w:val="24"/>
        </w:rPr>
        <w:t>ing</w:t>
      </w:r>
      <w:proofErr w:type="gramEnd"/>
      <w:r w:rsidRPr="009B6176">
        <w:rPr>
          <w:rFonts w:ascii="Times New Roman" w:hAnsi="Times New Roman"/>
          <w:i/>
          <w:sz w:val="24"/>
          <w:szCs w:val="24"/>
        </w:rPr>
        <w:t xml:space="preserve"> that legal provisions can be implemented immediately, without imposing burdens on local producers.</w:t>
      </w:r>
    </w:p>
    <w:p w:rsidR="00B3401F" w:rsidRPr="007742B6" w:rsidRDefault="00B3401F" w:rsidP="007742B6">
      <w:pPr>
        <w:pStyle w:val="Default"/>
        <w:pBdr>
          <w:bottom w:val="single" w:sz="4" w:space="1" w:color="auto"/>
        </w:pBdr>
        <w:spacing w:before="240" w:after="120" w:line="312" w:lineRule="auto"/>
        <w:jc w:val="both"/>
        <w:rPr>
          <w:b/>
          <w:color w:val="auto"/>
          <w:lang w:val="en-GB"/>
        </w:rPr>
      </w:pPr>
      <w:r>
        <w:rPr>
          <w:b/>
          <w:color w:val="auto"/>
          <w:lang w:val="en-GB"/>
        </w:rPr>
        <w:t>Brief description of the matter</w:t>
      </w:r>
    </w:p>
    <w:p w:rsidR="00B3401F" w:rsidRPr="00B3401F" w:rsidRDefault="00B3401F" w:rsidP="008A3432">
      <w:pPr>
        <w:jc w:val="both"/>
        <w:rPr>
          <w:rFonts w:ascii="Times New Roman" w:eastAsia="Malgun Gothic" w:hAnsi="Times New Roman"/>
          <w:sz w:val="24"/>
          <w:szCs w:val="24"/>
        </w:rPr>
      </w:pPr>
      <w:r w:rsidRPr="00CB6553">
        <w:rPr>
          <w:rFonts w:ascii="Times New Roman" w:eastAsia="Malgun Gothic" w:hAnsi="Times New Roman"/>
          <w:sz w:val="24"/>
          <w:szCs w:val="24"/>
        </w:rPr>
        <w:t>The Ministry of Industry, Entrepreneurship and Trade (MIET) while drafting this Administrative Instruction has cooperated and engaged external experts from European Union countries who have prepared the scheme of procedures to be followed for drafting this sub-legal act. During this period, the following steps have taken place, first by consulting the Ministry of Environment, Spatial Planning and Infrastructure regarding the definition of regulatory requirements, then with the General Director of Kosovo Accreditation for assessing the technical capacities of accredited CABs (Conformity Assessment Bodies) if they can provide certification or testing services to determine the system for assess</w:t>
      </w:r>
      <w:r w:rsidR="00CB6553" w:rsidRPr="00CB6553">
        <w:rPr>
          <w:rFonts w:ascii="Times New Roman" w:eastAsia="Malgun Gothic" w:hAnsi="Times New Roman"/>
          <w:sz w:val="24"/>
          <w:szCs w:val="24"/>
        </w:rPr>
        <w:t xml:space="preserve">ment and verification of </w:t>
      </w:r>
      <w:r w:rsidRPr="00CB6553">
        <w:rPr>
          <w:rFonts w:ascii="Times New Roman" w:eastAsia="Malgun Gothic" w:hAnsi="Times New Roman"/>
          <w:sz w:val="24"/>
          <w:szCs w:val="24"/>
        </w:rPr>
        <w:t>cons</w:t>
      </w:r>
      <w:r w:rsidR="00CB6553" w:rsidRPr="00CB6553">
        <w:rPr>
          <w:rFonts w:ascii="Times New Roman" w:eastAsia="Malgun Gothic" w:hAnsi="Times New Roman"/>
          <w:sz w:val="24"/>
          <w:szCs w:val="24"/>
        </w:rPr>
        <w:t xml:space="preserve">tancy of </w:t>
      </w:r>
      <w:r w:rsidRPr="00CB6553">
        <w:rPr>
          <w:rFonts w:ascii="Times New Roman" w:eastAsia="Malgun Gothic" w:hAnsi="Times New Roman"/>
          <w:sz w:val="24"/>
          <w:szCs w:val="24"/>
        </w:rPr>
        <w:t>performance that will be implemented</w:t>
      </w:r>
      <w:r w:rsidR="00CB6553" w:rsidRPr="00CB6553">
        <w:rPr>
          <w:rFonts w:ascii="Times New Roman" w:eastAsia="Malgun Gothic" w:hAnsi="Times New Roman"/>
          <w:sz w:val="24"/>
          <w:szCs w:val="24"/>
        </w:rPr>
        <w:t>, and</w:t>
      </w:r>
      <w:r w:rsidRPr="00CB6553">
        <w:rPr>
          <w:rFonts w:ascii="Times New Roman" w:eastAsia="Malgun Gothic" w:hAnsi="Times New Roman"/>
          <w:sz w:val="24"/>
          <w:szCs w:val="24"/>
        </w:rPr>
        <w:t xml:space="preserve"> finally communication by e-mail and visits to several economic operators (manufacturers and importers) </w:t>
      </w:r>
      <w:r w:rsidRPr="00CB6553">
        <w:rPr>
          <w:rFonts w:ascii="Times New Roman" w:eastAsia="Malgun Gothic" w:hAnsi="Times New Roman"/>
          <w:b/>
          <w:sz w:val="24"/>
          <w:szCs w:val="24"/>
        </w:rPr>
        <w:t xml:space="preserve">for </w:t>
      </w:r>
      <w:r w:rsidR="007742B6" w:rsidRPr="007742B6">
        <w:rPr>
          <w:rFonts w:ascii="Times New Roman" w:hAnsi="Times New Roman"/>
          <w:b/>
          <w:sz w:val="24"/>
          <w:szCs w:val="24"/>
        </w:rPr>
        <w:t>terrazzo tiles</w:t>
      </w:r>
      <w:r w:rsidRPr="00CB6553">
        <w:rPr>
          <w:rFonts w:ascii="Times New Roman" w:eastAsia="Malgun Gothic" w:hAnsi="Times New Roman"/>
          <w:sz w:val="24"/>
          <w:szCs w:val="24"/>
        </w:rPr>
        <w:t xml:space="preserve"> to inform them of the mandatory and optional characteristics which must be declared by the manufacturers of these products as well as their obligation to draw up the performance statement.</w:t>
      </w:r>
    </w:p>
    <w:p w:rsidR="00B5216F" w:rsidRPr="00B5515F" w:rsidRDefault="000B0850" w:rsidP="006B4DA3">
      <w:pPr>
        <w:pBdr>
          <w:bottom w:val="single" w:sz="4" w:space="1" w:color="auto"/>
        </w:pBdr>
        <w:spacing w:before="240" w:after="120" w:line="312" w:lineRule="auto"/>
        <w:jc w:val="both"/>
        <w:rPr>
          <w:rFonts w:ascii="Times New Roman" w:hAnsi="Times New Roman"/>
          <w:b/>
          <w:sz w:val="24"/>
          <w:szCs w:val="24"/>
        </w:rPr>
      </w:pPr>
      <w:r w:rsidRPr="00B5515F">
        <w:rPr>
          <w:rFonts w:ascii="Times New Roman" w:hAnsi="Times New Roman"/>
          <w:b/>
          <w:sz w:val="24"/>
          <w:szCs w:val="24"/>
        </w:rPr>
        <w:lastRenderedPageBreak/>
        <w:t>The aim of consulting</w:t>
      </w:r>
    </w:p>
    <w:p w:rsidR="00CB6553" w:rsidRPr="00CB6553" w:rsidRDefault="00CB6553" w:rsidP="00FD1AAA">
      <w:pPr>
        <w:autoSpaceDE w:val="0"/>
        <w:autoSpaceDN w:val="0"/>
        <w:adjustRightInd w:val="0"/>
        <w:spacing w:before="240" w:after="120" w:line="312" w:lineRule="auto"/>
        <w:jc w:val="both"/>
        <w:rPr>
          <w:rFonts w:ascii="Times New Roman" w:hAnsi="Times New Roman"/>
          <w:sz w:val="24"/>
          <w:szCs w:val="24"/>
        </w:rPr>
      </w:pPr>
      <w:r w:rsidRPr="00CB6553">
        <w:rPr>
          <w:rFonts w:ascii="Times New Roman" w:hAnsi="Times New Roman"/>
          <w:sz w:val="24"/>
          <w:szCs w:val="24"/>
        </w:rPr>
        <w:t xml:space="preserve">The main purpose of consulting this Administrative Instruction is to obtain opinions, remarks and recommendations from certain </w:t>
      </w:r>
      <w:r>
        <w:rPr>
          <w:rFonts w:ascii="Times New Roman" w:hAnsi="Times New Roman"/>
          <w:sz w:val="24"/>
          <w:szCs w:val="24"/>
        </w:rPr>
        <w:t>parties of interest</w:t>
      </w:r>
      <w:r w:rsidRPr="00CB6553">
        <w:rPr>
          <w:rFonts w:ascii="Times New Roman" w:hAnsi="Times New Roman"/>
          <w:sz w:val="24"/>
          <w:szCs w:val="24"/>
        </w:rPr>
        <w:t xml:space="preserve"> dealing with this acti</w:t>
      </w:r>
      <w:r>
        <w:rPr>
          <w:rFonts w:ascii="Times New Roman" w:hAnsi="Times New Roman"/>
          <w:sz w:val="24"/>
          <w:szCs w:val="24"/>
        </w:rPr>
        <w:t>vity. A special contribution may</w:t>
      </w:r>
      <w:r w:rsidRPr="00CB6553">
        <w:rPr>
          <w:rFonts w:ascii="Times New Roman" w:hAnsi="Times New Roman"/>
          <w:sz w:val="24"/>
          <w:szCs w:val="24"/>
        </w:rPr>
        <w:t xml:space="preserve"> be provided by institutions that are related to this important area, mostly the Ministry of Environment, Spatial Planning and Infrastructure which is responsible for drafting and implementing legislation on regulatory requirements for construction works.</w:t>
      </w:r>
    </w:p>
    <w:p w:rsidR="00CB6553" w:rsidRPr="00B5515F" w:rsidRDefault="00CB6553" w:rsidP="00FD1AAA">
      <w:pPr>
        <w:autoSpaceDE w:val="0"/>
        <w:autoSpaceDN w:val="0"/>
        <w:adjustRightInd w:val="0"/>
        <w:spacing w:before="240" w:after="120" w:line="312" w:lineRule="auto"/>
        <w:jc w:val="both"/>
        <w:rPr>
          <w:rFonts w:ascii="Times New Roman" w:hAnsi="Times New Roman"/>
          <w:sz w:val="24"/>
          <w:szCs w:val="24"/>
        </w:rPr>
      </w:pPr>
      <w:r w:rsidRPr="00CB6553">
        <w:rPr>
          <w:rFonts w:ascii="Times New Roman" w:hAnsi="Times New Roman"/>
          <w:sz w:val="24"/>
          <w:szCs w:val="24"/>
        </w:rPr>
        <w:t>The Ministry of Industry,</w:t>
      </w:r>
      <w:r>
        <w:rPr>
          <w:rFonts w:ascii="Times New Roman" w:hAnsi="Times New Roman"/>
          <w:sz w:val="24"/>
          <w:szCs w:val="24"/>
        </w:rPr>
        <w:t xml:space="preserve"> Entrepreneurship and Trade (MIE</w:t>
      </w:r>
      <w:r w:rsidRPr="00CB6553">
        <w:rPr>
          <w:rFonts w:ascii="Times New Roman" w:hAnsi="Times New Roman"/>
          <w:sz w:val="24"/>
          <w:szCs w:val="24"/>
        </w:rPr>
        <w:t xml:space="preserve">T) </w:t>
      </w:r>
      <w:r>
        <w:rPr>
          <w:rFonts w:ascii="Times New Roman" w:hAnsi="Times New Roman"/>
          <w:sz w:val="24"/>
          <w:szCs w:val="24"/>
        </w:rPr>
        <w:t>is looking for</w:t>
      </w:r>
      <w:r w:rsidRPr="00CB6553">
        <w:rPr>
          <w:rFonts w:ascii="Times New Roman" w:hAnsi="Times New Roman"/>
          <w:sz w:val="24"/>
          <w:szCs w:val="24"/>
        </w:rPr>
        <w:t xml:space="preserve"> your opinion on the proposal </w:t>
      </w:r>
      <w:r>
        <w:rPr>
          <w:rFonts w:ascii="Times New Roman" w:hAnsi="Times New Roman"/>
          <w:sz w:val="24"/>
          <w:szCs w:val="24"/>
        </w:rPr>
        <w:t xml:space="preserve">for setting the </w:t>
      </w:r>
      <w:r w:rsidRPr="00CB6553">
        <w:rPr>
          <w:rFonts w:ascii="Times New Roman" w:hAnsi="Times New Roman"/>
          <w:sz w:val="24"/>
          <w:szCs w:val="24"/>
        </w:rPr>
        <w:t>following specific conditions for the plac</w:t>
      </w:r>
      <w:r>
        <w:rPr>
          <w:rFonts w:ascii="Times New Roman" w:hAnsi="Times New Roman"/>
          <w:sz w:val="24"/>
          <w:szCs w:val="24"/>
        </w:rPr>
        <w:t>ing</w:t>
      </w:r>
      <w:r w:rsidRPr="00CB6553">
        <w:rPr>
          <w:rFonts w:ascii="Times New Roman" w:hAnsi="Times New Roman"/>
          <w:sz w:val="24"/>
          <w:szCs w:val="24"/>
        </w:rPr>
        <w:t xml:space="preserve"> </w:t>
      </w:r>
      <w:r w:rsidR="007742B6" w:rsidRPr="007742B6">
        <w:rPr>
          <w:rFonts w:ascii="Times New Roman" w:hAnsi="Times New Roman"/>
          <w:b/>
          <w:sz w:val="24"/>
          <w:szCs w:val="24"/>
        </w:rPr>
        <w:t>terrazzo tiles</w:t>
      </w:r>
      <w:r w:rsidR="007742B6" w:rsidRPr="00CB6553">
        <w:rPr>
          <w:rFonts w:ascii="Times New Roman" w:hAnsi="Times New Roman"/>
          <w:sz w:val="24"/>
          <w:szCs w:val="24"/>
        </w:rPr>
        <w:t xml:space="preserve"> </w:t>
      </w:r>
      <w:r w:rsidRPr="00CB6553">
        <w:rPr>
          <w:rFonts w:ascii="Times New Roman" w:hAnsi="Times New Roman"/>
          <w:sz w:val="24"/>
          <w:szCs w:val="24"/>
        </w:rPr>
        <w:t>in the Kosovo market. These construction products are not currently subject to specific regulatory requirements for their placement on the Kosovo market, other than those of Article 55 paragraphs 1-3 of the Law.</w:t>
      </w:r>
    </w:p>
    <w:p w:rsidR="004D2E41" w:rsidRDefault="00CB6553" w:rsidP="00781769">
      <w:pPr>
        <w:autoSpaceDE w:val="0"/>
        <w:autoSpaceDN w:val="0"/>
        <w:adjustRightInd w:val="0"/>
        <w:spacing w:before="240" w:after="120" w:line="312" w:lineRule="auto"/>
        <w:jc w:val="both"/>
        <w:rPr>
          <w:rFonts w:ascii="Times New Roman" w:hAnsi="Times New Roman"/>
          <w:sz w:val="24"/>
          <w:szCs w:val="24"/>
        </w:rPr>
      </w:pPr>
      <w:r w:rsidRPr="00CB6553">
        <w:rPr>
          <w:rFonts w:ascii="Times New Roman" w:hAnsi="Times New Roman"/>
          <w:sz w:val="24"/>
          <w:szCs w:val="24"/>
        </w:rPr>
        <w:t>The Ministry believes that this proposal is justified because according to this proposal the products produced in Kosovo must reach the level of EU products,</w:t>
      </w:r>
      <w:r w:rsidR="009239A1">
        <w:rPr>
          <w:rFonts w:ascii="Times New Roman" w:hAnsi="Times New Roman"/>
          <w:sz w:val="24"/>
          <w:szCs w:val="24"/>
        </w:rPr>
        <w:t xml:space="preserve"> </w:t>
      </w:r>
      <w:r w:rsidR="002F186F">
        <w:rPr>
          <w:rFonts w:ascii="Times New Roman" w:hAnsi="Times New Roman"/>
          <w:sz w:val="24"/>
          <w:szCs w:val="24"/>
        </w:rPr>
        <w:t>so</w:t>
      </w:r>
      <w:r w:rsidRPr="00CB6553">
        <w:rPr>
          <w:rFonts w:ascii="Times New Roman" w:hAnsi="Times New Roman"/>
          <w:sz w:val="24"/>
          <w:szCs w:val="24"/>
        </w:rPr>
        <w:t xml:space="preserve"> Kosovar manufacturers who manage to apply the CE conformity marking or the national marking on their products,  be more competitive </w:t>
      </w:r>
      <w:r>
        <w:rPr>
          <w:rFonts w:ascii="Times New Roman" w:hAnsi="Times New Roman"/>
          <w:sz w:val="24"/>
          <w:szCs w:val="24"/>
        </w:rPr>
        <w:t>to</w:t>
      </w:r>
      <w:r w:rsidRPr="00CB6553">
        <w:rPr>
          <w:rFonts w:ascii="Times New Roman" w:hAnsi="Times New Roman"/>
          <w:sz w:val="24"/>
          <w:szCs w:val="24"/>
        </w:rPr>
        <w:t xml:space="preserve"> imported products (and </w:t>
      </w:r>
      <w:r w:rsidR="00DA173A">
        <w:rPr>
          <w:rFonts w:ascii="Times New Roman" w:hAnsi="Times New Roman"/>
          <w:sz w:val="24"/>
          <w:szCs w:val="24"/>
        </w:rPr>
        <w:t xml:space="preserve">to </w:t>
      </w:r>
      <w:r w:rsidRPr="00CB6553">
        <w:rPr>
          <w:rFonts w:ascii="Times New Roman" w:hAnsi="Times New Roman"/>
          <w:sz w:val="24"/>
          <w:szCs w:val="24"/>
        </w:rPr>
        <w:t xml:space="preserve">potentially export their products). Therefore, it is also desirable and possible for Kosovo to establish equivalent requirements for </w:t>
      </w:r>
      <w:r w:rsidR="007742B6" w:rsidRPr="007742B6">
        <w:rPr>
          <w:rFonts w:ascii="Times New Roman" w:hAnsi="Times New Roman"/>
          <w:b/>
          <w:sz w:val="24"/>
          <w:szCs w:val="24"/>
        </w:rPr>
        <w:t>terrazzo tiles</w:t>
      </w:r>
      <w:r w:rsidR="007742B6" w:rsidRPr="00CB6553">
        <w:rPr>
          <w:rFonts w:ascii="Times New Roman" w:hAnsi="Times New Roman"/>
          <w:sz w:val="24"/>
          <w:szCs w:val="24"/>
        </w:rPr>
        <w:t xml:space="preserve"> </w:t>
      </w:r>
      <w:r w:rsidRPr="00CB6553">
        <w:rPr>
          <w:rFonts w:ascii="Times New Roman" w:hAnsi="Times New Roman"/>
          <w:sz w:val="24"/>
          <w:szCs w:val="24"/>
        </w:rPr>
        <w:t>as applied in the European Union (EU).</w:t>
      </w:r>
    </w:p>
    <w:p w:rsidR="00635D2C" w:rsidRPr="00E65EF1" w:rsidRDefault="00635D2C" w:rsidP="00635D2C">
      <w:pPr>
        <w:autoSpaceDE w:val="0"/>
        <w:autoSpaceDN w:val="0"/>
        <w:adjustRightInd w:val="0"/>
        <w:spacing w:before="240" w:after="120"/>
        <w:jc w:val="both"/>
        <w:rPr>
          <w:rFonts w:ascii="Times New Roman" w:hAnsi="Times New Roman"/>
          <w:sz w:val="24"/>
          <w:szCs w:val="24"/>
        </w:rPr>
      </w:pPr>
      <w:r w:rsidRPr="00635D2C">
        <w:rPr>
          <w:rFonts w:ascii="Times New Roman" w:hAnsi="Times New Roman"/>
          <w:sz w:val="24"/>
          <w:szCs w:val="24"/>
        </w:rPr>
        <w:t>The consultation process with the groups of interest will be in written form, in which case questions will be asked by us as a proposing body in detail on the proposed issues. In addition to the questions set by us as a proposing body, groups of interest will have the opportunity to propose other issues that they consider important and necessary for discussion. Offering clear and substantiated responses would directly contribute in improving the quality of the proposed Draft – Administrative Instruction. We as a proposing institution will analyse all comments, recommendations, and your alternatives proposed in this Draft – Administrative Instruction, and as soon as possible we will try to incorporate them without</w:t>
      </w:r>
      <w:r>
        <w:rPr>
          <w:rFonts w:ascii="Times New Roman" w:hAnsi="Times New Roman"/>
          <w:sz w:val="24"/>
          <w:szCs w:val="24"/>
        </w:rPr>
        <w:t xml:space="preserve"> impinging their </w:t>
      </w:r>
      <w:r w:rsidRPr="00E65EF1">
        <w:rPr>
          <w:rFonts w:ascii="Times New Roman" w:hAnsi="Times New Roman"/>
          <w:sz w:val="24"/>
          <w:szCs w:val="24"/>
        </w:rPr>
        <w:t>subject matter. The final draft along with the information table will be forwarded to all groups involved in the consultation.</w:t>
      </w:r>
    </w:p>
    <w:p w:rsidR="000B0850" w:rsidRPr="00B5515F" w:rsidRDefault="000B0850" w:rsidP="000B0850">
      <w:pPr>
        <w:pStyle w:val="IntenseQuote"/>
        <w:pBdr>
          <w:bottom w:val="single" w:sz="4" w:space="1" w:color="auto"/>
        </w:pBdr>
        <w:spacing w:before="240" w:after="120" w:line="312" w:lineRule="auto"/>
        <w:ind w:left="0"/>
        <w:jc w:val="both"/>
        <w:rPr>
          <w:rFonts w:ascii="Times New Roman" w:hAnsi="Times New Roman"/>
          <w:i w:val="0"/>
          <w:color w:val="auto"/>
          <w:sz w:val="24"/>
          <w:szCs w:val="24"/>
        </w:rPr>
      </w:pPr>
      <w:r w:rsidRPr="00B5515F">
        <w:rPr>
          <w:rFonts w:ascii="Times New Roman" w:hAnsi="Times New Roman"/>
          <w:i w:val="0"/>
          <w:color w:val="auto"/>
          <w:sz w:val="24"/>
          <w:szCs w:val="24"/>
        </w:rPr>
        <w:t>The deadline for submitting responses</w:t>
      </w:r>
    </w:p>
    <w:p w:rsidR="00B5216F" w:rsidRPr="00B5515F" w:rsidRDefault="000B0850" w:rsidP="00533AA3">
      <w:pPr>
        <w:jc w:val="both"/>
        <w:rPr>
          <w:rFonts w:ascii="Times New Roman" w:hAnsi="Times New Roman"/>
          <w:sz w:val="24"/>
          <w:szCs w:val="24"/>
        </w:rPr>
      </w:pPr>
      <w:r w:rsidRPr="00B5515F">
        <w:rPr>
          <w:rFonts w:ascii="Times New Roman" w:hAnsi="Times New Roman"/>
          <w:sz w:val="24"/>
          <w:szCs w:val="24"/>
        </w:rPr>
        <w:t xml:space="preserve">The deadline for submitting a written contribution within the consultation process for the Draft-Administrative </w:t>
      </w:r>
      <w:r w:rsidR="00EF7A9E" w:rsidRPr="00B5515F">
        <w:rPr>
          <w:rFonts w:ascii="Times New Roman" w:hAnsi="Times New Roman"/>
          <w:sz w:val="24"/>
          <w:szCs w:val="24"/>
        </w:rPr>
        <w:t>Instruction</w:t>
      </w:r>
      <w:r w:rsidRPr="00B5515F">
        <w:rPr>
          <w:rFonts w:ascii="Times New Roman" w:hAnsi="Times New Roman"/>
          <w:sz w:val="24"/>
          <w:szCs w:val="24"/>
        </w:rPr>
        <w:t xml:space="preserve"> is until</w:t>
      </w:r>
      <w:r w:rsidR="00B5216F" w:rsidRPr="00B5515F">
        <w:rPr>
          <w:rFonts w:ascii="Times New Roman" w:hAnsi="Times New Roman"/>
          <w:sz w:val="24"/>
          <w:szCs w:val="24"/>
        </w:rPr>
        <w:t xml:space="preserve"> </w:t>
      </w:r>
      <w:r w:rsidR="007742B6" w:rsidRPr="005F1FF0">
        <w:rPr>
          <w:rFonts w:ascii="Times New Roman" w:hAnsi="Times New Roman"/>
          <w:b/>
          <w:sz w:val="24"/>
          <w:szCs w:val="24"/>
          <w:highlight w:val="yellow"/>
        </w:rPr>
        <w:t>13</w:t>
      </w:r>
      <w:r w:rsidR="00F43D3E" w:rsidRPr="005F1FF0">
        <w:rPr>
          <w:rFonts w:ascii="Times New Roman" w:hAnsi="Times New Roman"/>
          <w:b/>
          <w:sz w:val="24"/>
          <w:szCs w:val="24"/>
          <w:highlight w:val="yellow"/>
        </w:rPr>
        <w:t>.0</w:t>
      </w:r>
      <w:r w:rsidR="007742B6" w:rsidRPr="005F1FF0">
        <w:rPr>
          <w:rFonts w:ascii="Times New Roman" w:hAnsi="Times New Roman"/>
          <w:b/>
          <w:sz w:val="24"/>
          <w:szCs w:val="24"/>
          <w:highlight w:val="yellow"/>
        </w:rPr>
        <w:t>8</w:t>
      </w:r>
      <w:r w:rsidR="00F43D3E" w:rsidRPr="005F1FF0">
        <w:rPr>
          <w:rFonts w:ascii="Times New Roman" w:hAnsi="Times New Roman"/>
          <w:b/>
          <w:sz w:val="24"/>
          <w:szCs w:val="24"/>
          <w:highlight w:val="yellow"/>
        </w:rPr>
        <w:t>.</w:t>
      </w:r>
      <w:r w:rsidR="00BE5C8B" w:rsidRPr="005F1FF0">
        <w:rPr>
          <w:rFonts w:ascii="Times New Roman" w:hAnsi="Times New Roman"/>
          <w:b/>
          <w:sz w:val="24"/>
          <w:szCs w:val="24"/>
          <w:highlight w:val="yellow"/>
        </w:rPr>
        <w:t>20</w:t>
      </w:r>
      <w:r w:rsidR="00F43D3E" w:rsidRPr="005F1FF0">
        <w:rPr>
          <w:rFonts w:ascii="Times New Roman" w:hAnsi="Times New Roman"/>
          <w:b/>
          <w:sz w:val="24"/>
          <w:szCs w:val="24"/>
          <w:highlight w:val="yellow"/>
        </w:rPr>
        <w:t>21</w:t>
      </w:r>
      <w:r w:rsidR="00B5216F" w:rsidRPr="00472679">
        <w:rPr>
          <w:rFonts w:ascii="Times New Roman" w:hAnsi="Times New Roman"/>
          <w:sz w:val="24"/>
          <w:szCs w:val="24"/>
        </w:rPr>
        <w:t>.</w:t>
      </w:r>
      <w:r w:rsidR="00B5216F" w:rsidRPr="00B5515F">
        <w:rPr>
          <w:rFonts w:ascii="Times New Roman" w:hAnsi="Times New Roman"/>
          <w:sz w:val="24"/>
          <w:szCs w:val="24"/>
        </w:rPr>
        <w:t xml:space="preserve"> </w:t>
      </w:r>
    </w:p>
    <w:p w:rsidR="000B0850" w:rsidRPr="00B5515F" w:rsidRDefault="000B0850" w:rsidP="00533AA3">
      <w:pPr>
        <w:jc w:val="both"/>
        <w:rPr>
          <w:rFonts w:ascii="Times New Roman" w:hAnsi="Times New Roman"/>
          <w:sz w:val="24"/>
          <w:szCs w:val="24"/>
        </w:rPr>
      </w:pPr>
      <w:r w:rsidRPr="00B5515F">
        <w:rPr>
          <w:rFonts w:ascii="Times New Roman" w:hAnsi="Times New Roman"/>
          <w:sz w:val="24"/>
          <w:szCs w:val="24"/>
        </w:rPr>
        <w:t xml:space="preserve">All comments received by this deadline will be summarized by the responsible person </w:t>
      </w:r>
    </w:p>
    <w:p w:rsidR="00B5216F" w:rsidRPr="00B5515F" w:rsidRDefault="000B0850" w:rsidP="00533AA3">
      <w:pPr>
        <w:jc w:val="both"/>
        <w:rPr>
          <w:rFonts w:ascii="Times New Roman" w:hAnsi="Times New Roman"/>
          <w:sz w:val="24"/>
          <w:szCs w:val="24"/>
        </w:rPr>
      </w:pPr>
      <w:r w:rsidRPr="00B5515F">
        <w:rPr>
          <w:rFonts w:ascii="Times New Roman" w:hAnsi="Times New Roman"/>
          <w:sz w:val="24"/>
          <w:szCs w:val="24"/>
        </w:rPr>
        <w:t>All written contributions must be submitted electronically at the e-mail address</w:t>
      </w:r>
      <w:r w:rsidR="00B5216F" w:rsidRPr="00B5515F">
        <w:rPr>
          <w:rFonts w:ascii="Times New Roman" w:hAnsi="Times New Roman"/>
          <w:sz w:val="24"/>
          <w:szCs w:val="24"/>
        </w:rPr>
        <w:t xml:space="preserve">: </w:t>
      </w:r>
      <w:hyperlink r:id="rId9" w:history="1">
        <w:r w:rsidR="003C6AFE" w:rsidRPr="00B5515F">
          <w:rPr>
            <w:rStyle w:val="Hyperlink"/>
            <w:rFonts w:ascii="Times New Roman" w:hAnsi="Times New Roman"/>
            <w:sz w:val="24"/>
            <w:szCs w:val="24"/>
          </w:rPr>
          <w:t>gurakuq.kastrati@rks-gov.net</w:t>
        </w:r>
      </w:hyperlink>
      <w:r w:rsidR="00B5216F" w:rsidRPr="00B5515F">
        <w:rPr>
          <w:rFonts w:ascii="Times New Roman" w:hAnsi="Times New Roman"/>
          <w:sz w:val="24"/>
          <w:szCs w:val="24"/>
        </w:rPr>
        <w:t xml:space="preserve"> </w:t>
      </w:r>
      <w:r w:rsidRPr="00B5515F">
        <w:rPr>
          <w:rFonts w:ascii="Times New Roman" w:hAnsi="Times New Roman"/>
          <w:sz w:val="24"/>
          <w:szCs w:val="24"/>
        </w:rPr>
        <w:t>or</w:t>
      </w:r>
      <w:r w:rsidR="00287B86" w:rsidRPr="00B5515F">
        <w:rPr>
          <w:rFonts w:ascii="Times New Roman" w:hAnsi="Times New Roman"/>
          <w:sz w:val="24"/>
          <w:szCs w:val="24"/>
        </w:rPr>
        <w:t xml:space="preserve"> </w:t>
      </w:r>
      <w:hyperlink r:id="rId10" w:history="1">
        <w:r w:rsidR="00F43D3E" w:rsidRPr="00B5515F">
          <w:rPr>
            <w:rStyle w:val="Hyperlink"/>
            <w:rFonts w:ascii="Times New Roman" w:hAnsi="Times New Roman"/>
            <w:sz w:val="24"/>
            <w:szCs w:val="24"/>
          </w:rPr>
          <w:t>doruntina.shala@rks-gov.net</w:t>
        </w:r>
      </w:hyperlink>
      <w:r w:rsidR="006E66D8" w:rsidRPr="00B5515F">
        <w:rPr>
          <w:rFonts w:ascii="Times New Roman" w:hAnsi="Times New Roman"/>
          <w:sz w:val="24"/>
          <w:szCs w:val="24"/>
        </w:rPr>
        <w:t xml:space="preserve">. </w:t>
      </w:r>
    </w:p>
    <w:p w:rsidR="00BA02AE" w:rsidRPr="00B5515F" w:rsidRDefault="000B0850" w:rsidP="004651AE">
      <w:pPr>
        <w:jc w:val="both"/>
        <w:rPr>
          <w:rFonts w:ascii="Times New Roman" w:hAnsi="Times New Roman"/>
          <w:i/>
          <w:sz w:val="24"/>
          <w:szCs w:val="24"/>
        </w:rPr>
      </w:pPr>
      <w:r w:rsidRPr="00B5515F">
        <w:rPr>
          <w:rFonts w:ascii="Times New Roman" w:hAnsi="Times New Roman"/>
          <w:sz w:val="24"/>
          <w:szCs w:val="24"/>
        </w:rPr>
        <w:lastRenderedPageBreak/>
        <w:t>In your written contribution, please clearly specify your position you are contributing to this consultation process (e.g., as a representative of an organization, the company, or as an individual, etc</w:t>
      </w:r>
      <w:r w:rsidR="00B5216F" w:rsidRPr="00B5515F">
        <w:rPr>
          <w:rFonts w:ascii="Times New Roman" w:hAnsi="Times New Roman"/>
          <w:sz w:val="24"/>
          <w:szCs w:val="24"/>
        </w:rPr>
        <w:t>.)</w:t>
      </w:r>
    </w:p>
    <w:p w:rsidR="00B5515F" w:rsidRPr="00B5515F" w:rsidRDefault="00B5515F" w:rsidP="00B5515F">
      <w:pPr>
        <w:pStyle w:val="IntenseQuote"/>
        <w:pBdr>
          <w:bottom w:val="single" w:sz="4" w:space="1" w:color="auto"/>
        </w:pBdr>
        <w:spacing w:before="240" w:after="120" w:line="312" w:lineRule="auto"/>
        <w:ind w:left="0"/>
        <w:jc w:val="both"/>
        <w:rPr>
          <w:rFonts w:ascii="Times New Roman" w:hAnsi="Times New Roman"/>
          <w:i w:val="0"/>
          <w:color w:val="auto"/>
          <w:sz w:val="24"/>
          <w:szCs w:val="24"/>
        </w:rPr>
      </w:pPr>
      <w:r w:rsidRPr="00B5515F">
        <w:rPr>
          <w:rFonts w:ascii="Times New Roman" w:hAnsi="Times New Roman"/>
          <w:i w:val="0"/>
          <w:color w:val="auto"/>
          <w:sz w:val="24"/>
          <w:szCs w:val="24"/>
        </w:rPr>
        <w:t xml:space="preserve">Organization`s comments </w:t>
      </w:r>
    </w:p>
    <w:p w:rsidR="00B5515F" w:rsidRPr="00B5515F" w:rsidRDefault="00B5515F" w:rsidP="00B5515F">
      <w:pPr>
        <w:pStyle w:val="ListParagraph"/>
        <w:spacing w:before="240" w:after="120" w:line="312" w:lineRule="auto"/>
        <w:ind w:left="0"/>
        <w:jc w:val="both"/>
        <w:rPr>
          <w:rFonts w:ascii="Times New Roman" w:hAnsi="Times New Roman"/>
          <w:sz w:val="24"/>
          <w:szCs w:val="24"/>
        </w:rPr>
      </w:pPr>
      <w:r w:rsidRPr="00B5515F">
        <w:rPr>
          <w:rFonts w:ascii="Times New Roman" w:hAnsi="Times New Roman"/>
          <w:sz w:val="24"/>
          <w:szCs w:val="24"/>
        </w:rPr>
        <w:t xml:space="preserve">Please, provide your comment as shown in instruction below: </w:t>
      </w:r>
    </w:p>
    <w:p w:rsidR="00B5515F" w:rsidRPr="00B5515F" w:rsidRDefault="00B5515F" w:rsidP="00B5515F">
      <w:pPr>
        <w:pStyle w:val="ListParagraph"/>
        <w:spacing w:before="240" w:after="120" w:line="312" w:lineRule="auto"/>
        <w:ind w:left="0"/>
        <w:jc w:val="both"/>
        <w:rPr>
          <w:rFonts w:ascii="Times New Roman" w:hAnsi="Times New Roman"/>
          <w:sz w:val="24"/>
          <w:szCs w:val="24"/>
        </w:rPr>
      </w:pPr>
    </w:p>
    <w:p w:rsidR="00B5515F" w:rsidRPr="00B5515F" w:rsidRDefault="00B5515F" w:rsidP="00B5515F">
      <w:pPr>
        <w:pStyle w:val="ListParagraph"/>
        <w:spacing w:before="240" w:after="120" w:line="312" w:lineRule="auto"/>
        <w:ind w:left="0"/>
        <w:jc w:val="both"/>
        <w:rPr>
          <w:rFonts w:ascii="Times New Roman" w:hAnsi="Times New Roman"/>
          <w:b/>
          <w:sz w:val="24"/>
          <w:szCs w:val="24"/>
        </w:rPr>
      </w:pPr>
      <w:r w:rsidRPr="00B5515F">
        <w:rPr>
          <w:rFonts w:ascii="Times New Roman" w:hAnsi="Times New Roman"/>
          <w:b/>
          <w:sz w:val="24"/>
          <w:szCs w:val="24"/>
        </w:rPr>
        <w:t xml:space="preserve">Name of organization providing a comment: </w:t>
      </w:r>
    </w:p>
    <w:p w:rsidR="00B5515F" w:rsidRPr="00B5515F" w:rsidRDefault="00B5515F" w:rsidP="00B5515F">
      <w:pPr>
        <w:pStyle w:val="ListParagraph"/>
        <w:spacing w:before="240" w:after="120" w:line="312" w:lineRule="auto"/>
        <w:ind w:left="0"/>
        <w:jc w:val="both"/>
        <w:rPr>
          <w:rFonts w:ascii="Times New Roman" w:hAnsi="Times New Roman"/>
          <w:b/>
          <w:sz w:val="24"/>
          <w:szCs w:val="24"/>
        </w:rPr>
      </w:pPr>
      <w:r w:rsidRPr="00B5515F">
        <w:rPr>
          <w:rFonts w:ascii="Times New Roman" w:hAnsi="Times New Roman"/>
          <w:b/>
          <w:sz w:val="24"/>
          <w:szCs w:val="24"/>
        </w:rPr>
        <w:t xml:space="preserve">Organization’s main scope of activity: </w:t>
      </w:r>
    </w:p>
    <w:p w:rsidR="00B5515F" w:rsidRPr="00B5515F" w:rsidRDefault="00B5515F" w:rsidP="00B5515F">
      <w:pPr>
        <w:pStyle w:val="ListParagraph"/>
        <w:spacing w:before="240" w:after="120" w:line="312" w:lineRule="auto"/>
        <w:ind w:left="0"/>
        <w:jc w:val="both"/>
        <w:rPr>
          <w:rFonts w:ascii="Times New Roman" w:hAnsi="Times New Roman"/>
          <w:b/>
          <w:sz w:val="24"/>
          <w:szCs w:val="24"/>
        </w:rPr>
      </w:pPr>
      <w:r w:rsidRPr="00B5515F">
        <w:rPr>
          <w:rFonts w:ascii="Times New Roman" w:hAnsi="Times New Roman"/>
          <w:b/>
          <w:sz w:val="24"/>
          <w:szCs w:val="24"/>
        </w:rPr>
        <w:t>Organization’s contact information (address, e-mail, telephone):</w:t>
      </w:r>
    </w:p>
    <w:p w:rsidR="00B5515F" w:rsidRPr="00B5515F" w:rsidRDefault="00B5515F" w:rsidP="00B5515F">
      <w:pPr>
        <w:pStyle w:val="ListParagraph"/>
        <w:spacing w:before="240" w:after="120" w:line="312" w:lineRule="auto"/>
        <w:ind w:left="0"/>
        <w:jc w:val="both"/>
        <w:rPr>
          <w:rFonts w:ascii="Times New Roman" w:hAnsi="Times New Roman"/>
          <w:b/>
          <w:sz w:val="24"/>
          <w:szCs w:val="24"/>
        </w:rPr>
      </w:pPr>
      <w:r w:rsidRPr="00B5515F">
        <w:rPr>
          <w:rFonts w:ascii="Times New Roman" w:hAnsi="Times New Roman"/>
          <w:b/>
          <w:sz w:val="24"/>
          <w:szCs w:val="24"/>
        </w:rPr>
        <w:t>Date of sending the comment:</w:t>
      </w:r>
    </w:p>
    <w:p w:rsidR="00B5515F" w:rsidRPr="00B5515F" w:rsidRDefault="00B5515F" w:rsidP="00B5515F">
      <w:pPr>
        <w:pStyle w:val="ListParagraph"/>
        <w:spacing w:before="240" w:after="120" w:line="312" w:lineRule="auto"/>
        <w:ind w:left="0"/>
        <w:jc w:val="both"/>
        <w:rPr>
          <w:rFonts w:ascii="Times New Roman" w:hAnsi="Times New Roman"/>
          <w:sz w:val="24"/>
          <w:szCs w:val="24"/>
        </w:rPr>
      </w:pPr>
    </w:p>
    <w:p w:rsidR="00B5515F" w:rsidRPr="00B5515F" w:rsidRDefault="00B5515F" w:rsidP="00B5515F">
      <w:pPr>
        <w:pStyle w:val="ListParagraph"/>
        <w:spacing w:before="240" w:after="120" w:line="312" w:lineRule="auto"/>
        <w:ind w:left="0"/>
        <w:jc w:val="both"/>
        <w:rPr>
          <w:rFonts w:ascii="Times New Roman" w:hAnsi="Times New Roman"/>
          <w:sz w:val="24"/>
          <w:szCs w:val="24"/>
        </w:rPr>
      </w:pPr>
      <w:r w:rsidRPr="00B5515F">
        <w:rPr>
          <w:rFonts w:ascii="Times New Roman" w:hAnsi="Times New Roman"/>
          <w:sz w:val="24"/>
          <w:szCs w:val="24"/>
        </w:rPr>
        <w:t>Form of inputs is open, but preferable is to include your comments within the table which is attached below to this document, which includes the key issues of this document.</w:t>
      </w:r>
    </w:p>
    <w:p w:rsidR="00B5515F" w:rsidRPr="00B5515F" w:rsidRDefault="00B5515F" w:rsidP="00B5515F">
      <w:pPr>
        <w:pStyle w:val="ListParagraph"/>
        <w:tabs>
          <w:tab w:val="left" w:pos="1080"/>
        </w:tabs>
        <w:spacing w:before="240" w:after="120" w:line="312" w:lineRule="auto"/>
        <w:ind w:left="0"/>
        <w:jc w:val="both"/>
        <w:rPr>
          <w:rFonts w:ascii="Times New Roman" w:hAnsi="Times New Roman"/>
          <w:sz w:val="24"/>
          <w:szCs w:val="24"/>
        </w:rPr>
      </w:pPr>
      <w:r w:rsidRPr="00B5515F">
        <w:rPr>
          <w:rFonts w:ascii="Times New Roman" w:hAnsi="Times New Roman"/>
          <w:sz w:val="24"/>
          <w:szCs w:val="24"/>
        </w:rPr>
        <w:tab/>
      </w:r>
    </w:p>
    <w:p w:rsidR="00B5216F" w:rsidRPr="00B5515F" w:rsidRDefault="00B5216F" w:rsidP="006B4DA3">
      <w:pPr>
        <w:pStyle w:val="ListParagraph"/>
        <w:spacing w:before="240" w:after="120" w:line="312" w:lineRule="auto"/>
        <w:ind w:left="0"/>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222"/>
        <w:gridCol w:w="3116"/>
        <w:gridCol w:w="2824"/>
      </w:tblGrid>
      <w:tr w:rsidR="00B5515F" w:rsidRPr="00B5515F" w:rsidTr="009C3637">
        <w:tc>
          <w:tcPr>
            <w:tcW w:w="396" w:type="dxa"/>
            <w:shd w:val="clear" w:color="auto" w:fill="8DB3E2"/>
          </w:tcPr>
          <w:p w:rsidR="00B5515F" w:rsidRPr="00B5515F" w:rsidRDefault="00B5515F" w:rsidP="00B5515F">
            <w:pPr>
              <w:spacing w:before="240" w:after="120" w:line="312" w:lineRule="auto"/>
              <w:jc w:val="both"/>
              <w:rPr>
                <w:rFonts w:ascii="Times New Roman" w:hAnsi="Times New Roman"/>
                <w:b/>
                <w:sz w:val="24"/>
                <w:szCs w:val="24"/>
              </w:rPr>
            </w:pPr>
          </w:p>
        </w:tc>
        <w:tc>
          <w:tcPr>
            <w:tcW w:w="3222" w:type="dxa"/>
            <w:shd w:val="clear" w:color="auto" w:fill="8DB3E2"/>
          </w:tcPr>
          <w:p w:rsidR="00B5515F" w:rsidRPr="00B5515F" w:rsidRDefault="00B5515F" w:rsidP="00B5515F">
            <w:pPr>
              <w:spacing w:before="240" w:after="120" w:line="312" w:lineRule="auto"/>
              <w:jc w:val="both"/>
              <w:rPr>
                <w:rFonts w:ascii="Times New Roman" w:hAnsi="Times New Roman"/>
                <w:b/>
                <w:sz w:val="24"/>
                <w:szCs w:val="24"/>
              </w:rPr>
            </w:pPr>
            <w:r w:rsidRPr="00B5515F">
              <w:rPr>
                <w:rFonts w:ascii="Times New Roman" w:hAnsi="Times New Roman"/>
                <w:b/>
                <w:sz w:val="24"/>
                <w:szCs w:val="24"/>
              </w:rPr>
              <w:t xml:space="preserve">Key issues </w:t>
            </w:r>
          </w:p>
          <w:p w:rsidR="00B5515F" w:rsidRPr="00B5515F" w:rsidRDefault="00B5515F" w:rsidP="00B5515F">
            <w:pPr>
              <w:spacing w:before="240" w:after="120" w:line="312" w:lineRule="auto"/>
              <w:jc w:val="both"/>
              <w:rPr>
                <w:rFonts w:ascii="Times New Roman" w:hAnsi="Times New Roman"/>
                <w:b/>
                <w:sz w:val="24"/>
                <w:szCs w:val="24"/>
              </w:rPr>
            </w:pPr>
          </w:p>
        </w:tc>
        <w:tc>
          <w:tcPr>
            <w:tcW w:w="3116" w:type="dxa"/>
            <w:shd w:val="clear" w:color="auto" w:fill="8DB3E2"/>
          </w:tcPr>
          <w:p w:rsidR="00B5515F" w:rsidRPr="00B5515F" w:rsidRDefault="00B5515F" w:rsidP="00B5515F">
            <w:pPr>
              <w:spacing w:before="240" w:after="120" w:line="312" w:lineRule="auto"/>
              <w:jc w:val="both"/>
              <w:rPr>
                <w:rFonts w:ascii="Times New Roman" w:hAnsi="Times New Roman"/>
                <w:b/>
                <w:sz w:val="24"/>
                <w:szCs w:val="24"/>
              </w:rPr>
            </w:pPr>
            <w:r w:rsidRPr="00B5515F">
              <w:rPr>
                <w:rFonts w:ascii="Times New Roman" w:hAnsi="Times New Roman"/>
                <w:b/>
                <w:sz w:val="24"/>
                <w:szCs w:val="24"/>
              </w:rPr>
              <w:t>Comments in regard to actual draft</w:t>
            </w:r>
          </w:p>
        </w:tc>
        <w:tc>
          <w:tcPr>
            <w:tcW w:w="2824" w:type="dxa"/>
            <w:shd w:val="clear" w:color="auto" w:fill="8DB3E2"/>
          </w:tcPr>
          <w:p w:rsidR="00B5515F" w:rsidRPr="00B5515F" w:rsidRDefault="00B5515F" w:rsidP="00B5515F">
            <w:pPr>
              <w:spacing w:before="240" w:after="120" w:line="312" w:lineRule="auto"/>
              <w:jc w:val="both"/>
              <w:rPr>
                <w:rFonts w:ascii="Times New Roman" w:hAnsi="Times New Roman"/>
                <w:b/>
                <w:sz w:val="24"/>
                <w:szCs w:val="24"/>
              </w:rPr>
            </w:pPr>
            <w:r w:rsidRPr="00B5515F">
              <w:rPr>
                <w:rFonts w:ascii="Times New Roman" w:hAnsi="Times New Roman"/>
                <w:b/>
                <w:sz w:val="24"/>
                <w:szCs w:val="24"/>
              </w:rPr>
              <w:t>Additional Comments</w:t>
            </w:r>
          </w:p>
        </w:tc>
      </w:tr>
      <w:tr w:rsidR="00BA57A6" w:rsidRPr="00B5515F" w:rsidTr="009C3637">
        <w:trPr>
          <w:trHeight w:val="2330"/>
        </w:trPr>
        <w:tc>
          <w:tcPr>
            <w:tcW w:w="396" w:type="dxa"/>
            <w:shd w:val="clear" w:color="auto" w:fill="D6E3BC"/>
          </w:tcPr>
          <w:p w:rsidR="00B5216F" w:rsidRPr="00B5515F" w:rsidRDefault="00B5216F" w:rsidP="006B4DA3">
            <w:pPr>
              <w:spacing w:before="240" w:after="120" w:line="312" w:lineRule="auto"/>
              <w:jc w:val="both"/>
              <w:rPr>
                <w:rFonts w:ascii="Times New Roman" w:hAnsi="Times New Roman"/>
                <w:b/>
                <w:sz w:val="24"/>
                <w:szCs w:val="24"/>
              </w:rPr>
            </w:pPr>
            <w:r w:rsidRPr="00B5515F">
              <w:rPr>
                <w:rFonts w:ascii="Times New Roman" w:hAnsi="Times New Roman"/>
                <w:b/>
                <w:sz w:val="24"/>
                <w:szCs w:val="24"/>
              </w:rPr>
              <w:t>1</w:t>
            </w:r>
          </w:p>
        </w:tc>
        <w:tc>
          <w:tcPr>
            <w:tcW w:w="3222" w:type="dxa"/>
          </w:tcPr>
          <w:p w:rsidR="00635D2C" w:rsidRPr="00635D2C" w:rsidRDefault="00635D2C" w:rsidP="00635D2C">
            <w:pPr>
              <w:pStyle w:val="CM10"/>
              <w:spacing w:before="240" w:after="120" w:line="312" w:lineRule="auto"/>
              <w:jc w:val="both"/>
              <w:rPr>
                <w:rFonts w:ascii="Times New Roman" w:hAnsi="Times New Roman"/>
                <w:lang w:val="en-GB"/>
              </w:rPr>
            </w:pPr>
            <w:r w:rsidRPr="00635D2C">
              <w:rPr>
                <w:rFonts w:ascii="Times New Roman" w:hAnsi="Times New Roman"/>
                <w:lang w:val="en-GB"/>
              </w:rPr>
              <w:t xml:space="preserve">Do you support this </w:t>
            </w:r>
            <w:r>
              <w:rPr>
                <w:rFonts w:ascii="Times New Roman" w:hAnsi="Times New Roman"/>
                <w:lang w:val="en-GB"/>
              </w:rPr>
              <w:t>draft</w:t>
            </w:r>
            <w:r w:rsidRPr="00635D2C">
              <w:rPr>
                <w:rFonts w:ascii="Times New Roman" w:hAnsi="Times New Roman"/>
                <w:lang w:val="en-GB"/>
              </w:rPr>
              <w:t xml:space="preserve"> Administrative Instruction, yes or no?</w:t>
            </w:r>
          </w:p>
          <w:p w:rsidR="00FD1AAA" w:rsidRPr="00B5515F" w:rsidRDefault="00635D2C" w:rsidP="00635D2C">
            <w:pPr>
              <w:pStyle w:val="CM10"/>
              <w:spacing w:before="240" w:after="120" w:line="312" w:lineRule="auto"/>
              <w:jc w:val="both"/>
              <w:rPr>
                <w:lang w:val="en-GB"/>
              </w:rPr>
            </w:pPr>
            <w:r w:rsidRPr="00635D2C">
              <w:rPr>
                <w:rFonts w:ascii="Times New Roman" w:hAnsi="Times New Roman"/>
                <w:lang w:val="en-GB"/>
              </w:rPr>
              <w:t>If not, please comment.</w:t>
            </w:r>
          </w:p>
        </w:tc>
        <w:tc>
          <w:tcPr>
            <w:tcW w:w="3116" w:type="dxa"/>
          </w:tcPr>
          <w:p w:rsidR="00B5216F" w:rsidRPr="00B5515F" w:rsidRDefault="00B5216F" w:rsidP="006B4DA3">
            <w:pPr>
              <w:spacing w:before="240" w:after="120" w:line="312" w:lineRule="auto"/>
              <w:jc w:val="both"/>
              <w:rPr>
                <w:rFonts w:ascii="Times New Roman" w:hAnsi="Times New Roman"/>
                <w:sz w:val="24"/>
                <w:szCs w:val="24"/>
              </w:rPr>
            </w:pPr>
          </w:p>
        </w:tc>
        <w:tc>
          <w:tcPr>
            <w:tcW w:w="2824" w:type="dxa"/>
          </w:tcPr>
          <w:p w:rsidR="00B5216F" w:rsidRPr="00B5515F" w:rsidRDefault="00B5216F" w:rsidP="006B4DA3">
            <w:pPr>
              <w:spacing w:before="240" w:after="120" w:line="312" w:lineRule="auto"/>
              <w:jc w:val="both"/>
              <w:rPr>
                <w:rFonts w:ascii="Times New Roman" w:hAnsi="Times New Roman"/>
                <w:sz w:val="24"/>
                <w:szCs w:val="24"/>
              </w:rPr>
            </w:pPr>
          </w:p>
        </w:tc>
      </w:tr>
      <w:tr w:rsidR="00BA57A6" w:rsidRPr="00B5515F" w:rsidTr="009C3637">
        <w:trPr>
          <w:trHeight w:val="2132"/>
        </w:trPr>
        <w:tc>
          <w:tcPr>
            <w:tcW w:w="396" w:type="dxa"/>
            <w:shd w:val="clear" w:color="auto" w:fill="D6E3BC"/>
          </w:tcPr>
          <w:p w:rsidR="00B5216F" w:rsidRPr="00B5515F" w:rsidRDefault="00B5216F" w:rsidP="006B4DA3">
            <w:pPr>
              <w:spacing w:before="240" w:after="120" w:line="312" w:lineRule="auto"/>
              <w:jc w:val="both"/>
              <w:rPr>
                <w:rFonts w:ascii="Times New Roman" w:hAnsi="Times New Roman"/>
                <w:b/>
                <w:sz w:val="24"/>
                <w:szCs w:val="24"/>
              </w:rPr>
            </w:pPr>
            <w:r w:rsidRPr="00B5515F">
              <w:rPr>
                <w:rFonts w:ascii="Times New Roman" w:hAnsi="Times New Roman"/>
                <w:b/>
                <w:sz w:val="24"/>
                <w:szCs w:val="24"/>
              </w:rPr>
              <w:t>2</w:t>
            </w:r>
          </w:p>
        </w:tc>
        <w:tc>
          <w:tcPr>
            <w:tcW w:w="3222" w:type="dxa"/>
          </w:tcPr>
          <w:p w:rsidR="00B5216F" w:rsidRPr="00B5515F" w:rsidRDefault="00635D2C" w:rsidP="000A5C31">
            <w:pPr>
              <w:spacing w:before="240" w:after="120" w:line="312" w:lineRule="auto"/>
              <w:jc w:val="both"/>
              <w:rPr>
                <w:rFonts w:ascii="Times New Roman" w:hAnsi="Times New Roman"/>
                <w:sz w:val="24"/>
                <w:szCs w:val="24"/>
              </w:rPr>
            </w:pPr>
            <w:r w:rsidRPr="00635D2C">
              <w:rPr>
                <w:rFonts w:ascii="Times New Roman" w:hAnsi="Times New Roman"/>
                <w:sz w:val="24"/>
                <w:szCs w:val="24"/>
              </w:rPr>
              <w:t>Do you have a production control / quality control system, yes or no, and do you currently produce based on any technical specifications, yes or no? (</w:t>
            </w:r>
            <w:r w:rsidRPr="00635D2C">
              <w:rPr>
                <w:rFonts w:ascii="Times New Roman" w:hAnsi="Times New Roman"/>
                <w:i/>
                <w:sz w:val="24"/>
                <w:szCs w:val="24"/>
              </w:rPr>
              <w:t>Question for manufacturers</w:t>
            </w:r>
            <w:r w:rsidRPr="00635D2C">
              <w:rPr>
                <w:rFonts w:ascii="Times New Roman" w:hAnsi="Times New Roman"/>
                <w:sz w:val="24"/>
                <w:szCs w:val="24"/>
              </w:rPr>
              <w:t>)</w:t>
            </w:r>
          </w:p>
        </w:tc>
        <w:tc>
          <w:tcPr>
            <w:tcW w:w="3116" w:type="dxa"/>
          </w:tcPr>
          <w:p w:rsidR="00B5216F" w:rsidRPr="00B5515F" w:rsidRDefault="00B5216F" w:rsidP="006B4DA3">
            <w:pPr>
              <w:spacing w:before="240" w:after="120" w:line="312" w:lineRule="auto"/>
              <w:jc w:val="both"/>
              <w:rPr>
                <w:rFonts w:ascii="Times New Roman" w:hAnsi="Times New Roman"/>
                <w:sz w:val="24"/>
                <w:szCs w:val="24"/>
              </w:rPr>
            </w:pPr>
          </w:p>
        </w:tc>
        <w:tc>
          <w:tcPr>
            <w:tcW w:w="2824" w:type="dxa"/>
          </w:tcPr>
          <w:p w:rsidR="00B5216F" w:rsidRPr="00B5515F" w:rsidRDefault="00B5216F" w:rsidP="006B4DA3">
            <w:pPr>
              <w:spacing w:before="240" w:after="120" w:line="312" w:lineRule="auto"/>
              <w:jc w:val="both"/>
              <w:rPr>
                <w:rFonts w:ascii="Times New Roman" w:hAnsi="Times New Roman"/>
                <w:sz w:val="24"/>
                <w:szCs w:val="24"/>
              </w:rPr>
            </w:pPr>
          </w:p>
        </w:tc>
      </w:tr>
      <w:tr w:rsidR="00BA57A6" w:rsidRPr="00B5515F" w:rsidTr="009C3637">
        <w:trPr>
          <w:trHeight w:val="2600"/>
        </w:trPr>
        <w:tc>
          <w:tcPr>
            <w:tcW w:w="396" w:type="dxa"/>
            <w:shd w:val="clear" w:color="auto" w:fill="D6E3BC"/>
          </w:tcPr>
          <w:p w:rsidR="00B5216F" w:rsidRPr="00B5515F" w:rsidRDefault="00B5216F" w:rsidP="006B4DA3">
            <w:pPr>
              <w:spacing w:before="240" w:after="120" w:line="312" w:lineRule="auto"/>
              <w:jc w:val="both"/>
              <w:rPr>
                <w:rFonts w:ascii="Times New Roman" w:hAnsi="Times New Roman"/>
                <w:b/>
                <w:sz w:val="24"/>
                <w:szCs w:val="24"/>
              </w:rPr>
            </w:pPr>
            <w:r w:rsidRPr="00B5515F">
              <w:rPr>
                <w:rFonts w:ascii="Times New Roman" w:hAnsi="Times New Roman"/>
                <w:b/>
                <w:sz w:val="24"/>
                <w:szCs w:val="24"/>
              </w:rPr>
              <w:lastRenderedPageBreak/>
              <w:t>3</w:t>
            </w:r>
          </w:p>
        </w:tc>
        <w:tc>
          <w:tcPr>
            <w:tcW w:w="3222" w:type="dxa"/>
          </w:tcPr>
          <w:p w:rsidR="00B5216F" w:rsidRPr="00B5515F" w:rsidRDefault="00635D2C" w:rsidP="006E66D8">
            <w:pPr>
              <w:spacing w:before="240" w:after="120" w:line="312" w:lineRule="auto"/>
              <w:jc w:val="both"/>
              <w:rPr>
                <w:rFonts w:ascii="Times New Roman" w:hAnsi="Times New Roman"/>
                <w:sz w:val="24"/>
                <w:szCs w:val="24"/>
              </w:rPr>
            </w:pPr>
            <w:r w:rsidRPr="00635D2C">
              <w:rPr>
                <w:rFonts w:ascii="Times New Roman" w:hAnsi="Times New Roman"/>
                <w:sz w:val="24"/>
                <w:szCs w:val="24"/>
              </w:rPr>
              <w:t>Are you able to provide / import products that meet the requirements in these proposals, yes or no (</w:t>
            </w:r>
            <w:r w:rsidRPr="00635D2C">
              <w:rPr>
                <w:rFonts w:ascii="Times New Roman" w:hAnsi="Times New Roman"/>
                <w:i/>
                <w:sz w:val="24"/>
                <w:szCs w:val="24"/>
              </w:rPr>
              <w:t>Question for importers)</w:t>
            </w:r>
          </w:p>
        </w:tc>
        <w:tc>
          <w:tcPr>
            <w:tcW w:w="3116" w:type="dxa"/>
          </w:tcPr>
          <w:p w:rsidR="00B5216F" w:rsidRPr="00B5515F" w:rsidRDefault="00B5216F" w:rsidP="006B4DA3">
            <w:pPr>
              <w:spacing w:before="240" w:after="120" w:line="312" w:lineRule="auto"/>
              <w:jc w:val="both"/>
              <w:rPr>
                <w:rFonts w:ascii="Times New Roman" w:hAnsi="Times New Roman"/>
                <w:sz w:val="24"/>
                <w:szCs w:val="24"/>
              </w:rPr>
            </w:pPr>
          </w:p>
        </w:tc>
        <w:tc>
          <w:tcPr>
            <w:tcW w:w="2824" w:type="dxa"/>
          </w:tcPr>
          <w:p w:rsidR="00B5216F" w:rsidRPr="00B5515F" w:rsidRDefault="00B5216F" w:rsidP="006B4DA3">
            <w:pPr>
              <w:spacing w:before="240" w:after="120" w:line="312" w:lineRule="auto"/>
              <w:jc w:val="both"/>
              <w:rPr>
                <w:rFonts w:ascii="Times New Roman" w:hAnsi="Times New Roman"/>
                <w:sz w:val="24"/>
                <w:szCs w:val="24"/>
              </w:rPr>
            </w:pPr>
          </w:p>
        </w:tc>
      </w:tr>
      <w:tr w:rsidR="000A5C31" w:rsidRPr="00B5515F" w:rsidTr="009C3637">
        <w:trPr>
          <w:trHeight w:val="2600"/>
        </w:trPr>
        <w:tc>
          <w:tcPr>
            <w:tcW w:w="396" w:type="dxa"/>
            <w:shd w:val="clear" w:color="auto" w:fill="D6E3BC"/>
          </w:tcPr>
          <w:p w:rsidR="000A5C31" w:rsidRPr="00B5515F" w:rsidRDefault="000A5C31" w:rsidP="006B4DA3">
            <w:pPr>
              <w:spacing w:before="240" w:after="120" w:line="312" w:lineRule="auto"/>
              <w:jc w:val="both"/>
              <w:rPr>
                <w:rFonts w:ascii="Times New Roman" w:hAnsi="Times New Roman"/>
                <w:b/>
                <w:sz w:val="24"/>
                <w:szCs w:val="24"/>
              </w:rPr>
            </w:pPr>
            <w:r w:rsidRPr="00B5515F">
              <w:rPr>
                <w:rFonts w:ascii="Times New Roman" w:hAnsi="Times New Roman"/>
                <w:b/>
                <w:sz w:val="24"/>
                <w:szCs w:val="24"/>
              </w:rPr>
              <w:t>4</w:t>
            </w:r>
          </w:p>
        </w:tc>
        <w:tc>
          <w:tcPr>
            <w:tcW w:w="3222" w:type="dxa"/>
          </w:tcPr>
          <w:p w:rsidR="000A5C31" w:rsidRPr="00B5515F" w:rsidRDefault="00635D2C" w:rsidP="00F43D3E">
            <w:pPr>
              <w:spacing w:before="240" w:after="120" w:line="312" w:lineRule="auto"/>
              <w:jc w:val="both"/>
              <w:rPr>
                <w:rFonts w:ascii="Times New Roman" w:hAnsi="Times New Roman"/>
                <w:sz w:val="24"/>
                <w:szCs w:val="24"/>
              </w:rPr>
            </w:pPr>
            <w:r w:rsidRPr="00635D2C">
              <w:rPr>
                <w:rFonts w:ascii="Times New Roman" w:hAnsi="Times New Roman"/>
                <w:sz w:val="24"/>
                <w:szCs w:val="24"/>
              </w:rPr>
              <w:t>Do you believe that your product is likely to achieve the level (s) of performance against the features specified in this Administrative Instruction?</w:t>
            </w:r>
          </w:p>
        </w:tc>
        <w:tc>
          <w:tcPr>
            <w:tcW w:w="3116" w:type="dxa"/>
          </w:tcPr>
          <w:p w:rsidR="000A5C31" w:rsidRPr="00B5515F" w:rsidRDefault="000A5C31" w:rsidP="006B4DA3">
            <w:pPr>
              <w:spacing w:before="240" w:after="120" w:line="312" w:lineRule="auto"/>
              <w:jc w:val="both"/>
              <w:rPr>
                <w:rFonts w:ascii="Times New Roman" w:hAnsi="Times New Roman"/>
                <w:sz w:val="24"/>
                <w:szCs w:val="24"/>
              </w:rPr>
            </w:pPr>
          </w:p>
        </w:tc>
        <w:tc>
          <w:tcPr>
            <w:tcW w:w="2824" w:type="dxa"/>
          </w:tcPr>
          <w:p w:rsidR="000A5C31" w:rsidRPr="00B5515F" w:rsidRDefault="000A5C31" w:rsidP="006B4DA3">
            <w:pPr>
              <w:spacing w:before="240" w:after="120" w:line="312" w:lineRule="auto"/>
              <w:jc w:val="both"/>
              <w:rPr>
                <w:rFonts w:ascii="Times New Roman" w:hAnsi="Times New Roman"/>
                <w:sz w:val="24"/>
                <w:szCs w:val="24"/>
              </w:rPr>
            </w:pPr>
          </w:p>
        </w:tc>
      </w:tr>
      <w:tr w:rsidR="00F43D3E" w:rsidRPr="00B5515F" w:rsidTr="009C3637">
        <w:trPr>
          <w:trHeight w:val="2600"/>
        </w:trPr>
        <w:tc>
          <w:tcPr>
            <w:tcW w:w="396" w:type="dxa"/>
            <w:shd w:val="clear" w:color="auto" w:fill="D6E3BC"/>
          </w:tcPr>
          <w:p w:rsidR="00F43D3E" w:rsidRPr="00B5515F" w:rsidRDefault="00F43D3E" w:rsidP="006B4DA3">
            <w:pPr>
              <w:spacing w:before="240" w:after="120" w:line="312" w:lineRule="auto"/>
              <w:jc w:val="both"/>
              <w:rPr>
                <w:rFonts w:ascii="Times New Roman" w:hAnsi="Times New Roman"/>
                <w:b/>
                <w:sz w:val="24"/>
                <w:szCs w:val="24"/>
              </w:rPr>
            </w:pPr>
            <w:r w:rsidRPr="00B5515F">
              <w:rPr>
                <w:rFonts w:ascii="Times New Roman" w:hAnsi="Times New Roman"/>
                <w:b/>
                <w:sz w:val="24"/>
                <w:szCs w:val="24"/>
              </w:rPr>
              <w:t>5</w:t>
            </w:r>
          </w:p>
        </w:tc>
        <w:tc>
          <w:tcPr>
            <w:tcW w:w="3222" w:type="dxa"/>
          </w:tcPr>
          <w:p w:rsidR="00F43D3E" w:rsidRPr="00B5515F" w:rsidRDefault="00635D2C" w:rsidP="00F43D3E">
            <w:pPr>
              <w:spacing w:before="240" w:after="120" w:line="312" w:lineRule="auto"/>
              <w:jc w:val="both"/>
              <w:rPr>
                <w:rFonts w:ascii="Times New Roman" w:hAnsi="Times New Roman"/>
                <w:sz w:val="24"/>
                <w:szCs w:val="24"/>
              </w:rPr>
            </w:pPr>
            <w:r w:rsidRPr="00635D2C">
              <w:rPr>
                <w:rFonts w:ascii="Times New Roman" w:hAnsi="Times New Roman"/>
                <w:sz w:val="24"/>
                <w:szCs w:val="24"/>
              </w:rPr>
              <w:t>Do you think that you can easily test the characteristics that you will declare? (</w:t>
            </w:r>
            <w:r w:rsidRPr="00635D2C">
              <w:rPr>
                <w:rFonts w:ascii="Times New Roman" w:hAnsi="Times New Roman"/>
                <w:i/>
                <w:sz w:val="24"/>
                <w:szCs w:val="24"/>
              </w:rPr>
              <w:t>questions for manufacturers</w:t>
            </w:r>
            <w:r w:rsidRPr="00635D2C">
              <w:rPr>
                <w:rFonts w:ascii="Times New Roman" w:hAnsi="Times New Roman"/>
                <w:sz w:val="24"/>
                <w:szCs w:val="24"/>
              </w:rPr>
              <w:t>)</w:t>
            </w:r>
          </w:p>
        </w:tc>
        <w:tc>
          <w:tcPr>
            <w:tcW w:w="3116" w:type="dxa"/>
          </w:tcPr>
          <w:p w:rsidR="00F43D3E" w:rsidRPr="00B5515F" w:rsidRDefault="00F43D3E" w:rsidP="006B4DA3">
            <w:pPr>
              <w:spacing w:before="240" w:after="120" w:line="312" w:lineRule="auto"/>
              <w:jc w:val="both"/>
              <w:rPr>
                <w:rFonts w:ascii="Times New Roman" w:hAnsi="Times New Roman"/>
                <w:sz w:val="24"/>
                <w:szCs w:val="24"/>
              </w:rPr>
            </w:pPr>
          </w:p>
        </w:tc>
        <w:tc>
          <w:tcPr>
            <w:tcW w:w="2824" w:type="dxa"/>
          </w:tcPr>
          <w:p w:rsidR="00F43D3E" w:rsidRPr="00B5515F" w:rsidRDefault="00F43D3E" w:rsidP="006B4DA3">
            <w:pPr>
              <w:spacing w:before="240" w:after="120" w:line="312" w:lineRule="auto"/>
              <w:jc w:val="both"/>
              <w:rPr>
                <w:rFonts w:ascii="Times New Roman" w:hAnsi="Times New Roman"/>
                <w:sz w:val="24"/>
                <w:szCs w:val="24"/>
              </w:rPr>
            </w:pPr>
          </w:p>
        </w:tc>
      </w:tr>
      <w:tr w:rsidR="00F43D3E" w:rsidRPr="00B5515F" w:rsidTr="009C3637">
        <w:trPr>
          <w:trHeight w:val="2600"/>
        </w:trPr>
        <w:tc>
          <w:tcPr>
            <w:tcW w:w="396" w:type="dxa"/>
            <w:shd w:val="clear" w:color="auto" w:fill="D6E3BC"/>
          </w:tcPr>
          <w:p w:rsidR="00F43D3E" w:rsidRPr="00B5515F" w:rsidRDefault="00F43D3E" w:rsidP="006B4DA3">
            <w:pPr>
              <w:spacing w:before="240" w:after="120" w:line="312" w:lineRule="auto"/>
              <w:jc w:val="both"/>
              <w:rPr>
                <w:rFonts w:ascii="Times New Roman" w:hAnsi="Times New Roman"/>
                <w:b/>
                <w:sz w:val="24"/>
                <w:szCs w:val="24"/>
              </w:rPr>
            </w:pPr>
            <w:r w:rsidRPr="00B5515F">
              <w:rPr>
                <w:rFonts w:ascii="Times New Roman" w:hAnsi="Times New Roman"/>
                <w:b/>
                <w:sz w:val="24"/>
                <w:szCs w:val="24"/>
              </w:rPr>
              <w:t>6</w:t>
            </w:r>
          </w:p>
        </w:tc>
        <w:tc>
          <w:tcPr>
            <w:tcW w:w="3222" w:type="dxa"/>
          </w:tcPr>
          <w:p w:rsidR="00F43D3E" w:rsidRPr="00B5515F" w:rsidRDefault="00F43D3E" w:rsidP="00F43D3E">
            <w:pPr>
              <w:spacing w:before="240" w:after="120" w:line="312" w:lineRule="auto"/>
              <w:jc w:val="both"/>
              <w:rPr>
                <w:rFonts w:ascii="Times New Roman" w:hAnsi="Times New Roman"/>
                <w:sz w:val="24"/>
                <w:szCs w:val="24"/>
              </w:rPr>
            </w:pPr>
            <w:r w:rsidRPr="00B5515F">
              <w:rPr>
                <w:rFonts w:ascii="Times New Roman" w:hAnsi="Times New Roman"/>
                <w:sz w:val="24"/>
                <w:szCs w:val="24"/>
              </w:rPr>
              <w:br/>
            </w:r>
            <w:r w:rsidR="00AA7C7C" w:rsidRPr="00AA7C7C">
              <w:rPr>
                <w:rFonts w:ascii="Times New Roman" w:hAnsi="Times New Roman"/>
                <w:sz w:val="24"/>
                <w:szCs w:val="24"/>
              </w:rPr>
              <w:t>Will you need technical assistance to meet the requirements of the instruction and draft the performance statement? (</w:t>
            </w:r>
            <w:r w:rsidR="00AA7C7C" w:rsidRPr="00AA7C7C">
              <w:rPr>
                <w:rFonts w:ascii="Times New Roman" w:hAnsi="Times New Roman"/>
                <w:i/>
                <w:sz w:val="24"/>
                <w:szCs w:val="24"/>
              </w:rPr>
              <w:t>questions for manufacturers</w:t>
            </w:r>
            <w:r w:rsidR="00AA7C7C" w:rsidRPr="00AA7C7C">
              <w:rPr>
                <w:rFonts w:ascii="Times New Roman" w:hAnsi="Times New Roman"/>
                <w:sz w:val="24"/>
                <w:szCs w:val="24"/>
              </w:rPr>
              <w:t>)</w:t>
            </w:r>
          </w:p>
        </w:tc>
        <w:tc>
          <w:tcPr>
            <w:tcW w:w="3116" w:type="dxa"/>
          </w:tcPr>
          <w:p w:rsidR="00F43D3E" w:rsidRPr="00B5515F" w:rsidRDefault="00F43D3E" w:rsidP="006B4DA3">
            <w:pPr>
              <w:spacing w:before="240" w:after="120" w:line="312" w:lineRule="auto"/>
              <w:jc w:val="both"/>
              <w:rPr>
                <w:rFonts w:ascii="Times New Roman" w:hAnsi="Times New Roman"/>
                <w:sz w:val="24"/>
                <w:szCs w:val="24"/>
              </w:rPr>
            </w:pPr>
          </w:p>
        </w:tc>
        <w:tc>
          <w:tcPr>
            <w:tcW w:w="2824" w:type="dxa"/>
          </w:tcPr>
          <w:p w:rsidR="00F43D3E" w:rsidRPr="00B5515F" w:rsidRDefault="00F43D3E" w:rsidP="006B4DA3">
            <w:pPr>
              <w:spacing w:before="240" w:after="120" w:line="312" w:lineRule="auto"/>
              <w:jc w:val="both"/>
              <w:rPr>
                <w:rFonts w:ascii="Times New Roman" w:hAnsi="Times New Roman"/>
                <w:sz w:val="24"/>
                <w:szCs w:val="24"/>
              </w:rPr>
            </w:pPr>
          </w:p>
        </w:tc>
      </w:tr>
    </w:tbl>
    <w:p w:rsidR="00AA7C7C" w:rsidRDefault="00AA7C7C" w:rsidP="00AA7C7C">
      <w:pPr>
        <w:pStyle w:val="ListParagraph"/>
        <w:spacing w:before="240" w:after="120" w:line="312" w:lineRule="auto"/>
        <w:ind w:left="0"/>
        <w:jc w:val="both"/>
        <w:rPr>
          <w:rFonts w:ascii="Times New Roman" w:hAnsi="Times New Roman"/>
          <w:sz w:val="24"/>
          <w:szCs w:val="24"/>
        </w:rPr>
      </w:pPr>
      <w:r w:rsidRPr="00AA7C7C">
        <w:rPr>
          <w:rFonts w:ascii="Times New Roman" w:hAnsi="Times New Roman"/>
          <w:sz w:val="24"/>
          <w:szCs w:val="24"/>
        </w:rPr>
        <w:t>Attached to this document, find:</w:t>
      </w:r>
    </w:p>
    <w:p w:rsidR="00AA7C7C" w:rsidRDefault="00AA7C7C" w:rsidP="00AA7C7C">
      <w:pPr>
        <w:pStyle w:val="ListParagraph"/>
        <w:spacing w:before="240" w:after="120" w:line="312" w:lineRule="auto"/>
        <w:ind w:left="0"/>
        <w:jc w:val="both"/>
        <w:rPr>
          <w:rFonts w:ascii="Times New Roman" w:hAnsi="Times New Roman"/>
          <w:sz w:val="24"/>
          <w:szCs w:val="24"/>
        </w:rPr>
      </w:pPr>
    </w:p>
    <w:p w:rsidR="006E66D8" w:rsidRPr="00B5515F" w:rsidRDefault="00AA7C7C" w:rsidP="007742B6">
      <w:pPr>
        <w:pStyle w:val="ListParagraph"/>
        <w:numPr>
          <w:ilvl w:val="0"/>
          <w:numId w:val="19"/>
        </w:numPr>
        <w:spacing w:before="240" w:after="120" w:line="312" w:lineRule="auto"/>
        <w:jc w:val="both"/>
        <w:rPr>
          <w:rFonts w:ascii="Times New Roman" w:hAnsi="Times New Roman"/>
          <w:sz w:val="24"/>
          <w:szCs w:val="24"/>
        </w:rPr>
      </w:pPr>
      <w:r>
        <w:rPr>
          <w:rFonts w:ascii="Times New Roman" w:hAnsi="Times New Roman"/>
          <w:sz w:val="24"/>
          <w:szCs w:val="24"/>
        </w:rPr>
        <w:t>Draft-Administrative Instruction</w:t>
      </w:r>
      <w:r w:rsidR="006E66D8" w:rsidRPr="00B5515F">
        <w:rPr>
          <w:rFonts w:ascii="Times New Roman" w:hAnsi="Times New Roman"/>
          <w:sz w:val="24"/>
          <w:szCs w:val="24"/>
        </w:rPr>
        <w:t xml:space="preserve"> (M</w:t>
      </w:r>
      <w:r>
        <w:rPr>
          <w:rFonts w:ascii="Times New Roman" w:hAnsi="Times New Roman"/>
          <w:sz w:val="24"/>
          <w:szCs w:val="24"/>
        </w:rPr>
        <w:t>IE</w:t>
      </w:r>
      <w:r w:rsidR="00F43D3E" w:rsidRPr="00B5515F">
        <w:rPr>
          <w:rFonts w:ascii="Times New Roman" w:hAnsi="Times New Roman"/>
          <w:sz w:val="24"/>
          <w:szCs w:val="24"/>
        </w:rPr>
        <w:t>T</w:t>
      </w:r>
      <w:r>
        <w:rPr>
          <w:rFonts w:ascii="Times New Roman" w:hAnsi="Times New Roman"/>
          <w:sz w:val="24"/>
          <w:szCs w:val="24"/>
        </w:rPr>
        <w:t>) No</w:t>
      </w:r>
      <w:r w:rsidR="006E66D8" w:rsidRPr="00B5515F">
        <w:rPr>
          <w:rFonts w:ascii="Times New Roman" w:hAnsi="Times New Roman"/>
          <w:sz w:val="24"/>
          <w:szCs w:val="24"/>
        </w:rPr>
        <w:t>.</w:t>
      </w:r>
      <w:r w:rsidR="00073BBD">
        <w:rPr>
          <w:rFonts w:ascii="Times New Roman" w:hAnsi="Times New Roman"/>
          <w:sz w:val="24"/>
          <w:szCs w:val="24"/>
        </w:rPr>
        <w:t xml:space="preserve"> </w:t>
      </w:r>
      <w:r w:rsidR="006E66D8" w:rsidRPr="00B5515F">
        <w:rPr>
          <w:rFonts w:ascii="Times New Roman" w:hAnsi="Times New Roman"/>
          <w:sz w:val="24"/>
          <w:szCs w:val="24"/>
        </w:rPr>
        <w:t>00/202</w:t>
      </w:r>
      <w:r w:rsidR="00F43D3E" w:rsidRPr="00B5515F">
        <w:rPr>
          <w:rFonts w:ascii="Times New Roman" w:hAnsi="Times New Roman"/>
          <w:sz w:val="24"/>
          <w:szCs w:val="24"/>
        </w:rPr>
        <w:t>1</w:t>
      </w:r>
      <w:r w:rsidR="006E66D8" w:rsidRPr="00B5515F">
        <w:rPr>
          <w:rFonts w:ascii="Times New Roman" w:hAnsi="Times New Roman"/>
          <w:sz w:val="24"/>
          <w:szCs w:val="24"/>
        </w:rPr>
        <w:t xml:space="preserve"> </w:t>
      </w:r>
      <w:r w:rsidR="007742B6" w:rsidRPr="007742B6">
        <w:rPr>
          <w:rFonts w:ascii="Times New Roman" w:hAnsi="Times New Roman"/>
          <w:sz w:val="24"/>
          <w:szCs w:val="24"/>
        </w:rPr>
        <w:t>for setting the conditions for placing on the market for terrazzo tiles</w:t>
      </w:r>
      <w:r>
        <w:rPr>
          <w:rFonts w:ascii="Times New Roman" w:hAnsi="Times New Roman"/>
          <w:sz w:val="24"/>
          <w:szCs w:val="24"/>
        </w:rPr>
        <w:t>.</w:t>
      </w:r>
    </w:p>
    <w:p w:rsidR="00170DCC" w:rsidRPr="00B5515F" w:rsidRDefault="00170DCC" w:rsidP="007055AD">
      <w:pPr>
        <w:spacing w:before="240" w:after="120" w:line="312" w:lineRule="auto"/>
        <w:jc w:val="both"/>
        <w:rPr>
          <w:rFonts w:ascii="Times New Roman" w:hAnsi="Times New Roman"/>
          <w:sz w:val="24"/>
          <w:szCs w:val="24"/>
        </w:rPr>
      </w:pPr>
    </w:p>
    <w:sectPr w:rsidR="00170DCC" w:rsidRPr="00B5515F"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AD" w:rsidRDefault="001F42AD" w:rsidP="003A4FA3">
      <w:pPr>
        <w:spacing w:after="0" w:line="240" w:lineRule="auto"/>
      </w:pPr>
      <w:r>
        <w:separator/>
      </w:r>
    </w:p>
  </w:endnote>
  <w:endnote w:type="continuationSeparator" w:id="0">
    <w:p w:rsidR="001F42AD" w:rsidRDefault="001F42AD"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5F1FF0">
      <w:rPr>
        <w:rStyle w:val="PageNumber"/>
        <w:noProof/>
      </w:rPr>
      <w:t>5</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AD" w:rsidRDefault="001F42AD" w:rsidP="003A4FA3">
      <w:pPr>
        <w:spacing w:after="0" w:line="240" w:lineRule="auto"/>
      </w:pPr>
      <w:r>
        <w:separator/>
      </w:r>
    </w:p>
  </w:footnote>
  <w:footnote w:type="continuationSeparator" w:id="0">
    <w:p w:rsidR="001F42AD" w:rsidRDefault="001F42AD"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F27A8"/>
    <w:multiLevelType w:val="hybridMultilevel"/>
    <w:tmpl w:val="4862398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22C0EA2"/>
    <w:multiLevelType w:val="hybridMultilevel"/>
    <w:tmpl w:val="FBB4E3A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490E4F8E"/>
    <w:multiLevelType w:val="hybridMultilevel"/>
    <w:tmpl w:val="5C9A1390"/>
    <w:lvl w:ilvl="0" w:tplc="31C83A28">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51E1A99"/>
    <w:multiLevelType w:val="hybridMultilevel"/>
    <w:tmpl w:val="354CF5EE"/>
    <w:lvl w:ilvl="0" w:tplc="F780A590">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57AF2B47"/>
    <w:multiLevelType w:val="hybridMultilevel"/>
    <w:tmpl w:val="83A01CA0"/>
    <w:lvl w:ilvl="0" w:tplc="B192BB64">
      <w:numFmt w:val="bullet"/>
      <w:lvlText w:val="-"/>
      <w:lvlJc w:val="left"/>
      <w:pPr>
        <w:ind w:left="1080" w:hanging="72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0"/>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219B8"/>
    <w:rsid w:val="000351BA"/>
    <w:rsid w:val="000359AC"/>
    <w:rsid w:val="000406CE"/>
    <w:rsid w:val="00043C71"/>
    <w:rsid w:val="00045DC4"/>
    <w:rsid w:val="00046006"/>
    <w:rsid w:val="00052A12"/>
    <w:rsid w:val="00056EE4"/>
    <w:rsid w:val="00071F24"/>
    <w:rsid w:val="000739E6"/>
    <w:rsid w:val="00073BBD"/>
    <w:rsid w:val="000764DE"/>
    <w:rsid w:val="00076C3F"/>
    <w:rsid w:val="00085BEA"/>
    <w:rsid w:val="00094B8C"/>
    <w:rsid w:val="00097737"/>
    <w:rsid w:val="000A5C31"/>
    <w:rsid w:val="000B0850"/>
    <w:rsid w:val="000B4A51"/>
    <w:rsid w:val="000C359C"/>
    <w:rsid w:val="000C539B"/>
    <w:rsid w:val="000C7A6F"/>
    <w:rsid w:val="000D410E"/>
    <w:rsid w:val="000D671C"/>
    <w:rsid w:val="000D78E8"/>
    <w:rsid w:val="000E22BD"/>
    <w:rsid w:val="000F09AC"/>
    <w:rsid w:val="000F13A8"/>
    <w:rsid w:val="000F419D"/>
    <w:rsid w:val="000F490F"/>
    <w:rsid w:val="000F62E0"/>
    <w:rsid w:val="00105C21"/>
    <w:rsid w:val="00112531"/>
    <w:rsid w:val="001131D7"/>
    <w:rsid w:val="001200DC"/>
    <w:rsid w:val="00121AF0"/>
    <w:rsid w:val="00122A40"/>
    <w:rsid w:val="001279DB"/>
    <w:rsid w:val="0013117F"/>
    <w:rsid w:val="001435AB"/>
    <w:rsid w:val="00153A46"/>
    <w:rsid w:val="00156BEC"/>
    <w:rsid w:val="00161E35"/>
    <w:rsid w:val="00165A5A"/>
    <w:rsid w:val="0017089C"/>
    <w:rsid w:val="00170DCC"/>
    <w:rsid w:val="001720A4"/>
    <w:rsid w:val="00172424"/>
    <w:rsid w:val="00173E5D"/>
    <w:rsid w:val="001813D6"/>
    <w:rsid w:val="0018456E"/>
    <w:rsid w:val="0019057C"/>
    <w:rsid w:val="001929ED"/>
    <w:rsid w:val="001A18EA"/>
    <w:rsid w:val="001A5388"/>
    <w:rsid w:val="001B02FB"/>
    <w:rsid w:val="001B1083"/>
    <w:rsid w:val="001B7143"/>
    <w:rsid w:val="001C1FB5"/>
    <w:rsid w:val="001D08D2"/>
    <w:rsid w:val="001D42DD"/>
    <w:rsid w:val="001D628E"/>
    <w:rsid w:val="001E1E46"/>
    <w:rsid w:val="001E4E46"/>
    <w:rsid w:val="001F05EA"/>
    <w:rsid w:val="001F3EFD"/>
    <w:rsid w:val="001F42AD"/>
    <w:rsid w:val="001F551C"/>
    <w:rsid w:val="001F57EB"/>
    <w:rsid w:val="001F5D8F"/>
    <w:rsid w:val="001F79F5"/>
    <w:rsid w:val="002164D8"/>
    <w:rsid w:val="002165BF"/>
    <w:rsid w:val="00220F72"/>
    <w:rsid w:val="00222105"/>
    <w:rsid w:val="002312BF"/>
    <w:rsid w:val="00244C28"/>
    <w:rsid w:val="002510D0"/>
    <w:rsid w:val="00261894"/>
    <w:rsid w:val="0026649E"/>
    <w:rsid w:val="00277781"/>
    <w:rsid w:val="00283A5E"/>
    <w:rsid w:val="00285575"/>
    <w:rsid w:val="00287B86"/>
    <w:rsid w:val="00290134"/>
    <w:rsid w:val="00291423"/>
    <w:rsid w:val="0029209D"/>
    <w:rsid w:val="00293E06"/>
    <w:rsid w:val="00294EEE"/>
    <w:rsid w:val="002A0F69"/>
    <w:rsid w:val="002B6925"/>
    <w:rsid w:val="002C035E"/>
    <w:rsid w:val="002C1D45"/>
    <w:rsid w:val="002C4A64"/>
    <w:rsid w:val="002C65AC"/>
    <w:rsid w:val="002C75A4"/>
    <w:rsid w:val="002D28F6"/>
    <w:rsid w:val="002E2C78"/>
    <w:rsid w:val="002F1076"/>
    <w:rsid w:val="002F186F"/>
    <w:rsid w:val="002F6F1E"/>
    <w:rsid w:val="00300B4C"/>
    <w:rsid w:val="00305DB8"/>
    <w:rsid w:val="00317541"/>
    <w:rsid w:val="00333757"/>
    <w:rsid w:val="00333A19"/>
    <w:rsid w:val="00342E31"/>
    <w:rsid w:val="00345F24"/>
    <w:rsid w:val="0036308A"/>
    <w:rsid w:val="0036525D"/>
    <w:rsid w:val="00367E59"/>
    <w:rsid w:val="00370531"/>
    <w:rsid w:val="00393A90"/>
    <w:rsid w:val="00397067"/>
    <w:rsid w:val="003976FF"/>
    <w:rsid w:val="003A236D"/>
    <w:rsid w:val="003A2375"/>
    <w:rsid w:val="003A23FE"/>
    <w:rsid w:val="003A2670"/>
    <w:rsid w:val="003A35E3"/>
    <w:rsid w:val="003A4FA3"/>
    <w:rsid w:val="003B5EAB"/>
    <w:rsid w:val="003C6A0D"/>
    <w:rsid w:val="003C6AFE"/>
    <w:rsid w:val="003D504F"/>
    <w:rsid w:val="003F3E74"/>
    <w:rsid w:val="00401042"/>
    <w:rsid w:val="00402857"/>
    <w:rsid w:val="004153A7"/>
    <w:rsid w:val="00421712"/>
    <w:rsid w:val="00426F74"/>
    <w:rsid w:val="00435389"/>
    <w:rsid w:val="00435A72"/>
    <w:rsid w:val="00441A67"/>
    <w:rsid w:val="00450855"/>
    <w:rsid w:val="00454B3E"/>
    <w:rsid w:val="004577AB"/>
    <w:rsid w:val="00463865"/>
    <w:rsid w:val="00463E31"/>
    <w:rsid w:val="00464085"/>
    <w:rsid w:val="004651AE"/>
    <w:rsid w:val="00466789"/>
    <w:rsid w:val="00472679"/>
    <w:rsid w:val="00474387"/>
    <w:rsid w:val="0047440A"/>
    <w:rsid w:val="00475697"/>
    <w:rsid w:val="00484EBD"/>
    <w:rsid w:val="00491089"/>
    <w:rsid w:val="00494B64"/>
    <w:rsid w:val="00495143"/>
    <w:rsid w:val="004A3694"/>
    <w:rsid w:val="004B0332"/>
    <w:rsid w:val="004B208D"/>
    <w:rsid w:val="004B223E"/>
    <w:rsid w:val="004C6DC3"/>
    <w:rsid w:val="004D2E41"/>
    <w:rsid w:val="004D5C92"/>
    <w:rsid w:val="004E2EDB"/>
    <w:rsid w:val="004E3AAE"/>
    <w:rsid w:val="004E5D7B"/>
    <w:rsid w:val="004F05EA"/>
    <w:rsid w:val="004F7743"/>
    <w:rsid w:val="00500D9D"/>
    <w:rsid w:val="00501875"/>
    <w:rsid w:val="00504838"/>
    <w:rsid w:val="00506DD7"/>
    <w:rsid w:val="00524A93"/>
    <w:rsid w:val="00533AA3"/>
    <w:rsid w:val="005362A7"/>
    <w:rsid w:val="00545169"/>
    <w:rsid w:val="005613B7"/>
    <w:rsid w:val="00563884"/>
    <w:rsid w:val="00566ACA"/>
    <w:rsid w:val="005812D1"/>
    <w:rsid w:val="00581DD6"/>
    <w:rsid w:val="00584324"/>
    <w:rsid w:val="0058679D"/>
    <w:rsid w:val="005875B8"/>
    <w:rsid w:val="00596B64"/>
    <w:rsid w:val="005A31DD"/>
    <w:rsid w:val="005A6377"/>
    <w:rsid w:val="005B3409"/>
    <w:rsid w:val="005B434D"/>
    <w:rsid w:val="005B47F9"/>
    <w:rsid w:val="005C1FB2"/>
    <w:rsid w:val="005D0067"/>
    <w:rsid w:val="005E09E1"/>
    <w:rsid w:val="005E2B8F"/>
    <w:rsid w:val="005E2D64"/>
    <w:rsid w:val="005E39C6"/>
    <w:rsid w:val="005E6143"/>
    <w:rsid w:val="005F1F50"/>
    <w:rsid w:val="005F1FF0"/>
    <w:rsid w:val="005F6615"/>
    <w:rsid w:val="006010FD"/>
    <w:rsid w:val="00603301"/>
    <w:rsid w:val="006073BE"/>
    <w:rsid w:val="0061412A"/>
    <w:rsid w:val="00616FBB"/>
    <w:rsid w:val="00622CDB"/>
    <w:rsid w:val="00623EC6"/>
    <w:rsid w:val="006271E7"/>
    <w:rsid w:val="006304A1"/>
    <w:rsid w:val="00631269"/>
    <w:rsid w:val="00634E7D"/>
    <w:rsid w:val="00635D2C"/>
    <w:rsid w:val="006369E7"/>
    <w:rsid w:val="00637BEA"/>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2B27"/>
    <w:rsid w:val="0069710C"/>
    <w:rsid w:val="006A639B"/>
    <w:rsid w:val="006A6C24"/>
    <w:rsid w:val="006B4DA3"/>
    <w:rsid w:val="006B754A"/>
    <w:rsid w:val="006D0B60"/>
    <w:rsid w:val="006D4374"/>
    <w:rsid w:val="006D43B6"/>
    <w:rsid w:val="006D44B3"/>
    <w:rsid w:val="006E66D8"/>
    <w:rsid w:val="006F336D"/>
    <w:rsid w:val="006F70FF"/>
    <w:rsid w:val="0070115F"/>
    <w:rsid w:val="007055AD"/>
    <w:rsid w:val="007101F2"/>
    <w:rsid w:val="00712C30"/>
    <w:rsid w:val="007144E6"/>
    <w:rsid w:val="007214CA"/>
    <w:rsid w:val="007219F4"/>
    <w:rsid w:val="00721D9F"/>
    <w:rsid w:val="0072268F"/>
    <w:rsid w:val="00732555"/>
    <w:rsid w:val="00732BFD"/>
    <w:rsid w:val="00734D6E"/>
    <w:rsid w:val="00737625"/>
    <w:rsid w:val="0074278E"/>
    <w:rsid w:val="007502E5"/>
    <w:rsid w:val="007644BA"/>
    <w:rsid w:val="00767D74"/>
    <w:rsid w:val="00770AB2"/>
    <w:rsid w:val="00771A9B"/>
    <w:rsid w:val="007742B6"/>
    <w:rsid w:val="00777E68"/>
    <w:rsid w:val="00781769"/>
    <w:rsid w:val="00783FD0"/>
    <w:rsid w:val="00790ED7"/>
    <w:rsid w:val="0079164A"/>
    <w:rsid w:val="007A16B9"/>
    <w:rsid w:val="007A4FE2"/>
    <w:rsid w:val="007A58E3"/>
    <w:rsid w:val="007C133A"/>
    <w:rsid w:val="007D10DD"/>
    <w:rsid w:val="007D2A06"/>
    <w:rsid w:val="007D498A"/>
    <w:rsid w:val="007D7B69"/>
    <w:rsid w:val="007E0EA7"/>
    <w:rsid w:val="007E18D0"/>
    <w:rsid w:val="007E3EEF"/>
    <w:rsid w:val="007E5340"/>
    <w:rsid w:val="007E74D3"/>
    <w:rsid w:val="007F372F"/>
    <w:rsid w:val="007F74CD"/>
    <w:rsid w:val="00800B27"/>
    <w:rsid w:val="008376FA"/>
    <w:rsid w:val="008435AE"/>
    <w:rsid w:val="00863310"/>
    <w:rsid w:val="0087202F"/>
    <w:rsid w:val="00874403"/>
    <w:rsid w:val="00876F30"/>
    <w:rsid w:val="00881299"/>
    <w:rsid w:val="00882F59"/>
    <w:rsid w:val="00883A02"/>
    <w:rsid w:val="00884265"/>
    <w:rsid w:val="00890F40"/>
    <w:rsid w:val="00892D32"/>
    <w:rsid w:val="008A0085"/>
    <w:rsid w:val="008A17F8"/>
    <w:rsid w:val="008A3432"/>
    <w:rsid w:val="008B691E"/>
    <w:rsid w:val="008C01B1"/>
    <w:rsid w:val="008C5C28"/>
    <w:rsid w:val="008D0AD9"/>
    <w:rsid w:val="008D2FC2"/>
    <w:rsid w:val="008D7FAC"/>
    <w:rsid w:val="008E3578"/>
    <w:rsid w:val="009016CB"/>
    <w:rsid w:val="009038E6"/>
    <w:rsid w:val="00905EFA"/>
    <w:rsid w:val="00912524"/>
    <w:rsid w:val="009150FC"/>
    <w:rsid w:val="00920398"/>
    <w:rsid w:val="009239A1"/>
    <w:rsid w:val="009247AB"/>
    <w:rsid w:val="00925EB7"/>
    <w:rsid w:val="00926C50"/>
    <w:rsid w:val="00934543"/>
    <w:rsid w:val="00934EBF"/>
    <w:rsid w:val="00935137"/>
    <w:rsid w:val="0093734C"/>
    <w:rsid w:val="00945266"/>
    <w:rsid w:val="00956E43"/>
    <w:rsid w:val="009572F1"/>
    <w:rsid w:val="00962DD6"/>
    <w:rsid w:val="00965A5B"/>
    <w:rsid w:val="00967EC6"/>
    <w:rsid w:val="00971D65"/>
    <w:rsid w:val="009863A8"/>
    <w:rsid w:val="0099383E"/>
    <w:rsid w:val="00994238"/>
    <w:rsid w:val="009A0B99"/>
    <w:rsid w:val="009A30F1"/>
    <w:rsid w:val="009A35C3"/>
    <w:rsid w:val="009A64B3"/>
    <w:rsid w:val="009B6176"/>
    <w:rsid w:val="009C3637"/>
    <w:rsid w:val="009E08DA"/>
    <w:rsid w:val="009E3F31"/>
    <w:rsid w:val="009E48FC"/>
    <w:rsid w:val="009F681B"/>
    <w:rsid w:val="00A03F47"/>
    <w:rsid w:val="00A12FFF"/>
    <w:rsid w:val="00A22DC1"/>
    <w:rsid w:val="00A31D78"/>
    <w:rsid w:val="00A328C2"/>
    <w:rsid w:val="00A33AF0"/>
    <w:rsid w:val="00A551C5"/>
    <w:rsid w:val="00A60747"/>
    <w:rsid w:val="00A85901"/>
    <w:rsid w:val="00A85FC4"/>
    <w:rsid w:val="00A90534"/>
    <w:rsid w:val="00A92002"/>
    <w:rsid w:val="00A937F7"/>
    <w:rsid w:val="00A950B9"/>
    <w:rsid w:val="00A95F8F"/>
    <w:rsid w:val="00AA1BA9"/>
    <w:rsid w:val="00AA7C7C"/>
    <w:rsid w:val="00AB586C"/>
    <w:rsid w:val="00AC093D"/>
    <w:rsid w:val="00AD2897"/>
    <w:rsid w:val="00AE06AE"/>
    <w:rsid w:val="00AE3648"/>
    <w:rsid w:val="00AE4550"/>
    <w:rsid w:val="00AE4AD9"/>
    <w:rsid w:val="00AE670B"/>
    <w:rsid w:val="00AF2B51"/>
    <w:rsid w:val="00B0783A"/>
    <w:rsid w:val="00B12B87"/>
    <w:rsid w:val="00B20AFD"/>
    <w:rsid w:val="00B3401F"/>
    <w:rsid w:val="00B4625C"/>
    <w:rsid w:val="00B5216F"/>
    <w:rsid w:val="00B5515F"/>
    <w:rsid w:val="00B56B0E"/>
    <w:rsid w:val="00B57810"/>
    <w:rsid w:val="00B61710"/>
    <w:rsid w:val="00B64F00"/>
    <w:rsid w:val="00B656DD"/>
    <w:rsid w:val="00B83D57"/>
    <w:rsid w:val="00B843E3"/>
    <w:rsid w:val="00B877F4"/>
    <w:rsid w:val="00B94087"/>
    <w:rsid w:val="00BA02AE"/>
    <w:rsid w:val="00BA57A6"/>
    <w:rsid w:val="00BB5FF0"/>
    <w:rsid w:val="00BE0C5C"/>
    <w:rsid w:val="00BE147F"/>
    <w:rsid w:val="00BE20A0"/>
    <w:rsid w:val="00BE2DB5"/>
    <w:rsid w:val="00BE2E7A"/>
    <w:rsid w:val="00BE5C8B"/>
    <w:rsid w:val="00BE6A9C"/>
    <w:rsid w:val="00BF23BE"/>
    <w:rsid w:val="00BF433C"/>
    <w:rsid w:val="00BF4840"/>
    <w:rsid w:val="00BF5E91"/>
    <w:rsid w:val="00BF6EB1"/>
    <w:rsid w:val="00C27F30"/>
    <w:rsid w:val="00C35B05"/>
    <w:rsid w:val="00C369D4"/>
    <w:rsid w:val="00C36F9D"/>
    <w:rsid w:val="00C43977"/>
    <w:rsid w:val="00C447F5"/>
    <w:rsid w:val="00C61A1A"/>
    <w:rsid w:val="00C71D38"/>
    <w:rsid w:val="00C732E3"/>
    <w:rsid w:val="00C82C2A"/>
    <w:rsid w:val="00C95E1F"/>
    <w:rsid w:val="00CB1226"/>
    <w:rsid w:val="00CB1E45"/>
    <w:rsid w:val="00CB2993"/>
    <w:rsid w:val="00CB4056"/>
    <w:rsid w:val="00CB43A2"/>
    <w:rsid w:val="00CB6553"/>
    <w:rsid w:val="00CC285B"/>
    <w:rsid w:val="00CD1A01"/>
    <w:rsid w:val="00CE3862"/>
    <w:rsid w:val="00CE408A"/>
    <w:rsid w:val="00CE5158"/>
    <w:rsid w:val="00CE5B8C"/>
    <w:rsid w:val="00CE5FA8"/>
    <w:rsid w:val="00CE6223"/>
    <w:rsid w:val="00CE6E5A"/>
    <w:rsid w:val="00CE76EE"/>
    <w:rsid w:val="00D01840"/>
    <w:rsid w:val="00D02A14"/>
    <w:rsid w:val="00D04394"/>
    <w:rsid w:val="00D14E2D"/>
    <w:rsid w:val="00D17FF4"/>
    <w:rsid w:val="00D205F4"/>
    <w:rsid w:val="00D2119A"/>
    <w:rsid w:val="00D3638D"/>
    <w:rsid w:val="00D365FA"/>
    <w:rsid w:val="00D40408"/>
    <w:rsid w:val="00D43DAC"/>
    <w:rsid w:val="00D44812"/>
    <w:rsid w:val="00D455F6"/>
    <w:rsid w:val="00D50C22"/>
    <w:rsid w:val="00D54AA2"/>
    <w:rsid w:val="00D56E7E"/>
    <w:rsid w:val="00D64D8E"/>
    <w:rsid w:val="00D73042"/>
    <w:rsid w:val="00D828C8"/>
    <w:rsid w:val="00D91EA8"/>
    <w:rsid w:val="00DA173A"/>
    <w:rsid w:val="00DA5D0E"/>
    <w:rsid w:val="00DA7A91"/>
    <w:rsid w:val="00DB41A6"/>
    <w:rsid w:val="00DD1A58"/>
    <w:rsid w:val="00DD5872"/>
    <w:rsid w:val="00DD6E00"/>
    <w:rsid w:val="00DE0B49"/>
    <w:rsid w:val="00DE1EE1"/>
    <w:rsid w:val="00DE3D27"/>
    <w:rsid w:val="00DF3084"/>
    <w:rsid w:val="00DF3D12"/>
    <w:rsid w:val="00DF5723"/>
    <w:rsid w:val="00DF61E3"/>
    <w:rsid w:val="00DF62D0"/>
    <w:rsid w:val="00E0256D"/>
    <w:rsid w:val="00E036F3"/>
    <w:rsid w:val="00E263FC"/>
    <w:rsid w:val="00E33629"/>
    <w:rsid w:val="00E4526E"/>
    <w:rsid w:val="00E50E72"/>
    <w:rsid w:val="00E55CCF"/>
    <w:rsid w:val="00E55CF5"/>
    <w:rsid w:val="00E62613"/>
    <w:rsid w:val="00E63F74"/>
    <w:rsid w:val="00E671A3"/>
    <w:rsid w:val="00E74FD5"/>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EF5177"/>
    <w:rsid w:val="00EF7A9E"/>
    <w:rsid w:val="00F03513"/>
    <w:rsid w:val="00F06231"/>
    <w:rsid w:val="00F10AE1"/>
    <w:rsid w:val="00F240D0"/>
    <w:rsid w:val="00F43D3E"/>
    <w:rsid w:val="00F50029"/>
    <w:rsid w:val="00F5533E"/>
    <w:rsid w:val="00F56695"/>
    <w:rsid w:val="00F63FC2"/>
    <w:rsid w:val="00F71F22"/>
    <w:rsid w:val="00F91E29"/>
    <w:rsid w:val="00FA671E"/>
    <w:rsid w:val="00FB061A"/>
    <w:rsid w:val="00FB0C56"/>
    <w:rsid w:val="00FB1563"/>
    <w:rsid w:val="00FC2330"/>
    <w:rsid w:val="00FD1AAA"/>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16559A-C08F-46EE-8140-8F782EE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123573497">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untina.shala@rks-gov.net" TargetMode="External"/><Relationship Id="rId4" Type="http://schemas.openxmlformats.org/officeDocument/2006/relationships/settings" Target="settings.xml"/><Relationship Id="rId9" Type="http://schemas.openxmlformats.org/officeDocument/2006/relationships/hyperlink" Target="mailto:gurakuq.kastrati@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D420-70EA-4D38-8B76-92F61F03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Gurakuq Kastrati</cp:lastModifiedBy>
  <cp:revision>4</cp:revision>
  <cp:lastPrinted>2014-05-07T08:33:00Z</cp:lastPrinted>
  <dcterms:created xsi:type="dcterms:W3CDTF">2021-07-06T08:17:00Z</dcterms:created>
  <dcterms:modified xsi:type="dcterms:W3CDTF">2021-07-26T08:58:00Z</dcterms:modified>
</cp:coreProperties>
</file>