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A65" w:rsidRPr="00B8765D" w:rsidRDefault="008E1A65" w:rsidP="00B8765D">
      <w:pPr>
        <w:jc w:val="both"/>
        <w:rPr>
          <w:rFonts w:ascii="Times New Roman" w:hAnsi="Times New Roman" w:cs="Times New Roman"/>
          <w:sz w:val="24"/>
          <w:szCs w:val="24"/>
        </w:rPr>
      </w:pPr>
    </w:p>
    <w:p w:rsidR="008E1A65" w:rsidRPr="00B8765D" w:rsidRDefault="008E1A65" w:rsidP="00152D03">
      <w:pPr>
        <w:jc w:val="center"/>
        <w:rPr>
          <w:rFonts w:ascii="Times New Roman" w:hAnsi="Times New Roman" w:cs="Times New Roman"/>
          <w:sz w:val="24"/>
          <w:szCs w:val="24"/>
        </w:rPr>
      </w:pPr>
    </w:p>
    <w:p w:rsidR="008E1A65" w:rsidRPr="00B8765D" w:rsidRDefault="008E1A65" w:rsidP="00152D03">
      <w:pPr>
        <w:spacing w:before="240" w:after="120" w:line="312" w:lineRule="auto"/>
        <w:jc w:val="center"/>
        <w:rPr>
          <w:rFonts w:ascii="Times New Roman" w:eastAsia="Calibri" w:hAnsi="Times New Roman" w:cs="Times New Roman"/>
          <w:sz w:val="24"/>
          <w:szCs w:val="24"/>
          <w:lang w:val="sq-AL"/>
        </w:rPr>
      </w:pPr>
    </w:p>
    <w:p w:rsidR="008E1A65" w:rsidRPr="00B8765D" w:rsidRDefault="008E1A65" w:rsidP="00152D03">
      <w:pPr>
        <w:spacing w:after="0" w:line="276" w:lineRule="auto"/>
        <w:jc w:val="center"/>
        <w:rPr>
          <w:rFonts w:ascii="Times New Roman" w:eastAsia="Times New Roman" w:hAnsi="Times New Roman" w:cs="Times New Roman"/>
          <w:b/>
          <w:bCs/>
          <w:color w:val="000000"/>
          <w:sz w:val="24"/>
          <w:szCs w:val="24"/>
          <w:lang w:val="sq-AL"/>
        </w:rPr>
      </w:pPr>
      <w:r w:rsidRPr="00B8765D">
        <w:rPr>
          <w:rFonts w:ascii="Times New Roman" w:eastAsia="Calibri" w:hAnsi="Times New Roman" w:cs="Times New Roman"/>
          <w:noProof/>
          <w:sz w:val="24"/>
          <w:szCs w:val="24"/>
        </w:rPr>
        <w:drawing>
          <wp:anchor distT="0" distB="0" distL="114300" distR="114300" simplePos="0" relativeHeight="251659264" behindDoc="1" locked="0" layoutInCell="1" allowOverlap="1" wp14:anchorId="18562EC4" wp14:editId="3D4CE681">
            <wp:simplePos x="0" y="0"/>
            <wp:positionH relativeFrom="column">
              <wp:posOffset>2514600</wp:posOffset>
            </wp:positionH>
            <wp:positionV relativeFrom="paragraph">
              <wp:posOffset>-308610</wp:posOffset>
            </wp:positionV>
            <wp:extent cx="838200"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A65" w:rsidRPr="00B8765D" w:rsidRDefault="008E1A65" w:rsidP="00152D03">
      <w:pPr>
        <w:spacing w:after="0" w:line="276" w:lineRule="auto"/>
        <w:jc w:val="center"/>
        <w:rPr>
          <w:rFonts w:ascii="Times New Roman" w:eastAsia="Times New Roman" w:hAnsi="Times New Roman" w:cs="Times New Roman"/>
          <w:b/>
          <w:bCs/>
          <w:color w:val="000000"/>
          <w:sz w:val="24"/>
          <w:szCs w:val="24"/>
          <w:lang w:val="sq-AL"/>
        </w:rPr>
      </w:pPr>
    </w:p>
    <w:p w:rsidR="008E1A65" w:rsidRPr="00B8765D" w:rsidRDefault="008E1A65" w:rsidP="00152D03">
      <w:pPr>
        <w:spacing w:after="0" w:line="276" w:lineRule="auto"/>
        <w:jc w:val="center"/>
        <w:rPr>
          <w:rFonts w:ascii="Times New Roman" w:eastAsia="Times New Roman" w:hAnsi="Times New Roman" w:cs="Times New Roman"/>
          <w:b/>
          <w:bCs/>
          <w:color w:val="000000"/>
          <w:sz w:val="24"/>
          <w:szCs w:val="24"/>
          <w:lang w:val="sq-AL"/>
        </w:rPr>
      </w:pPr>
    </w:p>
    <w:p w:rsidR="008E1A65" w:rsidRPr="00B8765D" w:rsidRDefault="008E1A65" w:rsidP="00152D03">
      <w:pPr>
        <w:spacing w:after="0" w:line="240" w:lineRule="auto"/>
        <w:jc w:val="center"/>
        <w:outlineLvl w:val="0"/>
        <w:rPr>
          <w:rFonts w:ascii="Times New Roman" w:eastAsia="Batang" w:hAnsi="Times New Roman" w:cs="Times New Roman"/>
          <w:b/>
          <w:bCs/>
          <w:sz w:val="24"/>
          <w:szCs w:val="24"/>
          <w:lang w:val="sq-AL"/>
        </w:rPr>
      </w:pPr>
      <w:r w:rsidRPr="00B8765D">
        <w:rPr>
          <w:rFonts w:ascii="Times New Roman" w:eastAsia="Times New Roman" w:hAnsi="Times New Roman" w:cs="Times New Roman"/>
          <w:b/>
          <w:bCs/>
          <w:sz w:val="24"/>
          <w:szCs w:val="24"/>
          <w:lang w:val="sq-AL"/>
        </w:rPr>
        <w:t>Republika e Kosovës</w:t>
      </w:r>
    </w:p>
    <w:p w:rsidR="008E1A65" w:rsidRPr="00B8765D" w:rsidRDefault="008E1A65" w:rsidP="00152D03">
      <w:pPr>
        <w:spacing w:after="0" w:line="240" w:lineRule="auto"/>
        <w:jc w:val="center"/>
        <w:outlineLvl w:val="0"/>
        <w:rPr>
          <w:rFonts w:ascii="Times New Roman" w:eastAsia="Times New Roman" w:hAnsi="Times New Roman" w:cs="Times New Roman"/>
          <w:b/>
          <w:bCs/>
          <w:sz w:val="24"/>
          <w:szCs w:val="24"/>
          <w:lang w:val="sq-AL"/>
        </w:rPr>
      </w:pPr>
      <w:r w:rsidRPr="00B8765D">
        <w:rPr>
          <w:rFonts w:ascii="Times New Roman" w:eastAsia="Batang" w:hAnsi="Times New Roman" w:cs="Times New Roman"/>
          <w:b/>
          <w:bCs/>
          <w:sz w:val="24"/>
          <w:szCs w:val="24"/>
          <w:lang w:val="sq-AL"/>
        </w:rPr>
        <w:t>Republika Kosova-</w:t>
      </w:r>
      <w:proofErr w:type="spellStart"/>
      <w:r w:rsidRPr="00B8765D">
        <w:rPr>
          <w:rFonts w:ascii="Times New Roman" w:eastAsia="Times New Roman" w:hAnsi="Times New Roman" w:cs="Times New Roman"/>
          <w:b/>
          <w:bCs/>
          <w:sz w:val="24"/>
          <w:szCs w:val="24"/>
          <w:lang w:val="sq-AL"/>
        </w:rPr>
        <w:t>Republic</w:t>
      </w:r>
      <w:proofErr w:type="spellEnd"/>
      <w:r w:rsidRPr="00B8765D">
        <w:rPr>
          <w:rFonts w:ascii="Times New Roman" w:eastAsia="Times New Roman" w:hAnsi="Times New Roman" w:cs="Times New Roman"/>
          <w:b/>
          <w:bCs/>
          <w:sz w:val="24"/>
          <w:szCs w:val="24"/>
          <w:lang w:val="sq-AL"/>
        </w:rPr>
        <w:t xml:space="preserve"> </w:t>
      </w:r>
      <w:proofErr w:type="spellStart"/>
      <w:r w:rsidRPr="00B8765D">
        <w:rPr>
          <w:rFonts w:ascii="Times New Roman" w:eastAsia="Times New Roman" w:hAnsi="Times New Roman" w:cs="Times New Roman"/>
          <w:b/>
          <w:bCs/>
          <w:sz w:val="24"/>
          <w:szCs w:val="24"/>
          <w:lang w:val="sq-AL"/>
        </w:rPr>
        <w:t>of</w:t>
      </w:r>
      <w:proofErr w:type="spellEnd"/>
      <w:r w:rsidRPr="00B8765D">
        <w:rPr>
          <w:rFonts w:ascii="Times New Roman" w:eastAsia="Times New Roman" w:hAnsi="Times New Roman" w:cs="Times New Roman"/>
          <w:b/>
          <w:bCs/>
          <w:sz w:val="24"/>
          <w:szCs w:val="24"/>
          <w:lang w:val="sq-AL"/>
        </w:rPr>
        <w:t xml:space="preserve"> </w:t>
      </w:r>
      <w:proofErr w:type="spellStart"/>
      <w:r w:rsidRPr="00B8765D">
        <w:rPr>
          <w:rFonts w:ascii="Times New Roman" w:eastAsia="Times New Roman" w:hAnsi="Times New Roman" w:cs="Times New Roman"/>
          <w:b/>
          <w:bCs/>
          <w:sz w:val="24"/>
          <w:szCs w:val="24"/>
          <w:lang w:val="sq-AL"/>
        </w:rPr>
        <w:t>Kosovo</w:t>
      </w:r>
      <w:proofErr w:type="spellEnd"/>
    </w:p>
    <w:p w:rsidR="008E1A65" w:rsidRPr="00B8765D" w:rsidRDefault="008E1A65" w:rsidP="00152D03">
      <w:pPr>
        <w:spacing w:after="0" w:line="240" w:lineRule="auto"/>
        <w:jc w:val="center"/>
        <w:outlineLvl w:val="0"/>
        <w:rPr>
          <w:rFonts w:ascii="Times New Roman" w:eastAsia="Times New Roman" w:hAnsi="Times New Roman" w:cs="Times New Roman"/>
          <w:b/>
          <w:bCs/>
          <w:i/>
          <w:iCs/>
          <w:sz w:val="24"/>
          <w:szCs w:val="24"/>
          <w:lang w:val="sq-AL"/>
        </w:rPr>
      </w:pPr>
      <w:r w:rsidRPr="00B8765D">
        <w:rPr>
          <w:rFonts w:ascii="Times New Roman" w:eastAsia="Times New Roman" w:hAnsi="Times New Roman" w:cs="Times New Roman"/>
          <w:b/>
          <w:bCs/>
          <w:i/>
          <w:iCs/>
          <w:sz w:val="24"/>
          <w:szCs w:val="24"/>
          <w:lang w:val="sq-AL"/>
        </w:rPr>
        <w:t>Qeveria-</w:t>
      </w:r>
      <w:proofErr w:type="spellStart"/>
      <w:r w:rsidRPr="00B8765D">
        <w:rPr>
          <w:rFonts w:ascii="Times New Roman" w:eastAsia="Times New Roman" w:hAnsi="Times New Roman" w:cs="Times New Roman"/>
          <w:b/>
          <w:bCs/>
          <w:i/>
          <w:iCs/>
          <w:sz w:val="24"/>
          <w:szCs w:val="24"/>
          <w:lang w:val="sq-AL"/>
        </w:rPr>
        <w:t>Vlada</w:t>
      </w:r>
      <w:proofErr w:type="spellEnd"/>
      <w:r w:rsidRPr="00B8765D">
        <w:rPr>
          <w:rFonts w:ascii="Times New Roman" w:eastAsia="Times New Roman" w:hAnsi="Times New Roman" w:cs="Times New Roman"/>
          <w:b/>
          <w:bCs/>
          <w:i/>
          <w:iCs/>
          <w:sz w:val="24"/>
          <w:szCs w:val="24"/>
          <w:lang w:val="sq-AL"/>
        </w:rPr>
        <w:t>-</w:t>
      </w:r>
      <w:proofErr w:type="spellStart"/>
      <w:r w:rsidRPr="00B8765D">
        <w:rPr>
          <w:rFonts w:ascii="Times New Roman" w:eastAsia="Times New Roman" w:hAnsi="Times New Roman" w:cs="Times New Roman"/>
          <w:b/>
          <w:bCs/>
          <w:i/>
          <w:iCs/>
          <w:sz w:val="24"/>
          <w:szCs w:val="24"/>
          <w:lang w:val="sq-AL"/>
        </w:rPr>
        <w:t>Government</w:t>
      </w:r>
      <w:proofErr w:type="spellEnd"/>
    </w:p>
    <w:p w:rsidR="00573982" w:rsidRPr="00B8765D" w:rsidRDefault="00573982" w:rsidP="00152D03">
      <w:pPr>
        <w:spacing w:after="0" w:line="240" w:lineRule="auto"/>
        <w:jc w:val="center"/>
        <w:outlineLvl w:val="0"/>
        <w:rPr>
          <w:rFonts w:ascii="Times New Roman" w:eastAsia="Times New Roman" w:hAnsi="Times New Roman" w:cs="Times New Roman"/>
          <w:b/>
          <w:bCs/>
          <w:i/>
          <w:iCs/>
          <w:sz w:val="24"/>
          <w:szCs w:val="24"/>
          <w:lang w:val="sq-AL"/>
        </w:rPr>
      </w:pPr>
    </w:p>
    <w:p w:rsidR="00573982" w:rsidRPr="00B8765D" w:rsidRDefault="00573982" w:rsidP="00152D03">
      <w:pPr>
        <w:spacing w:after="0" w:line="240" w:lineRule="auto"/>
        <w:jc w:val="center"/>
        <w:rPr>
          <w:rFonts w:ascii="Times New Roman" w:eastAsia="Times New Roman" w:hAnsi="Times New Roman" w:cs="Times New Roman"/>
          <w:b/>
          <w:bCs/>
          <w:i/>
          <w:iCs/>
          <w:sz w:val="24"/>
          <w:szCs w:val="24"/>
          <w:lang w:val="sr-Latn-RS"/>
        </w:rPr>
      </w:pPr>
      <w:r w:rsidRPr="00B8765D">
        <w:rPr>
          <w:rFonts w:ascii="Times New Roman" w:eastAsia="Times New Roman" w:hAnsi="Times New Roman" w:cs="Times New Roman"/>
          <w:b/>
          <w:bCs/>
          <w:sz w:val="24"/>
          <w:szCs w:val="24"/>
          <w:lang w:val="sr-Latn-RS"/>
        </w:rPr>
        <w:t>Ministria e Punëve të Brendëshme  - Ministry of Internal Affairs - Ministarstva Unutrašnjih Poslova</w:t>
      </w:r>
    </w:p>
    <w:p w:rsidR="008E1A65" w:rsidRPr="00B8765D" w:rsidRDefault="008E1A65" w:rsidP="00152D03">
      <w:pPr>
        <w:pBdr>
          <w:bottom w:val="single" w:sz="4" w:space="1" w:color="auto"/>
        </w:pBdr>
        <w:spacing w:after="0" w:line="240" w:lineRule="auto"/>
        <w:jc w:val="center"/>
        <w:rPr>
          <w:rFonts w:ascii="Times New Roman" w:eastAsia="Times New Roman" w:hAnsi="Times New Roman" w:cs="Times New Roman"/>
          <w:i/>
          <w:color w:val="000000"/>
          <w:sz w:val="24"/>
          <w:szCs w:val="24"/>
          <w:lang w:val="sq-AL"/>
        </w:rPr>
      </w:pPr>
    </w:p>
    <w:p w:rsidR="008E1A65" w:rsidRPr="00B8765D" w:rsidRDefault="008E1A65" w:rsidP="00152D03">
      <w:pPr>
        <w:tabs>
          <w:tab w:val="left" w:pos="7020"/>
        </w:tabs>
        <w:spacing w:after="200" w:line="276" w:lineRule="auto"/>
        <w:jc w:val="center"/>
        <w:rPr>
          <w:rFonts w:ascii="Times New Roman" w:eastAsia="Calibri" w:hAnsi="Times New Roman" w:cs="Times New Roman"/>
          <w:b/>
          <w:sz w:val="24"/>
          <w:szCs w:val="24"/>
          <w:lang w:val="sq-AL"/>
        </w:rPr>
      </w:pPr>
    </w:p>
    <w:p w:rsidR="008E1A65" w:rsidRPr="00B8765D" w:rsidRDefault="008E1A65" w:rsidP="00152D03">
      <w:pPr>
        <w:spacing w:before="240" w:after="120" w:line="312" w:lineRule="auto"/>
        <w:jc w:val="center"/>
        <w:rPr>
          <w:rFonts w:ascii="Times New Roman" w:eastAsia="Calibri" w:hAnsi="Times New Roman" w:cs="Times New Roman"/>
          <w:sz w:val="24"/>
          <w:szCs w:val="24"/>
          <w:lang w:val="sq-AL"/>
        </w:rPr>
      </w:pPr>
    </w:p>
    <w:p w:rsidR="008E1A65" w:rsidRPr="00B8765D" w:rsidRDefault="008E1A65" w:rsidP="00152D03">
      <w:pPr>
        <w:spacing w:before="240" w:after="120" w:line="312" w:lineRule="auto"/>
        <w:jc w:val="center"/>
        <w:rPr>
          <w:rFonts w:ascii="Times New Roman" w:eastAsia="Calibri" w:hAnsi="Times New Roman" w:cs="Times New Roman"/>
          <w:sz w:val="24"/>
          <w:szCs w:val="24"/>
          <w:lang w:val="sq-AL"/>
        </w:rPr>
      </w:pPr>
    </w:p>
    <w:p w:rsidR="008E1A65" w:rsidRPr="00B8765D" w:rsidRDefault="008E1A65" w:rsidP="00152D03">
      <w:pPr>
        <w:spacing w:before="240" w:after="120" w:line="312" w:lineRule="auto"/>
        <w:jc w:val="center"/>
        <w:rPr>
          <w:rFonts w:ascii="Times New Roman" w:eastAsia="Calibri" w:hAnsi="Times New Roman" w:cs="Times New Roman"/>
          <w:sz w:val="24"/>
          <w:szCs w:val="24"/>
          <w:lang w:val="sq-AL"/>
        </w:rPr>
      </w:pPr>
    </w:p>
    <w:p w:rsidR="008E1A65" w:rsidRPr="00B8765D" w:rsidRDefault="008E1A65" w:rsidP="00152D03">
      <w:pPr>
        <w:spacing w:before="240" w:after="120" w:line="312" w:lineRule="auto"/>
        <w:jc w:val="center"/>
        <w:rPr>
          <w:rFonts w:ascii="Times New Roman" w:eastAsia="Calibri" w:hAnsi="Times New Roman" w:cs="Times New Roman"/>
          <w:sz w:val="24"/>
          <w:szCs w:val="24"/>
          <w:lang w:val="sq-AL"/>
        </w:rPr>
      </w:pPr>
    </w:p>
    <w:p w:rsidR="006D6F43" w:rsidRPr="00B8765D" w:rsidRDefault="000956D4" w:rsidP="00152D03">
      <w:pPr>
        <w:jc w:val="center"/>
        <w:rPr>
          <w:rFonts w:ascii="Times New Roman" w:eastAsia="Times New Roman" w:hAnsi="Times New Roman" w:cs="Times New Roman"/>
          <w:b/>
          <w:sz w:val="24"/>
          <w:szCs w:val="24"/>
          <w:lang w:val="sq-AL"/>
        </w:rPr>
      </w:pPr>
      <w:r w:rsidRPr="00B8765D">
        <w:rPr>
          <w:rFonts w:ascii="Times New Roman" w:eastAsia="Calibri" w:hAnsi="Times New Roman" w:cs="Times New Roman"/>
          <w:b/>
          <w:sz w:val="24"/>
          <w:szCs w:val="24"/>
          <w:lang w:val="sq-AL"/>
        </w:rPr>
        <w:t xml:space="preserve">DOKUMENT KONSULTIMI PËR </w:t>
      </w:r>
      <w:r w:rsidRPr="00B8765D">
        <w:rPr>
          <w:rFonts w:ascii="Times New Roman" w:eastAsia="Times New Roman" w:hAnsi="Times New Roman" w:cs="Times New Roman"/>
          <w:b/>
          <w:sz w:val="24"/>
          <w:szCs w:val="24"/>
          <w:lang w:val="sq-AL"/>
        </w:rPr>
        <w:t>PROJEKT UDHËZIM ADMINISTRATIV (QRK) - NR. XX/2021 PËR REGJISTRIMIN, FUNKSIONIMIN DHE ÇREGJISTRIMIN E ORGANIZATAVE JOQEVERITARE</w:t>
      </w:r>
    </w:p>
    <w:p w:rsidR="002F3BF3" w:rsidRPr="00B8765D" w:rsidRDefault="002F3BF3" w:rsidP="00B8765D">
      <w:pPr>
        <w:spacing w:after="200" w:line="276" w:lineRule="auto"/>
        <w:jc w:val="both"/>
        <w:rPr>
          <w:rFonts w:ascii="Times New Roman" w:eastAsia="Calibri" w:hAnsi="Times New Roman" w:cs="Times New Roman"/>
          <w:b/>
          <w:bCs/>
          <w:color w:val="000000"/>
          <w:sz w:val="24"/>
          <w:szCs w:val="24"/>
          <w:lang w:val="sq-AL"/>
        </w:rPr>
      </w:pPr>
    </w:p>
    <w:p w:rsidR="008E1A65" w:rsidRPr="00B8765D" w:rsidRDefault="008E1A65" w:rsidP="00B8765D">
      <w:pPr>
        <w:spacing w:after="200" w:line="276" w:lineRule="auto"/>
        <w:jc w:val="both"/>
        <w:rPr>
          <w:rFonts w:ascii="Times New Roman" w:eastAsia="MS Mincho" w:hAnsi="Times New Roman" w:cs="Times New Roman"/>
          <w:b/>
          <w:color w:val="FF0000"/>
          <w:sz w:val="24"/>
          <w:szCs w:val="24"/>
          <w:lang w:val="sq-AL"/>
        </w:rPr>
      </w:pPr>
    </w:p>
    <w:p w:rsidR="008E1A65" w:rsidRPr="00B8765D" w:rsidRDefault="008E1A65" w:rsidP="00B8765D">
      <w:pPr>
        <w:autoSpaceDE w:val="0"/>
        <w:autoSpaceDN w:val="0"/>
        <w:adjustRightInd w:val="0"/>
        <w:spacing w:after="200" w:line="276" w:lineRule="auto"/>
        <w:jc w:val="both"/>
        <w:rPr>
          <w:rFonts w:ascii="Times New Roman" w:eastAsia="Calibri" w:hAnsi="Times New Roman" w:cs="Times New Roman"/>
          <w:b/>
          <w:sz w:val="24"/>
          <w:szCs w:val="24"/>
          <w:lang w:val="sq-AL"/>
        </w:rPr>
      </w:pPr>
    </w:p>
    <w:p w:rsidR="008E1A65" w:rsidRPr="00B8765D" w:rsidRDefault="008E1A65" w:rsidP="00B8765D">
      <w:pPr>
        <w:spacing w:after="200" w:line="276" w:lineRule="auto"/>
        <w:jc w:val="both"/>
        <w:rPr>
          <w:rFonts w:ascii="Times New Roman" w:eastAsia="Calibri" w:hAnsi="Times New Roman" w:cs="Times New Roman"/>
          <w:b/>
          <w:sz w:val="24"/>
          <w:szCs w:val="24"/>
          <w:lang w:val="sq-AL"/>
        </w:rPr>
      </w:pPr>
    </w:p>
    <w:p w:rsidR="006D6F43" w:rsidRPr="00B8765D" w:rsidRDefault="006D6F43" w:rsidP="00B8765D">
      <w:pPr>
        <w:spacing w:after="200" w:line="276" w:lineRule="auto"/>
        <w:jc w:val="both"/>
        <w:rPr>
          <w:rFonts w:ascii="Times New Roman" w:eastAsia="Calibri" w:hAnsi="Times New Roman" w:cs="Times New Roman"/>
          <w:b/>
          <w:sz w:val="24"/>
          <w:szCs w:val="24"/>
          <w:lang w:val="sq-AL"/>
        </w:rPr>
      </w:pPr>
    </w:p>
    <w:p w:rsidR="006D6F43" w:rsidRPr="00B8765D" w:rsidRDefault="006D6F43" w:rsidP="00B8765D">
      <w:pPr>
        <w:spacing w:before="240" w:after="120" w:line="312" w:lineRule="auto"/>
        <w:jc w:val="both"/>
        <w:rPr>
          <w:rFonts w:ascii="Times New Roman" w:eastAsia="Calibri" w:hAnsi="Times New Roman" w:cs="Times New Roman"/>
          <w:b/>
          <w:sz w:val="24"/>
          <w:szCs w:val="24"/>
          <w:lang w:val="sq-AL"/>
        </w:rPr>
      </w:pPr>
    </w:p>
    <w:p w:rsidR="00152D03" w:rsidRDefault="00152D03" w:rsidP="00B8765D">
      <w:pPr>
        <w:spacing w:after="200" w:line="360" w:lineRule="auto"/>
        <w:jc w:val="both"/>
        <w:rPr>
          <w:rFonts w:ascii="Times New Roman" w:eastAsia="Calibri" w:hAnsi="Times New Roman" w:cs="Times New Roman"/>
          <w:b/>
          <w:sz w:val="24"/>
          <w:szCs w:val="24"/>
          <w:lang w:val="sq-AL"/>
        </w:rPr>
      </w:pPr>
    </w:p>
    <w:p w:rsidR="00152D03" w:rsidRDefault="00152D03" w:rsidP="00B8765D">
      <w:pPr>
        <w:spacing w:after="200" w:line="360" w:lineRule="auto"/>
        <w:jc w:val="both"/>
        <w:rPr>
          <w:rFonts w:ascii="Times New Roman" w:eastAsia="Calibri" w:hAnsi="Times New Roman" w:cs="Times New Roman"/>
          <w:b/>
          <w:sz w:val="24"/>
          <w:szCs w:val="24"/>
          <w:lang w:val="sq-AL"/>
        </w:rPr>
      </w:pPr>
    </w:p>
    <w:p w:rsidR="00152D03" w:rsidRDefault="00152D03" w:rsidP="00B8765D">
      <w:pPr>
        <w:spacing w:after="200" w:line="360" w:lineRule="auto"/>
        <w:jc w:val="both"/>
        <w:rPr>
          <w:rFonts w:ascii="Times New Roman" w:eastAsia="Calibri" w:hAnsi="Times New Roman" w:cs="Times New Roman"/>
          <w:b/>
          <w:sz w:val="24"/>
          <w:szCs w:val="24"/>
          <w:lang w:val="sq-AL"/>
        </w:rPr>
      </w:pPr>
    </w:p>
    <w:p w:rsidR="006D6F43" w:rsidRPr="00B8765D" w:rsidRDefault="008E1A65" w:rsidP="00B8765D">
      <w:pPr>
        <w:spacing w:after="200" w:line="360" w:lineRule="auto"/>
        <w:jc w:val="both"/>
        <w:rPr>
          <w:rFonts w:ascii="Times New Roman" w:eastAsia="Calibri" w:hAnsi="Times New Roman" w:cs="Times New Roman"/>
          <w:b/>
          <w:bCs/>
          <w:color w:val="000000"/>
          <w:sz w:val="24"/>
          <w:szCs w:val="24"/>
          <w:lang w:val="sq-AL"/>
        </w:rPr>
      </w:pPr>
      <w:r w:rsidRPr="00B8765D">
        <w:rPr>
          <w:rFonts w:ascii="Times New Roman" w:eastAsia="Calibri" w:hAnsi="Times New Roman" w:cs="Times New Roman"/>
          <w:b/>
          <w:sz w:val="24"/>
          <w:szCs w:val="24"/>
          <w:lang w:val="sq-AL"/>
        </w:rPr>
        <w:lastRenderedPageBreak/>
        <w:t xml:space="preserve">Përmbledhje e shkurtër rreth </w:t>
      </w:r>
      <w:r w:rsidR="00241DB1" w:rsidRPr="00B8765D">
        <w:rPr>
          <w:rFonts w:ascii="Times New Roman" w:eastAsia="Calibri" w:hAnsi="Times New Roman" w:cs="Times New Roman"/>
          <w:b/>
          <w:sz w:val="24"/>
          <w:szCs w:val="24"/>
          <w:lang w:val="sq-AL"/>
        </w:rPr>
        <w:t>Projekt</w:t>
      </w:r>
      <w:r w:rsidR="00241DB1" w:rsidRPr="00B8765D">
        <w:rPr>
          <w:rFonts w:ascii="Times New Roman" w:eastAsia="Calibri" w:hAnsi="Times New Roman" w:cs="Times New Roman"/>
          <w:b/>
          <w:bCs/>
          <w:color w:val="000000"/>
          <w:sz w:val="24"/>
          <w:szCs w:val="24"/>
          <w:lang w:val="sq-AL"/>
        </w:rPr>
        <w:t xml:space="preserve"> Udhëzimit</w:t>
      </w:r>
      <w:r w:rsidR="006D6F43" w:rsidRPr="00B8765D">
        <w:rPr>
          <w:rFonts w:ascii="Times New Roman" w:eastAsia="Calibri" w:hAnsi="Times New Roman" w:cs="Times New Roman"/>
          <w:b/>
          <w:bCs/>
          <w:color w:val="000000"/>
          <w:sz w:val="24"/>
          <w:szCs w:val="24"/>
          <w:lang w:val="sq-AL"/>
        </w:rPr>
        <w:t xml:space="preserve"> Administrativ (</w:t>
      </w:r>
      <w:proofErr w:type="spellStart"/>
      <w:r w:rsidR="006D6F43" w:rsidRPr="00B8765D">
        <w:rPr>
          <w:rFonts w:ascii="Times New Roman" w:eastAsia="Calibri" w:hAnsi="Times New Roman" w:cs="Times New Roman"/>
          <w:b/>
          <w:bCs/>
          <w:color w:val="000000"/>
          <w:sz w:val="24"/>
          <w:szCs w:val="24"/>
          <w:lang w:val="sq-AL"/>
        </w:rPr>
        <w:t>Qrk</w:t>
      </w:r>
      <w:proofErr w:type="spellEnd"/>
      <w:r w:rsidR="006D6F43" w:rsidRPr="00B8765D">
        <w:rPr>
          <w:rFonts w:ascii="Times New Roman" w:eastAsia="Calibri" w:hAnsi="Times New Roman" w:cs="Times New Roman"/>
          <w:b/>
          <w:bCs/>
          <w:color w:val="000000"/>
          <w:sz w:val="24"/>
          <w:szCs w:val="24"/>
          <w:lang w:val="sq-AL"/>
        </w:rPr>
        <w:t xml:space="preserve">) - Nr. </w:t>
      </w:r>
      <w:proofErr w:type="spellStart"/>
      <w:r w:rsidR="006D6F43" w:rsidRPr="00B8765D">
        <w:rPr>
          <w:rFonts w:ascii="Times New Roman" w:eastAsia="Calibri" w:hAnsi="Times New Roman" w:cs="Times New Roman"/>
          <w:b/>
          <w:bCs/>
          <w:color w:val="000000"/>
          <w:sz w:val="24"/>
          <w:szCs w:val="24"/>
          <w:lang w:val="sq-AL"/>
        </w:rPr>
        <w:t>xx</w:t>
      </w:r>
      <w:proofErr w:type="spellEnd"/>
      <w:r w:rsidR="006D6F43" w:rsidRPr="00B8765D">
        <w:rPr>
          <w:rFonts w:ascii="Times New Roman" w:eastAsia="Calibri" w:hAnsi="Times New Roman" w:cs="Times New Roman"/>
          <w:b/>
          <w:bCs/>
          <w:color w:val="000000"/>
          <w:sz w:val="24"/>
          <w:szCs w:val="24"/>
          <w:lang w:val="sq-AL"/>
        </w:rPr>
        <w:t>/2021 për Regjistrimin, Funksionimin dhe Çregjistrimin e Organizatave Joqeveritare</w:t>
      </w:r>
    </w:p>
    <w:p w:rsidR="006D6F43" w:rsidRPr="00B8765D" w:rsidRDefault="006D6F43" w:rsidP="00B8765D">
      <w:pPr>
        <w:spacing w:line="360" w:lineRule="auto"/>
        <w:jc w:val="both"/>
        <w:rPr>
          <w:rFonts w:ascii="Times New Roman" w:eastAsia="Times New Roman" w:hAnsi="Times New Roman" w:cs="Times New Roman"/>
          <w:b/>
          <w:sz w:val="24"/>
          <w:szCs w:val="24"/>
        </w:rPr>
      </w:pPr>
      <w:proofErr w:type="spellStart"/>
      <w:r w:rsidRPr="00B8765D">
        <w:rPr>
          <w:rFonts w:ascii="Times New Roman" w:eastAsia="Times New Roman" w:hAnsi="Times New Roman" w:cs="Times New Roman"/>
          <w:sz w:val="24"/>
          <w:szCs w:val="24"/>
        </w:rPr>
        <w:t>Qëllimi</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i</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këtij</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Udhëzimi</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Administrativ</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është</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përcaktimi</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i</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procedurave</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për</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regjistrimin</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funksionimin</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dhe</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çregjistrimin</w:t>
      </w:r>
      <w:proofErr w:type="spellEnd"/>
      <w:r w:rsidRPr="00B8765D">
        <w:rPr>
          <w:rFonts w:ascii="Times New Roman" w:eastAsia="Times New Roman" w:hAnsi="Times New Roman" w:cs="Times New Roman"/>
          <w:sz w:val="24"/>
          <w:szCs w:val="24"/>
        </w:rPr>
        <w:t xml:space="preserve"> e </w:t>
      </w:r>
      <w:proofErr w:type="spellStart"/>
      <w:r w:rsidRPr="00B8765D">
        <w:rPr>
          <w:rFonts w:ascii="Times New Roman" w:eastAsia="Times New Roman" w:hAnsi="Times New Roman" w:cs="Times New Roman"/>
          <w:sz w:val="24"/>
          <w:szCs w:val="24"/>
        </w:rPr>
        <w:t>organizatave</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joqeveritare</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në</w:t>
      </w:r>
      <w:proofErr w:type="spellEnd"/>
      <w:r w:rsidRPr="00B8765D">
        <w:rPr>
          <w:rFonts w:ascii="Times New Roman" w:eastAsia="Times New Roman" w:hAnsi="Times New Roman" w:cs="Times New Roman"/>
          <w:sz w:val="24"/>
          <w:szCs w:val="24"/>
        </w:rPr>
        <w:t xml:space="preserve"> </w:t>
      </w:r>
      <w:proofErr w:type="spellStart"/>
      <w:r w:rsidRPr="00B8765D">
        <w:rPr>
          <w:rFonts w:ascii="Times New Roman" w:eastAsia="Times New Roman" w:hAnsi="Times New Roman" w:cs="Times New Roman"/>
          <w:sz w:val="24"/>
          <w:szCs w:val="24"/>
        </w:rPr>
        <w:t>Republikën</w:t>
      </w:r>
      <w:proofErr w:type="spellEnd"/>
      <w:r w:rsidRPr="00B8765D">
        <w:rPr>
          <w:rFonts w:ascii="Times New Roman" w:eastAsia="Times New Roman" w:hAnsi="Times New Roman" w:cs="Times New Roman"/>
          <w:sz w:val="24"/>
          <w:szCs w:val="24"/>
        </w:rPr>
        <w:t xml:space="preserve"> e </w:t>
      </w:r>
      <w:proofErr w:type="spellStart"/>
      <w:r w:rsidRPr="00B8765D">
        <w:rPr>
          <w:rFonts w:ascii="Times New Roman" w:eastAsia="Times New Roman" w:hAnsi="Times New Roman" w:cs="Times New Roman"/>
          <w:sz w:val="24"/>
          <w:szCs w:val="24"/>
        </w:rPr>
        <w:t>Kosovës</w:t>
      </w:r>
      <w:proofErr w:type="spellEnd"/>
      <w:r w:rsidRPr="00B8765D">
        <w:rPr>
          <w:rFonts w:ascii="Times New Roman" w:eastAsia="Times New Roman" w:hAnsi="Times New Roman" w:cs="Times New Roman"/>
          <w:sz w:val="24"/>
          <w:szCs w:val="24"/>
        </w:rPr>
        <w:t xml:space="preserve">. </w:t>
      </w:r>
    </w:p>
    <w:p w:rsidR="008E1A65" w:rsidRPr="00B8765D" w:rsidRDefault="008E1A65" w:rsidP="00B8765D">
      <w:pPr>
        <w:pBdr>
          <w:bottom w:val="single" w:sz="4" w:space="1" w:color="auto"/>
        </w:pBdr>
        <w:spacing w:before="240" w:after="120" w:line="360" w:lineRule="auto"/>
        <w:jc w:val="both"/>
        <w:rPr>
          <w:rFonts w:ascii="Times New Roman" w:eastAsia="Calibri" w:hAnsi="Times New Roman" w:cs="Times New Roman"/>
          <w:b/>
          <w:sz w:val="24"/>
          <w:szCs w:val="24"/>
          <w:lang w:val="sq-AL"/>
        </w:rPr>
      </w:pPr>
      <w:r w:rsidRPr="00B8765D">
        <w:rPr>
          <w:rFonts w:ascii="Times New Roman" w:eastAsia="Calibri" w:hAnsi="Times New Roman" w:cs="Times New Roman"/>
          <w:b/>
          <w:sz w:val="24"/>
          <w:szCs w:val="24"/>
          <w:lang w:val="sq-AL"/>
        </w:rPr>
        <w:t>Qëllimi i konsultimit</w:t>
      </w:r>
    </w:p>
    <w:p w:rsidR="008E1A65" w:rsidRPr="00B8765D" w:rsidRDefault="008E1A65" w:rsidP="00B8765D">
      <w:pPr>
        <w:spacing w:after="200" w:line="360" w:lineRule="auto"/>
        <w:jc w:val="both"/>
        <w:rPr>
          <w:rFonts w:ascii="Times New Roman" w:eastAsia="Calibri" w:hAnsi="Times New Roman" w:cs="Times New Roman"/>
          <w:b/>
          <w:bCs/>
          <w:color w:val="000000"/>
          <w:sz w:val="24"/>
          <w:szCs w:val="24"/>
          <w:lang w:val="sq-AL"/>
        </w:rPr>
      </w:pPr>
      <w:r w:rsidRPr="00B8765D">
        <w:rPr>
          <w:rFonts w:ascii="Times New Roman" w:eastAsia="Calibri" w:hAnsi="Times New Roman" w:cs="Times New Roman"/>
          <w:sz w:val="24"/>
          <w:szCs w:val="24"/>
          <w:lang w:val="sq-AL"/>
        </w:rPr>
        <w:t>Qëllim kryesor i konsultimit publik për</w:t>
      </w:r>
      <w:r w:rsidR="009C1690" w:rsidRPr="00B8765D">
        <w:rPr>
          <w:rFonts w:ascii="Times New Roman" w:eastAsia="Calibri" w:hAnsi="Times New Roman" w:cs="Times New Roman"/>
          <w:color w:val="000000"/>
          <w:sz w:val="24"/>
          <w:szCs w:val="24"/>
          <w:lang w:val="sq-AL"/>
        </w:rPr>
        <w:t xml:space="preserve"> </w:t>
      </w:r>
      <w:r w:rsidR="00241DB1" w:rsidRPr="00152D03">
        <w:rPr>
          <w:rFonts w:ascii="Times New Roman" w:eastAsia="Calibri" w:hAnsi="Times New Roman" w:cs="Times New Roman"/>
          <w:sz w:val="24"/>
          <w:szCs w:val="24"/>
          <w:lang w:val="sq-AL"/>
        </w:rPr>
        <w:t>Projekt</w:t>
      </w:r>
      <w:r w:rsidR="00241DB1" w:rsidRPr="00152D03">
        <w:rPr>
          <w:rFonts w:ascii="Times New Roman" w:eastAsia="Calibri" w:hAnsi="Times New Roman" w:cs="Times New Roman"/>
          <w:bCs/>
          <w:color w:val="000000"/>
          <w:sz w:val="24"/>
          <w:szCs w:val="24"/>
          <w:lang w:val="sq-AL"/>
        </w:rPr>
        <w:t xml:space="preserve"> Udhëzimit</w:t>
      </w:r>
      <w:r w:rsidR="006D6F43" w:rsidRPr="00152D03">
        <w:rPr>
          <w:rFonts w:ascii="Times New Roman" w:eastAsia="Calibri" w:hAnsi="Times New Roman" w:cs="Times New Roman"/>
          <w:bCs/>
          <w:color w:val="000000"/>
          <w:sz w:val="24"/>
          <w:szCs w:val="24"/>
          <w:lang w:val="sq-AL"/>
        </w:rPr>
        <w:t xml:space="preserve"> Administrativ (</w:t>
      </w:r>
      <w:proofErr w:type="spellStart"/>
      <w:r w:rsidR="006D6F43" w:rsidRPr="00152D03">
        <w:rPr>
          <w:rFonts w:ascii="Times New Roman" w:eastAsia="Calibri" w:hAnsi="Times New Roman" w:cs="Times New Roman"/>
          <w:bCs/>
          <w:color w:val="000000"/>
          <w:sz w:val="24"/>
          <w:szCs w:val="24"/>
          <w:lang w:val="sq-AL"/>
        </w:rPr>
        <w:t>Qrk</w:t>
      </w:r>
      <w:proofErr w:type="spellEnd"/>
      <w:r w:rsidR="006D6F43" w:rsidRPr="00152D03">
        <w:rPr>
          <w:rFonts w:ascii="Times New Roman" w:eastAsia="Calibri" w:hAnsi="Times New Roman" w:cs="Times New Roman"/>
          <w:bCs/>
          <w:color w:val="000000"/>
          <w:sz w:val="24"/>
          <w:szCs w:val="24"/>
          <w:lang w:val="sq-AL"/>
        </w:rPr>
        <w:t xml:space="preserve">) - Nr. </w:t>
      </w:r>
      <w:proofErr w:type="spellStart"/>
      <w:r w:rsidR="006D6F43" w:rsidRPr="00152D03">
        <w:rPr>
          <w:rFonts w:ascii="Times New Roman" w:eastAsia="Calibri" w:hAnsi="Times New Roman" w:cs="Times New Roman"/>
          <w:bCs/>
          <w:color w:val="000000"/>
          <w:sz w:val="24"/>
          <w:szCs w:val="24"/>
          <w:lang w:val="sq-AL"/>
        </w:rPr>
        <w:t>xx</w:t>
      </w:r>
      <w:proofErr w:type="spellEnd"/>
      <w:r w:rsidR="006D6F43" w:rsidRPr="00152D03">
        <w:rPr>
          <w:rFonts w:ascii="Times New Roman" w:eastAsia="Calibri" w:hAnsi="Times New Roman" w:cs="Times New Roman"/>
          <w:bCs/>
          <w:color w:val="000000"/>
          <w:sz w:val="24"/>
          <w:szCs w:val="24"/>
          <w:lang w:val="sq-AL"/>
        </w:rPr>
        <w:t>/2021 për Regjistrimin, Funksionimin dhe Çregjistrimin e Organizatave Joqeveritare</w:t>
      </w:r>
      <w:r w:rsidRPr="00B8765D">
        <w:rPr>
          <w:rFonts w:ascii="Times New Roman" w:eastAsia="Calibri" w:hAnsi="Times New Roman" w:cs="Times New Roman"/>
          <w:sz w:val="24"/>
          <w:szCs w:val="24"/>
          <w:lang w:val="sq-AL"/>
        </w:rPr>
        <w:t>, si Organ Propozues, të sigurojë opinionet, komentet dhe rekomandimet nga grupet e caktuara të interesit</w:t>
      </w:r>
      <w:r w:rsidR="00137807" w:rsidRPr="00B8765D">
        <w:rPr>
          <w:rFonts w:ascii="Times New Roman" w:eastAsia="Calibri" w:hAnsi="Times New Roman" w:cs="Times New Roman"/>
          <w:sz w:val="24"/>
          <w:szCs w:val="24"/>
          <w:lang w:val="sq-AL"/>
        </w:rPr>
        <w:t xml:space="preserve"> përkitazi me dispozitat e këtij Projekt</w:t>
      </w:r>
      <w:r w:rsidRPr="00B8765D">
        <w:rPr>
          <w:rFonts w:ascii="Times New Roman" w:eastAsia="Calibri" w:hAnsi="Times New Roman" w:cs="Times New Roman"/>
          <w:sz w:val="24"/>
          <w:szCs w:val="24"/>
          <w:lang w:val="sq-AL"/>
        </w:rPr>
        <w:t xml:space="preserve"> </w:t>
      </w:r>
      <w:r w:rsidR="006D6F43" w:rsidRPr="00B8765D">
        <w:rPr>
          <w:rFonts w:ascii="Times New Roman" w:eastAsia="Calibri" w:hAnsi="Times New Roman" w:cs="Times New Roman"/>
          <w:sz w:val="24"/>
          <w:szCs w:val="24"/>
          <w:lang w:val="sq-AL"/>
        </w:rPr>
        <w:t>Udhëzimi Administrativ</w:t>
      </w:r>
      <w:r w:rsidRPr="00B8765D">
        <w:rPr>
          <w:rFonts w:ascii="Times New Roman" w:eastAsia="Calibri" w:hAnsi="Times New Roman" w:cs="Times New Roman"/>
          <w:sz w:val="24"/>
          <w:szCs w:val="24"/>
          <w:lang w:val="sq-AL"/>
        </w:rPr>
        <w:t xml:space="preserve">. Rëndësia e konsultimit publik me </w:t>
      </w:r>
      <w:r w:rsidR="006D6F43" w:rsidRPr="00B8765D">
        <w:rPr>
          <w:rFonts w:ascii="Times New Roman" w:eastAsia="Calibri" w:hAnsi="Times New Roman" w:cs="Times New Roman"/>
          <w:sz w:val="24"/>
          <w:szCs w:val="24"/>
          <w:lang w:val="sq-AL"/>
        </w:rPr>
        <w:t>arteret</w:t>
      </w:r>
      <w:r w:rsidRPr="00B8765D">
        <w:rPr>
          <w:rFonts w:ascii="Times New Roman" w:eastAsia="Calibri" w:hAnsi="Times New Roman" w:cs="Times New Roman"/>
          <w:sz w:val="24"/>
          <w:szCs w:val="24"/>
          <w:lang w:val="sq-AL"/>
        </w:rPr>
        <w:t xml:space="preserve"> përkatës do të ndikojë drejtpërdrejtë në cilësinë e përmbajtjes së </w:t>
      </w:r>
      <w:r w:rsidR="00137807" w:rsidRPr="00B8765D">
        <w:rPr>
          <w:rFonts w:ascii="Times New Roman" w:eastAsia="Calibri" w:hAnsi="Times New Roman" w:cs="Times New Roman"/>
          <w:sz w:val="24"/>
          <w:szCs w:val="24"/>
          <w:lang w:val="sq-AL"/>
        </w:rPr>
        <w:t>Projekt Udhëzimit A</w:t>
      </w:r>
      <w:r w:rsidR="006D6F43" w:rsidRPr="00B8765D">
        <w:rPr>
          <w:rFonts w:ascii="Times New Roman" w:eastAsia="Calibri" w:hAnsi="Times New Roman" w:cs="Times New Roman"/>
          <w:sz w:val="24"/>
          <w:szCs w:val="24"/>
          <w:lang w:val="sq-AL"/>
        </w:rPr>
        <w:t>dministrativ</w:t>
      </w:r>
      <w:r w:rsidRPr="00B8765D">
        <w:rPr>
          <w:rFonts w:ascii="Times New Roman" w:eastAsia="Calibri" w:hAnsi="Times New Roman" w:cs="Times New Roman"/>
          <w:sz w:val="24"/>
          <w:szCs w:val="24"/>
          <w:lang w:val="sq-AL"/>
        </w:rPr>
        <w:t xml:space="preserve"> në fjalë.</w:t>
      </w:r>
    </w:p>
    <w:p w:rsidR="008E1A65" w:rsidRPr="00B8765D" w:rsidRDefault="008E1A65" w:rsidP="00B8765D">
      <w:pPr>
        <w:spacing w:before="240" w:after="120" w:line="360" w:lineRule="auto"/>
        <w:jc w:val="both"/>
        <w:rPr>
          <w:rFonts w:ascii="Times New Roman" w:eastAsia="Calibri" w:hAnsi="Times New Roman" w:cs="Times New Roman"/>
          <w:sz w:val="24"/>
          <w:szCs w:val="24"/>
          <w:lang w:val="sq-AL"/>
        </w:rPr>
      </w:pPr>
      <w:r w:rsidRPr="00B8765D">
        <w:rPr>
          <w:rFonts w:ascii="Times New Roman" w:eastAsia="Calibri" w:hAnsi="Times New Roman" w:cs="Times New Roman"/>
          <w:sz w:val="24"/>
          <w:szCs w:val="24"/>
          <w:lang w:val="sq-AL"/>
        </w:rPr>
        <w:t xml:space="preserve">Pas përmbylljes së procesit të konsultimit publik të </w:t>
      </w:r>
      <w:r w:rsidR="00241DB1" w:rsidRPr="00B8765D">
        <w:rPr>
          <w:rFonts w:ascii="Times New Roman" w:eastAsia="Calibri" w:hAnsi="Times New Roman" w:cs="Times New Roman"/>
          <w:sz w:val="24"/>
          <w:szCs w:val="24"/>
          <w:lang w:val="sq-AL"/>
        </w:rPr>
        <w:t>Projekt Udhëzimit</w:t>
      </w:r>
      <w:r w:rsidRPr="00B8765D">
        <w:rPr>
          <w:rFonts w:ascii="Times New Roman" w:eastAsia="Calibri" w:hAnsi="Times New Roman" w:cs="Times New Roman"/>
          <w:sz w:val="24"/>
          <w:szCs w:val="24"/>
          <w:lang w:val="sq-AL"/>
        </w:rPr>
        <w:t>,</w:t>
      </w:r>
      <w:r w:rsidRPr="00B8765D">
        <w:rPr>
          <w:rFonts w:ascii="Times New Roman" w:eastAsia="Calibri" w:hAnsi="Times New Roman" w:cs="Times New Roman"/>
          <w:bCs/>
          <w:sz w:val="24"/>
          <w:szCs w:val="24"/>
          <w:lang w:val="sq-AL"/>
        </w:rPr>
        <w:t xml:space="preserve"> të gjitha </w:t>
      </w:r>
      <w:r w:rsidRPr="00B8765D">
        <w:rPr>
          <w:rFonts w:ascii="Times New Roman" w:eastAsia="Calibri" w:hAnsi="Times New Roman" w:cs="Times New Roman"/>
          <w:sz w:val="24"/>
          <w:szCs w:val="24"/>
          <w:lang w:val="sq-AL"/>
        </w:rPr>
        <w:t xml:space="preserve">kontributet e pranuara, do të shqyrtohen nga zyrtari përgjegjës, ku si rezultat i shqyrtimit të kontributeve dhe rekomandimeve të konsultimit, do të hartohet drafti i përmirësuar final i </w:t>
      </w:r>
      <w:r w:rsidR="00241DB1" w:rsidRPr="00B8765D">
        <w:rPr>
          <w:rFonts w:ascii="Times New Roman" w:eastAsia="Calibri" w:hAnsi="Times New Roman" w:cs="Times New Roman"/>
          <w:sz w:val="24"/>
          <w:szCs w:val="24"/>
          <w:lang w:val="sq-AL"/>
        </w:rPr>
        <w:t>Projekt</w:t>
      </w:r>
      <w:r w:rsidR="00241DB1" w:rsidRPr="00B8765D">
        <w:rPr>
          <w:rFonts w:ascii="Times New Roman" w:eastAsia="Calibri" w:hAnsi="Times New Roman" w:cs="Times New Roman"/>
          <w:bCs/>
          <w:color w:val="000000"/>
          <w:sz w:val="24"/>
          <w:szCs w:val="24"/>
          <w:lang w:val="sq-AL"/>
        </w:rPr>
        <w:t xml:space="preserve"> Udhëzimit</w:t>
      </w:r>
      <w:r w:rsidRPr="00B8765D">
        <w:rPr>
          <w:rFonts w:ascii="Times New Roman" w:eastAsia="Calibri" w:hAnsi="Times New Roman" w:cs="Times New Roman"/>
          <w:sz w:val="24"/>
          <w:szCs w:val="24"/>
          <w:lang w:val="sq-AL"/>
        </w:rPr>
        <w:t xml:space="preserve">.  </w:t>
      </w:r>
    </w:p>
    <w:p w:rsidR="008E1A65" w:rsidRPr="00B8765D" w:rsidRDefault="008E1A65" w:rsidP="00B8765D">
      <w:pPr>
        <w:spacing w:before="240" w:after="120" w:line="360" w:lineRule="auto"/>
        <w:jc w:val="both"/>
        <w:rPr>
          <w:rFonts w:ascii="Times New Roman" w:eastAsia="Calibri" w:hAnsi="Times New Roman" w:cs="Times New Roman"/>
          <w:bCs/>
          <w:sz w:val="24"/>
          <w:szCs w:val="24"/>
          <w:lang w:val="sq-AL"/>
        </w:rPr>
      </w:pPr>
      <w:r w:rsidRPr="00B8765D">
        <w:rPr>
          <w:rFonts w:ascii="Times New Roman" w:eastAsia="Calibri" w:hAnsi="Times New Roman" w:cs="Times New Roman"/>
          <w:sz w:val="24"/>
          <w:szCs w:val="24"/>
          <w:lang w:val="sq-AL"/>
        </w:rPr>
        <w:t xml:space="preserve">Ministria e Punëve te brendshme , do të hartojë raportin e konsultimit, i cili do të përfshijë të gjitha informatat për procesin e konsultimit, palët e konsultuara, metodat e përdorura gjatë konsultimit, si dhe komentet e pranuara. Në raport, gjithashtu, do të jepen informatat për secilin koment apo rekomandim që është marrë parasysh si dhe sqarime dhe arsyetime për secilin koment që nuk është marrë parasysh. Raporti do të jetë i qasshëm për publikun brenda një kohe sa më të shkurtër pas përfundimit të procesit të konsultimit dhe finalizimit të </w:t>
      </w:r>
      <w:r w:rsidR="00137807" w:rsidRPr="00B8765D">
        <w:rPr>
          <w:rFonts w:ascii="Times New Roman" w:eastAsia="Calibri" w:hAnsi="Times New Roman" w:cs="Times New Roman"/>
          <w:sz w:val="24"/>
          <w:szCs w:val="24"/>
          <w:lang w:val="sq-AL"/>
        </w:rPr>
        <w:t xml:space="preserve">Projekt </w:t>
      </w:r>
      <w:r w:rsidR="006D6F43" w:rsidRPr="00B8765D">
        <w:rPr>
          <w:rFonts w:ascii="Times New Roman" w:eastAsia="Calibri" w:hAnsi="Times New Roman" w:cs="Times New Roman"/>
          <w:sz w:val="24"/>
          <w:szCs w:val="24"/>
          <w:lang w:val="sq-AL"/>
        </w:rPr>
        <w:t>Udhëzimit Administrativ</w:t>
      </w:r>
      <w:r w:rsidRPr="00B8765D">
        <w:rPr>
          <w:rFonts w:ascii="Times New Roman" w:eastAsia="Calibri" w:hAnsi="Times New Roman" w:cs="Times New Roman"/>
          <w:bCs/>
          <w:sz w:val="24"/>
          <w:szCs w:val="24"/>
          <w:lang w:val="sq-AL"/>
        </w:rPr>
        <w:t xml:space="preserve">. </w:t>
      </w:r>
    </w:p>
    <w:p w:rsidR="008E1A65" w:rsidRPr="00B8765D" w:rsidRDefault="008E1A65" w:rsidP="00B8765D">
      <w:pPr>
        <w:pBdr>
          <w:bottom w:val="single" w:sz="4" w:space="1" w:color="auto"/>
        </w:pBdr>
        <w:spacing w:before="240" w:after="120" w:line="360" w:lineRule="auto"/>
        <w:ind w:right="936"/>
        <w:jc w:val="both"/>
        <w:rPr>
          <w:rFonts w:ascii="Times New Roman" w:eastAsia="MS Mincho" w:hAnsi="Times New Roman" w:cs="Times New Roman"/>
          <w:b/>
          <w:sz w:val="24"/>
          <w:szCs w:val="24"/>
          <w:lang w:val="sq-AL" w:eastAsia="x-none"/>
        </w:rPr>
      </w:pPr>
      <w:r w:rsidRPr="00B8765D">
        <w:rPr>
          <w:rFonts w:ascii="Times New Roman" w:eastAsia="MS Mincho" w:hAnsi="Times New Roman" w:cs="Times New Roman"/>
          <w:b/>
          <w:sz w:val="24"/>
          <w:szCs w:val="24"/>
          <w:lang w:val="sq-AL" w:eastAsia="x-none"/>
        </w:rPr>
        <w:t>Afati përfundimtar për dorëzimin e përgjigjeve</w:t>
      </w:r>
    </w:p>
    <w:p w:rsidR="008E1A65" w:rsidRPr="00B8765D" w:rsidRDefault="008E1A65" w:rsidP="00B8765D">
      <w:pPr>
        <w:spacing w:after="200" w:line="360" w:lineRule="auto"/>
        <w:jc w:val="both"/>
        <w:rPr>
          <w:rFonts w:ascii="Times New Roman" w:eastAsia="Calibri" w:hAnsi="Times New Roman" w:cs="Times New Roman"/>
          <w:b/>
          <w:bCs/>
          <w:color w:val="000000"/>
          <w:sz w:val="24"/>
          <w:szCs w:val="24"/>
          <w:lang w:val="sq-AL"/>
        </w:rPr>
      </w:pPr>
      <w:r w:rsidRPr="00B8765D">
        <w:rPr>
          <w:rFonts w:ascii="Times New Roman" w:eastAsia="MS Mincho" w:hAnsi="Times New Roman" w:cs="Times New Roman"/>
          <w:sz w:val="24"/>
          <w:szCs w:val="24"/>
          <w:lang w:val="sq-AL" w:eastAsia="x-none"/>
        </w:rPr>
        <w:t xml:space="preserve">Afati përfundimtar i dorëzimit të kontributit me shkrim në kuadër të procesit të konsultimit të </w:t>
      </w:r>
      <w:r w:rsidR="00241DB1" w:rsidRPr="00152D03">
        <w:rPr>
          <w:rFonts w:ascii="Times New Roman" w:eastAsia="Calibri" w:hAnsi="Times New Roman" w:cs="Times New Roman"/>
          <w:sz w:val="24"/>
          <w:szCs w:val="24"/>
          <w:lang w:val="sq-AL"/>
        </w:rPr>
        <w:t>Projekt</w:t>
      </w:r>
      <w:r w:rsidR="00241DB1" w:rsidRPr="00152D03">
        <w:rPr>
          <w:rFonts w:ascii="Times New Roman" w:eastAsia="Calibri" w:hAnsi="Times New Roman" w:cs="Times New Roman"/>
          <w:bCs/>
          <w:color w:val="000000"/>
          <w:sz w:val="24"/>
          <w:szCs w:val="24"/>
          <w:lang w:val="sq-AL"/>
        </w:rPr>
        <w:t xml:space="preserve"> Udhëzimit</w:t>
      </w:r>
      <w:r w:rsidR="006D6F43" w:rsidRPr="00152D03">
        <w:rPr>
          <w:rFonts w:ascii="Times New Roman" w:eastAsia="Calibri" w:hAnsi="Times New Roman" w:cs="Times New Roman"/>
          <w:bCs/>
          <w:color w:val="000000"/>
          <w:sz w:val="24"/>
          <w:szCs w:val="24"/>
          <w:lang w:val="sq-AL"/>
        </w:rPr>
        <w:t xml:space="preserve"> Administrativ (</w:t>
      </w:r>
      <w:proofErr w:type="spellStart"/>
      <w:r w:rsidR="006D6F43" w:rsidRPr="00152D03">
        <w:rPr>
          <w:rFonts w:ascii="Times New Roman" w:eastAsia="Calibri" w:hAnsi="Times New Roman" w:cs="Times New Roman"/>
          <w:bCs/>
          <w:color w:val="000000"/>
          <w:sz w:val="24"/>
          <w:szCs w:val="24"/>
          <w:lang w:val="sq-AL"/>
        </w:rPr>
        <w:t>Qrk</w:t>
      </w:r>
      <w:proofErr w:type="spellEnd"/>
      <w:r w:rsidR="006D6F43" w:rsidRPr="00152D03">
        <w:rPr>
          <w:rFonts w:ascii="Times New Roman" w:eastAsia="Calibri" w:hAnsi="Times New Roman" w:cs="Times New Roman"/>
          <w:bCs/>
          <w:color w:val="000000"/>
          <w:sz w:val="24"/>
          <w:szCs w:val="24"/>
          <w:lang w:val="sq-AL"/>
        </w:rPr>
        <w:t xml:space="preserve">) - Nr. </w:t>
      </w:r>
      <w:proofErr w:type="spellStart"/>
      <w:r w:rsidR="006D6F43" w:rsidRPr="00152D03">
        <w:rPr>
          <w:rFonts w:ascii="Times New Roman" w:eastAsia="Calibri" w:hAnsi="Times New Roman" w:cs="Times New Roman"/>
          <w:bCs/>
          <w:color w:val="000000"/>
          <w:sz w:val="24"/>
          <w:szCs w:val="24"/>
          <w:lang w:val="sq-AL"/>
        </w:rPr>
        <w:t>xx</w:t>
      </w:r>
      <w:proofErr w:type="spellEnd"/>
      <w:r w:rsidR="006D6F43" w:rsidRPr="00152D03">
        <w:rPr>
          <w:rFonts w:ascii="Times New Roman" w:eastAsia="Calibri" w:hAnsi="Times New Roman" w:cs="Times New Roman"/>
          <w:bCs/>
          <w:color w:val="000000"/>
          <w:sz w:val="24"/>
          <w:szCs w:val="24"/>
          <w:lang w:val="sq-AL"/>
        </w:rPr>
        <w:t xml:space="preserve">/2021 për Regjistrimin, Funksionimin dhe Çregjistrimin e Organizatave Joqeveritare </w:t>
      </w:r>
      <w:r w:rsidRPr="00B8765D">
        <w:rPr>
          <w:rFonts w:ascii="Times New Roman" w:eastAsia="MS Mincho" w:hAnsi="Times New Roman" w:cs="Times New Roman"/>
          <w:sz w:val="24"/>
          <w:szCs w:val="24"/>
          <w:lang w:val="sq-AL" w:eastAsia="x-none"/>
        </w:rPr>
        <w:t xml:space="preserve">është 15 ditë pune. </w:t>
      </w:r>
    </w:p>
    <w:p w:rsidR="008E1A65" w:rsidRPr="00B8765D" w:rsidRDefault="008E1A65" w:rsidP="00B8765D">
      <w:pPr>
        <w:autoSpaceDE w:val="0"/>
        <w:autoSpaceDN w:val="0"/>
        <w:adjustRightInd w:val="0"/>
        <w:spacing w:before="240" w:after="120" w:line="360" w:lineRule="auto"/>
        <w:jc w:val="both"/>
        <w:rPr>
          <w:rFonts w:ascii="Times New Roman" w:eastAsia="Calibri" w:hAnsi="Times New Roman" w:cs="Times New Roman"/>
          <w:sz w:val="24"/>
          <w:szCs w:val="24"/>
          <w:lang w:val="sq-AL"/>
        </w:rPr>
      </w:pPr>
      <w:r w:rsidRPr="00B8765D">
        <w:rPr>
          <w:rFonts w:ascii="Times New Roman" w:eastAsia="Calibri" w:hAnsi="Times New Roman" w:cs="Times New Roman"/>
          <w:sz w:val="24"/>
          <w:szCs w:val="24"/>
          <w:lang w:val="sq-AL"/>
        </w:rPr>
        <w:t xml:space="preserve">Të gjitha komentet e pranuara deri në këtë afat do të përmblidhen nga ana e zyrtarit përgjegjës të Ministrisë së </w:t>
      </w:r>
      <w:r w:rsidR="009C1690" w:rsidRPr="00B8765D">
        <w:rPr>
          <w:rFonts w:ascii="Times New Roman" w:eastAsia="Calibri" w:hAnsi="Times New Roman" w:cs="Times New Roman"/>
          <w:sz w:val="24"/>
          <w:szCs w:val="24"/>
          <w:lang w:val="sq-AL"/>
        </w:rPr>
        <w:t>Punëve të</w:t>
      </w:r>
      <w:r w:rsidRPr="00B8765D">
        <w:rPr>
          <w:rFonts w:ascii="Times New Roman" w:eastAsia="Calibri" w:hAnsi="Times New Roman" w:cs="Times New Roman"/>
          <w:sz w:val="24"/>
          <w:szCs w:val="24"/>
          <w:lang w:val="sq-AL"/>
        </w:rPr>
        <w:t xml:space="preserve"> Brendshme .</w:t>
      </w:r>
    </w:p>
    <w:p w:rsidR="002F3BF3" w:rsidRPr="00B8765D" w:rsidRDefault="008E1A65" w:rsidP="00B8765D">
      <w:pPr>
        <w:spacing w:after="200" w:line="360" w:lineRule="auto"/>
        <w:jc w:val="both"/>
        <w:rPr>
          <w:rFonts w:ascii="Times New Roman" w:eastAsia="Calibri" w:hAnsi="Times New Roman" w:cs="Times New Roman"/>
          <w:b/>
          <w:bCs/>
          <w:color w:val="000000"/>
          <w:sz w:val="24"/>
          <w:szCs w:val="24"/>
          <w:lang w:val="sq-AL"/>
        </w:rPr>
      </w:pPr>
      <w:r w:rsidRPr="00B8765D">
        <w:rPr>
          <w:rFonts w:ascii="Times New Roman" w:eastAsia="MS Mincho" w:hAnsi="Times New Roman" w:cs="Times New Roman"/>
          <w:sz w:val="24"/>
          <w:szCs w:val="24"/>
          <w:lang w:val="sq-AL" w:eastAsia="x-none"/>
        </w:rPr>
        <w:lastRenderedPageBreak/>
        <w:t>Të gjitha kontributet me shkrim duhet të dorëzohen në formë elektronike në e-</w:t>
      </w:r>
      <w:proofErr w:type="spellStart"/>
      <w:r w:rsidRPr="00B8765D">
        <w:rPr>
          <w:rFonts w:ascii="Times New Roman" w:eastAsia="MS Mincho" w:hAnsi="Times New Roman" w:cs="Times New Roman"/>
          <w:sz w:val="24"/>
          <w:szCs w:val="24"/>
          <w:lang w:val="sq-AL" w:eastAsia="x-none"/>
        </w:rPr>
        <w:t>mail</w:t>
      </w:r>
      <w:proofErr w:type="spellEnd"/>
      <w:r w:rsidRPr="00B8765D">
        <w:rPr>
          <w:rFonts w:ascii="Times New Roman" w:eastAsia="MS Mincho" w:hAnsi="Times New Roman" w:cs="Times New Roman"/>
          <w:sz w:val="24"/>
          <w:szCs w:val="24"/>
          <w:lang w:val="sq-AL" w:eastAsia="x-none"/>
        </w:rPr>
        <w:t xml:space="preserve"> adresën:</w:t>
      </w:r>
      <w:r w:rsidR="002F3BF3" w:rsidRPr="00B8765D">
        <w:rPr>
          <w:rFonts w:ascii="Times New Roman" w:hAnsi="Times New Roman" w:cs="Times New Roman"/>
          <w:sz w:val="24"/>
          <w:szCs w:val="24"/>
        </w:rPr>
        <w:t xml:space="preserve"> </w:t>
      </w:r>
      <w:hyperlink r:id="rId5" w:history="1">
        <w:r w:rsidR="006D6F43" w:rsidRPr="00B8765D">
          <w:rPr>
            <w:rStyle w:val="Hyperlink"/>
            <w:rFonts w:ascii="Times New Roman" w:hAnsi="Times New Roman" w:cs="Times New Roman"/>
            <w:sz w:val="24"/>
            <w:szCs w:val="24"/>
          </w:rPr>
          <w:t>almenida.bajrami@rks-gov.net</w:t>
        </w:r>
      </w:hyperlink>
      <w:r w:rsidR="002F3BF3" w:rsidRPr="00B8765D">
        <w:rPr>
          <w:rFonts w:ascii="Times New Roman" w:hAnsi="Times New Roman" w:cs="Times New Roman"/>
          <w:sz w:val="24"/>
          <w:szCs w:val="24"/>
        </w:rPr>
        <w:t xml:space="preserve"> </w:t>
      </w:r>
      <w:r w:rsidRPr="00B8765D">
        <w:rPr>
          <w:rFonts w:ascii="Times New Roman" w:eastAsia="MS Mincho" w:hAnsi="Times New Roman" w:cs="Times New Roman"/>
          <w:sz w:val="24"/>
          <w:szCs w:val="24"/>
          <w:lang w:val="sq-AL" w:eastAsia="x-none"/>
        </w:rPr>
        <w:t xml:space="preserve"> me titull </w:t>
      </w:r>
      <w:r w:rsidR="00241DB1" w:rsidRPr="00B8765D">
        <w:rPr>
          <w:rFonts w:ascii="Times New Roman" w:eastAsia="Calibri" w:hAnsi="Times New Roman" w:cs="Times New Roman"/>
          <w:sz w:val="24"/>
          <w:szCs w:val="24"/>
          <w:lang w:val="sq-AL"/>
        </w:rPr>
        <w:t>Projekt</w:t>
      </w:r>
      <w:r w:rsidR="00241DB1" w:rsidRPr="00B8765D">
        <w:rPr>
          <w:rFonts w:ascii="Times New Roman" w:eastAsia="Calibri" w:hAnsi="Times New Roman" w:cs="Times New Roman"/>
          <w:bCs/>
          <w:color w:val="000000"/>
          <w:sz w:val="24"/>
          <w:szCs w:val="24"/>
          <w:lang w:val="sq-AL"/>
        </w:rPr>
        <w:t xml:space="preserve"> Udhëzimit</w:t>
      </w:r>
      <w:r w:rsidR="00241DB1" w:rsidRPr="00B8765D">
        <w:rPr>
          <w:rFonts w:ascii="Times New Roman" w:eastAsia="Calibri" w:hAnsi="Times New Roman" w:cs="Times New Roman"/>
          <w:b/>
          <w:bCs/>
          <w:color w:val="000000"/>
          <w:sz w:val="24"/>
          <w:szCs w:val="24"/>
          <w:lang w:val="sq-AL"/>
        </w:rPr>
        <w:t xml:space="preserve"> </w:t>
      </w:r>
      <w:r w:rsidR="006D6F43" w:rsidRPr="00B8765D">
        <w:rPr>
          <w:rFonts w:ascii="Times New Roman" w:eastAsia="Calibri" w:hAnsi="Times New Roman" w:cs="Times New Roman"/>
          <w:bCs/>
          <w:color w:val="000000"/>
          <w:sz w:val="24"/>
          <w:szCs w:val="24"/>
          <w:lang w:val="sq-AL"/>
        </w:rPr>
        <w:t>Udhëzimi Administrativ (</w:t>
      </w:r>
      <w:proofErr w:type="spellStart"/>
      <w:r w:rsidR="006D6F43" w:rsidRPr="00B8765D">
        <w:rPr>
          <w:rFonts w:ascii="Times New Roman" w:eastAsia="Calibri" w:hAnsi="Times New Roman" w:cs="Times New Roman"/>
          <w:bCs/>
          <w:color w:val="000000"/>
          <w:sz w:val="24"/>
          <w:szCs w:val="24"/>
          <w:lang w:val="sq-AL"/>
        </w:rPr>
        <w:t>Qrk</w:t>
      </w:r>
      <w:proofErr w:type="spellEnd"/>
      <w:r w:rsidR="006D6F43" w:rsidRPr="00B8765D">
        <w:rPr>
          <w:rFonts w:ascii="Times New Roman" w:eastAsia="Calibri" w:hAnsi="Times New Roman" w:cs="Times New Roman"/>
          <w:bCs/>
          <w:color w:val="000000"/>
          <w:sz w:val="24"/>
          <w:szCs w:val="24"/>
          <w:lang w:val="sq-AL"/>
        </w:rPr>
        <w:t xml:space="preserve">) - Nr. </w:t>
      </w:r>
      <w:proofErr w:type="spellStart"/>
      <w:r w:rsidR="006D6F43" w:rsidRPr="00B8765D">
        <w:rPr>
          <w:rFonts w:ascii="Times New Roman" w:eastAsia="Calibri" w:hAnsi="Times New Roman" w:cs="Times New Roman"/>
          <w:bCs/>
          <w:color w:val="000000"/>
          <w:sz w:val="24"/>
          <w:szCs w:val="24"/>
          <w:lang w:val="sq-AL"/>
        </w:rPr>
        <w:t>xx</w:t>
      </w:r>
      <w:proofErr w:type="spellEnd"/>
      <w:r w:rsidR="006D6F43" w:rsidRPr="00B8765D">
        <w:rPr>
          <w:rFonts w:ascii="Times New Roman" w:eastAsia="Calibri" w:hAnsi="Times New Roman" w:cs="Times New Roman"/>
          <w:bCs/>
          <w:color w:val="000000"/>
          <w:sz w:val="24"/>
          <w:szCs w:val="24"/>
          <w:lang w:val="sq-AL"/>
        </w:rPr>
        <w:t>/2021 për Regjistrimin, Funksionimin dhe Çregjistrimin e Organizatave Joqeveritare</w:t>
      </w:r>
      <w:r w:rsidR="002F3BF3" w:rsidRPr="00B8765D">
        <w:rPr>
          <w:rFonts w:ascii="Times New Roman" w:eastAsia="MS Mincho" w:hAnsi="Times New Roman" w:cs="Times New Roman"/>
          <w:b/>
          <w:sz w:val="24"/>
          <w:szCs w:val="24"/>
          <w:lang w:val="sq-AL" w:eastAsia="x-none"/>
        </w:rPr>
        <w:t>.</w:t>
      </w:r>
    </w:p>
    <w:p w:rsidR="008E1A65" w:rsidRPr="00152D03" w:rsidRDefault="008E1A65" w:rsidP="00B8765D">
      <w:pPr>
        <w:spacing w:after="0" w:line="360" w:lineRule="auto"/>
        <w:jc w:val="both"/>
        <w:rPr>
          <w:rFonts w:ascii="Times New Roman" w:eastAsia="MS Mincho" w:hAnsi="Times New Roman" w:cs="Times New Roman"/>
          <w:sz w:val="24"/>
          <w:szCs w:val="24"/>
          <w:lang w:val="sq-AL" w:eastAsia="x-none"/>
        </w:rPr>
      </w:pPr>
      <w:r w:rsidRPr="00152D03">
        <w:rPr>
          <w:rFonts w:ascii="Times New Roman" w:eastAsia="MS Mincho" w:hAnsi="Times New Roman" w:cs="Times New Roman"/>
          <w:sz w:val="24"/>
          <w:szCs w:val="24"/>
          <w:lang w:val="sq-AL" w:eastAsia="x-none"/>
        </w:rPr>
        <w:t>Ju lutemi që në kuadër të kontributit tuaj me shkrim, të specifikoni qartë së në çfarë cilësie jeni duke kontribuar në këtë proces konsultimi (p.sh. në cilësi të përfaqësuesit të organizatës, kompani</w:t>
      </w:r>
      <w:r w:rsidR="00A548C7" w:rsidRPr="00152D03">
        <w:rPr>
          <w:rFonts w:ascii="Times New Roman" w:eastAsia="MS Mincho" w:hAnsi="Times New Roman" w:cs="Times New Roman"/>
          <w:sz w:val="24"/>
          <w:szCs w:val="24"/>
          <w:lang w:val="sq-AL" w:eastAsia="x-none"/>
        </w:rPr>
        <w:t>së, në cilësi individuale, etj.</w:t>
      </w:r>
    </w:p>
    <w:p w:rsidR="008E1A65" w:rsidRPr="00152D03" w:rsidRDefault="008E1A65" w:rsidP="00B8765D">
      <w:pPr>
        <w:pBdr>
          <w:bottom w:val="single" w:sz="4" w:space="1" w:color="auto"/>
        </w:pBdr>
        <w:spacing w:before="240" w:after="120" w:line="360" w:lineRule="auto"/>
        <w:ind w:right="936"/>
        <w:jc w:val="both"/>
        <w:rPr>
          <w:rFonts w:ascii="Times New Roman" w:eastAsia="MS Mincho" w:hAnsi="Times New Roman" w:cs="Times New Roman"/>
          <w:sz w:val="24"/>
          <w:szCs w:val="24"/>
          <w:lang w:val="sq-AL" w:eastAsia="x-none"/>
        </w:rPr>
      </w:pPr>
      <w:r w:rsidRPr="00152D03">
        <w:rPr>
          <w:rFonts w:ascii="Times New Roman" w:eastAsia="MS Mincho" w:hAnsi="Times New Roman" w:cs="Times New Roman"/>
          <w:sz w:val="24"/>
          <w:szCs w:val="24"/>
          <w:lang w:val="sq-AL" w:eastAsia="x-none"/>
        </w:rPr>
        <w:t>Komentet nga organizatat</w:t>
      </w:r>
    </w:p>
    <w:p w:rsidR="008E1A65" w:rsidRPr="00152D03" w:rsidRDefault="008E1A65" w:rsidP="00B8765D">
      <w:pPr>
        <w:spacing w:before="240" w:after="120" w:line="360" w:lineRule="auto"/>
        <w:contextualSpacing/>
        <w:jc w:val="both"/>
        <w:rPr>
          <w:rFonts w:ascii="Times New Roman" w:eastAsia="Calibri" w:hAnsi="Times New Roman" w:cs="Times New Roman"/>
          <w:sz w:val="24"/>
          <w:szCs w:val="24"/>
          <w:lang w:val="sq-AL"/>
        </w:rPr>
      </w:pPr>
      <w:r w:rsidRPr="00152D03">
        <w:rPr>
          <w:rFonts w:ascii="Times New Roman" w:eastAsia="Calibri" w:hAnsi="Times New Roman" w:cs="Times New Roman"/>
          <w:sz w:val="24"/>
          <w:szCs w:val="24"/>
          <w:lang w:val="sq-AL"/>
        </w:rPr>
        <w:t>Ju lutem, që komentet tuaja të ofrohen sipas udhëzimeve të shënuara më poshtë:</w:t>
      </w:r>
    </w:p>
    <w:p w:rsidR="008E1A65" w:rsidRPr="00152D03" w:rsidRDefault="008E1A65" w:rsidP="00B8765D">
      <w:pPr>
        <w:spacing w:before="240" w:after="120" w:line="360" w:lineRule="auto"/>
        <w:contextualSpacing/>
        <w:jc w:val="both"/>
        <w:rPr>
          <w:rFonts w:ascii="Times New Roman" w:eastAsia="Calibri" w:hAnsi="Times New Roman" w:cs="Times New Roman"/>
          <w:sz w:val="24"/>
          <w:szCs w:val="24"/>
          <w:lang w:val="sq-AL"/>
        </w:rPr>
      </w:pPr>
    </w:p>
    <w:p w:rsidR="008E1A65" w:rsidRPr="00152D03" w:rsidRDefault="008E1A65" w:rsidP="00B8765D">
      <w:pPr>
        <w:spacing w:before="240" w:after="120" w:line="360" w:lineRule="auto"/>
        <w:contextualSpacing/>
        <w:jc w:val="both"/>
        <w:rPr>
          <w:rFonts w:ascii="Times New Roman" w:eastAsia="Calibri" w:hAnsi="Times New Roman" w:cs="Times New Roman"/>
          <w:sz w:val="24"/>
          <w:szCs w:val="24"/>
          <w:lang w:val="sq-AL"/>
        </w:rPr>
      </w:pPr>
      <w:r w:rsidRPr="00152D03">
        <w:rPr>
          <w:rFonts w:ascii="Times New Roman" w:eastAsia="Calibri" w:hAnsi="Times New Roman" w:cs="Times New Roman"/>
          <w:sz w:val="24"/>
          <w:szCs w:val="24"/>
          <w:lang w:val="sq-AL"/>
        </w:rPr>
        <w:t>Emri i organizatës që jep komente:</w:t>
      </w:r>
    </w:p>
    <w:p w:rsidR="008E1A65" w:rsidRPr="00152D03" w:rsidRDefault="008E1A65" w:rsidP="00B8765D">
      <w:pPr>
        <w:spacing w:before="240" w:after="120" w:line="360" w:lineRule="auto"/>
        <w:contextualSpacing/>
        <w:jc w:val="both"/>
        <w:rPr>
          <w:rFonts w:ascii="Times New Roman" w:eastAsia="Calibri" w:hAnsi="Times New Roman" w:cs="Times New Roman"/>
          <w:sz w:val="24"/>
          <w:szCs w:val="24"/>
          <w:lang w:val="sq-AL"/>
        </w:rPr>
      </w:pPr>
      <w:r w:rsidRPr="00152D03">
        <w:rPr>
          <w:rFonts w:ascii="Times New Roman" w:eastAsia="Calibri" w:hAnsi="Times New Roman" w:cs="Times New Roman"/>
          <w:sz w:val="24"/>
          <w:szCs w:val="24"/>
          <w:lang w:val="sq-AL"/>
        </w:rPr>
        <w:t>Fushat kryesore të veprimit të organizatës:</w:t>
      </w:r>
    </w:p>
    <w:p w:rsidR="008E1A65" w:rsidRPr="00152D03" w:rsidRDefault="008E1A65" w:rsidP="00B8765D">
      <w:pPr>
        <w:spacing w:before="240" w:after="120" w:line="360" w:lineRule="auto"/>
        <w:contextualSpacing/>
        <w:jc w:val="both"/>
        <w:rPr>
          <w:rFonts w:ascii="Times New Roman" w:eastAsia="Calibri" w:hAnsi="Times New Roman" w:cs="Times New Roman"/>
          <w:sz w:val="24"/>
          <w:szCs w:val="24"/>
          <w:lang w:val="sq-AL"/>
        </w:rPr>
      </w:pPr>
      <w:r w:rsidRPr="00152D03">
        <w:rPr>
          <w:rFonts w:ascii="Times New Roman" w:eastAsia="Calibri" w:hAnsi="Times New Roman" w:cs="Times New Roman"/>
          <w:sz w:val="24"/>
          <w:szCs w:val="24"/>
          <w:lang w:val="sq-AL"/>
        </w:rPr>
        <w:t>Informatat e kontaktit të organizatës (adresa, e-</w:t>
      </w:r>
      <w:proofErr w:type="spellStart"/>
      <w:r w:rsidRPr="00152D03">
        <w:rPr>
          <w:rFonts w:ascii="Times New Roman" w:eastAsia="Calibri" w:hAnsi="Times New Roman" w:cs="Times New Roman"/>
          <w:sz w:val="24"/>
          <w:szCs w:val="24"/>
          <w:lang w:val="sq-AL"/>
        </w:rPr>
        <w:t>mail</w:t>
      </w:r>
      <w:proofErr w:type="spellEnd"/>
      <w:r w:rsidRPr="00152D03">
        <w:rPr>
          <w:rFonts w:ascii="Times New Roman" w:eastAsia="Calibri" w:hAnsi="Times New Roman" w:cs="Times New Roman"/>
          <w:sz w:val="24"/>
          <w:szCs w:val="24"/>
          <w:lang w:val="sq-AL"/>
        </w:rPr>
        <w:t>, telefoni):</w:t>
      </w:r>
    </w:p>
    <w:p w:rsidR="008E1A65" w:rsidRPr="00152D03" w:rsidRDefault="008E1A65" w:rsidP="00B8765D">
      <w:pPr>
        <w:spacing w:before="240" w:after="120" w:line="360" w:lineRule="auto"/>
        <w:contextualSpacing/>
        <w:jc w:val="both"/>
        <w:rPr>
          <w:rFonts w:ascii="Times New Roman" w:eastAsia="Calibri" w:hAnsi="Times New Roman" w:cs="Times New Roman"/>
          <w:sz w:val="24"/>
          <w:szCs w:val="24"/>
          <w:lang w:val="sq-AL"/>
        </w:rPr>
      </w:pPr>
      <w:r w:rsidRPr="00152D03">
        <w:rPr>
          <w:rFonts w:ascii="Times New Roman" w:eastAsia="Calibri" w:hAnsi="Times New Roman" w:cs="Times New Roman"/>
          <w:sz w:val="24"/>
          <w:szCs w:val="24"/>
          <w:lang w:val="sq-AL"/>
        </w:rPr>
        <w:t xml:space="preserve">Data e dërgimit të komenteve: </w:t>
      </w:r>
    </w:p>
    <w:p w:rsidR="008E1A65" w:rsidRPr="00B8765D" w:rsidRDefault="008E1A65" w:rsidP="00B8765D">
      <w:pPr>
        <w:spacing w:before="240" w:after="120" w:line="360" w:lineRule="auto"/>
        <w:contextualSpacing/>
        <w:jc w:val="both"/>
        <w:rPr>
          <w:rFonts w:ascii="Times New Roman" w:eastAsia="Calibri" w:hAnsi="Times New Roman" w:cs="Times New Roman"/>
          <w:sz w:val="24"/>
          <w:szCs w:val="24"/>
          <w:lang w:val="sq-AL"/>
        </w:rPr>
      </w:pPr>
    </w:p>
    <w:p w:rsidR="006D6F43" w:rsidRPr="00B8765D" w:rsidRDefault="008E1A65" w:rsidP="00B8765D">
      <w:pPr>
        <w:spacing w:after="200" w:line="360" w:lineRule="auto"/>
        <w:jc w:val="both"/>
        <w:rPr>
          <w:rFonts w:ascii="Times New Roman" w:eastAsia="Calibri" w:hAnsi="Times New Roman" w:cs="Times New Roman"/>
          <w:b/>
          <w:bCs/>
          <w:color w:val="000000"/>
          <w:sz w:val="24"/>
          <w:szCs w:val="24"/>
          <w:lang w:val="sq-AL"/>
        </w:rPr>
      </w:pPr>
      <w:r w:rsidRPr="00B8765D">
        <w:rPr>
          <w:rFonts w:ascii="Times New Roman" w:eastAsia="MS Mincho" w:hAnsi="Times New Roman" w:cs="Times New Roman"/>
          <w:sz w:val="24"/>
          <w:szCs w:val="24"/>
          <w:lang w:val="sq-AL" w:eastAsia="x-none"/>
        </w:rPr>
        <w:t>Bashkëngjitur me këtë dokument, gjeni</w:t>
      </w:r>
      <w:r w:rsidR="002F3BF3" w:rsidRPr="00B8765D">
        <w:rPr>
          <w:rFonts w:ascii="Times New Roman" w:eastAsia="Calibri" w:hAnsi="Times New Roman" w:cs="Times New Roman"/>
          <w:bCs/>
          <w:color w:val="000000"/>
          <w:sz w:val="24"/>
          <w:szCs w:val="24"/>
          <w:lang w:val="sq-AL"/>
        </w:rPr>
        <w:t xml:space="preserve"> </w:t>
      </w:r>
      <w:r w:rsidR="00241DB1" w:rsidRPr="00B8765D">
        <w:rPr>
          <w:rFonts w:ascii="Times New Roman" w:eastAsia="Calibri" w:hAnsi="Times New Roman" w:cs="Times New Roman"/>
          <w:bCs/>
          <w:color w:val="000000"/>
          <w:sz w:val="24"/>
          <w:szCs w:val="24"/>
          <w:lang w:val="sq-AL"/>
        </w:rPr>
        <w:t>Projekt Udhëzimit</w:t>
      </w:r>
      <w:r w:rsidR="006D6F43" w:rsidRPr="00B8765D">
        <w:rPr>
          <w:rFonts w:ascii="Times New Roman" w:eastAsia="Calibri" w:hAnsi="Times New Roman" w:cs="Times New Roman"/>
          <w:bCs/>
          <w:color w:val="000000"/>
          <w:sz w:val="24"/>
          <w:szCs w:val="24"/>
          <w:lang w:val="sq-AL"/>
        </w:rPr>
        <w:t xml:space="preserve"> Administrativ (</w:t>
      </w:r>
      <w:proofErr w:type="spellStart"/>
      <w:r w:rsidR="006D6F43" w:rsidRPr="00B8765D">
        <w:rPr>
          <w:rFonts w:ascii="Times New Roman" w:eastAsia="Calibri" w:hAnsi="Times New Roman" w:cs="Times New Roman"/>
          <w:bCs/>
          <w:color w:val="000000"/>
          <w:sz w:val="24"/>
          <w:szCs w:val="24"/>
          <w:lang w:val="sq-AL"/>
        </w:rPr>
        <w:t>Qrk</w:t>
      </w:r>
      <w:proofErr w:type="spellEnd"/>
      <w:r w:rsidR="006D6F43" w:rsidRPr="00B8765D">
        <w:rPr>
          <w:rFonts w:ascii="Times New Roman" w:eastAsia="Calibri" w:hAnsi="Times New Roman" w:cs="Times New Roman"/>
          <w:bCs/>
          <w:color w:val="000000"/>
          <w:sz w:val="24"/>
          <w:szCs w:val="24"/>
          <w:lang w:val="sq-AL"/>
        </w:rPr>
        <w:t xml:space="preserve">) - Nr. </w:t>
      </w:r>
      <w:proofErr w:type="spellStart"/>
      <w:r w:rsidR="006D6F43" w:rsidRPr="00B8765D">
        <w:rPr>
          <w:rFonts w:ascii="Times New Roman" w:eastAsia="Calibri" w:hAnsi="Times New Roman" w:cs="Times New Roman"/>
          <w:bCs/>
          <w:color w:val="000000"/>
          <w:sz w:val="24"/>
          <w:szCs w:val="24"/>
          <w:lang w:val="sq-AL"/>
        </w:rPr>
        <w:t>xx</w:t>
      </w:r>
      <w:proofErr w:type="spellEnd"/>
      <w:r w:rsidR="006D6F43" w:rsidRPr="00B8765D">
        <w:rPr>
          <w:rFonts w:ascii="Times New Roman" w:eastAsia="Calibri" w:hAnsi="Times New Roman" w:cs="Times New Roman"/>
          <w:bCs/>
          <w:color w:val="000000"/>
          <w:sz w:val="24"/>
          <w:szCs w:val="24"/>
          <w:lang w:val="sq-AL"/>
        </w:rPr>
        <w:t>/2021 për Regjistrimin, Funksionimin dhe Çregjistrimin e Organizatave Joqeveritare</w:t>
      </w:r>
    </w:p>
    <w:p w:rsidR="008E1A65" w:rsidRPr="00B8765D" w:rsidRDefault="008E1A65" w:rsidP="00B8765D">
      <w:pPr>
        <w:spacing w:after="0" w:line="360" w:lineRule="auto"/>
        <w:jc w:val="both"/>
        <w:rPr>
          <w:rFonts w:ascii="Times New Roman" w:hAnsi="Times New Roman" w:cs="Times New Roman"/>
          <w:sz w:val="24"/>
          <w:szCs w:val="24"/>
        </w:rPr>
      </w:pPr>
    </w:p>
    <w:p w:rsidR="008E1A65" w:rsidRPr="00B8765D" w:rsidRDefault="008E1A65" w:rsidP="00B8765D">
      <w:pPr>
        <w:jc w:val="both"/>
        <w:rPr>
          <w:rFonts w:ascii="Times New Roman" w:hAnsi="Times New Roman" w:cs="Times New Roman"/>
          <w:sz w:val="24"/>
          <w:szCs w:val="24"/>
        </w:rPr>
      </w:pPr>
    </w:p>
    <w:p w:rsidR="008E1A65" w:rsidRPr="00B8765D" w:rsidRDefault="008E1A65" w:rsidP="00B8765D">
      <w:pPr>
        <w:jc w:val="both"/>
        <w:rPr>
          <w:rFonts w:ascii="Times New Roman" w:hAnsi="Times New Roman" w:cs="Times New Roman"/>
          <w:sz w:val="24"/>
          <w:szCs w:val="24"/>
        </w:rPr>
      </w:pPr>
    </w:p>
    <w:p w:rsidR="008E1A65" w:rsidRPr="00B8765D" w:rsidRDefault="008E1A65" w:rsidP="00B8765D">
      <w:pPr>
        <w:jc w:val="both"/>
        <w:rPr>
          <w:rFonts w:ascii="Times New Roman" w:hAnsi="Times New Roman" w:cs="Times New Roman"/>
          <w:sz w:val="24"/>
          <w:szCs w:val="24"/>
        </w:rPr>
      </w:pPr>
    </w:p>
    <w:p w:rsidR="008E1A65" w:rsidRPr="00B8765D" w:rsidRDefault="008E1A65" w:rsidP="00B8765D">
      <w:pPr>
        <w:jc w:val="both"/>
        <w:rPr>
          <w:rFonts w:ascii="Times New Roman" w:hAnsi="Times New Roman" w:cs="Times New Roman"/>
          <w:sz w:val="24"/>
          <w:szCs w:val="24"/>
        </w:rPr>
      </w:pPr>
    </w:p>
    <w:p w:rsidR="008E1A65" w:rsidRPr="00B8765D" w:rsidRDefault="008E1A65" w:rsidP="00B8765D">
      <w:pPr>
        <w:jc w:val="both"/>
        <w:rPr>
          <w:rFonts w:ascii="Times New Roman" w:hAnsi="Times New Roman" w:cs="Times New Roman"/>
          <w:sz w:val="24"/>
          <w:szCs w:val="24"/>
        </w:rPr>
      </w:pPr>
    </w:p>
    <w:p w:rsidR="002F3BF3" w:rsidRPr="00B8765D" w:rsidRDefault="002F3BF3" w:rsidP="00B8765D">
      <w:pPr>
        <w:jc w:val="both"/>
        <w:rPr>
          <w:rFonts w:ascii="Times New Roman" w:hAnsi="Times New Roman" w:cs="Times New Roman"/>
          <w:sz w:val="24"/>
          <w:szCs w:val="24"/>
        </w:rPr>
      </w:pPr>
    </w:p>
    <w:p w:rsidR="002F3BF3" w:rsidRPr="00B8765D" w:rsidRDefault="002F3BF3" w:rsidP="00B8765D">
      <w:pPr>
        <w:jc w:val="both"/>
        <w:rPr>
          <w:rFonts w:ascii="Times New Roman" w:hAnsi="Times New Roman" w:cs="Times New Roman"/>
          <w:sz w:val="24"/>
          <w:szCs w:val="24"/>
        </w:rPr>
      </w:pPr>
    </w:p>
    <w:p w:rsidR="006D6F43" w:rsidRDefault="006D6F43" w:rsidP="00B8765D">
      <w:pPr>
        <w:jc w:val="both"/>
        <w:rPr>
          <w:rFonts w:ascii="Times New Roman" w:hAnsi="Times New Roman" w:cs="Times New Roman"/>
          <w:sz w:val="24"/>
          <w:szCs w:val="24"/>
        </w:rPr>
      </w:pPr>
    </w:p>
    <w:p w:rsidR="00152D03" w:rsidRDefault="00152D03" w:rsidP="00B8765D">
      <w:pPr>
        <w:jc w:val="both"/>
        <w:rPr>
          <w:rFonts w:ascii="Times New Roman" w:hAnsi="Times New Roman" w:cs="Times New Roman"/>
          <w:sz w:val="24"/>
          <w:szCs w:val="24"/>
        </w:rPr>
      </w:pPr>
    </w:p>
    <w:p w:rsidR="00152D03" w:rsidRDefault="00152D03" w:rsidP="00B8765D">
      <w:pPr>
        <w:jc w:val="both"/>
        <w:rPr>
          <w:rFonts w:ascii="Times New Roman" w:hAnsi="Times New Roman" w:cs="Times New Roman"/>
          <w:sz w:val="24"/>
          <w:szCs w:val="24"/>
        </w:rPr>
      </w:pPr>
    </w:p>
    <w:p w:rsidR="00152D03" w:rsidRPr="00B8765D" w:rsidRDefault="00152D03" w:rsidP="00B8765D">
      <w:pPr>
        <w:jc w:val="both"/>
        <w:rPr>
          <w:rFonts w:ascii="Times New Roman" w:hAnsi="Times New Roman" w:cs="Times New Roman"/>
          <w:sz w:val="24"/>
          <w:szCs w:val="24"/>
        </w:rPr>
      </w:pPr>
    </w:p>
    <w:p w:rsidR="00416AA4" w:rsidRPr="00B8765D" w:rsidRDefault="00416AA4" w:rsidP="00B8765D">
      <w:pPr>
        <w:jc w:val="both"/>
        <w:rPr>
          <w:rFonts w:ascii="Times New Roman" w:hAnsi="Times New Roman" w:cs="Times New Roman"/>
          <w:sz w:val="24"/>
          <w:szCs w:val="24"/>
        </w:rPr>
      </w:pPr>
    </w:p>
    <w:p w:rsidR="00416AA4" w:rsidRPr="00B8765D" w:rsidRDefault="00621227" w:rsidP="00152D03">
      <w:pPr>
        <w:jc w:val="center"/>
        <w:rPr>
          <w:rFonts w:ascii="Times New Roman" w:hAnsi="Times New Roman" w:cs="Times New Roman"/>
          <w:sz w:val="24"/>
          <w:szCs w:val="24"/>
        </w:rPr>
      </w:pPr>
      <w:r w:rsidRPr="00B8765D">
        <w:rPr>
          <w:rFonts w:ascii="Times New Roman" w:hAnsi="Times New Roman" w:cs="Times New Roman"/>
          <w:noProof/>
          <w:sz w:val="24"/>
          <w:szCs w:val="24"/>
        </w:rPr>
        <w:drawing>
          <wp:inline distT="0" distB="0" distL="0" distR="0" wp14:anchorId="0D1405E6">
            <wp:extent cx="835025" cy="85979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5025" cy="859790"/>
                    </a:xfrm>
                    <a:prstGeom prst="rect">
                      <a:avLst/>
                    </a:prstGeom>
                    <a:noFill/>
                  </pic:spPr>
                </pic:pic>
              </a:graphicData>
            </a:graphic>
          </wp:inline>
        </w:drawing>
      </w:r>
    </w:p>
    <w:p w:rsidR="00416AA4" w:rsidRPr="00B8765D" w:rsidRDefault="00416AA4" w:rsidP="00152D03">
      <w:pPr>
        <w:spacing w:after="0" w:line="276" w:lineRule="auto"/>
        <w:jc w:val="center"/>
        <w:rPr>
          <w:rFonts w:ascii="Times New Roman" w:eastAsia="Times New Roman" w:hAnsi="Times New Roman" w:cs="Times New Roman"/>
          <w:b/>
          <w:bCs/>
          <w:color w:val="000000"/>
          <w:sz w:val="24"/>
          <w:szCs w:val="24"/>
          <w:lang w:val="sq-AL"/>
        </w:rPr>
      </w:pPr>
    </w:p>
    <w:p w:rsidR="00416AA4" w:rsidRPr="00B8765D" w:rsidRDefault="00416AA4" w:rsidP="00152D03">
      <w:pPr>
        <w:spacing w:after="0" w:line="240" w:lineRule="auto"/>
        <w:jc w:val="center"/>
        <w:outlineLvl w:val="0"/>
        <w:rPr>
          <w:rFonts w:ascii="Times New Roman" w:eastAsia="Batang" w:hAnsi="Times New Roman" w:cs="Times New Roman"/>
          <w:b/>
          <w:bCs/>
          <w:sz w:val="24"/>
          <w:szCs w:val="24"/>
          <w:lang w:val="sq-AL"/>
        </w:rPr>
      </w:pPr>
      <w:r w:rsidRPr="00B8765D">
        <w:rPr>
          <w:rFonts w:ascii="Times New Roman" w:eastAsia="Times New Roman" w:hAnsi="Times New Roman" w:cs="Times New Roman"/>
          <w:b/>
          <w:bCs/>
          <w:sz w:val="24"/>
          <w:szCs w:val="24"/>
          <w:lang w:val="sq-AL"/>
        </w:rPr>
        <w:t>Republika e Kosovës</w:t>
      </w:r>
    </w:p>
    <w:p w:rsidR="00416AA4" w:rsidRPr="00B8765D" w:rsidRDefault="00416AA4" w:rsidP="00152D03">
      <w:pPr>
        <w:spacing w:after="0" w:line="240" w:lineRule="auto"/>
        <w:jc w:val="center"/>
        <w:outlineLvl w:val="0"/>
        <w:rPr>
          <w:rFonts w:ascii="Times New Roman" w:eastAsia="Times New Roman" w:hAnsi="Times New Roman" w:cs="Times New Roman"/>
          <w:b/>
          <w:bCs/>
          <w:sz w:val="24"/>
          <w:szCs w:val="24"/>
          <w:lang w:val="sq-AL"/>
        </w:rPr>
      </w:pPr>
      <w:r w:rsidRPr="00B8765D">
        <w:rPr>
          <w:rFonts w:ascii="Times New Roman" w:eastAsia="Batang" w:hAnsi="Times New Roman" w:cs="Times New Roman"/>
          <w:b/>
          <w:bCs/>
          <w:sz w:val="24"/>
          <w:szCs w:val="24"/>
          <w:lang w:val="sq-AL"/>
        </w:rPr>
        <w:t>Republika Kosova-</w:t>
      </w:r>
      <w:proofErr w:type="spellStart"/>
      <w:r w:rsidRPr="00B8765D">
        <w:rPr>
          <w:rFonts w:ascii="Times New Roman" w:eastAsia="Times New Roman" w:hAnsi="Times New Roman" w:cs="Times New Roman"/>
          <w:b/>
          <w:bCs/>
          <w:sz w:val="24"/>
          <w:szCs w:val="24"/>
          <w:lang w:val="sq-AL"/>
        </w:rPr>
        <w:t>Republic</w:t>
      </w:r>
      <w:proofErr w:type="spellEnd"/>
      <w:r w:rsidRPr="00B8765D">
        <w:rPr>
          <w:rFonts w:ascii="Times New Roman" w:eastAsia="Times New Roman" w:hAnsi="Times New Roman" w:cs="Times New Roman"/>
          <w:b/>
          <w:bCs/>
          <w:sz w:val="24"/>
          <w:szCs w:val="24"/>
          <w:lang w:val="sq-AL"/>
        </w:rPr>
        <w:t xml:space="preserve"> </w:t>
      </w:r>
      <w:proofErr w:type="spellStart"/>
      <w:r w:rsidRPr="00B8765D">
        <w:rPr>
          <w:rFonts w:ascii="Times New Roman" w:eastAsia="Times New Roman" w:hAnsi="Times New Roman" w:cs="Times New Roman"/>
          <w:b/>
          <w:bCs/>
          <w:sz w:val="24"/>
          <w:szCs w:val="24"/>
          <w:lang w:val="sq-AL"/>
        </w:rPr>
        <w:t>of</w:t>
      </w:r>
      <w:proofErr w:type="spellEnd"/>
      <w:r w:rsidRPr="00B8765D">
        <w:rPr>
          <w:rFonts w:ascii="Times New Roman" w:eastAsia="Times New Roman" w:hAnsi="Times New Roman" w:cs="Times New Roman"/>
          <w:b/>
          <w:bCs/>
          <w:sz w:val="24"/>
          <w:szCs w:val="24"/>
          <w:lang w:val="sq-AL"/>
        </w:rPr>
        <w:t xml:space="preserve"> </w:t>
      </w:r>
      <w:proofErr w:type="spellStart"/>
      <w:r w:rsidRPr="00B8765D">
        <w:rPr>
          <w:rFonts w:ascii="Times New Roman" w:eastAsia="Times New Roman" w:hAnsi="Times New Roman" w:cs="Times New Roman"/>
          <w:b/>
          <w:bCs/>
          <w:sz w:val="24"/>
          <w:szCs w:val="24"/>
          <w:lang w:val="sq-AL"/>
        </w:rPr>
        <w:t>Kosovo</w:t>
      </w:r>
      <w:proofErr w:type="spellEnd"/>
    </w:p>
    <w:p w:rsidR="00416AA4" w:rsidRPr="00B8765D" w:rsidRDefault="00416AA4" w:rsidP="00152D03">
      <w:pPr>
        <w:spacing w:after="0" w:line="240" w:lineRule="auto"/>
        <w:jc w:val="center"/>
        <w:outlineLvl w:val="0"/>
        <w:rPr>
          <w:rFonts w:ascii="Times New Roman" w:eastAsia="Times New Roman" w:hAnsi="Times New Roman" w:cs="Times New Roman"/>
          <w:b/>
          <w:bCs/>
          <w:i/>
          <w:iCs/>
          <w:sz w:val="24"/>
          <w:szCs w:val="24"/>
          <w:lang w:val="sq-AL"/>
        </w:rPr>
      </w:pPr>
      <w:r w:rsidRPr="00B8765D">
        <w:rPr>
          <w:rFonts w:ascii="Times New Roman" w:eastAsia="Times New Roman" w:hAnsi="Times New Roman" w:cs="Times New Roman"/>
          <w:b/>
          <w:bCs/>
          <w:i/>
          <w:iCs/>
          <w:sz w:val="24"/>
          <w:szCs w:val="24"/>
          <w:lang w:val="sq-AL"/>
        </w:rPr>
        <w:t>Qeveria-</w:t>
      </w:r>
      <w:proofErr w:type="spellStart"/>
      <w:r w:rsidRPr="00B8765D">
        <w:rPr>
          <w:rFonts w:ascii="Times New Roman" w:eastAsia="Times New Roman" w:hAnsi="Times New Roman" w:cs="Times New Roman"/>
          <w:b/>
          <w:bCs/>
          <w:i/>
          <w:iCs/>
          <w:sz w:val="24"/>
          <w:szCs w:val="24"/>
          <w:lang w:val="sq-AL"/>
        </w:rPr>
        <w:t>Vlada</w:t>
      </w:r>
      <w:proofErr w:type="spellEnd"/>
      <w:r w:rsidRPr="00B8765D">
        <w:rPr>
          <w:rFonts w:ascii="Times New Roman" w:eastAsia="Times New Roman" w:hAnsi="Times New Roman" w:cs="Times New Roman"/>
          <w:b/>
          <w:bCs/>
          <w:i/>
          <w:iCs/>
          <w:sz w:val="24"/>
          <w:szCs w:val="24"/>
          <w:lang w:val="sq-AL"/>
        </w:rPr>
        <w:t>-</w:t>
      </w:r>
      <w:proofErr w:type="spellStart"/>
      <w:r w:rsidRPr="00B8765D">
        <w:rPr>
          <w:rFonts w:ascii="Times New Roman" w:eastAsia="Times New Roman" w:hAnsi="Times New Roman" w:cs="Times New Roman"/>
          <w:b/>
          <w:bCs/>
          <w:i/>
          <w:iCs/>
          <w:sz w:val="24"/>
          <w:szCs w:val="24"/>
          <w:lang w:val="sq-AL"/>
        </w:rPr>
        <w:t>Government</w:t>
      </w:r>
      <w:proofErr w:type="spellEnd"/>
    </w:p>
    <w:p w:rsidR="00416AA4" w:rsidRPr="00B8765D" w:rsidRDefault="00416AA4" w:rsidP="00152D03">
      <w:pPr>
        <w:jc w:val="center"/>
        <w:rPr>
          <w:rFonts w:ascii="Times New Roman" w:eastAsia="Times New Roman" w:hAnsi="Times New Roman" w:cs="Times New Roman"/>
          <w:b/>
          <w:i/>
          <w:sz w:val="24"/>
          <w:szCs w:val="24"/>
          <w:lang w:val="sq-AL"/>
        </w:rPr>
      </w:pPr>
      <w:r w:rsidRPr="00B8765D">
        <w:rPr>
          <w:rFonts w:ascii="Times New Roman" w:eastAsia="Times New Roman" w:hAnsi="Times New Roman" w:cs="Times New Roman"/>
          <w:b/>
          <w:i/>
          <w:sz w:val="24"/>
          <w:szCs w:val="24"/>
          <w:lang w:val="sq-AL"/>
        </w:rPr>
        <w:t xml:space="preserve">Ministria e Punëve të </w:t>
      </w:r>
      <w:proofErr w:type="spellStart"/>
      <w:r w:rsidRPr="00B8765D">
        <w:rPr>
          <w:rFonts w:ascii="Times New Roman" w:eastAsia="Times New Roman" w:hAnsi="Times New Roman" w:cs="Times New Roman"/>
          <w:b/>
          <w:i/>
          <w:sz w:val="24"/>
          <w:szCs w:val="24"/>
          <w:lang w:val="sq-AL"/>
        </w:rPr>
        <w:t>Brendëshme</w:t>
      </w:r>
      <w:proofErr w:type="spellEnd"/>
      <w:r w:rsidRPr="00B8765D">
        <w:rPr>
          <w:rFonts w:ascii="Times New Roman" w:eastAsia="Times New Roman" w:hAnsi="Times New Roman" w:cs="Times New Roman"/>
          <w:b/>
          <w:i/>
          <w:sz w:val="24"/>
          <w:szCs w:val="24"/>
          <w:lang w:val="sq-AL"/>
        </w:rPr>
        <w:t xml:space="preserve">  - </w:t>
      </w:r>
      <w:proofErr w:type="spellStart"/>
      <w:r w:rsidRPr="00B8765D">
        <w:rPr>
          <w:rFonts w:ascii="Times New Roman" w:eastAsia="Times New Roman" w:hAnsi="Times New Roman" w:cs="Times New Roman"/>
          <w:b/>
          <w:i/>
          <w:sz w:val="24"/>
          <w:szCs w:val="24"/>
          <w:lang w:val="sq-AL"/>
        </w:rPr>
        <w:t>Ministry</w:t>
      </w:r>
      <w:proofErr w:type="spellEnd"/>
      <w:r w:rsidRPr="00B8765D">
        <w:rPr>
          <w:rFonts w:ascii="Times New Roman" w:eastAsia="Times New Roman" w:hAnsi="Times New Roman" w:cs="Times New Roman"/>
          <w:b/>
          <w:i/>
          <w:sz w:val="24"/>
          <w:szCs w:val="24"/>
          <w:lang w:val="sq-AL"/>
        </w:rPr>
        <w:t xml:space="preserve"> </w:t>
      </w:r>
      <w:proofErr w:type="spellStart"/>
      <w:r w:rsidRPr="00B8765D">
        <w:rPr>
          <w:rFonts w:ascii="Times New Roman" w:eastAsia="Times New Roman" w:hAnsi="Times New Roman" w:cs="Times New Roman"/>
          <w:b/>
          <w:i/>
          <w:sz w:val="24"/>
          <w:szCs w:val="24"/>
          <w:lang w:val="sq-AL"/>
        </w:rPr>
        <w:t>of</w:t>
      </w:r>
      <w:proofErr w:type="spellEnd"/>
      <w:r w:rsidRPr="00B8765D">
        <w:rPr>
          <w:rFonts w:ascii="Times New Roman" w:eastAsia="Times New Roman" w:hAnsi="Times New Roman" w:cs="Times New Roman"/>
          <w:b/>
          <w:i/>
          <w:sz w:val="24"/>
          <w:szCs w:val="24"/>
          <w:lang w:val="sq-AL"/>
        </w:rPr>
        <w:t xml:space="preserve"> </w:t>
      </w:r>
      <w:proofErr w:type="spellStart"/>
      <w:r w:rsidRPr="00B8765D">
        <w:rPr>
          <w:rFonts w:ascii="Times New Roman" w:eastAsia="Times New Roman" w:hAnsi="Times New Roman" w:cs="Times New Roman"/>
          <w:b/>
          <w:i/>
          <w:sz w:val="24"/>
          <w:szCs w:val="24"/>
          <w:lang w:val="sq-AL"/>
        </w:rPr>
        <w:t>Internal</w:t>
      </w:r>
      <w:proofErr w:type="spellEnd"/>
      <w:r w:rsidRPr="00B8765D">
        <w:rPr>
          <w:rFonts w:ascii="Times New Roman" w:eastAsia="Times New Roman" w:hAnsi="Times New Roman" w:cs="Times New Roman"/>
          <w:b/>
          <w:i/>
          <w:sz w:val="24"/>
          <w:szCs w:val="24"/>
          <w:lang w:val="sq-AL"/>
        </w:rPr>
        <w:t xml:space="preserve"> </w:t>
      </w:r>
      <w:proofErr w:type="spellStart"/>
      <w:r w:rsidRPr="00B8765D">
        <w:rPr>
          <w:rFonts w:ascii="Times New Roman" w:eastAsia="Times New Roman" w:hAnsi="Times New Roman" w:cs="Times New Roman"/>
          <w:b/>
          <w:i/>
          <w:sz w:val="24"/>
          <w:szCs w:val="24"/>
          <w:lang w:val="sq-AL"/>
        </w:rPr>
        <w:t>Affairs</w:t>
      </w:r>
      <w:proofErr w:type="spellEnd"/>
      <w:r w:rsidRPr="00B8765D">
        <w:rPr>
          <w:rFonts w:ascii="Times New Roman" w:eastAsia="Times New Roman" w:hAnsi="Times New Roman" w:cs="Times New Roman"/>
          <w:b/>
          <w:i/>
          <w:sz w:val="24"/>
          <w:szCs w:val="24"/>
          <w:lang w:val="sq-AL"/>
        </w:rPr>
        <w:t xml:space="preserve"> - </w:t>
      </w:r>
      <w:proofErr w:type="spellStart"/>
      <w:r w:rsidRPr="00B8765D">
        <w:rPr>
          <w:rFonts w:ascii="Times New Roman" w:eastAsia="Times New Roman" w:hAnsi="Times New Roman" w:cs="Times New Roman"/>
          <w:b/>
          <w:i/>
          <w:sz w:val="24"/>
          <w:szCs w:val="24"/>
          <w:lang w:val="sq-AL"/>
        </w:rPr>
        <w:t>Ministarstva</w:t>
      </w:r>
      <w:proofErr w:type="spellEnd"/>
      <w:r w:rsidRPr="00B8765D">
        <w:rPr>
          <w:rFonts w:ascii="Times New Roman" w:eastAsia="Times New Roman" w:hAnsi="Times New Roman" w:cs="Times New Roman"/>
          <w:b/>
          <w:i/>
          <w:sz w:val="24"/>
          <w:szCs w:val="24"/>
          <w:lang w:val="sq-AL"/>
        </w:rPr>
        <w:t xml:space="preserve"> </w:t>
      </w:r>
      <w:proofErr w:type="spellStart"/>
      <w:r w:rsidRPr="00B8765D">
        <w:rPr>
          <w:rFonts w:ascii="Times New Roman" w:eastAsia="Times New Roman" w:hAnsi="Times New Roman" w:cs="Times New Roman"/>
          <w:b/>
          <w:i/>
          <w:sz w:val="24"/>
          <w:szCs w:val="24"/>
          <w:lang w:val="sq-AL"/>
        </w:rPr>
        <w:t>Unutrašnjih</w:t>
      </w:r>
      <w:proofErr w:type="spellEnd"/>
      <w:r w:rsidRPr="00B8765D">
        <w:rPr>
          <w:rFonts w:ascii="Times New Roman" w:eastAsia="Times New Roman" w:hAnsi="Times New Roman" w:cs="Times New Roman"/>
          <w:b/>
          <w:i/>
          <w:sz w:val="24"/>
          <w:szCs w:val="24"/>
          <w:lang w:val="sq-AL"/>
        </w:rPr>
        <w:t xml:space="preserve"> </w:t>
      </w:r>
      <w:proofErr w:type="spellStart"/>
      <w:r w:rsidRPr="00B8765D">
        <w:rPr>
          <w:rFonts w:ascii="Times New Roman" w:eastAsia="Times New Roman" w:hAnsi="Times New Roman" w:cs="Times New Roman"/>
          <w:b/>
          <w:i/>
          <w:sz w:val="24"/>
          <w:szCs w:val="24"/>
          <w:lang w:val="sq-AL"/>
        </w:rPr>
        <w:t>Poslova</w:t>
      </w:r>
      <w:proofErr w:type="spellEnd"/>
    </w:p>
    <w:p w:rsidR="00416AA4" w:rsidRPr="00B8765D" w:rsidRDefault="00416AA4" w:rsidP="00152D03">
      <w:pPr>
        <w:tabs>
          <w:tab w:val="left" w:pos="7020"/>
        </w:tabs>
        <w:spacing w:after="200" w:line="276" w:lineRule="auto"/>
        <w:jc w:val="center"/>
        <w:rPr>
          <w:rFonts w:ascii="Times New Roman" w:eastAsia="Calibri" w:hAnsi="Times New Roman" w:cs="Times New Roman"/>
          <w:b/>
          <w:sz w:val="24"/>
          <w:szCs w:val="24"/>
          <w:lang w:val="sr-Latn-RS"/>
        </w:rPr>
      </w:pPr>
      <w:r w:rsidRPr="00B8765D">
        <w:rPr>
          <w:rFonts w:ascii="Times New Roman" w:eastAsia="Calibri" w:hAnsi="Times New Roman" w:cs="Times New Roman"/>
          <w:b/>
          <w:sz w:val="24"/>
          <w:szCs w:val="24"/>
          <w:lang w:val="sr-Latn-RS"/>
        </w:rPr>
        <w:t>__________________________________________________</w:t>
      </w:r>
      <w:r w:rsidR="00152D03">
        <w:rPr>
          <w:rFonts w:ascii="Times New Roman" w:eastAsia="Calibri" w:hAnsi="Times New Roman" w:cs="Times New Roman"/>
          <w:b/>
          <w:sz w:val="24"/>
          <w:szCs w:val="24"/>
          <w:lang w:val="sr-Latn-RS"/>
        </w:rPr>
        <w:t>___________________________</w:t>
      </w:r>
    </w:p>
    <w:p w:rsidR="00416AA4" w:rsidRPr="00B8765D" w:rsidRDefault="00416AA4" w:rsidP="00152D03">
      <w:pPr>
        <w:spacing w:before="240" w:after="120" w:line="312" w:lineRule="auto"/>
        <w:jc w:val="center"/>
        <w:rPr>
          <w:rFonts w:ascii="Times New Roman" w:eastAsia="Calibri" w:hAnsi="Times New Roman" w:cs="Times New Roman"/>
          <w:sz w:val="24"/>
          <w:szCs w:val="24"/>
          <w:lang w:val="sr-Latn-RS"/>
        </w:rPr>
      </w:pPr>
    </w:p>
    <w:p w:rsidR="00416AA4" w:rsidRPr="00B8765D" w:rsidRDefault="00416AA4" w:rsidP="00152D03">
      <w:pPr>
        <w:spacing w:before="240" w:after="120" w:line="312" w:lineRule="auto"/>
        <w:jc w:val="center"/>
        <w:rPr>
          <w:rFonts w:ascii="Times New Roman" w:eastAsia="Calibri" w:hAnsi="Times New Roman" w:cs="Times New Roman"/>
          <w:sz w:val="24"/>
          <w:szCs w:val="24"/>
          <w:lang w:val="sr-Latn-RS"/>
        </w:rPr>
      </w:pPr>
    </w:p>
    <w:p w:rsidR="00416AA4" w:rsidRPr="00B8765D" w:rsidRDefault="00416AA4" w:rsidP="00152D03">
      <w:pPr>
        <w:spacing w:before="240" w:after="120" w:line="312" w:lineRule="auto"/>
        <w:jc w:val="center"/>
        <w:rPr>
          <w:rFonts w:ascii="Times New Roman" w:eastAsia="Calibri" w:hAnsi="Times New Roman" w:cs="Times New Roman"/>
          <w:sz w:val="24"/>
          <w:szCs w:val="24"/>
          <w:lang w:val="sr-Latn-RS"/>
        </w:rPr>
      </w:pPr>
    </w:p>
    <w:p w:rsidR="00416AA4" w:rsidRPr="00B8765D" w:rsidRDefault="00416AA4" w:rsidP="00152D03">
      <w:pPr>
        <w:spacing w:before="240" w:after="120" w:line="312" w:lineRule="auto"/>
        <w:jc w:val="center"/>
        <w:rPr>
          <w:rFonts w:ascii="Times New Roman" w:eastAsia="Calibri" w:hAnsi="Times New Roman" w:cs="Times New Roman"/>
          <w:sz w:val="24"/>
          <w:szCs w:val="24"/>
          <w:lang w:val="sr-Latn-RS"/>
        </w:rPr>
      </w:pPr>
    </w:p>
    <w:p w:rsidR="00416AA4" w:rsidRPr="00B8765D" w:rsidRDefault="00416AA4" w:rsidP="00152D03">
      <w:pPr>
        <w:spacing w:before="240" w:after="120" w:line="312" w:lineRule="auto"/>
        <w:jc w:val="center"/>
        <w:rPr>
          <w:rFonts w:ascii="Times New Roman" w:eastAsia="Calibri" w:hAnsi="Times New Roman" w:cs="Times New Roman"/>
          <w:sz w:val="24"/>
          <w:szCs w:val="24"/>
          <w:lang w:val="sr-Latn-RS"/>
        </w:rPr>
      </w:pPr>
    </w:p>
    <w:p w:rsidR="002F3BF3" w:rsidRPr="00B8765D" w:rsidRDefault="00152D03" w:rsidP="00152D03">
      <w:pPr>
        <w:spacing w:after="0" w:line="240" w:lineRule="auto"/>
        <w:jc w:val="center"/>
        <w:rPr>
          <w:rFonts w:ascii="Times New Roman" w:eastAsia="MS Mincho" w:hAnsi="Times New Roman" w:cs="Times New Roman"/>
          <w:b/>
          <w:sz w:val="24"/>
          <w:szCs w:val="24"/>
          <w:lang w:val="sr-Latn-RS"/>
        </w:rPr>
      </w:pPr>
      <w:r w:rsidRPr="00B8765D">
        <w:rPr>
          <w:rFonts w:ascii="Times New Roman" w:eastAsia="Calibri" w:hAnsi="Times New Roman" w:cs="Times New Roman"/>
          <w:b/>
          <w:sz w:val="24"/>
          <w:szCs w:val="24"/>
          <w:lang w:val="sr-Latn-RS"/>
        </w:rPr>
        <w:t>KONSULTATIVNI DOKUMENT ZA</w:t>
      </w:r>
    </w:p>
    <w:p w:rsidR="00137807" w:rsidRPr="00B8765D" w:rsidRDefault="00152D03" w:rsidP="00152D03">
      <w:pPr>
        <w:jc w:val="center"/>
        <w:rPr>
          <w:rFonts w:ascii="Times New Roman" w:hAnsi="Times New Roman" w:cs="Times New Roman"/>
          <w:b/>
          <w:sz w:val="24"/>
          <w:szCs w:val="24"/>
          <w:lang w:val="sr-Latn-RS"/>
        </w:rPr>
      </w:pPr>
      <w:r w:rsidRPr="00B8765D">
        <w:rPr>
          <w:rFonts w:ascii="Times New Roman" w:hAnsi="Times New Roman" w:cs="Times New Roman"/>
          <w:b/>
          <w:sz w:val="24"/>
          <w:szCs w:val="24"/>
          <w:lang w:val="sr-Latn-RS"/>
        </w:rPr>
        <w:t>NACRT ADMINISTRATIVNOG UPUTSTVA (VRK) - BR. XX/2021 O REGISTRACIJI, RADU I DEREGISTRACIJI NEVLADINIH ORGANIZACIJA</w:t>
      </w:r>
    </w:p>
    <w:p w:rsidR="00137807" w:rsidRPr="00B8765D" w:rsidRDefault="00137807" w:rsidP="00B8765D">
      <w:pPr>
        <w:jc w:val="both"/>
        <w:rPr>
          <w:rFonts w:ascii="Times New Roman" w:hAnsi="Times New Roman" w:cs="Times New Roman"/>
          <w:sz w:val="24"/>
          <w:szCs w:val="24"/>
        </w:rPr>
      </w:pPr>
    </w:p>
    <w:p w:rsidR="00137807" w:rsidRPr="00B8765D" w:rsidRDefault="00137807" w:rsidP="00B8765D">
      <w:pPr>
        <w:jc w:val="both"/>
        <w:rPr>
          <w:rFonts w:ascii="Times New Roman" w:hAnsi="Times New Roman" w:cs="Times New Roman"/>
          <w:sz w:val="24"/>
          <w:szCs w:val="24"/>
        </w:rPr>
      </w:pPr>
    </w:p>
    <w:p w:rsidR="00416AA4" w:rsidRPr="00B8765D" w:rsidRDefault="00416AA4" w:rsidP="00B8765D">
      <w:pPr>
        <w:spacing w:before="240" w:after="120" w:line="312" w:lineRule="auto"/>
        <w:jc w:val="both"/>
        <w:rPr>
          <w:rFonts w:ascii="Times New Roman" w:eastAsia="Calibri" w:hAnsi="Times New Roman" w:cs="Times New Roman"/>
          <w:sz w:val="24"/>
          <w:szCs w:val="24"/>
          <w:lang w:val="sr-Latn-RS"/>
        </w:rPr>
      </w:pPr>
    </w:p>
    <w:p w:rsidR="00416AA4" w:rsidRPr="00B8765D" w:rsidRDefault="00416AA4" w:rsidP="00B8765D">
      <w:pPr>
        <w:spacing w:before="240" w:after="120" w:line="312" w:lineRule="auto"/>
        <w:jc w:val="both"/>
        <w:rPr>
          <w:rFonts w:ascii="Times New Roman" w:eastAsia="Calibri" w:hAnsi="Times New Roman" w:cs="Times New Roman"/>
          <w:sz w:val="24"/>
          <w:szCs w:val="24"/>
          <w:lang w:val="sr-Latn-RS"/>
        </w:rPr>
      </w:pPr>
    </w:p>
    <w:p w:rsidR="00416AA4" w:rsidRPr="00B8765D" w:rsidRDefault="00416AA4" w:rsidP="00B8765D">
      <w:pPr>
        <w:spacing w:before="240" w:after="120" w:line="312" w:lineRule="auto"/>
        <w:jc w:val="both"/>
        <w:rPr>
          <w:rFonts w:ascii="Times New Roman" w:eastAsia="Calibri" w:hAnsi="Times New Roman" w:cs="Times New Roman"/>
          <w:sz w:val="24"/>
          <w:szCs w:val="24"/>
          <w:lang w:val="sr-Latn-RS"/>
        </w:rPr>
      </w:pPr>
    </w:p>
    <w:p w:rsidR="00416AA4" w:rsidRPr="00B8765D" w:rsidRDefault="00416AA4" w:rsidP="00B8765D">
      <w:pPr>
        <w:spacing w:before="240" w:after="120" w:line="312" w:lineRule="auto"/>
        <w:jc w:val="both"/>
        <w:rPr>
          <w:rFonts w:ascii="Times New Roman" w:eastAsia="Calibri" w:hAnsi="Times New Roman" w:cs="Times New Roman"/>
          <w:sz w:val="24"/>
          <w:szCs w:val="24"/>
          <w:lang w:val="sr-Latn-RS"/>
        </w:rPr>
      </w:pPr>
    </w:p>
    <w:p w:rsidR="00755132" w:rsidRDefault="00755132" w:rsidP="00B8765D">
      <w:pPr>
        <w:spacing w:before="240" w:after="120" w:line="312" w:lineRule="auto"/>
        <w:jc w:val="both"/>
        <w:rPr>
          <w:rFonts w:ascii="Times New Roman" w:eastAsia="Calibri" w:hAnsi="Times New Roman" w:cs="Times New Roman"/>
          <w:b/>
          <w:sz w:val="24"/>
          <w:szCs w:val="24"/>
          <w:lang w:val="sr-Latn-RS"/>
        </w:rPr>
      </w:pPr>
    </w:p>
    <w:p w:rsidR="00152D03" w:rsidRDefault="00152D03" w:rsidP="00B8765D">
      <w:pPr>
        <w:spacing w:before="240" w:after="120" w:line="312" w:lineRule="auto"/>
        <w:jc w:val="both"/>
        <w:rPr>
          <w:rFonts w:ascii="Times New Roman" w:eastAsia="Calibri" w:hAnsi="Times New Roman" w:cs="Times New Roman"/>
          <w:b/>
          <w:sz w:val="24"/>
          <w:szCs w:val="24"/>
          <w:lang w:val="sr-Latn-RS"/>
        </w:rPr>
      </w:pPr>
    </w:p>
    <w:p w:rsidR="00152D03" w:rsidRPr="00B8765D" w:rsidRDefault="00152D03" w:rsidP="00B8765D">
      <w:pPr>
        <w:spacing w:before="240" w:after="120" w:line="312" w:lineRule="auto"/>
        <w:jc w:val="both"/>
        <w:rPr>
          <w:rFonts w:ascii="Times New Roman" w:eastAsia="Calibri" w:hAnsi="Times New Roman" w:cs="Times New Roman"/>
          <w:b/>
          <w:sz w:val="24"/>
          <w:szCs w:val="24"/>
          <w:lang w:val="sr-Latn-RS"/>
        </w:rPr>
      </w:pPr>
    </w:p>
    <w:p w:rsidR="00152D03" w:rsidRPr="00152D03" w:rsidRDefault="00416AA4" w:rsidP="00152D03">
      <w:pPr>
        <w:spacing w:after="0" w:line="360" w:lineRule="auto"/>
        <w:jc w:val="both"/>
        <w:rPr>
          <w:rFonts w:ascii="Times New Roman" w:eastAsia="MS Mincho" w:hAnsi="Times New Roman" w:cs="Times New Roman"/>
          <w:sz w:val="24"/>
          <w:szCs w:val="24"/>
          <w:lang w:val="sr-Latn-RS"/>
        </w:rPr>
      </w:pPr>
      <w:r w:rsidRPr="00B8765D">
        <w:rPr>
          <w:rFonts w:ascii="Times New Roman" w:eastAsia="Calibri" w:hAnsi="Times New Roman" w:cs="Times New Roman"/>
          <w:b/>
          <w:sz w:val="24"/>
          <w:szCs w:val="24"/>
          <w:lang w:val="sr-Latn-RS"/>
        </w:rPr>
        <w:t xml:space="preserve">Kratak rezime oko </w:t>
      </w:r>
      <w:r w:rsidR="00152D03" w:rsidRPr="00152D03">
        <w:rPr>
          <w:rFonts w:ascii="Times New Roman" w:eastAsia="MS Mincho" w:hAnsi="Times New Roman" w:cs="Times New Roman"/>
          <w:b/>
          <w:sz w:val="24"/>
          <w:szCs w:val="24"/>
          <w:lang w:val="sr-Latn-RS"/>
        </w:rPr>
        <w:t>Nacrt Administrativnog Uputstva (Vrk) - Br. Xx/2021 o Registraciji, Radu i Deregistraciji Nevladinih Organizacija</w:t>
      </w:r>
    </w:p>
    <w:p w:rsidR="00152D03" w:rsidRPr="00152D03" w:rsidRDefault="00152D03" w:rsidP="00152D03">
      <w:pPr>
        <w:spacing w:after="0" w:line="360" w:lineRule="auto"/>
        <w:jc w:val="both"/>
        <w:rPr>
          <w:rFonts w:ascii="Times New Roman" w:eastAsia="MS Mincho" w:hAnsi="Times New Roman" w:cs="Times New Roman"/>
          <w:sz w:val="24"/>
          <w:szCs w:val="24"/>
          <w:lang w:val="sq-AL" w:eastAsia="x-none"/>
        </w:rPr>
      </w:pPr>
    </w:p>
    <w:p w:rsidR="00137807" w:rsidRPr="00B8765D" w:rsidRDefault="00137807" w:rsidP="00152D03">
      <w:pPr>
        <w:spacing w:after="0" w:line="360" w:lineRule="auto"/>
        <w:jc w:val="both"/>
        <w:rPr>
          <w:rFonts w:ascii="Times New Roman" w:hAnsi="Times New Roman" w:cs="Times New Roman"/>
          <w:b/>
          <w:sz w:val="24"/>
          <w:szCs w:val="24"/>
          <w:lang w:val="sr-Latn-RS"/>
        </w:rPr>
      </w:pPr>
      <w:r w:rsidRPr="00B8765D">
        <w:rPr>
          <w:rFonts w:ascii="Times New Roman" w:hAnsi="Times New Roman" w:cs="Times New Roman"/>
          <w:sz w:val="24"/>
          <w:szCs w:val="24"/>
          <w:lang w:val="sr-Latn-RS"/>
        </w:rPr>
        <w:t xml:space="preserve">Svrha ovog Administrativnog uputstva je da definiše procedure za registraciju, rad i deregistraciju nevladinih organizacija u Republici Kosovo. </w:t>
      </w:r>
    </w:p>
    <w:p w:rsidR="00137807" w:rsidRPr="00B8765D" w:rsidRDefault="00137807" w:rsidP="00152D03">
      <w:pPr>
        <w:spacing w:after="0" w:line="360" w:lineRule="auto"/>
        <w:jc w:val="both"/>
        <w:rPr>
          <w:rFonts w:ascii="Times New Roman" w:eastAsia="Calibri" w:hAnsi="Times New Roman" w:cs="Times New Roman"/>
          <w:b/>
          <w:bCs/>
          <w:sz w:val="24"/>
          <w:szCs w:val="24"/>
          <w:lang w:val="sq-AL"/>
        </w:rPr>
      </w:pPr>
    </w:p>
    <w:p w:rsidR="00416AA4" w:rsidRPr="00B8765D" w:rsidRDefault="00416AA4" w:rsidP="00152D03">
      <w:pPr>
        <w:pBdr>
          <w:bottom w:val="single" w:sz="4" w:space="1" w:color="auto"/>
        </w:pBdr>
        <w:spacing w:before="240" w:after="120" w:line="360" w:lineRule="auto"/>
        <w:jc w:val="both"/>
        <w:rPr>
          <w:rFonts w:ascii="Times New Roman" w:eastAsia="Calibri" w:hAnsi="Times New Roman" w:cs="Times New Roman"/>
          <w:b/>
          <w:sz w:val="24"/>
          <w:szCs w:val="24"/>
          <w:lang w:val="sr-Latn-RS"/>
        </w:rPr>
      </w:pPr>
      <w:r w:rsidRPr="00B8765D">
        <w:rPr>
          <w:rFonts w:ascii="Times New Roman" w:eastAsia="Calibri" w:hAnsi="Times New Roman" w:cs="Times New Roman"/>
          <w:b/>
          <w:sz w:val="24"/>
          <w:szCs w:val="24"/>
          <w:lang w:val="sr-Latn-RS"/>
        </w:rPr>
        <w:t>Svrha konsultacije</w:t>
      </w:r>
    </w:p>
    <w:p w:rsidR="00416AA4" w:rsidRPr="00152D03" w:rsidRDefault="00416AA4" w:rsidP="00152D03">
      <w:pPr>
        <w:spacing w:after="0" w:line="360" w:lineRule="auto"/>
        <w:jc w:val="both"/>
        <w:rPr>
          <w:rFonts w:ascii="Times New Roman" w:eastAsia="MS Mincho" w:hAnsi="Times New Roman" w:cs="Times New Roman"/>
          <w:sz w:val="24"/>
          <w:szCs w:val="24"/>
          <w:lang w:val="sr-Latn-RS"/>
        </w:rPr>
      </w:pPr>
      <w:r w:rsidRPr="00B8765D">
        <w:rPr>
          <w:rFonts w:ascii="Times New Roman" w:eastAsia="Calibri" w:hAnsi="Times New Roman" w:cs="Times New Roman"/>
          <w:sz w:val="24"/>
          <w:szCs w:val="24"/>
          <w:lang w:val="sr-Latn-RS"/>
        </w:rPr>
        <w:t>G</w:t>
      </w:r>
      <w:r w:rsidR="00137807" w:rsidRPr="00B8765D">
        <w:rPr>
          <w:rFonts w:ascii="Times New Roman" w:eastAsia="Calibri" w:hAnsi="Times New Roman" w:cs="Times New Roman"/>
          <w:sz w:val="24"/>
          <w:szCs w:val="24"/>
          <w:lang w:val="sr-Latn-RS"/>
        </w:rPr>
        <w:t>lavna svrha javne konsultacije</w:t>
      </w:r>
      <w:r w:rsidR="00137807" w:rsidRPr="00B8765D">
        <w:rPr>
          <w:rFonts w:ascii="Times New Roman" w:eastAsia="MS Mincho" w:hAnsi="Times New Roman" w:cs="Times New Roman"/>
          <w:b/>
          <w:sz w:val="24"/>
          <w:szCs w:val="24"/>
          <w:lang w:val="sr-Latn-RS"/>
        </w:rPr>
        <w:t xml:space="preserve"> </w:t>
      </w:r>
      <w:r w:rsidR="00152D03" w:rsidRPr="00152D03">
        <w:rPr>
          <w:rFonts w:ascii="Times New Roman" w:eastAsia="MS Mincho" w:hAnsi="Times New Roman" w:cs="Times New Roman"/>
          <w:sz w:val="24"/>
          <w:szCs w:val="24"/>
          <w:lang w:val="sr-Latn-RS"/>
        </w:rPr>
        <w:t>Nacrt Administrativno</w:t>
      </w:r>
      <w:r w:rsidR="00152D03">
        <w:rPr>
          <w:rFonts w:ascii="Times New Roman" w:eastAsia="MS Mincho" w:hAnsi="Times New Roman" w:cs="Times New Roman"/>
          <w:sz w:val="24"/>
          <w:szCs w:val="24"/>
          <w:lang w:val="sr-Latn-RS"/>
        </w:rPr>
        <w:t>g Uputstva (Vrk) - Br. Xx/2021 o</w:t>
      </w:r>
      <w:r w:rsidR="00152D03" w:rsidRPr="00152D03">
        <w:rPr>
          <w:rFonts w:ascii="Times New Roman" w:eastAsia="MS Mincho" w:hAnsi="Times New Roman" w:cs="Times New Roman"/>
          <w:sz w:val="24"/>
          <w:szCs w:val="24"/>
          <w:lang w:val="sr-Latn-RS"/>
        </w:rPr>
        <w:t xml:space="preserve"> Regist</w:t>
      </w:r>
      <w:r w:rsidR="00152D03">
        <w:rPr>
          <w:rFonts w:ascii="Times New Roman" w:eastAsia="MS Mincho" w:hAnsi="Times New Roman" w:cs="Times New Roman"/>
          <w:sz w:val="24"/>
          <w:szCs w:val="24"/>
          <w:lang w:val="sr-Latn-RS"/>
        </w:rPr>
        <w:t>raciji, Radu i</w:t>
      </w:r>
      <w:r w:rsidR="00152D03" w:rsidRPr="00152D03">
        <w:rPr>
          <w:rFonts w:ascii="Times New Roman" w:eastAsia="MS Mincho" w:hAnsi="Times New Roman" w:cs="Times New Roman"/>
          <w:sz w:val="24"/>
          <w:szCs w:val="24"/>
          <w:lang w:val="sr-Latn-RS"/>
        </w:rPr>
        <w:t xml:space="preserve"> Deregistraciji Nevladinih Organizacija</w:t>
      </w:r>
      <w:r w:rsidR="00152D03">
        <w:rPr>
          <w:rFonts w:ascii="Times New Roman" w:eastAsia="MS Mincho" w:hAnsi="Times New Roman" w:cs="Times New Roman"/>
          <w:sz w:val="24"/>
          <w:szCs w:val="24"/>
          <w:lang w:val="sr-Latn-RS"/>
        </w:rPr>
        <w:t xml:space="preserve"> </w:t>
      </w:r>
      <w:r w:rsidRPr="00B8765D">
        <w:rPr>
          <w:rFonts w:ascii="Times New Roman" w:eastAsia="Calibri" w:hAnsi="Times New Roman" w:cs="Times New Roman"/>
          <w:sz w:val="24"/>
          <w:szCs w:val="24"/>
          <w:lang w:val="sr-Latn-RS"/>
        </w:rPr>
        <w:t>je da</w:t>
      </w:r>
      <w:r w:rsidRPr="00B8765D">
        <w:rPr>
          <w:rFonts w:ascii="Times New Roman" w:eastAsia="MS Mincho" w:hAnsi="Times New Roman" w:cs="Times New Roman"/>
          <w:sz w:val="24"/>
          <w:szCs w:val="24"/>
          <w:lang w:val="sq-AL" w:eastAsia="sr-Latn-CS"/>
        </w:rPr>
        <w:t xml:space="preserve"> </w:t>
      </w:r>
      <w:proofErr w:type="spellStart"/>
      <w:r w:rsidRPr="00B8765D">
        <w:rPr>
          <w:rFonts w:ascii="Times New Roman" w:eastAsia="MS Mincho" w:hAnsi="Times New Roman" w:cs="Times New Roman"/>
          <w:sz w:val="24"/>
          <w:szCs w:val="24"/>
          <w:lang w:val="sq-AL" w:eastAsia="sr-Latn-CS"/>
        </w:rPr>
        <w:t>Ministarstva</w:t>
      </w:r>
      <w:proofErr w:type="spellEnd"/>
      <w:r w:rsidRPr="00B8765D">
        <w:rPr>
          <w:rFonts w:ascii="Times New Roman" w:eastAsia="MS Mincho" w:hAnsi="Times New Roman" w:cs="Times New Roman"/>
          <w:sz w:val="24"/>
          <w:szCs w:val="24"/>
          <w:lang w:val="sq-AL" w:eastAsia="sr-Latn-CS"/>
        </w:rPr>
        <w:t xml:space="preserve"> </w:t>
      </w:r>
      <w:proofErr w:type="spellStart"/>
      <w:r w:rsidRPr="00B8765D">
        <w:rPr>
          <w:rFonts w:ascii="Times New Roman" w:eastAsia="MS Mincho" w:hAnsi="Times New Roman" w:cs="Times New Roman"/>
          <w:sz w:val="24"/>
          <w:szCs w:val="24"/>
          <w:lang w:val="sq-AL" w:eastAsia="sr-Latn-CS"/>
        </w:rPr>
        <w:t>Unutrašnjih</w:t>
      </w:r>
      <w:proofErr w:type="spellEnd"/>
      <w:r w:rsidRPr="00B8765D">
        <w:rPr>
          <w:rFonts w:ascii="Times New Roman" w:eastAsia="MS Mincho" w:hAnsi="Times New Roman" w:cs="Times New Roman"/>
          <w:sz w:val="24"/>
          <w:szCs w:val="24"/>
          <w:lang w:val="sq-AL" w:eastAsia="sr-Latn-CS"/>
        </w:rPr>
        <w:t xml:space="preserve"> </w:t>
      </w:r>
      <w:proofErr w:type="spellStart"/>
      <w:r w:rsidRPr="00B8765D">
        <w:rPr>
          <w:rFonts w:ascii="Times New Roman" w:eastAsia="MS Mincho" w:hAnsi="Times New Roman" w:cs="Times New Roman"/>
          <w:sz w:val="24"/>
          <w:szCs w:val="24"/>
          <w:lang w:val="sq-AL" w:eastAsia="sr-Latn-CS"/>
        </w:rPr>
        <w:t>Poslova</w:t>
      </w:r>
      <w:proofErr w:type="spellEnd"/>
      <w:r w:rsidRPr="00B8765D">
        <w:rPr>
          <w:rFonts w:ascii="Times New Roman" w:eastAsia="Calibri" w:hAnsi="Times New Roman" w:cs="Times New Roman"/>
          <w:sz w:val="24"/>
          <w:szCs w:val="24"/>
          <w:lang w:val="sr-Latn-RS"/>
        </w:rPr>
        <w:t xml:space="preserve">, kao predlagač ove uredbe, pruži mišljenja, komentare i preporuke određenih interesnih grupa u vezi sa odredbama ove </w:t>
      </w:r>
      <w:r w:rsidR="00152D03" w:rsidRPr="00152D03">
        <w:rPr>
          <w:rFonts w:ascii="Times New Roman" w:eastAsia="MS Mincho" w:hAnsi="Times New Roman" w:cs="Times New Roman"/>
          <w:sz w:val="24"/>
          <w:szCs w:val="24"/>
          <w:lang w:val="sr-Latn-RS"/>
        </w:rPr>
        <w:t>Nacrt Administrativno</w:t>
      </w:r>
      <w:r w:rsidR="00152D03">
        <w:rPr>
          <w:rFonts w:ascii="Times New Roman" w:eastAsia="MS Mincho" w:hAnsi="Times New Roman" w:cs="Times New Roman"/>
          <w:sz w:val="24"/>
          <w:szCs w:val="24"/>
          <w:lang w:val="sr-Latn-RS"/>
        </w:rPr>
        <w:t>g Uputstva</w:t>
      </w:r>
      <w:r w:rsidRPr="00B8765D">
        <w:rPr>
          <w:rFonts w:ascii="Times New Roman" w:eastAsia="Calibri" w:hAnsi="Times New Roman" w:cs="Times New Roman"/>
          <w:sz w:val="24"/>
          <w:szCs w:val="24"/>
          <w:lang w:val="sr-Latn-RS"/>
        </w:rPr>
        <w:t>.</w:t>
      </w:r>
      <w:r w:rsidRPr="00B8765D">
        <w:rPr>
          <w:rFonts w:ascii="Times New Roman" w:eastAsia="Calibri" w:hAnsi="Times New Roman" w:cs="Times New Roman"/>
          <w:sz w:val="24"/>
          <w:szCs w:val="24"/>
          <w:lang w:val="sr-Latn-RS"/>
        </w:rPr>
        <w:t xml:space="preserve"> Važnost javnih konsultacija sa relevantnim zainteresovanim stranama direktno će uticati na kvalitet sadržaja ovog </w:t>
      </w:r>
      <w:r w:rsidR="00152D03" w:rsidRPr="00152D03">
        <w:rPr>
          <w:rFonts w:ascii="Times New Roman" w:eastAsia="MS Mincho" w:hAnsi="Times New Roman" w:cs="Times New Roman"/>
          <w:sz w:val="24"/>
          <w:szCs w:val="24"/>
          <w:lang w:val="sr-Latn-RS"/>
        </w:rPr>
        <w:t>Nacrt Administrativno</w:t>
      </w:r>
      <w:r w:rsidR="00152D03">
        <w:rPr>
          <w:rFonts w:ascii="Times New Roman" w:eastAsia="MS Mincho" w:hAnsi="Times New Roman" w:cs="Times New Roman"/>
          <w:sz w:val="24"/>
          <w:szCs w:val="24"/>
          <w:lang w:val="sr-Latn-RS"/>
        </w:rPr>
        <w:t>g Uputstva</w:t>
      </w:r>
      <w:r w:rsidRPr="00B8765D">
        <w:rPr>
          <w:rFonts w:ascii="Times New Roman" w:eastAsia="Calibri" w:hAnsi="Times New Roman" w:cs="Times New Roman"/>
          <w:sz w:val="24"/>
          <w:szCs w:val="24"/>
          <w:lang w:val="sr-Latn-RS"/>
        </w:rPr>
        <w:t>.</w:t>
      </w:r>
      <w:r w:rsidRPr="00B8765D">
        <w:rPr>
          <w:rFonts w:ascii="Times New Roman" w:eastAsia="MS Mincho" w:hAnsi="Times New Roman" w:cs="Times New Roman"/>
          <w:color w:val="000080"/>
          <w:sz w:val="24"/>
          <w:szCs w:val="24"/>
          <w:lang w:val="sq-AL" w:eastAsia="sr-Latn-CS"/>
        </w:rPr>
        <w:t xml:space="preserve"> </w:t>
      </w:r>
    </w:p>
    <w:p w:rsidR="00416AA4" w:rsidRPr="00B8765D" w:rsidRDefault="00416AA4" w:rsidP="00152D03">
      <w:pPr>
        <w:spacing w:before="240" w:after="120" w:line="360" w:lineRule="auto"/>
        <w:jc w:val="both"/>
        <w:rPr>
          <w:rFonts w:ascii="Times New Roman" w:eastAsia="Calibri" w:hAnsi="Times New Roman" w:cs="Times New Roman"/>
          <w:sz w:val="24"/>
          <w:szCs w:val="24"/>
          <w:lang w:val="sr-Latn-RS"/>
        </w:rPr>
      </w:pPr>
      <w:r w:rsidRPr="00B8765D">
        <w:rPr>
          <w:rFonts w:ascii="Times New Roman" w:eastAsia="Calibri" w:hAnsi="Times New Roman" w:cs="Times New Roman"/>
          <w:sz w:val="24"/>
          <w:szCs w:val="24"/>
          <w:lang w:val="sr-Latn-RS"/>
        </w:rPr>
        <w:t xml:space="preserve">Po završetku procesa javnih konsultacija o </w:t>
      </w:r>
      <w:r w:rsidR="00152D03" w:rsidRPr="00152D03">
        <w:rPr>
          <w:rFonts w:ascii="Times New Roman" w:eastAsia="MS Mincho" w:hAnsi="Times New Roman" w:cs="Times New Roman"/>
          <w:sz w:val="24"/>
          <w:szCs w:val="24"/>
          <w:lang w:val="sr-Latn-RS"/>
        </w:rPr>
        <w:t>Nacrt Administrativno</w:t>
      </w:r>
      <w:r w:rsidR="00152D03">
        <w:rPr>
          <w:rFonts w:ascii="Times New Roman" w:eastAsia="MS Mincho" w:hAnsi="Times New Roman" w:cs="Times New Roman"/>
          <w:sz w:val="24"/>
          <w:szCs w:val="24"/>
          <w:lang w:val="sr-Latn-RS"/>
        </w:rPr>
        <w:t>g Uputstva</w:t>
      </w:r>
      <w:r w:rsidRPr="00B8765D">
        <w:rPr>
          <w:rFonts w:ascii="Times New Roman" w:eastAsia="Calibri" w:hAnsi="Times New Roman" w:cs="Times New Roman"/>
          <w:sz w:val="24"/>
          <w:szCs w:val="24"/>
          <w:lang w:val="sr-Latn-RS"/>
        </w:rPr>
        <w:t>,</w:t>
      </w:r>
      <w:r w:rsidRPr="00B8765D">
        <w:rPr>
          <w:rFonts w:ascii="Times New Roman" w:eastAsia="Calibri" w:hAnsi="Times New Roman" w:cs="Times New Roman"/>
          <w:sz w:val="24"/>
          <w:szCs w:val="24"/>
          <w:lang w:val="sr-Latn-RS"/>
        </w:rPr>
        <w:t xml:space="preserve"> odgovorni službenik pregledaće sve pristigle doprinose, gde će se kao rezultat pregleda doprinosa i preporuka za konsultacije sastaviti konačni dopunjeni </w:t>
      </w:r>
      <w:r w:rsidR="00152D03" w:rsidRPr="00152D03">
        <w:rPr>
          <w:rFonts w:ascii="Times New Roman" w:eastAsia="MS Mincho" w:hAnsi="Times New Roman" w:cs="Times New Roman"/>
          <w:sz w:val="24"/>
          <w:szCs w:val="24"/>
          <w:lang w:val="sr-Latn-RS"/>
        </w:rPr>
        <w:t>Nacrt Administrativno</w:t>
      </w:r>
      <w:r w:rsidR="00152D03">
        <w:rPr>
          <w:rFonts w:ascii="Times New Roman" w:eastAsia="MS Mincho" w:hAnsi="Times New Roman" w:cs="Times New Roman"/>
          <w:sz w:val="24"/>
          <w:szCs w:val="24"/>
          <w:lang w:val="sr-Latn-RS"/>
        </w:rPr>
        <w:t>g Uputstva</w:t>
      </w:r>
      <w:r w:rsidRPr="00B8765D">
        <w:rPr>
          <w:rFonts w:ascii="Times New Roman" w:eastAsia="Calibri" w:hAnsi="Times New Roman" w:cs="Times New Roman"/>
          <w:sz w:val="24"/>
          <w:szCs w:val="24"/>
          <w:lang w:val="sr-Latn-RS"/>
        </w:rPr>
        <w:t>.</w:t>
      </w:r>
    </w:p>
    <w:p w:rsidR="00416AA4" w:rsidRPr="00B8765D" w:rsidRDefault="00416AA4" w:rsidP="00152D03">
      <w:pPr>
        <w:spacing w:before="240" w:after="120" w:line="360" w:lineRule="auto"/>
        <w:jc w:val="both"/>
        <w:rPr>
          <w:rFonts w:ascii="Times New Roman" w:eastAsia="Calibri" w:hAnsi="Times New Roman" w:cs="Times New Roman"/>
          <w:sz w:val="24"/>
          <w:szCs w:val="24"/>
          <w:lang w:val="sr-Latn-RS"/>
        </w:rPr>
      </w:pPr>
      <w:proofErr w:type="spellStart"/>
      <w:r w:rsidRPr="00B8765D">
        <w:rPr>
          <w:rFonts w:ascii="Times New Roman" w:eastAsia="MS Mincho" w:hAnsi="Times New Roman" w:cs="Times New Roman"/>
          <w:sz w:val="24"/>
          <w:szCs w:val="24"/>
          <w:lang w:val="sq-AL" w:eastAsia="sr-Latn-CS"/>
        </w:rPr>
        <w:t>Ministarstva</w:t>
      </w:r>
      <w:proofErr w:type="spellEnd"/>
      <w:r w:rsidRPr="00B8765D">
        <w:rPr>
          <w:rFonts w:ascii="Times New Roman" w:eastAsia="MS Mincho" w:hAnsi="Times New Roman" w:cs="Times New Roman"/>
          <w:sz w:val="24"/>
          <w:szCs w:val="24"/>
          <w:lang w:val="sq-AL" w:eastAsia="sr-Latn-CS"/>
        </w:rPr>
        <w:t xml:space="preserve"> </w:t>
      </w:r>
      <w:proofErr w:type="spellStart"/>
      <w:r w:rsidRPr="00B8765D">
        <w:rPr>
          <w:rFonts w:ascii="Times New Roman" w:eastAsia="MS Mincho" w:hAnsi="Times New Roman" w:cs="Times New Roman"/>
          <w:sz w:val="24"/>
          <w:szCs w:val="24"/>
          <w:lang w:val="sq-AL" w:eastAsia="sr-Latn-CS"/>
        </w:rPr>
        <w:t>Unutrašnjih</w:t>
      </w:r>
      <w:proofErr w:type="spellEnd"/>
      <w:r w:rsidRPr="00B8765D">
        <w:rPr>
          <w:rFonts w:ascii="Times New Roman" w:eastAsia="MS Mincho" w:hAnsi="Times New Roman" w:cs="Times New Roman"/>
          <w:sz w:val="24"/>
          <w:szCs w:val="24"/>
          <w:lang w:val="sq-AL" w:eastAsia="sr-Latn-CS"/>
        </w:rPr>
        <w:t xml:space="preserve"> </w:t>
      </w:r>
      <w:proofErr w:type="spellStart"/>
      <w:r w:rsidRPr="00B8765D">
        <w:rPr>
          <w:rFonts w:ascii="Times New Roman" w:eastAsia="MS Mincho" w:hAnsi="Times New Roman" w:cs="Times New Roman"/>
          <w:sz w:val="24"/>
          <w:szCs w:val="24"/>
          <w:lang w:val="sq-AL" w:eastAsia="sr-Latn-CS"/>
        </w:rPr>
        <w:t>Poslova</w:t>
      </w:r>
      <w:proofErr w:type="spellEnd"/>
      <w:r w:rsidRPr="00B8765D">
        <w:rPr>
          <w:rFonts w:ascii="Times New Roman" w:eastAsia="MS Mincho" w:hAnsi="Times New Roman" w:cs="Times New Roman"/>
          <w:sz w:val="24"/>
          <w:szCs w:val="24"/>
          <w:lang w:val="sq-AL" w:eastAsia="sr-Latn-CS"/>
        </w:rPr>
        <w:t xml:space="preserve"> </w:t>
      </w:r>
      <w:r w:rsidRPr="00B8765D">
        <w:rPr>
          <w:rFonts w:ascii="Times New Roman" w:eastAsia="Calibri" w:hAnsi="Times New Roman" w:cs="Times New Roman"/>
          <w:sz w:val="24"/>
          <w:szCs w:val="24"/>
          <w:lang w:val="sr-Latn-RS"/>
        </w:rPr>
        <w:t xml:space="preserve">izradiće izveštaj o konsultacijama, koji će sadržati sve informacije o procesu konsultacija, konsultovanim stranama, korišćenim metodama tokom konsultacija i primljenim komentarima. Izveštaj će takođe pružiti informacije o svakom komentaru ili preporuci koja je uzeta u obzir, kao i objašnjenja i obrazloženja za svaki komentar koji nije uzet u obzir. Izveštaj će biti dostupan javnosti što je pre moguće nakon završetka konsultacija i finalizacije </w:t>
      </w:r>
      <w:r w:rsidR="00152D03" w:rsidRPr="00152D03">
        <w:rPr>
          <w:rFonts w:ascii="Times New Roman" w:eastAsia="MS Mincho" w:hAnsi="Times New Roman" w:cs="Times New Roman"/>
          <w:sz w:val="24"/>
          <w:szCs w:val="24"/>
          <w:lang w:val="sr-Latn-RS"/>
        </w:rPr>
        <w:t>Nacrt Administrativno</w:t>
      </w:r>
      <w:r w:rsidR="00152D03">
        <w:rPr>
          <w:rFonts w:ascii="Times New Roman" w:eastAsia="MS Mincho" w:hAnsi="Times New Roman" w:cs="Times New Roman"/>
          <w:sz w:val="24"/>
          <w:szCs w:val="24"/>
          <w:lang w:val="sr-Latn-RS"/>
        </w:rPr>
        <w:t>g Uputstva</w:t>
      </w:r>
      <w:r w:rsidRPr="00B8765D">
        <w:rPr>
          <w:rFonts w:ascii="Times New Roman" w:eastAsia="Calibri" w:hAnsi="Times New Roman" w:cs="Times New Roman"/>
          <w:sz w:val="24"/>
          <w:szCs w:val="24"/>
          <w:lang w:val="sr-Latn-RS"/>
        </w:rPr>
        <w:t>.</w:t>
      </w:r>
    </w:p>
    <w:p w:rsidR="00416AA4" w:rsidRPr="00B8765D" w:rsidRDefault="00416AA4" w:rsidP="00152D03">
      <w:pPr>
        <w:pBdr>
          <w:bottom w:val="single" w:sz="4" w:space="1" w:color="auto"/>
        </w:pBdr>
        <w:spacing w:before="240" w:after="120" w:line="360" w:lineRule="auto"/>
        <w:ind w:right="936"/>
        <w:jc w:val="both"/>
        <w:rPr>
          <w:rFonts w:ascii="Times New Roman" w:eastAsia="MS Mincho" w:hAnsi="Times New Roman" w:cs="Times New Roman"/>
          <w:b/>
          <w:sz w:val="24"/>
          <w:szCs w:val="24"/>
          <w:lang w:val="sr-Latn-RS" w:eastAsia="x-none"/>
        </w:rPr>
      </w:pPr>
      <w:r w:rsidRPr="00B8765D">
        <w:rPr>
          <w:rFonts w:ascii="Times New Roman" w:eastAsia="MS Mincho" w:hAnsi="Times New Roman" w:cs="Times New Roman"/>
          <w:b/>
          <w:sz w:val="24"/>
          <w:szCs w:val="24"/>
          <w:lang w:val="sr-Latn-RS" w:eastAsia="x-none"/>
        </w:rPr>
        <w:t>Krajnji rok za dostavu odgovora</w:t>
      </w:r>
    </w:p>
    <w:p w:rsidR="00416AA4" w:rsidRPr="00152D03" w:rsidRDefault="00416AA4" w:rsidP="00152D03">
      <w:pPr>
        <w:spacing w:after="0" w:line="360" w:lineRule="auto"/>
        <w:jc w:val="both"/>
        <w:rPr>
          <w:rFonts w:ascii="Times New Roman" w:eastAsia="MS Mincho" w:hAnsi="Times New Roman" w:cs="Times New Roman"/>
          <w:sz w:val="24"/>
          <w:szCs w:val="24"/>
          <w:lang w:val="sr-Latn-RS"/>
        </w:rPr>
      </w:pPr>
      <w:r w:rsidRPr="00B8765D">
        <w:rPr>
          <w:rFonts w:ascii="Times New Roman" w:eastAsia="MS Mincho" w:hAnsi="Times New Roman" w:cs="Times New Roman"/>
          <w:sz w:val="24"/>
          <w:szCs w:val="24"/>
          <w:lang w:val="sr-Latn-RS" w:eastAsia="x-none"/>
        </w:rPr>
        <w:t xml:space="preserve">Zadnji rok za podnošenje pismenog doprinosa u okviru procesa konsultacija oko </w:t>
      </w:r>
      <w:r w:rsidR="00152D03" w:rsidRPr="00152D03">
        <w:rPr>
          <w:rFonts w:ascii="Times New Roman" w:eastAsia="MS Mincho" w:hAnsi="Times New Roman" w:cs="Times New Roman"/>
          <w:sz w:val="24"/>
          <w:szCs w:val="24"/>
          <w:lang w:val="sr-Latn-RS"/>
        </w:rPr>
        <w:t>Nacrt Administrativno</w:t>
      </w:r>
      <w:r w:rsidR="00152D03">
        <w:rPr>
          <w:rFonts w:ascii="Times New Roman" w:eastAsia="MS Mincho" w:hAnsi="Times New Roman" w:cs="Times New Roman"/>
          <w:sz w:val="24"/>
          <w:szCs w:val="24"/>
          <w:lang w:val="sr-Latn-RS"/>
        </w:rPr>
        <w:t>g Uputstva (Vrk) - Br. Xx/2021 o</w:t>
      </w:r>
      <w:r w:rsidR="00152D03" w:rsidRPr="00152D03">
        <w:rPr>
          <w:rFonts w:ascii="Times New Roman" w:eastAsia="MS Mincho" w:hAnsi="Times New Roman" w:cs="Times New Roman"/>
          <w:sz w:val="24"/>
          <w:szCs w:val="24"/>
          <w:lang w:val="sr-Latn-RS"/>
        </w:rPr>
        <w:t xml:space="preserve"> Regist</w:t>
      </w:r>
      <w:r w:rsidR="00152D03">
        <w:rPr>
          <w:rFonts w:ascii="Times New Roman" w:eastAsia="MS Mincho" w:hAnsi="Times New Roman" w:cs="Times New Roman"/>
          <w:sz w:val="24"/>
          <w:szCs w:val="24"/>
          <w:lang w:val="sr-Latn-RS"/>
        </w:rPr>
        <w:t>raciji, Radu i</w:t>
      </w:r>
      <w:r w:rsidR="00152D03" w:rsidRPr="00152D03">
        <w:rPr>
          <w:rFonts w:ascii="Times New Roman" w:eastAsia="MS Mincho" w:hAnsi="Times New Roman" w:cs="Times New Roman"/>
          <w:sz w:val="24"/>
          <w:szCs w:val="24"/>
          <w:lang w:val="sr-Latn-RS"/>
        </w:rPr>
        <w:t xml:space="preserve"> Deregistraciji Nevladinih Organizacija</w:t>
      </w:r>
      <w:r w:rsidR="00137807" w:rsidRPr="00B8765D">
        <w:rPr>
          <w:rFonts w:ascii="Times New Roman" w:eastAsia="MS Mincho" w:hAnsi="Times New Roman" w:cs="Times New Roman"/>
          <w:b/>
          <w:sz w:val="24"/>
          <w:szCs w:val="24"/>
          <w:lang w:val="sr-Latn-RS"/>
        </w:rPr>
        <w:t xml:space="preserve"> </w:t>
      </w:r>
      <w:r w:rsidRPr="00B8765D">
        <w:rPr>
          <w:rFonts w:ascii="Times New Roman" w:eastAsia="MS Mincho" w:hAnsi="Times New Roman" w:cs="Times New Roman"/>
          <w:sz w:val="24"/>
          <w:szCs w:val="24"/>
          <w:lang w:val="sr-Latn-RS" w:eastAsia="x-none"/>
        </w:rPr>
        <w:t>je 15 radnih dana.</w:t>
      </w:r>
    </w:p>
    <w:p w:rsidR="00416AA4" w:rsidRPr="00B8765D" w:rsidRDefault="00416AA4" w:rsidP="00152D03">
      <w:pPr>
        <w:autoSpaceDE w:val="0"/>
        <w:autoSpaceDN w:val="0"/>
        <w:adjustRightInd w:val="0"/>
        <w:spacing w:before="240" w:after="120" w:line="360" w:lineRule="auto"/>
        <w:jc w:val="both"/>
        <w:rPr>
          <w:rFonts w:ascii="Times New Roman" w:eastAsia="Calibri" w:hAnsi="Times New Roman" w:cs="Times New Roman"/>
          <w:sz w:val="24"/>
          <w:szCs w:val="24"/>
          <w:lang w:val="sr-Latn-RS"/>
        </w:rPr>
      </w:pPr>
      <w:r w:rsidRPr="00B8765D">
        <w:rPr>
          <w:rFonts w:ascii="Times New Roman" w:eastAsia="Calibri" w:hAnsi="Times New Roman" w:cs="Times New Roman"/>
          <w:sz w:val="24"/>
          <w:szCs w:val="24"/>
          <w:lang w:val="sr-Latn-RS"/>
        </w:rPr>
        <w:lastRenderedPageBreak/>
        <w:t>Svi komentari koji se dostave unutar roka, biće prikupljani od strane odgovornog službenika</w:t>
      </w:r>
      <w:r w:rsidR="00A548C7" w:rsidRPr="00B8765D">
        <w:rPr>
          <w:rFonts w:ascii="Times New Roman" w:hAnsi="Times New Roman" w:cs="Times New Roman"/>
          <w:sz w:val="24"/>
          <w:szCs w:val="24"/>
        </w:rPr>
        <w:t xml:space="preserve"> </w:t>
      </w:r>
      <w:r w:rsidR="00A548C7" w:rsidRPr="00B8765D">
        <w:rPr>
          <w:rFonts w:ascii="Times New Roman" w:eastAsia="Calibri" w:hAnsi="Times New Roman" w:cs="Times New Roman"/>
          <w:sz w:val="24"/>
          <w:szCs w:val="24"/>
          <w:lang w:val="sr-Latn-RS"/>
        </w:rPr>
        <w:t>Ministarstva Unutrašnjih Poslova</w:t>
      </w:r>
      <w:r w:rsidR="00A548C7" w:rsidRPr="00B8765D">
        <w:rPr>
          <w:rFonts w:ascii="Times New Roman" w:eastAsia="MS Mincho" w:hAnsi="Times New Roman" w:cs="Times New Roman"/>
          <w:sz w:val="24"/>
          <w:szCs w:val="24"/>
          <w:lang w:val="sq-AL" w:eastAsia="sr-Latn-CS"/>
        </w:rPr>
        <w:t xml:space="preserve"> </w:t>
      </w:r>
      <w:r w:rsidRPr="00B8765D">
        <w:rPr>
          <w:rFonts w:ascii="Times New Roman" w:eastAsia="Calibri" w:hAnsi="Times New Roman" w:cs="Times New Roman"/>
          <w:sz w:val="24"/>
          <w:szCs w:val="24"/>
          <w:lang w:val="sr-Latn-RS"/>
        </w:rPr>
        <w:t>.</w:t>
      </w:r>
    </w:p>
    <w:p w:rsidR="00152D03" w:rsidRPr="00152D03" w:rsidRDefault="00416AA4" w:rsidP="00152D03">
      <w:pPr>
        <w:spacing w:after="0" w:line="360" w:lineRule="auto"/>
        <w:jc w:val="both"/>
        <w:rPr>
          <w:rFonts w:ascii="Times New Roman" w:eastAsia="MS Mincho" w:hAnsi="Times New Roman" w:cs="Times New Roman"/>
          <w:sz w:val="24"/>
          <w:szCs w:val="24"/>
          <w:lang w:val="sr-Latn-RS"/>
        </w:rPr>
      </w:pPr>
      <w:r w:rsidRPr="00B8765D">
        <w:rPr>
          <w:rFonts w:ascii="Times New Roman" w:eastAsia="MS Mincho" w:hAnsi="Times New Roman" w:cs="Times New Roman"/>
          <w:sz w:val="24"/>
          <w:szCs w:val="24"/>
          <w:lang w:val="sr-Latn-RS" w:eastAsia="x-none"/>
        </w:rPr>
        <w:t xml:space="preserve">Svi pismeni doprinosi se moraju dostaviti na elektroničkoj formi na email adresu: </w:t>
      </w:r>
      <w:r w:rsidR="00D104F1" w:rsidRPr="00B8765D">
        <w:rPr>
          <w:rFonts w:ascii="Times New Roman" w:eastAsia="MS Mincho" w:hAnsi="Times New Roman" w:cs="Times New Roman"/>
          <w:color w:val="0000FF"/>
          <w:sz w:val="24"/>
          <w:szCs w:val="24"/>
          <w:u w:val="single"/>
          <w:lang w:eastAsia="x-none"/>
        </w:rPr>
        <w:t>Almenida.bajrami@rks-gov.net</w:t>
      </w:r>
      <w:r w:rsidRPr="00B8765D">
        <w:rPr>
          <w:rFonts w:ascii="Times New Roman" w:eastAsia="MS Mincho" w:hAnsi="Times New Roman" w:cs="Times New Roman"/>
          <w:sz w:val="24"/>
          <w:szCs w:val="24"/>
          <w:lang w:val="sr-Latn-RS" w:eastAsia="x-none"/>
        </w:rPr>
        <w:t xml:space="preserve"> sa nazivom </w:t>
      </w:r>
      <w:r w:rsidR="00152D03" w:rsidRPr="00152D03">
        <w:rPr>
          <w:rFonts w:ascii="Times New Roman" w:eastAsia="MS Mincho" w:hAnsi="Times New Roman" w:cs="Times New Roman"/>
          <w:sz w:val="24"/>
          <w:szCs w:val="24"/>
          <w:lang w:val="sr-Latn-RS"/>
        </w:rPr>
        <w:t>Nacrt Administrativno</w:t>
      </w:r>
      <w:r w:rsidR="00152D03">
        <w:rPr>
          <w:rFonts w:ascii="Times New Roman" w:eastAsia="MS Mincho" w:hAnsi="Times New Roman" w:cs="Times New Roman"/>
          <w:sz w:val="24"/>
          <w:szCs w:val="24"/>
          <w:lang w:val="sr-Latn-RS"/>
        </w:rPr>
        <w:t>g Uputstva (Vrk) - Br. Xx/2021 o</w:t>
      </w:r>
      <w:r w:rsidR="00152D03" w:rsidRPr="00152D03">
        <w:rPr>
          <w:rFonts w:ascii="Times New Roman" w:eastAsia="MS Mincho" w:hAnsi="Times New Roman" w:cs="Times New Roman"/>
          <w:sz w:val="24"/>
          <w:szCs w:val="24"/>
          <w:lang w:val="sr-Latn-RS"/>
        </w:rPr>
        <w:t xml:space="preserve"> Regist</w:t>
      </w:r>
      <w:r w:rsidR="00152D03">
        <w:rPr>
          <w:rFonts w:ascii="Times New Roman" w:eastAsia="MS Mincho" w:hAnsi="Times New Roman" w:cs="Times New Roman"/>
          <w:sz w:val="24"/>
          <w:szCs w:val="24"/>
          <w:lang w:val="sr-Latn-RS"/>
        </w:rPr>
        <w:t>raciji, Radu i</w:t>
      </w:r>
      <w:r w:rsidR="00152D03" w:rsidRPr="00152D03">
        <w:rPr>
          <w:rFonts w:ascii="Times New Roman" w:eastAsia="MS Mincho" w:hAnsi="Times New Roman" w:cs="Times New Roman"/>
          <w:sz w:val="24"/>
          <w:szCs w:val="24"/>
          <w:lang w:val="sr-Latn-RS"/>
        </w:rPr>
        <w:t xml:space="preserve"> Deregistraciji Nevladinih Organizacija</w:t>
      </w:r>
      <w:r w:rsidR="00152D03">
        <w:rPr>
          <w:rFonts w:ascii="Times New Roman" w:eastAsia="MS Mincho" w:hAnsi="Times New Roman" w:cs="Times New Roman"/>
          <w:sz w:val="24"/>
          <w:szCs w:val="24"/>
          <w:lang w:val="sr-Latn-RS"/>
        </w:rPr>
        <w:t>.</w:t>
      </w:r>
    </w:p>
    <w:p w:rsidR="00152D03" w:rsidRPr="00152D03" w:rsidRDefault="00152D03" w:rsidP="00152D03">
      <w:pPr>
        <w:spacing w:after="0" w:line="360" w:lineRule="auto"/>
        <w:jc w:val="both"/>
        <w:rPr>
          <w:rFonts w:ascii="Times New Roman" w:eastAsia="MS Mincho" w:hAnsi="Times New Roman" w:cs="Times New Roman"/>
          <w:sz w:val="24"/>
          <w:szCs w:val="24"/>
          <w:lang w:val="sq-AL" w:eastAsia="x-none"/>
        </w:rPr>
      </w:pPr>
    </w:p>
    <w:p w:rsidR="00416AA4" w:rsidRPr="00152D03" w:rsidRDefault="00416AA4" w:rsidP="00152D03">
      <w:pPr>
        <w:spacing w:after="0" w:line="360" w:lineRule="auto"/>
        <w:jc w:val="both"/>
        <w:rPr>
          <w:rFonts w:ascii="Times New Roman" w:eastAsia="MS Mincho" w:hAnsi="Times New Roman" w:cs="Times New Roman"/>
          <w:sz w:val="24"/>
          <w:szCs w:val="24"/>
          <w:lang w:val="sr-Latn-RS" w:eastAsia="x-none"/>
        </w:rPr>
      </w:pPr>
      <w:r w:rsidRPr="00152D03">
        <w:rPr>
          <w:rFonts w:ascii="Times New Roman" w:eastAsia="MS Mincho" w:hAnsi="Times New Roman" w:cs="Times New Roman"/>
          <w:sz w:val="24"/>
          <w:szCs w:val="24"/>
          <w:lang w:val="sr-Latn-RS" w:eastAsia="x-none"/>
        </w:rPr>
        <w:t>Molimo vas da u okviru vašeg pismenog doprinosa jasno naznačite u kojem svojstvu doprinosite ovom procesu konsultacija (n.p. u svojstvu predstavnika organizacije, preduzeća, individualno, itd.)</w:t>
      </w:r>
    </w:p>
    <w:p w:rsidR="00416AA4" w:rsidRPr="00B8765D" w:rsidRDefault="00416AA4" w:rsidP="00152D03">
      <w:pPr>
        <w:pBdr>
          <w:bottom w:val="single" w:sz="4" w:space="1" w:color="auto"/>
        </w:pBdr>
        <w:spacing w:before="240" w:after="120" w:line="360" w:lineRule="auto"/>
        <w:ind w:right="936"/>
        <w:jc w:val="both"/>
        <w:rPr>
          <w:rFonts w:ascii="Times New Roman" w:eastAsia="MS Mincho" w:hAnsi="Times New Roman" w:cs="Times New Roman"/>
          <w:b/>
          <w:sz w:val="24"/>
          <w:szCs w:val="24"/>
          <w:lang w:val="sr-Latn-RS" w:eastAsia="x-none"/>
        </w:rPr>
      </w:pPr>
      <w:r w:rsidRPr="00B8765D">
        <w:rPr>
          <w:rFonts w:ascii="Times New Roman" w:eastAsia="MS Mincho" w:hAnsi="Times New Roman" w:cs="Times New Roman"/>
          <w:b/>
          <w:sz w:val="24"/>
          <w:szCs w:val="24"/>
          <w:lang w:val="sr-Latn-RS" w:eastAsia="x-none"/>
        </w:rPr>
        <w:t>Komentari iz organizacija</w:t>
      </w:r>
    </w:p>
    <w:p w:rsidR="00416AA4" w:rsidRPr="00B8765D" w:rsidRDefault="00416AA4" w:rsidP="00152D03">
      <w:pPr>
        <w:spacing w:before="240" w:after="120" w:line="360" w:lineRule="auto"/>
        <w:contextualSpacing/>
        <w:jc w:val="both"/>
        <w:rPr>
          <w:rFonts w:ascii="Times New Roman" w:eastAsia="Calibri" w:hAnsi="Times New Roman" w:cs="Times New Roman"/>
          <w:sz w:val="24"/>
          <w:szCs w:val="24"/>
          <w:lang w:val="sr-Latn-RS"/>
        </w:rPr>
      </w:pPr>
      <w:r w:rsidRPr="00B8765D">
        <w:rPr>
          <w:rFonts w:ascii="Times New Roman" w:eastAsia="Calibri" w:hAnsi="Times New Roman" w:cs="Times New Roman"/>
          <w:sz w:val="24"/>
          <w:szCs w:val="24"/>
          <w:lang w:val="sr-Latn-RS"/>
        </w:rPr>
        <w:t>Molimo vas da pružite vaše komentare prema dole navedenim uputstvima:</w:t>
      </w:r>
    </w:p>
    <w:p w:rsidR="00416AA4" w:rsidRPr="00B8765D" w:rsidRDefault="00416AA4" w:rsidP="00152D03">
      <w:pPr>
        <w:spacing w:before="240" w:after="120" w:line="360" w:lineRule="auto"/>
        <w:contextualSpacing/>
        <w:jc w:val="both"/>
        <w:rPr>
          <w:rFonts w:ascii="Times New Roman" w:eastAsia="Calibri" w:hAnsi="Times New Roman" w:cs="Times New Roman"/>
          <w:b/>
          <w:sz w:val="24"/>
          <w:szCs w:val="24"/>
          <w:lang w:val="sr-Latn-RS"/>
        </w:rPr>
      </w:pPr>
    </w:p>
    <w:p w:rsidR="00416AA4" w:rsidRPr="00152D03" w:rsidRDefault="00416AA4" w:rsidP="00152D03">
      <w:pPr>
        <w:spacing w:before="240" w:after="120" w:line="360" w:lineRule="auto"/>
        <w:contextualSpacing/>
        <w:jc w:val="both"/>
        <w:rPr>
          <w:rFonts w:ascii="Times New Roman" w:eastAsia="Calibri" w:hAnsi="Times New Roman" w:cs="Times New Roman"/>
          <w:sz w:val="24"/>
          <w:szCs w:val="24"/>
          <w:lang w:val="sr-Latn-RS"/>
        </w:rPr>
      </w:pPr>
      <w:r w:rsidRPr="00152D03">
        <w:rPr>
          <w:rFonts w:ascii="Times New Roman" w:eastAsia="Calibri" w:hAnsi="Times New Roman" w:cs="Times New Roman"/>
          <w:sz w:val="24"/>
          <w:szCs w:val="24"/>
          <w:lang w:val="sr-Latn-RS"/>
        </w:rPr>
        <w:t>Ima organizacije koja daje komentare:</w:t>
      </w:r>
    </w:p>
    <w:p w:rsidR="00416AA4" w:rsidRPr="00152D03" w:rsidRDefault="00416AA4" w:rsidP="00152D03">
      <w:pPr>
        <w:spacing w:before="240" w:after="120" w:line="360" w:lineRule="auto"/>
        <w:contextualSpacing/>
        <w:jc w:val="both"/>
        <w:rPr>
          <w:rFonts w:ascii="Times New Roman" w:eastAsia="Calibri" w:hAnsi="Times New Roman" w:cs="Times New Roman"/>
          <w:sz w:val="24"/>
          <w:szCs w:val="24"/>
          <w:lang w:val="sr-Latn-RS"/>
        </w:rPr>
      </w:pPr>
      <w:r w:rsidRPr="00152D03">
        <w:rPr>
          <w:rFonts w:ascii="Times New Roman" w:eastAsia="Calibri" w:hAnsi="Times New Roman" w:cs="Times New Roman"/>
          <w:sz w:val="24"/>
          <w:szCs w:val="24"/>
          <w:lang w:val="sr-Latn-RS"/>
        </w:rPr>
        <w:t>Glavne oblasti delovanja organizacije:</w:t>
      </w:r>
    </w:p>
    <w:p w:rsidR="00416AA4" w:rsidRPr="00152D03" w:rsidRDefault="00416AA4" w:rsidP="00152D03">
      <w:pPr>
        <w:spacing w:before="240" w:after="120" w:line="360" w:lineRule="auto"/>
        <w:contextualSpacing/>
        <w:jc w:val="both"/>
        <w:rPr>
          <w:rFonts w:ascii="Times New Roman" w:eastAsia="Calibri" w:hAnsi="Times New Roman" w:cs="Times New Roman"/>
          <w:sz w:val="24"/>
          <w:szCs w:val="24"/>
          <w:lang w:val="sr-Latn-RS"/>
        </w:rPr>
      </w:pPr>
      <w:r w:rsidRPr="00152D03">
        <w:rPr>
          <w:rFonts w:ascii="Times New Roman" w:eastAsia="Calibri" w:hAnsi="Times New Roman" w:cs="Times New Roman"/>
          <w:sz w:val="24"/>
          <w:szCs w:val="24"/>
          <w:lang w:val="sr-Latn-RS"/>
        </w:rPr>
        <w:t>Kontakt podaci organizacije (adresa, email, telefon):</w:t>
      </w:r>
    </w:p>
    <w:p w:rsidR="00416AA4" w:rsidRPr="00152D03" w:rsidRDefault="00416AA4" w:rsidP="00152D03">
      <w:pPr>
        <w:spacing w:before="240" w:after="120" w:line="360" w:lineRule="auto"/>
        <w:contextualSpacing/>
        <w:jc w:val="both"/>
        <w:rPr>
          <w:rFonts w:ascii="Times New Roman" w:eastAsia="Calibri" w:hAnsi="Times New Roman" w:cs="Times New Roman"/>
          <w:sz w:val="24"/>
          <w:szCs w:val="24"/>
          <w:lang w:val="sr-Latn-RS"/>
        </w:rPr>
      </w:pPr>
      <w:r w:rsidRPr="00152D03">
        <w:rPr>
          <w:rFonts w:ascii="Times New Roman" w:eastAsia="Calibri" w:hAnsi="Times New Roman" w:cs="Times New Roman"/>
          <w:sz w:val="24"/>
          <w:szCs w:val="24"/>
          <w:lang w:val="sr-Latn-RS"/>
        </w:rPr>
        <w:t xml:space="preserve">Datum slanja komentara: </w:t>
      </w:r>
    </w:p>
    <w:p w:rsidR="00416AA4" w:rsidRPr="00B8765D" w:rsidRDefault="00416AA4" w:rsidP="00152D03">
      <w:pPr>
        <w:spacing w:before="240" w:after="120" w:line="360" w:lineRule="auto"/>
        <w:contextualSpacing/>
        <w:jc w:val="both"/>
        <w:rPr>
          <w:rFonts w:ascii="Times New Roman" w:eastAsia="Calibri" w:hAnsi="Times New Roman" w:cs="Times New Roman"/>
          <w:sz w:val="24"/>
          <w:szCs w:val="24"/>
          <w:lang w:val="sr-Latn-RS"/>
        </w:rPr>
      </w:pPr>
    </w:p>
    <w:p w:rsidR="00137807" w:rsidRPr="00152D03" w:rsidRDefault="00416AA4" w:rsidP="00152D03">
      <w:pPr>
        <w:spacing w:after="0" w:line="360" w:lineRule="auto"/>
        <w:jc w:val="both"/>
        <w:rPr>
          <w:rFonts w:ascii="Times New Roman" w:eastAsia="MS Mincho" w:hAnsi="Times New Roman" w:cs="Times New Roman"/>
          <w:sz w:val="24"/>
          <w:szCs w:val="24"/>
          <w:lang w:val="sr-Latn-RS"/>
        </w:rPr>
      </w:pPr>
      <w:r w:rsidRPr="00B8765D">
        <w:rPr>
          <w:rFonts w:ascii="Times New Roman" w:eastAsia="MS Mincho" w:hAnsi="Times New Roman" w:cs="Times New Roman"/>
          <w:sz w:val="24"/>
          <w:szCs w:val="24"/>
          <w:lang w:val="sr-Latn-RS" w:eastAsia="x-none"/>
        </w:rPr>
        <w:t xml:space="preserve">U prilogu ovog dokumenta pronađite: </w:t>
      </w:r>
      <w:r w:rsidR="00152D03" w:rsidRPr="00152D03">
        <w:rPr>
          <w:rFonts w:ascii="Times New Roman" w:eastAsia="MS Mincho" w:hAnsi="Times New Roman" w:cs="Times New Roman"/>
          <w:sz w:val="24"/>
          <w:szCs w:val="24"/>
          <w:lang w:val="sr-Latn-RS"/>
        </w:rPr>
        <w:t>Nacrt Administrativno</w:t>
      </w:r>
      <w:r w:rsidR="00152D03">
        <w:rPr>
          <w:rFonts w:ascii="Times New Roman" w:eastAsia="MS Mincho" w:hAnsi="Times New Roman" w:cs="Times New Roman"/>
          <w:sz w:val="24"/>
          <w:szCs w:val="24"/>
          <w:lang w:val="sr-Latn-RS"/>
        </w:rPr>
        <w:t>g Uputstva (Vrk) - Br. Xx/2021 o</w:t>
      </w:r>
      <w:r w:rsidR="00152D03" w:rsidRPr="00152D03">
        <w:rPr>
          <w:rFonts w:ascii="Times New Roman" w:eastAsia="MS Mincho" w:hAnsi="Times New Roman" w:cs="Times New Roman"/>
          <w:sz w:val="24"/>
          <w:szCs w:val="24"/>
          <w:lang w:val="sr-Latn-RS"/>
        </w:rPr>
        <w:t xml:space="preserve"> Regist</w:t>
      </w:r>
      <w:r w:rsidR="00152D03">
        <w:rPr>
          <w:rFonts w:ascii="Times New Roman" w:eastAsia="MS Mincho" w:hAnsi="Times New Roman" w:cs="Times New Roman"/>
          <w:sz w:val="24"/>
          <w:szCs w:val="24"/>
          <w:lang w:val="sr-Latn-RS"/>
        </w:rPr>
        <w:t>raciji, Radu i</w:t>
      </w:r>
      <w:r w:rsidR="00152D03" w:rsidRPr="00152D03">
        <w:rPr>
          <w:rFonts w:ascii="Times New Roman" w:eastAsia="MS Mincho" w:hAnsi="Times New Roman" w:cs="Times New Roman"/>
          <w:sz w:val="24"/>
          <w:szCs w:val="24"/>
          <w:lang w:val="sr-Latn-RS"/>
        </w:rPr>
        <w:t xml:space="preserve"> Deregistraciji Nevladinih Organizacija</w:t>
      </w:r>
    </w:p>
    <w:p w:rsidR="00416AA4" w:rsidRPr="00152D03" w:rsidRDefault="00416AA4" w:rsidP="00152D03">
      <w:pPr>
        <w:spacing w:after="0" w:line="360" w:lineRule="auto"/>
        <w:jc w:val="both"/>
        <w:rPr>
          <w:rFonts w:ascii="Times New Roman" w:eastAsia="MS Mincho" w:hAnsi="Times New Roman" w:cs="Times New Roman"/>
          <w:sz w:val="24"/>
          <w:szCs w:val="24"/>
          <w:lang w:val="sq-AL" w:eastAsia="x-none"/>
        </w:rPr>
      </w:pPr>
    </w:p>
    <w:p w:rsidR="00416AA4" w:rsidRPr="00B8765D" w:rsidRDefault="00416AA4" w:rsidP="00152D03">
      <w:pPr>
        <w:spacing w:after="0" w:line="360" w:lineRule="auto"/>
        <w:ind w:right="-330"/>
        <w:jc w:val="both"/>
        <w:rPr>
          <w:rFonts w:ascii="Times New Roman" w:eastAsia="MS Mincho" w:hAnsi="Times New Roman" w:cs="Times New Roman"/>
          <w:b/>
          <w:sz w:val="24"/>
          <w:szCs w:val="24"/>
          <w:lang w:val="sq-AL" w:eastAsia="x-none"/>
        </w:rPr>
      </w:pPr>
    </w:p>
    <w:p w:rsidR="00416AA4" w:rsidRPr="00B8765D" w:rsidRDefault="00416AA4" w:rsidP="00152D03">
      <w:pPr>
        <w:spacing w:after="0" w:line="360" w:lineRule="auto"/>
        <w:ind w:right="-330"/>
        <w:jc w:val="both"/>
        <w:rPr>
          <w:rFonts w:ascii="Times New Roman" w:eastAsia="MS Mincho" w:hAnsi="Times New Roman" w:cs="Times New Roman"/>
          <w:b/>
          <w:sz w:val="24"/>
          <w:szCs w:val="24"/>
          <w:lang w:val="sq-AL" w:eastAsia="x-none"/>
        </w:rPr>
      </w:pPr>
    </w:p>
    <w:p w:rsidR="00416AA4" w:rsidRPr="00B8765D" w:rsidRDefault="00416AA4" w:rsidP="00B8765D">
      <w:pPr>
        <w:spacing w:after="0" w:line="360" w:lineRule="auto"/>
        <w:ind w:right="-330"/>
        <w:jc w:val="both"/>
        <w:rPr>
          <w:rFonts w:ascii="Times New Roman" w:eastAsia="MS Mincho" w:hAnsi="Times New Roman" w:cs="Times New Roman"/>
          <w:b/>
          <w:sz w:val="24"/>
          <w:szCs w:val="24"/>
          <w:lang w:val="sq-AL" w:eastAsia="x-none"/>
        </w:rPr>
      </w:pPr>
    </w:p>
    <w:p w:rsidR="00416AA4" w:rsidRPr="00B8765D" w:rsidRDefault="00416AA4" w:rsidP="00B8765D">
      <w:pPr>
        <w:spacing w:after="0" w:line="360" w:lineRule="auto"/>
        <w:ind w:right="-330"/>
        <w:jc w:val="both"/>
        <w:rPr>
          <w:rFonts w:ascii="Times New Roman" w:eastAsia="MS Mincho" w:hAnsi="Times New Roman" w:cs="Times New Roman"/>
          <w:b/>
          <w:sz w:val="24"/>
          <w:szCs w:val="24"/>
          <w:lang w:val="sq-AL" w:eastAsia="x-none"/>
        </w:rPr>
      </w:pPr>
    </w:p>
    <w:p w:rsidR="00416AA4" w:rsidRPr="00B8765D" w:rsidRDefault="00416AA4" w:rsidP="00B8765D">
      <w:pPr>
        <w:spacing w:after="0" w:line="360" w:lineRule="auto"/>
        <w:ind w:right="-330"/>
        <w:jc w:val="both"/>
        <w:rPr>
          <w:rFonts w:ascii="Times New Roman" w:eastAsia="MS Mincho" w:hAnsi="Times New Roman" w:cs="Times New Roman"/>
          <w:b/>
          <w:sz w:val="24"/>
          <w:szCs w:val="24"/>
          <w:lang w:val="sq-AL" w:eastAsia="x-none"/>
        </w:rPr>
      </w:pPr>
    </w:p>
    <w:p w:rsidR="00416AA4" w:rsidRPr="00B8765D" w:rsidRDefault="00416AA4" w:rsidP="00B8765D">
      <w:pPr>
        <w:spacing w:after="0" w:line="360" w:lineRule="auto"/>
        <w:ind w:right="-330"/>
        <w:jc w:val="both"/>
        <w:rPr>
          <w:rFonts w:ascii="Times New Roman" w:eastAsia="MS Mincho" w:hAnsi="Times New Roman" w:cs="Times New Roman"/>
          <w:b/>
          <w:sz w:val="24"/>
          <w:szCs w:val="24"/>
          <w:lang w:val="sq-AL" w:eastAsia="x-none"/>
        </w:rPr>
      </w:pPr>
    </w:p>
    <w:p w:rsidR="00416AA4" w:rsidRPr="00B8765D" w:rsidRDefault="00416AA4" w:rsidP="00B8765D">
      <w:pPr>
        <w:spacing w:after="0" w:line="360" w:lineRule="auto"/>
        <w:ind w:right="-330"/>
        <w:jc w:val="both"/>
        <w:rPr>
          <w:rFonts w:ascii="Times New Roman" w:eastAsia="MS Mincho" w:hAnsi="Times New Roman" w:cs="Times New Roman"/>
          <w:b/>
          <w:sz w:val="24"/>
          <w:szCs w:val="24"/>
          <w:lang w:val="sq-AL" w:eastAsia="x-none"/>
        </w:rPr>
      </w:pPr>
    </w:p>
    <w:p w:rsidR="00416AA4" w:rsidRPr="00B8765D" w:rsidRDefault="00416AA4" w:rsidP="00B8765D">
      <w:pPr>
        <w:spacing w:after="0" w:line="360" w:lineRule="auto"/>
        <w:ind w:right="-330"/>
        <w:jc w:val="both"/>
        <w:rPr>
          <w:rFonts w:ascii="Times New Roman" w:eastAsia="MS Mincho" w:hAnsi="Times New Roman" w:cs="Times New Roman"/>
          <w:b/>
          <w:sz w:val="24"/>
          <w:szCs w:val="24"/>
          <w:lang w:val="sq-AL" w:eastAsia="x-none"/>
        </w:rPr>
      </w:pPr>
    </w:p>
    <w:p w:rsidR="00416AA4" w:rsidRPr="00B8765D" w:rsidRDefault="00416AA4" w:rsidP="00B8765D">
      <w:pPr>
        <w:spacing w:after="0" w:line="360" w:lineRule="auto"/>
        <w:ind w:right="-330"/>
        <w:jc w:val="both"/>
        <w:rPr>
          <w:rFonts w:ascii="Times New Roman" w:eastAsia="MS Mincho" w:hAnsi="Times New Roman" w:cs="Times New Roman"/>
          <w:b/>
          <w:sz w:val="24"/>
          <w:szCs w:val="24"/>
          <w:lang w:val="sq-AL" w:eastAsia="x-none"/>
        </w:rPr>
      </w:pPr>
    </w:p>
    <w:p w:rsidR="00152D03" w:rsidRDefault="00152D03" w:rsidP="00B8765D">
      <w:pPr>
        <w:spacing w:before="240" w:after="120" w:line="312" w:lineRule="auto"/>
        <w:jc w:val="both"/>
        <w:rPr>
          <w:rFonts w:ascii="Times New Roman" w:eastAsia="Calibri" w:hAnsi="Times New Roman" w:cs="Times New Roman"/>
          <w:sz w:val="24"/>
          <w:szCs w:val="24"/>
        </w:rPr>
      </w:pPr>
    </w:p>
    <w:p w:rsidR="00152D03" w:rsidRDefault="00152D03" w:rsidP="00B8765D">
      <w:pPr>
        <w:spacing w:before="240" w:after="120" w:line="312" w:lineRule="auto"/>
        <w:jc w:val="both"/>
        <w:rPr>
          <w:rFonts w:ascii="Times New Roman" w:eastAsia="Calibri" w:hAnsi="Times New Roman" w:cs="Times New Roman"/>
          <w:sz w:val="24"/>
          <w:szCs w:val="24"/>
        </w:rPr>
      </w:pPr>
    </w:p>
    <w:p w:rsidR="00152D03" w:rsidRPr="00B8765D" w:rsidRDefault="00152D03" w:rsidP="00B8765D">
      <w:pPr>
        <w:spacing w:before="240" w:after="120" w:line="312" w:lineRule="auto"/>
        <w:jc w:val="both"/>
        <w:rPr>
          <w:rFonts w:ascii="Times New Roman" w:eastAsia="Calibri" w:hAnsi="Times New Roman" w:cs="Times New Roman"/>
          <w:sz w:val="24"/>
          <w:szCs w:val="24"/>
        </w:rPr>
      </w:pPr>
    </w:p>
    <w:p w:rsidR="00416AA4" w:rsidRPr="00B8765D" w:rsidRDefault="00416AA4" w:rsidP="00152D03">
      <w:pPr>
        <w:spacing w:after="0" w:line="276" w:lineRule="auto"/>
        <w:jc w:val="center"/>
        <w:rPr>
          <w:rFonts w:ascii="Times New Roman" w:eastAsia="Times New Roman" w:hAnsi="Times New Roman" w:cs="Times New Roman"/>
          <w:b/>
          <w:bCs/>
          <w:color w:val="000000"/>
          <w:sz w:val="24"/>
          <w:szCs w:val="24"/>
        </w:rPr>
      </w:pPr>
      <w:r w:rsidRPr="00B8765D">
        <w:rPr>
          <w:rFonts w:ascii="Times New Roman" w:eastAsia="Calibri" w:hAnsi="Times New Roman" w:cs="Times New Roman"/>
          <w:noProof/>
          <w:sz w:val="24"/>
          <w:szCs w:val="24"/>
        </w:rPr>
        <w:drawing>
          <wp:anchor distT="0" distB="0" distL="114300" distR="114300" simplePos="0" relativeHeight="251661312" behindDoc="1" locked="0" layoutInCell="1" allowOverlap="1">
            <wp:simplePos x="0" y="0"/>
            <wp:positionH relativeFrom="column">
              <wp:posOffset>2514600</wp:posOffset>
            </wp:positionH>
            <wp:positionV relativeFrom="paragraph">
              <wp:posOffset>-308610</wp:posOffset>
            </wp:positionV>
            <wp:extent cx="838200" cy="857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6AA4" w:rsidRPr="00B8765D" w:rsidRDefault="00416AA4" w:rsidP="00152D03">
      <w:pPr>
        <w:spacing w:after="0" w:line="276" w:lineRule="auto"/>
        <w:jc w:val="center"/>
        <w:rPr>
          <w:rFonts w:ascii="Times New Roman" w:eastAsia="Times New Roman" w:hAnsi="Times New Roman" w:cs="Times New Roman"/>
          <w:b/>
          <w:bCs/>
          <w:color w:val="000000"/>
          <w:sz w:val="24"/>
          <w:szCs w:val="24"/>
        </w:rPr>
      </w:pPr>
    </w:p>
    <w:p w:rsidR="00416AA4" w:rsidRPr="00B8765D" w:rsidRDefault="00416AA4" w:rsidP="00152D03">
      <w:pPr>
        <w:spacing w:after="0" w:line="276" w:lineRule="auto"/>
        <w:jc w:val="center"/>
        <w:rPr>
          <w:rFonts w:ascii="Times New Roman" w:eastAsia="Times New Roman" w:hAnsi="Times New Roman" w:cs="Times New Roman"/>
          <w:b/>
          <w:bCs/>
          <w:color w:val="000000"/>
          <w:sz w:val="24"/>
          <w:szCs w:val="24"/>
          <w:lang w:val="sq-AL"/>
        </w:rPr>
      </w:pPr>
    </w:p>
    <w:p w:rsidR="00416AA4" w:rsidRPr="00B8765D" w:rsidRDefault="00416AA4" w:rsidP="00152D03">
      <w:pPr>
        <w:spacing w:after="0" w:line="240" w:lineRule="auto"/>
        <w:jc w:val="center"/>
        <w:outlineLvl w:val="0"/>
        <w:rPr>
          <w:rFonts w:ascii="Times New Roman" w:eastAsia="Batang" w:hAnsi="Times New Roman" w:cs="Times New Roman"/>
          <w:b/>
          <w:bCs/>
          <w:sz w:val="24"/>
          <w:szCs w:val="24"/>
          <w:lang w:val="sq-AL"/>
        </w:rPr>
      </w:pPr>
      <w:r w:rsidRPr="00B8765D">
        <w:rPr>
          <w:rFonts w:ascii="Times New Roman" w:eastAsia="Times New Roman" w:hAnsi="Times New Roman" w:cs="Times New Roman"/>
          <w:b/>
          <w:bCs/>
          <w:sz w:val="24"/>
          <w:szCs w:val="24"/>
          <w:lang w:val="sq-AL"/>
        </w:rPr>
        <w:t>Republika e Kosovës</w:t>
      </w:r>
    </w:p>
    <w:p w:rsidR="00416AA4" w:rsidRPr="00B8765D" w:rsidRDefault="00416AA4" w:rsidP="00152D03">
      <w:pPr>
        <w:spacing w:after="0" w:line="240" w:lineRule="auto"/>
        <w:jc w:val="center"/>
        <w:outlineLvl w:val="0"/>
        <w:rPr>
          <w:rFonts w:ascii="Times New Roman" w:eastAsia="Times New Roman" w:hAnsi="Times New Roman" w:cs="Times New Roman"/>
          <w:b/>
          <w:bCs/>
          <w:sz w:val="24"/>
          <w:szCs w:val="24"/>
          <w:lang w:val="sq-AL"/>
        </w:rPr>
      </w:pPr>
      <w:r w:rsidRPr="00B8765D">
        <w:rPr>
          <w:rFonts w:ascii="Times New Roman" w:eastAsia="Batang" w:hAnsi="Times New Roman" w:cs="Times New Roman"/>
          <w:b/>
          <w:bCs/>
          <w:sz w:val="24"/>
          <w:szCs w:val="24"/>
          <w:lang w:val="sq-AL"/>
        </w:rPr>
        <w:t>Republika Kosova-</w:t>
      </w:r>
      <w:proofErr w:type="spellStart"/>
      <w:r w:rsidRPr="00B8765D">
        <w:rPr>
          <w:rFonts w:ascii="Times New Roman" w:eastAsia="Times New Roman" w:hAnsi="Times New Roman" w:cs="Times New Roman"/>
          <w:b/>
          <w:bCs/>
          <w:sz w:val="24"/>
          <w:szCs w:val="24"/>
          <w:lang w:val="sq-AL"/>
        </w:rPr>
        <w:t>Republic</w:t>
      </w:r>
      <w:proofErr w:type="spellEnd"/>
      <w:r w:rsidRPr="00B8765D">
        <w:rPr>
          <w:rFonts w:ascii="Times New Roman" w:eastAsia="Times New Roman" w:hAnsi="Times New Roman" w:cs="Times New Roman"/>
          <w:b/>
          <w:bCs/>
          <w:sz w:val="24"/>
          <w:szCs w:val="24"/>
          <w:lang w:val="sq-AL"/>
        </w:rPr>
        <w:t xml:space="preserve"> </w:t>
      </w:r>
      <w:proofErr w:type="spellStart"/>
      <w:r w:rsidRPr="00B8765D">
        <w:rPr>
          <w:rFonts w:ascii="Times New Roman" w:eastAsia="Times New Roman" w:hAnsi="Times New Roman" w:cs="Times New Roman"/>
          <w:b/>
          <w:bCs/>
          <w:sz w:val="24"/>
          <w:szCs w:val="24"/>
          <w:lang w:val="sq-AL"/>
        </w:rPr>
        <w:t>of</w:t>
      </w:r>
      <w:proofErr w:type="spellEnd"/>
      <w:r w:rsidRPr="00B8765D">
        <w:rPr>
          <w:rFonts w:ascii="Times New Roman" w:eastAsia="Times New Roman" w:hAnsi="Times New Roman" w:cs="Times New Roman"/>
          <w:b/>
          <w:bCs/>
          <w:sz w:val="24"/>
          <w:szCs w:val="24"/>
          <w:lang w:val="sq-AL"/>
        </w:rPr>
        <w:t xml:space="preserve"> </w:t>
      </w:r>
      <w:proofErr w:type="spellStart"/>
      <w:r w:rsidRPr="00B8765D">
        <w:rPr>
          <w:rFonts w:ascii="Times New Roman" w:eastAsia="Times New Roman" w:hAnsi="Times New Roman" w:cs="Times New Roman"/>
          <w:b/>
          <w:bCs/>
          <w:sz w:val="24"/>
          <w:szCs w:val="24"/>
          <w:lang w:val="sq-AL"/>
        </w:rPr>
        <w:t>Kosovo</w:t>
      </w:r>
      <w:proofErr w:type="spellEnd"/>
    </w:p>
    <w:p w:rsidR="00416AA4" w:rsidRPr="00B8765D" w:rsidRDefault="00416AA4" w:rsidP="00152D03">
      <w:pPr>
        <w:spacing w:after="0" w:line="240" w:lineRule="auto"/>
        <w:jc w:val="center"/>
        <w:outlineLvl w:val="0"/>
        <w:rPr>
          <w:rFonts w:ascii="Times New Roman" w:eastAsia="Times New Roman" w:hAnsi="Times New Roman" w:cs="Times New Roman"/>
          <w:b/>
          <w:bCs/>
          <w:i/>
          <w:iCs/>
          <w:sz w:val="24"/>
          <w:szCs w:val="24"/>
          <w:lang w:val="sq-AL"/>
        </w:rPr>
      </w:pPr>
      <w:r w:rsidRPr="00B8765D">
        <w:rPr>
          <w:rFonts w:ascii="Times New Roman" w:eastAsia="Times New Roman" w:hAnsi="Times New Roman" w:cs="Times New Roman"/>
          <w:b/>
          <w:bCs/>
          <w:i/>
          <w:iCs/>
          <w:sz w:val="24"/>
          <w:szCs w:val="24"/>
          <w:lang w:val="sq-AL"/>
        </w:rPr>
        <w:t>Qeveria-</w:t>
      </w:r>
      <w:proofErr w:type="spellStart"/>
      <w:r w:rsidRPr="00B8765D">
        <w:rPr>
          <w:rFonts w:ascii="Times New Roman" w:eastAsia="Times New Roman" w:hAnsi="Times New Roman" w:cs="Times New Roman"/>
          <w:b/>
          <w:bCs/>
          <w:i/>
          <w:iCs/>
          <w:sz w:val="24"/>
          <w:szCs w:val="24"/>
          <w:lang w:val="sq-AL"/>
        </w:rPr>
        <w:t>Vlada</w:t>
      </w:r>
      <w:proofErr w:type="spellEnd"/>
      <w:r w:rsidRPr="00B8765D">
        <w:rPr>
          <w:rFonts w:ascii="Times New Roman" w:eastAsia="Times New Roman" w:hAnsi="Times New Roman" w:cs="Times New Roman"/>
          <w:b/>
          <w:bCs/>
          <w:i/>
          <w:iCs/>
          <w:sz w:val="24"/>
          <w:szCs w:val="24"/>
          <w:lang w:val="sq-AL"/>
        </w:rPr>
        <w:t>-</w:t>
      </w:r>
      <w:proofErr w:type="spellStart"/>
      <w:r w:rsidRPr="00B8765D">
        <w:rPr>
          <w:rFonts w:ascii="Times New Roman" w:eastAsia="Times New Roman" w:hAnsi="Times New Roman" w:cs="Times New Roman"/>
          <w:b/>
          <w:bCs/>
          <w:i/>
          <w:iCs/>
          <w:sz w:val="24"/>
          <w:szCs w:val="24"/>
          <w:lang w:val="sq-AL"/>
        </w:rPr>
        <w:t>Government</w:t>
      </w:r>
      <w:proofErr w:type="spellEnd"/>
    </w:p>
    <w:p w:rsidR="00F52868" w:rsidRPr="00B8765D" w:rsidRDefault="00F52868" w:rsidP="00152D03">
      <w:pPr>
        <w:tabs>
          <w:tab w:val="left" w:pos="7020"/>
        </w:tabs>
        <w:spacing w:after="200" w:line="276" w:lineRule="auto"/>
        <w:jc w:val="center"/>
        <w:rPr>
          <w:rFonts w:ascii="Times New Roman" w:eastAsia="Times New Roman" w:hAnsi="Times New Roman" w:cs="Times New Roman"/>
          <w:b/>
          <w:i/>
          <w:sz w:val="24"/>
          <w:szCs w:val="24"/>
          <w:lang w:val="sq-AL"/>
        </w:rPr>
      </w:pPr>
      <w:r w:rsidRPr="00B8765D">
        <w:rPr>
          <w:rFonts w:ascii="Times New Roman" w:eastAsia="Times New Roman" w:hAnsi="Times New Roman" w:cs="Times New Roman"/>
          <w:b/>
          <w:i/>
          <w:sz w:val="24"/>
          <w:szCs w:val="24"/>
          <w:lang w:val="sq-AL"/>
        </w:rPr>
        <w:t xml:space="preserve">Ministria e Punëve të </w:t>
      </w:r>
      <w:proofErr w:type="spellStart"/>
      <w:r w:rsidRPr="00B8765D">
        <w:rPr>
          <w:rFonts w:ascii="Times New Roman" w:eastAsia="Times New Roman" w:hAnsi="Times New Roman" w:cs="Times New Roman"/>
          <w:b/>
          <w:i/>
          <w:sz w:val="24"/>
          <w:szCs w:val="24"/>
          <w:lang w:val="sq-AL"/>
        </w:rPr>
        <w:t>Brendëshme</w:t>
      </w:r>
      <w:proofErr w:type="spellEnd"/>
      <w:r w:rsidRPr="00B8765D">
        <w:rPr>
          <w:rFonts w:ascii="Times New Roman" w:eastAsia="Times New Roman" w:hAnsi="Times New Roman" w:cs="Times New Roman"/>
          <w:b/>
          <w:i/>
          <w:sz w:val="24"/>
          <w:szCs w:val="24"/>
          <w:lang w:val="sq-AL"/>
        </w:rPr>
        <w:t xml:space="preserve">  - </w:t>
      </w:r>
      <w:proofErr w:type="spellStart"/>
      <w:r w:rsidRPr="00B8765D">
        <w:rPr>
          <w:rFonts w:ascii="Times New Roman" w:eastAsia="Times New Roman" w:hAnsi="Times New Roman" w:cs="Times New Roman"/>
          <w:b/>
          <w:i/>
          <w:sz w:val="24"/>
          <w:szCs w:val="24"/>
          <w:lang w:val="sq-AL"/>
        </w:rPr>
        <w:t>Ministry</w:t>
      </w:r>
      <w:proofErr w:type="spellEnd"/>
      <w:r w:rsidRPr="00B8765D">
        <w:rPr>
          <w:rFonts w:ascii="Times New Roman" w:eastAsia="Times New Roman" w:hAnsi="Times New Roman" w:cs="Times New Roman"/>
          <w:b/>
          <w:i/>
          <w:sz w:val="24"/>
          <w:szCs w:val="24"/>
          <w:lang w:val="sq-AL"/>
        </w:rPr>
        <w:t xml:space="preserve"> </w:t>
      </w:r>
      <w:proofErr w:type="spellStart"/>
      <w:r w:rsidRPr="00B8765D">
        <w:rPr>
          <w:rFonts w:ascii="Times New Roman" w:eastAsia="Times New Roman" w:hAnsi="Times New Roman" w:cs="Times New Roman"/>
          <w:b/>
          <w:i/>
          <w:sz w:val="24"/>
          <w:szCs w:val="24"/>
          <w:lang w:val="sq-AL"/>
        </w:rPr>
        <w:t>of</w:t>
      </w:r>
      <w:proofErr w:type="spellEnd"/>
      <w:r w:rsidRPr="00B8765D">
        <w:rPr>
          <w:rFonts w:ascii="Times New Roman" w:eastAsia="Times New Roman" w:hAnsi="Times New Roman" w:cs="Times New Roman"/>
          <w:b/>
          <w:i/>
          <w:sz w:val="24"/>
          <w:szCs w:val="24"/>
          <w:lang w:val="sq-AL"/>
        </w:rPr>
        <w:t xml:space="preserve"> </w:t>
      </w:r>
      <w:proofErr w:type="spellStart"/>
      <w:r w:rsidRPr="00B8765D">
        <w:rPr>
          <w:rFonts w:ascii="Times New Roman" w:eastAsia="Times New Roman" w:hAnsi="Times New Roman" w:cs="Times New Roman"/>
          <w:b/>
          <w:i/>
          <w:sz w:val="24"/>
          <w:szCs w:val="24"/>
          <w:lang w:val="sq-AL"/>
        </w:rPr>
        <w:t>Internal</w:t>
      </w:r>
      <w:proofErr w:type="spellEnd"/>
      <w:r w:rsidRPr="00B8765D">
        <w:rPr>
          <w:rFonts w:ascii="Times New Roman" w:eastAsia="Times New Roman" w:hAnsi="Times New Roman" w:cs="Times New Roman"/>
          <w:b/>
          <w:i/>
          <w:sz w:val="24"/>
          <w:szCs w:val="24"/>
          <w:lang w:val="sq-AL"/>
        </w:rPr>
        <w:t xml:space="preserve"> </w:t>
      </w:r>
      <w:proofErr w:type="spellStart"/>
      <w:r w:rsidRPr="00B8765D">
        <w:rPr>
          <w:rFonts w:ascii="Times New Roman" w:eastAsia="Times New Roman" w:hAnsi="Times New Roman" w:cs="Times New Roman"/>
          <w:b/>
          <w:i/>
          <w:sz w:val="24"/>
          <w:szCs w:val="24"/>
          <w:lang w:val="sq-AL"/>
        </w:rPr>
        <w:t>Affairs</w:t>
      </w:r>
      <w:proofErr w:type="spellEnd"/>
      <w:r w:rsidRPr="00B8765D">
        <w:rPr>
          <w:rFonts w:ascii="Times New Roman" w:eastAsia="Times New Roman" w:hAnsi="Times New Roman" w:cs="Times New Roman"/>
          <w:b/>
          <w:i/>
          <w:sz w:val="24"/>
          <w:szCs w:val="24"/>
          <w:lang w:val="sq-AL"/>
        </w:rPr>
        <w:t xml:space="preserve"> - </w:t>
      </w:r>
      <w:proofErr w:type="spellStart"/>
      <w:r w:rsidRPr="00B8765D">
        <w:rPr>
          <w:rFonts w:ascii="Times New Roman" w:eastAsia="Times New Roman" w:hAnsi="Times New Roman" w:cs="Times New Roman"/>
          <w:b/>
          <w:i/>
          <w:sz w:val="24"/>
          <w:szCs w:val="24"/>
          <w:lang w:val="sq-AL"/>
        </w:rPr>
        <w:t>Ministarstva</w:t>
      </w:r>
      <w:proofErr w:type="spellEnd"/>
      <w:r w:rsidRPr="00B8765D">
        <w:rPr>
          <w:rFonts w:ascii="Times New Roman" w:eastAsia="Times New Roman" w:hAnsi="Times New Roman" w:cs="Times New Roman"/>
          <w:b/>
          <w:i/>
          <w:sz w:val="24"/>
          <w:szCs w:val="24"/>
          <w:lang w:val="sq-AL"/>
        </w:rPr>
        <w:t xml:space="preserve"> </w:t>
      </w:r>
      <w:proofErr w:type="spellStart"/>
      <w:r w:rsidRPr="00B8765D">
        <w:rPr>
          <w:rFonts w:ascii="Times New Roman" w:eastAsia="Times New Roman" w:hAnsi="Times New Roman" w:cs="Times New Roman"/>
          <w:b/>
          <w:i/>
          <w:sz w:val="24"/>
          <w:szCs w:val="24"/>
          <w:lang w:val="sq-AL"/>
        </w:rPr>
        <w:t>Unutrašnjih</w:t>
      </w:r>
      <w:proofErr w:type="spellEnd"/>
      <w:r w:rsidRPr="00B8765D">
        <w:rPr>
          <w:rFonts w:ascii="Times New Roman" w:eastAsia="Times New Roman" w:hAnsi="Times New Roman" w:cs="Times New Roman"/>
          <w:b/>
          <w:i/>
          <w:sz w:val="24"/>
          <w:szCs w:val="24"/>
          <w:lang w:val="sq-AL"/>
        </w:rPr>
        <w:t xml:space="preserve"> </w:t>
      </w:r>
      <w:proofErr w:type="spellStart"/>
      <w:r w:rsidRPr="00B8765D">
        <w:rPr>
          <w:rFonts w:ascii="Times New Roman" w:eastAsia="Times New Roman" w:hAnsi="Times New Roman" w:cs="Times New Roman"/>
          <w:b/>
          <w:i/>
          <w:sz w:val="24"/>
          <w:szCs w:val="24"/>
          <w:lang w:val="sq-AL"/>
        </w:rPr>
        <w:t>Poslova</w:t>
      </w:r>
      <w:proofErr w:type="spellEnd"/>
    </w:p>
    <w:p w:rsidR="00416AA4" w:rsidRPr="00B8765D" w:rsidRDefault="00416AA4" w:rsidP="00152D03">
      <w:pPr>
        <w:tabs>
          <w:tab w:val="left" w:pos="7020"/>
        </w:tabs>
        <w:spacing w:after="200" w:line="276" w:lineRule="auto"/>
        <w:jc w:val="center"/>
        <w:rPr>
          <w:rFonts w:ascii="Times New Roman" w:eastAsia="Calibri" w:hAnsi="Times New Roman" w:cs="Times New Roman"/>
          <w:b/>
          <w:sz w:val="24"/>
          <w:szCs w:val="24"/>
        </w:rPr>
      </w:pPr>
      <w:r w:rsidRPr="00B8765D">
        <w:rPr>
          <w:rFonts w:ascii="Times New Roman" w:eastAsia="Calibri" w:hAnsi="Times New Roman" w:cs="Times New Roman"/>
          <w:b/>
          <w:sz w:val="24"/>
          <w:szCs w:val="24"/>
        </w:rPr>
        <w:t>__________________________________________________</w:t>
      </w:r>
      <w:r w:rsidR="00152D03">
        <w:rPr>
          <w:rFonts w:ascii="Times New Roman" w:eastAsia="Calibri" w:hAnsi="Times New Roman" w:cs="Times New Roman"/>
          <w:b/>
          <w:sz w:val="24"/>
          <w:szCs w:val="24"/>
        </w:rPr>
        <w:t>____________________________</w:t>
      </w:r>
    </w:p>
    <w:p w:rsidR="00416AA4" w:rsidRPr="00B8765D" w:rsidRDefault="00416AA4" w:rsidP="00152D03">
      <w:pPr>
        <w:spacing w:before="240" w:after="120" w:line="312" w:lineRule="auto"/>
        <w:jc w:val="center"/>
        <w:rPr>
          <w:rFonts w:ascii="Times New Roman" w:eastAsia="Calibri" w:hAnsi="Times New Roman" w:cs="Times New Roman"/>
          <w:sz w:val="24"/>
          <w:szCs w:val="24"/>
        </w:rPr>
      </w:pPr>
    </w:p>
    <w:p w:rsidR="00416AA4" w:rsidRDefault="00416AA4" w:rsidP="00152D03">
      <w:pPr>
        <w:spacing w:before="240" w:after="120" w:line="312" w:lineRule="auto"/>
        <w:jc w:val="center"/>
        <w:rPr>
          <w:rFonts w:ascii="Times New Roman" w:eastAsia="Calibri" w:hAnsi="Times New Roman" w:cs="Times New Roman"/>
          <w:sz w:val="24"/>
          <w:szCs w:val="24"/>
        </w:rPr>
      </w:pPr>
    </w:p>
    <w:p w:rsidR="00152D03" w:rsidRPr="00B8765D" w:rsidRDefault="00152D03" w:rsidP="00152D03">
      <w:pPr>
        <w:spacing w:before="240" w:after="120" w:line="312" w:lineRule="auto"/>
        <w:jc w:val="center"/>
        <w:rPr>
          <w:rFonts w:ascii="Times New Roman" w:eastAsia="Calibri" w:hAnsi="Times New Roman" w:cs="Times New Roman"/>
          <w:sz w:val="24"/>
          <w:szCs w:val="24"/>
        </w:rPr>
      </w:pPr>
    </w:p>
    <w:p w:rsidR="00416AA4" w:rsidRPr="00B8765D" w:rsidRDefault="00416AA4" w:rsidP="00152D03">
      <w:pPr>
        <w:spacing w:before="240" w:after="120" w:line="312" w:lineRule="auto"/>
        <w:jc w:val="center"/>
        <w:rPr>
          <w:rFonts w:ascii="Times New Roman" w:eastAsia="Calibri" w:hAnsi="Times New Roman" w:cs="Times New Roman"/>
          <w:sz w:val="24"/>
          <w:szCs w:val="24"/>
        </w:rPr>
      </w:pPr>
    </w:p>
    <w:p w:rsidR="008041B5" w:rsidRPr="00B8765D" w:rsidRDefault="00152D03" w:rsidP="00152D03">
      <w:pPr>
        <w:jc w:val="center"/>
        <w:rPr>
          <w:rFonts w:ascii="Times New Roman" w:hAnsi="Times New Roman" w:cs="Times New Roman"/>
          <w:sz w:val="24"/>
          <w:szCs w:val="24"/>
          <w:lang w:val="en-GB"/>
        </w:rPr>
      </w:pPr>
      <w:r w:rsidRPr="00B8765D">
        <w:rPr>
          <w:rFonts w:ascii="Times New Roman" w:eastAsia="Calibri" w:hAnsi="Times New Roman" w:cs="Times New Roman"/>
          <w:b/>
          <w:sz w:val="24"/>
          <w:szCs w:val="24"/>
        </w:rPr>
        <w:t xml:space="preserve">CONSULTATION DOCUMENT FOR THE </w:t>
      </w:r>
      <w:r w:rsidRPr="00B8765D">
        <w:rPr>
          <w:rFonts w:ascii="Times New Roman" w:hAnsi="Times New Roman" w:cs="Times New Roman"/>
          <w:b/>
          <w:sz w:val="24"/>
          <w:szCs w:val="24"/>
          <w:lang w:val="en-GB"/>
        </w:rPr>
        <w:t>DRAFT ADMINISTRATIVE INSTRUCTION (GRK) - NO. XX/2021 ON THE REGISTRATION, OPERATION AND DEREGISTRATION OF NON-GOVERNMENTAL ORGANIZATIONS</w:t>
      </w:r>
    </w:p>
    <w:p w:rsidR="00416AA4" w:rsidRPr="00B8765D" w:rsidRDefault="00416AA4" w:rsidP="00B8765D">
      <w:pPr>
        <w:jc w:val="both"/>
        <w:rPr>
          <w:rFonts w:ascii="Times New Roman" w:eastAsia="MS Mincho" w:hAnsi="Times New Roman" w:cs="Times New Roman"/>
          <w:b/>
          <w:color w:val="FF0000"/>
          <w:sz w:val="24"/>
          <w:szCs w:val="24"/>
        </w:rPr>
      </w:pPr>
    </w:p>
    <w:p w:rsidR="00416AA4" w:rsidRPr="00B8765D" w:rsidRDefault="00416AA4" w:rsidP="00B8765D">
      <w:pPr>
        <w:spacing w:before="240" w:after="120" w:line="312" w:lineRule="auto"/>
        <w:jc w:val="both"/>
        <w:rPr>
          <w:rFonts w:ascii="Times New Roman" w:eastAsia="Calibri" w:hAnsi="Times New Roman" w:cs="Times New Roman"/>
          <w:sz w:val="24"/>
          <w:szCs w:val="24"/>
        </w:rPr>
      </w:pPr>
    </w:p>
    <w:p w:rsidR="00755132" w:rsidRPr="00B8765D" w:rsidRDefault="00755132" w:rsidP="00B8765D">
      <w:pPr>
        <w:spacing w:before="240" w:after="120" w:line="312" w:lineRule="auto"/>
        <w:jc w:val="both"/>
        <w:rPr>
          <w:rFonts w:ascii="Times New Roman" w:eastAsia="Calibri" w:hAnsi="Times New Roman" w:cs="Times New Roman"/>
          <w:sz w:val="24"/>
          <w:szCs w:val="24"/>
        </w:rPr>
      </w:pPr>
    </w:p>
    <w:p w:rsidR="008041B5" w:rsidRPr="00B8765D" w:rsidRDefault="008041B5" w:rsidP="00B8765D">
      <w:pPr>
        <w:spacing w:before="240" w:after="120" w:line="312" w:lineRule="auto"/>
        <w:jc w:val="both"/>
        <w:rPr>
          <w:rFonts w:ascii="Times New Roman" w:eastAsia="Calibri" w:hAnsi="Times New Roman" w:cs="Times New Roman"/>
          <w:sz w:val="24"/>
          <w:szCs w:val="24"/>
        </w:rPr>
      </w:pPr>
    </w:p>
    <w:p w:rsidR="008041B5" w:rsidRPr="00B8765D" w:rsidRDefault="008041B5" w:rsidP="00B8765D">
      <w:pPr>
        <w:spacing w:before="240" w:after="120" w:line="312" w:lineRule="auto"/>
        <w:jc w:val="both"/>
        <w:rPr>
          <w:rFonts w:ascii="Times New Roman" w:eastAsia="Calibri" w:hAnsi="Times New Roman" w:cs="Times New Roman"/>
          <w:sz w:val="24"/>
          <w:szCs w:val="24"/>
        </w:rPr>
      </w:pPr>
    </w:p>
    <w:p w:rsidR="008041B5" w:rsidRPr="00B8765D" w:rsidRDefault="008041B5" w:rsidP="00B8765D">
      <w:pPr>
        <w:spacing w:before="240" w:after="120" w:line="312" w:lineRule="auto"/>
        <w:jc w:val="both"/>
        <w:rPr>
          <w:rFonts w:ascii="Times New Roman" w:eastAsia="Calibri" w:hAnsi="Times New Roman" w:cs="Times New Roman"/>
          <w:sz w:val="24"/>
          <w:szCs w:val="24"/>
        </w:rPr>
      </w:pPr>
    </w:p>
    <w:p w:rsidR="008041B5" w:rsidRPr="00B8765D" w:rsidRDefault="008041B5" w:rsidP="00B8765D">
      <w:pPr>
        <w:spacing w:before="240" w:after="120" w:line="312" w:lineRule="auto"/>
        <w:jc w:val="both"/>
        <w:rPr>
          <w:rFonts w:ascii="Times New Roman" w:eastAsia="Calibri" w:hAnsi="Times New Roman" w:cs="Times New Roman"/>
          <w:sz w:val="24"/>
          <w:szCs w:val="24"/>
        </w:rPr>
      </w:pPr>
    </w:p>
    <w:p w:rsidR="008041B5" w:rsidRPr="00B8765D" w:rsidRDefault="008041B5" w:rsidP="00B8765D">
      <w:pPr>
        <w:spacing w:before="240" w:after="120" w:line="312" w:lineRule="auto"/>
        <w:jc w:val="both"/>
        <w:rPr>
          <w:rFonts w:ascii="Times New Roman" w:eastAsia="Calibri" w:hAnsi="Times New Roman" w:cs="Times New Roman"/>
          <w:b/>
          <w:sz w:val="24"/>
          <w:szCs w:val="24"/>
        </w:rPr>
      </w:pPr>
    </w:p>
    <w:p w:rsidR="008041B5" w:rsidRPr="00B8765D" w:rsidRDefault="00416AA4" w:rsidP="00152D03">
      <w:pPr>
        <w:spacing w:line="360" w:lineRule="auto"/>
        <w:jc w:val="both"/>
        <w:rPr>
          <w:rFonts w:ascii="Times New Roman" w:hAnsi="Times New Roman" w:cs="Times New Roman"/>
          <w:sz w:val="24"/>
          <w:szCs w:val="24"/>
          <w:lang w:val="en-GB"/>
        </w:rPr>
      </w:pPr>
      <w:r w:rsidRPr="00B8765D">
        <w:rPr>
          <w:rFonts w:ascii="Times New Roman" w:eastAsia="Calibri" w:hAnsi="Times New Roman" w:cs="Times New Roman"/>
          <w:b/>
          <w:bCs/>
          <w:color w:val="000000"/>
          <w:sz w:val="24"/>
          <w:szCs w:val="24"/>
        </w:rPr>
        <w:lastRenderedPageBreak/>
        <w:t xml:space="preserve">A brief summary of the </w:t>
      </w:r>
      <w:r w:rsidR="00B8765D" w:rsidRPr="00B8765D">
        <w:rPr>
          <w:rFonts w:ascii="Times New Roman" w:hAnsi="Times New Roman" w:cs="Times New Roman"/>
          <w:b/>
          <w:sz w:val="24"/>
          <w:szCs w:val="24"/>
          <w:lang w:val="en-GB"/>
        </w:rPr>
        <w:t>Draft Administrative I</w:t>
      </w:r>
      <w:r w:rsidR="00152D03">
        <w:rPr>
          <w:rFonts w:ascii="Times New Roman" w:hAnsi="Times New Roman" w:cs="Times New Roman"/>
          <w:b/>
          <w:sz w:val="24"/>
          <w:szCs w:val="24"/>
          <w:lang w:val="en-GB"/>
        </w:rPr>
        <w:t>nstruction (</w:t>
      </w:r>
      <w:proofErr w:type="spellStart"/>
      <w:r w:rsidR="00152D03">
        <w:rPr>
          <w:rFonts w:ascii="Times New Roman" w:hAnsi="Times New Roman" w:cs="Times New Roman"/>
          <w:b/>
          <w:sz w:val="24"/>
          <w:szCs w:val="24"/>
          <w:lang w:val="en-GB"/>
        </w:rPr>
        <w:t>Grk</w:t>
      </w:r>
      <w:proofErr w:type="spellEnd"/>
      <w:r w:rsidR="00152D03">
        <w:rPr>
          <w:rFonts w:ascii="Times New Roman" w:hAnsi="Times New Roman" w:cs="Times New Roman"/>
          <w:b/>
          <w:sz w:val="24"/>
          <w:szCs w:val="24"/>
          <w:lang w:val="en-GB"/>
        </w:rPr>
        <w:t>) - No. Xx/2021 on the Registration, Operation and Deregistration o</w:t>
      </w:r>
      <w:r w:rsidR="00B8765D" w:rsidRPr="00B8765D">
        <w:rPr>
          <w:rFonts w:ascii="Times New Roman" w:hAnsi="Times New Roman" w:cs="Times New Roman"/>
          <w:b/>
          <w:sz w:val="24"/>
          <w:szCs w:val="24"/>
          <w:lang w:val="en-GB"/>
        </w:rPr>
        <w:t>f Non-Governmental Organizations</w:t>
      </w:r>
    </w:p>
    <w:p w:rsidR="008041B5" w:rsidRPr="00B8765D" w:rsidRDefault="008041B5" w:rsidP="00152D03">
      <w:pPr>
        <w:spacing w:line="360" w:lineRule="auto"/>
        <w:jc w:val="both"/>
        <w:rPr>
          <w:rFonts w:ascii="Times New Roman" w:hAnsi="Times New Roman" w:cs="Times New Roman"/>
          <w:sz w:val="24"/>
          <w:szCs w:val="24"/>
          <w:lang w:val="en-GB"/>
        </w:rPr>
      </w:pPr>
      <w:r w:rsidRPr="00B8765D">
        <w:rPr>
          <w:rFonts w:ascii="Times New Roman" w:hAnsi="Times New Roman" w:cs="Times New Roman"/>
          <w:sz w:val="24"/>
          <w:szCs w:val="24"/>
          <w:lang w:val="en-GB"/>
        </w:rPr>
        <w:t xml:space="preserve">The purpose of this Administrative Instruction is to define the procedures for registration, operation and deregistration of non-governmental organizations in the Republic of Kosovo. </w:t>
      </w:r>
    </w:p>
    <w:p w:rsidR="008041B5" w:rsidRPr="00B8765D" w:rsidRDefault="008041B5" w:rsidP="00152D03">
      <w:pPr>
        <w:spacing w:line="360" w:lineRule="auto"/>
        <w:jc w:val="both"/>
        <w:rPr>
          <w:rFonts w:ascii="Times New Roman" w:hAnsi="Times New Roman" w:cs="Times New Roman"/>
          <w:sz w:val="24"/>
          <w:szCs w:val="24"/>
          <w:lang w:val="en-GB"/>
        </w:rPr>
      </w:pPr>
    </w:p>
    <w:p w:rsidR="00416AA4" w:rsidRPr="00B8765D" w:rsidRDefault="00416AA4" w:rsidP="00152D03">
      <w:pPr>
        <w:pBdr>
          <w:bottom w:val="single" w:sz="4" w:space="1" w:color="auto"/>
        </w:pBdr>
        <w:spacing w:before="240" w:after="120" w:line="360" w:lineRule="auto"/>
        <w:jc w:val="both"/>
        <w:rPr>
          <w:rFonts w:ascii="Times New Roman" w:eastAsia="Calibri" w:hAnsi="Times New Roman" w:cs="Times New Roman"/>
          <w:b/>
          <w:sz w:val="24"/>
          <w:szCs w:val="24"/>
        </w:rPr>
      </w:pPr>
      <w:r w:rsidRPr="00B8765D">
        <w:rPr>
          <w:rFonts w:ascii="Times New Roman" w:eastAsia="Calibri" w:hAnsi="Times New Roman" w:cs="Times New Roman"/>
          <w:b/>
          <w:sz w:val="24"/>
          <w:szCs w:val="24"/>
        </w:rPr>
        <w:t>The purpose of consultation</w:t>
      </w:r>
    </w:p>
    <w:p w:rsidR="00416AA4" w:rsidRPr="00B8765D" w:rsidRDefault="00416AA4" w:rsidP="00152D03">
      <w:pPr>
        <w:spacing w:after="200" w:line="360" w:lineRule="auto"/>
        <w:jc w:val="both"/>
        <w:rPr>
          <w:rFonts w:ascii="Times New Roman" w:eastAsia="MS Mincho" w:hAnsi="Times New Roman" w:cs="Times New Roman"/>
          <w:color w:val="000080"/>
          <w:sz w:val="24"/>
          <w:szCs w:val="24"/>
          <w:lang w:val="sq-AL" w:eastAsia="sr-Latn-CS"/>
        </w:rPr>
      </w:pPr>
      <w:r w:rsidRPr="00B8765D">
        <w:rPr>
          <w:rFonts w:ascii="Times New Roman" w:eastAsia="Calibri" w:hAnsi="Times New Roman" w:cs="Times New Roman"/>
          <w:sz w:val="24"/>
          <w:szCs w:val="24"/>
        </w:rPr>
        <w:t xml:space="preserve">The main purpose of the public consultation for the </w:t>
      </w:r>
      <w:r w:rsidR="00152D03" w:rsidRPr="00152D03">
        <w:rPr>
          <w:rFonts w:ascii="Times New Roman" w:hAnsi="Times New Roman" w:cs="Times New Roman"/>
          <w:sz w:val="24"/>
          <w:szCs w:val="24"/>
          <w:lang w:val="en-GB"/>
        </w:rPr>
        <w:t>Draft Administrative Instruction (</w:t>
      </w:r>
      <w:proofErr w:type="spellStart"/>
      <w:r w:rsidR="00152D03" w:rsidRPr="00152D03">
        <w:rPr>
          <w:rFonts w:ascii="Times New Roman" w:hAnsi="Times New Roman" w:cs="Times New Roman"/>
          <w:sz w:val="24"/>
          <w:szCs w:val="24"/>
          <w:lang w:val="en-GB"/>
        </w:rPr>
        <w:t>Grk</w:t>
      </w:r>
      <w:proofErr w:type="spellEnd"/>
      <w:r w:rsidR="00152D03" w:rsidRPr="00152D03">
        <w:rPr>
          <w:rFonts w:ascii="Times New Roman" w:hAnsi="Times New Roman" w:cs="Times New Roman"/>
          <w:sz w:val="24"/>
          <w:szCs w:val="24"/>
          <w:lang w:val="en-GB"/>
        </w:rPr>
        <w:t>) - No. Xx/2021 on the Registration, Operation and Deregistration of Non-Governmental Organizations</w:t>
      </w:r>
      <w:r w:rsidR="00152D03" w:rsidRPr="00B8765D">
        <w:rPr>
          <w:rFonts w:ascii="Times New Roman" w:eastAsia="Calibri" w:hAnsi="Times New Roman" w:cs="Times New Roman"/>
          <w:sz w:val="24"/>
          <w:szCs w:val="24"/>
        </w:rPr>
        <w:t xml:space="preserve"> </w:t>
      </w:r>
      <w:r w:rsidRPr="00B8765D">
        <w:rPr>
          <w:rFonts w:ascii="Times New Roman" w:eastAsia="Calibri" w:hAnsi="Times New Roman" w:cs="Times New Roman"/>
          <w:sz w:val="24"/>
          <w:szCs w:val="24"/>
        </w:rPr>
        <w:t>the</w:t>
      </w:r>
      <w:r w:rsidR="00477639" w:rsidRPr="00B8765D">
        <w:rPr>
          <w:rFonts w:ascii="Times New Roman" w:eastAsia="MS Mincho" w:hAnsi="Times New Roman" w:cs="Times New Roman"/>
          <w:sz w:val="24"/>
          <w:szCs w:val="24"/>
          <w:lang w:val="sq-AL" w:eastAsia="sr-Latn-CS"/>
        </w:rPr>
        <w:t xml:space="preserve"> </w:t>
      </w:r>
      <w:proofErr w:type="spellStart"/>
      <w:r w:rsidR="00847347" w:rsidRPr="00B8765D">
        <w:rPr>
          <w:rFonts w:ascii="Times New Roman" w:eastAsia="MS Mincho" w:hAnsi="Times New Roman" w:cs="Times New Roman"/>
          <w:sz w:val="24"/>
          <w:szCs w:val="24"/>
          <w:lang w:val="sq-AL" w:eastAsia="sr-Latn-CS"/>
        </w:rPr>
        <w:t>Ministry</w:t>
      </w:r>
      <w:proofErr w:type="spellEnd"/>
      <w:r w:rsidR="00847347" w:rsidRPr="00B8765D">
        <w:rPr>
          <w:rFonts w:ascii="Times New Roman" w:eastAsia="MS Mincho" w:hAnsi="Times New Roman" w:cs="Times New Roman"/>
          <w:sz w:val="24"/>
          <w:szCs w:val="24"/>
          <w:lang w:val="sq-AL" w:eastAsia="sr-Latn-CS"/>
        </w:rPr>
        <w:t xml:space="preserve"> </w:t>
      </w:r>
      <w:proofErr w:type="spellStart"/>
      <w:r w:rsidR="00847347" w:rsidRPr="00B8765D">
        <w:rPr>
          <w:rFonts w:ascii="Times New Roman" w:eastAsia="MS Mincho" w:hAnsi="Times New Roman" w:cs="Times New Roman"/>
          <w:sz w:val="24"/>
          <w:szCs w:val="24"/>
          <w:lang w:val="sq-AL" w:eastAsia="sr-Latn-CS"/>
        </w:rPr>
        <w:t>of</w:t>
      </w:r>
      <w:proofErr w:type="spellEnd"/>
      <w:r w:rsidR="00847347" w:rsidRPr="00B8765D">
        <w:rPr>
          <w:rFonts w:ascii="Times New Roman" w:eastAsia="MS Mincho" w:hAnsi="Times New Roman" w:cs="Times New Roman"/>
          <w:sz w:val="24"/>
          <w:szCs w:val="24"/>
          <w:lang w:val="sq-AL" w:eastAsia="sr-Latn-CS"/>
        </w:rPr>
        <w:t xml:space="preserve"> </w:t>
      </w:r>
      <w:proofErr w:type="spellStart"/>
      <w:r w:rsidR="00847347" w:rsidRPr="00B8765D">
        <w:rPr>
          <w:rFonts w:ascii="Times New Roman" w:eastAsia="MS Mincho" w:hAnsi="Times New Roman" w:cs="Times New Roman"/>
          <w:sz w:val="24"/>
          <w:szCs w:val="24"/>
          <w:lang w:val="sq-AL" w:eastAsia="sr-Latn-CS"/>
        </w:rPr>
        <w:t>Internal</w:t>
      </w:r>
      <w:proofErr w:type="spellEnd"/>
      <w:r w:rsidR="00847347" w:rsidRPr="00B8765D">
        <w:rPr>
          <w:rFonts w:ascii="Times New Roman" w:eastAsia="MS Mincho" w:hAnsi="Times New Roman" w:cs="Times New Roman"/>
          <w:sz w:val="24"/>
          <w:szCs w:val="24"/>
          <w:lang w:val="sq-AL" w:eastAsia="sr-Latn-CS"/>
        </w:rPr>
        <w:t xml:space="preserve"> </w:t>
      </w:r>
      <w:proofErr w:type="spellStart"/>
      <w:r w:rsidR="00847347" w:rsidRPr="00B8765D">
        <w:rPr>
          <w:rFonts w:ascii="Times New Roman" w:eastAsia="MS Mincho" w:hAnsi="Times New Roman" w:cs="Times New Roman"/>
          <w:sz w:val="24"/>
          <w:szCs w:val="24"/>
          <w:lang w:val="sq-AL" w:eastAsia="sr-Latn-CS"/>
        </w:rPr>
        <w:t>Affairs</w:t>
      </w:r>
      <w:proofErr w:type="spellEnd"/>
      <w:r w:rsidRPr="00B8765D">
        <w:rPr>
          <w:rFonts w:ascii="Times New Roman" w:eastAsia="MS Mincho" w:hAnsi="Times New Roman" w:cs="Times New Roman"/>
          <w:sz w:val="24"/>
          <w:szCs w:val="24"/>
          <w:lang w:val="sq-AL" w:eastAsia="sr-Latn-CS"/>
        </w:rPr>
        <w:t>,</w:t>
      </w:r>
      <w:r w:rsidRPr="00B8765D">
        <w:rPr>
          <w:rFonts w:ascii="Times New Roman" w:eastAsia="Calibri" w:hAnsi="Times New Roman" w:cs="Times New Roman"/>
          <w:sz w:val="24"/>
          <w:szCs w:val="24"/>
        </w:rPr>
        <w:t xml:space="preserve"> as a Proposing Body</w:t>
      </w:r>
      <w:r w:rsidRPr="00B8765D">
        <w:rPr>
          <w:rFonts w:ascii="Times New Roman" w:eastAsia="Calibri" w:hAnsi="Times New Roman" w:cs="Times New Roman"/>
          <w:b/>
          <w:bCs/>
          <w:color w:val="000000"/>
          <w:sz w:val="24"/>
          <w:szCs w:val="24"/>
        </w:rPr>
        <w:t xml:space="preserve"> </w:t>
      </w:r>
      <w:r w:rsidRPr="00B8765D">
        <w:rPr>
          <w:rFonts w:ascii="Times New Roman" w:eastAsia="Calibri" w:hAnsi="Times New Roman" w:cs="Times New Roman"/>
          <w:sz w:val="24"/>
          <w:szCs w:val="24"/>
        </w:rPr>
        <w:t xml:space="preserve">to receive the opinions, comments and the recommendations from certain groups of interest regarding the provisions of this </w:t>
      </w:r>
      <w:r w:rsidR="00152D03" w:rsidRPr="00152D03">
        <w:rPr>
          <w:rFonts w:ascii="Times New Roman" w:hAnsi="Times New Roman" w:cs="Times New Roman"/>
          <w:sz w:val="24"/>
          <w:szCs w:val="24"/>
          <w:lang w:val="en-GB"/>
        </w:rPr>
        <w:t>Draft Administrative Instruction</w:t>
      </w:r>
      <w:r w:rsidRPr="00B8765D">
        <w:rPr>
          <w:rFonts w:ascii="Times New Roman" w:eastAsia="Calibri" w:hAnsi="Times New Roman" w:cs="Times New Roman"/>
          <w:sz w:val="24"/>
          <w:szCs w:val="24"/>
        </w:rPr>
        <w:t>.</w:t>
      </w:r>
      <w:r w:rsidRPr="00B8765D">
        <w:rPr>
          <w:rFonts w:ascii="Times New Roman" w:eastAsia="Calibri" w:hAnsi="Times New Roman" w:cs="Times New Roman"/>
          <w:sz w:val="24"/>
          <w:szCs w:val="24"/>
        </w:rPr>
        <w:t xml:space="preserve"> The importance of public consultation with the respective stakeholders will directly affect in the quality of the content of the </w:t>
      </w:r>
      <w:r w:rsidR="00152D03" w:rsidRPr="00152D03">
        <w:rPr>
          <w:rFonts w:ascii="Times New Roman" w:hAnsi="Times New Roman" w:cs="Times New Roman"/>
          <w:sz w:val="24"/>
          <w:szCs w:val="24"/>
          <w:lang w:val="en-GB"/>
        </w:rPr>
        <w:t>Draft Administrative Instruction</w:t>
      </w:r>
      <w:r w:rsidRPr="00152D03">
        <w:rPr>
          <w:rFonts w:ascii="Times New Roman" w:eastAsia="Calibri" w:hAnsi="Times New Roman" w:cs="Times New Roman"/>
          <w:sz w:val="24"/>
          <w:szCs w:val="24"/>
        </w:rPr>
        <w:t>.</w:t>
      </w:r>
      <w:r w:rsidRPr="00B8765D">
        <w:rPr>
          <w:rFonts w:ascii="Times New Roman" w:eastAsia="Calibri" w:hAnsi="Times New Roman" w:cs="Times New Roman"/>
          <w:sz w:val="24"/>
          <w:szCs w:val="24"/>
        </w:rPr>
        <w:t xml:space="preserve">   </w:t>
      </w:r>
    </w:p>
    <w:p w:rsidR="00416AA4" w:rsidRPr="00B8765D" w:rsidRDefault="00416AA4" w:rsidP="00152D03">
      <w:pPr>
        <w:spacing w:after="0" w:line="360" w:lineRule="auto"/>
        <w:jc w:val="both"/>
        <w:rPr>
          <w:rFonts w:ascii="Times New Roman" w:eastAsia="Calibri" w:hAnsi="Times New Roman" w:cs="Times New Roman"/>
          <w:sz w:val="24"/>
          <w:szCs w:val="24"/>
        </w:rPr>
      </w:pPr>
      <w:r w:rsidRPr="00B8765D">
        <w:rPr>
          <w:rFonts w:ascii="Times New Roman" w:eastAsia="Calibri" w:hAnsi="Times New Roman" w:cs="Times New Roman"/>
          <w:sz w:val="24"/>
          <w:szCs w:val="24"/>
        </w:rPr>
        <w:t xml:space="preserve">After the closing of the public consultation process of the </w:t>
      </w:r>
      <w:r w:rsidR="00152D03" w:rsidRPr="00152D03">
        <w:rPr>
          <w:rFonts w:ascii="Times New Roman" w:hAnsi="Times New Roman" w:cs="Times New Roman"/>
          <w:sz w:val="24"/>
          <w:szCs w:val="24"/>
          <w:lang w:val="en-GB"/>
        </w:rPr>
        <w:t>Draft Administrative Instruction</w:t>
      </w:r>
      <w:r w:rsidRPr="00B8765D">
        <w:rPr>
          <w:rFonts w:ascii="Times New Roman" w:eastAsia="Calibri" w:hAnsi="Times New Roman" w:cs="Times New Roman"/>
          <w:sz w:val="24"/>
          <w:szCs w:val="24"/>
        </w:rPr>
        <w:t>,</w:t>
      </w:r>
      <w:r w:rsidRPr="00B8765D">
        <w:rPr>
          <w:rFonts w:ascii="Times New Roman" w:eastAsia="Calibri" w:hAnsi="Times New Roman" w:cs="Times New Roman"/>
          <w:sz w:val="24"/>
          <w:szCs w:val="24"/>
        </w:rPr>
        <w:t xml:space="preserve"> all the comments received, will be reviewed by the responsible Officer. Based on the outcome of reviewing the comment and recommendations from public consultation, will be prepared the revised final version of the </w:t>
      </w:r>
      <w:r w:rsidR="00152D03" w:rsidRPr="00152D03">
        <w:rPr>
          <w:rFonts w:ascii="Times New Roman" w:hAnsi="Times New Roman" w:cs="Times New Roman"/>
          <w:sz w:val="24"/>
          <w:szCs w:val="24"/>
          <w:lang w:val="en-GB"/>
        </w:rPr>
        <w:t>Draft Administrative Instruction</w:t>
      </w:r>
      <w:r w:rsidRPr="00B8765D">
        <w:rPr>
          <w:rFonts w:ascii="Times New Roman" w:eastAsia="Calibri" w:hAnsi="Times New Roman" w:cs="Times New Roman"/>
          <w:sz w:val="24"/>
          <w:szCs w:val="24"/>
        </w:rPr>
        <w:t>.</w:t>
      </w:r>
    </w:p>
    <w:p w:rsidR="00847347" w:rsidRPr="00B8765D" w:rsidRDefault="00847347" w:rsidP="00152D03">
      <w:pPr>
        <w:spacing w:after="0" w:line="360" w:lineRule="auto"/>
        <w:jc w:val="both"/>
        <w:rPr>
          <w:rFonts w:ascii="Times New Roman" w:eastAsia="Calibri" w:hAnsi="Times New Roman" w:cs="Times New Roman"/>
          <w:sz w:val="24"/>
          <w:szCs w:val="24"/>
        </w:rPr>
      </w:pPr>
    </w:p>
    <w:p w:rsidR="00416AA4" w:rsidRPr="00B8765D" w:rsidRDefault="00847347" w:rsidP="00152D03">
      <w:pPr>
        <w:spacing w:after="200" w:line="360" w:lineRule="auto"/>
        <w:jc w:val="both"/>
        <w:rPr>
          <w:rFonts w:ascii="Times New Roman" w:eastAsia="MS Mincho" w:hAnsi="Times New Roman" w:cs="Times New Roman"/>
          <w:color w:val="000080"/>
          <w:sz w:val="24"/>
          <w:szCs w:val="24"/>
          <w:lang w:val="sq-AL" w:eastAsia="sr-Latn-CS"/>
        </w:rPr>
      </w:pPr>
      <w:r w:rsidRPr="00B8765D">
        <w:rPr>
          <w:rFonts w:ascii="Times New Roman" w:eastAsia="Calibri" w:hAnsi="Times New Roman" w:cs="Times New Roman"/>
          <w:sz w:val="24"/>
          <w:szCs w:val="24"/>
        </w:rPr>
        <w:t xml:space="preserve">Ministry of Internal Affairs </w:t>
      </w:r>
      <w:r w:rsidR="00416AA4" w:rsidRPr="00B8765D">
        <w:rPr>
          <w:rFonts w:ascii="Times New Roman" w:eastAsia="Calibri" w:hAnsi="Times New Roman" w:cs="Times New Roman"/>
          <w:sz w:val="24"/>
          <w:szCs w:val="24"/>
        </w:rPr>
        <w:t xml:space="preserve">will draft the consultation report, which will include all the information about the consultation process: the consulted parties, methods used during consultation, as well as comments received. In the report will be also provided information about each comment or recommendation considered, as well as clarification and justification on each comment taken into account. The public will have access on the report for a short period of time, after closing of the consultation process and finalizing of the </w:t>
      </w:r>
      <w:r w:rsidR="00152D03" w:rsidRPr="00152D03">
        <w:rPr>
          <w:rFonts w:ascii="Times New Roman" w:hAnsi="Times New Roman" w:cs="Times New Roman"/>
          <w:sz w:val="24"/>
          <w:szCs w:val="24"/>
          <w:lang w:val="en-GB"/>
        </w:rPr>
        <w:t>Draft Administrative Instruction</w:t>
      </w:r>
      <w:r w:rsidR="00416AA4" w:rsidRPr="00B8765D">
        <w:rPr>
          <w:rFonts w:ascii="Times New Roman" w:eastAsia="Calibri" w:hAnsi="Times New Roman" w:cs="Times New Roman"/>
          <w:sz w:val="24"/>
          <w:szCs w:val="24"/>
        </w:rPr>
        <w:t>.</w:t>
      </w:r>
      <w:r w:rsidR="00416AA4" w:rsidRPr="00B8765D">
        <w:rPr>
          <w:rFonts w:ascii="Times New Roman" w:eastAsia="Calibri" w:hAnsi="Times New Roman" w:cs="Times New Roman"/>
          <w:sz w:val="24"/>
          <w:szCs w:val="24"/>
        </w:rPr>
        <w:t xml:space="preserve">  </w:t>
      </w:r>
      <w:r w:rsidR="00416AA4" w:rsidRPr="00B8765D">
        <w:rPr>
          <w:rFonts w:ascii="Times New Roman" w:eastAsia="Calibri" w:hAnsi="Times New Roman" w:cs="Times New Roman"/>
          <w:bCs/>
          <w:sz w:val="24"/>
          <w:szCs w:val="24"/>
        </w:rPr>
        <w:t xml:space="preserve"> </w:t>
      </w:r>
    </w:p>
    <w:p w:rsidR="00152D03" w:rsidRDefault="00152D03" w:rsidP="00152D03">
      <w:pPr>
        <w:pBdr>
          <w:bottom w:val="single" w:sz="4" w:space="1" w:color="auto"/>
        </w:pBdr>
        <w:spacing w:before="240" w:after="120" w:line="360" w:lineRule="auto"/>
        <w:ind w:right="936"/>
        <w:jc w:val="both"/>
        <w:rPr>
          <w:rFonts w:ascii="Times New Roman" w:eastAsia="MS Mincho" w:hAnsi="Times New Roman" w:cs="Times New Roman"/>
          <w:b/>
          <w:sz w:val="24"/>
          <w:szCs w:val="24"/>
          <w:lang w:eastAsia="x-none"/>
        </w:rPr>
      </w:pPr>
    </w:p>
    <w:p w:rsidR="000956D4" w:rsidRDefault="000956D4" w:rsidP="00152D03">
      <w:pPr>
        <w:pBdr>
          <w:bottom w:val="single" w:sz="4" w:space="1" w:color="auto"/>
        </w:pBdr>
        <w:spacing w:before="240" w:after="120" w:line="360" w:lineRule="auto"/>
        <w:ind w:right="936"/>
        <w:jc w:val="both"/>
        <w:rPr>
          <w:rFonts w:ascii="Times New Roman" w:eastAsia="MS Mincho" w:hAnsi="Times New Roman" w:cs="Times New Roman"/>
          <w:b/>
          <w:sz w:val="24"/>
          <w:szCs w:val="24"/>
          <w:lang w:eastAsia="x-none"/>
        </w:rPr>
      </w:pPr>
      <w:bookmarkStart w:id="0" w:name="_GoBack"/>
      <w:bookmarkEnd w:id="0"/>
    </w:p>
    <w:p w:rsidR="00416AA4" w:rsidRPr="00B8765D" w:rsidRDefault="00416AA4" w:rsidP="00152D03">
      <w:pPr>
        <w:pBdr>
          <w:bottom w:val="single" w:sz="4" w:space="1" w:color="auto"/>
        </w:pBdr>
        <w:spacing w:before="240" w:after="120" w:line="360" w:lineRule="auto"/>
        <w:ind w:right="936"/>
        <w:jc w:val="both"/>
        <w:rPr>
          <w:rFonts w:ascii="Times New Roman" w:eastAsia="MS Mincho" w:hAnsi="Times New Roman" w:cs="Times New Roman"/>
          <w:b/>
          <w:sz w:val="24"/>
          <w:szCs w:val="24"/>
          <w:lang w:eastAsia="x-none"/>
        </w:rPr>
      </w:pPr>
      <w:r w:rsidRPr="00B8765D">
        <w:rPr>
          <w:rFonts w:ascii="Times New Roman" w:eastAsia="MS Mincho" w:hAnsi="Times New Roman" w:cs="Times New Roman"/>
          <w:b/>
          <w:sz w:val="24"/>
          <w:szCs w:val="24"/>
          <w:lang w:eastAsia="x-none"/>
        </w:rPr>
        <w:t xml:space="preserve">Deadline for comments </w:t>
      </w:r>
    </w:p>
    <w:p w:rsidR="008041B5" w:rsidRPr="00152D03" w:rsidRDefault="00416AA4" w:rsidP="00152D03">
      <w:pPr>
        <w:spacing w:line="360" w:lineRule="auto"/>
        <w:jc w:val="both"/>
        <w:rPr>
          <w:rFonts w:ascii="Times New Roman" w:hAnsi="Times New Roman" w:cs="Times New Roman"/>
          <w:sz w:val="24"/>
          <w:szCs w:val="24"/>
          <w:lang w:val="en-GB"/>
        </w:rPr>
      </w:pPr>
      <w:r w:rsidRPr="00B8765D">
        <w:rPr>
          <w:rFonts w:ascii="Times New Roman" w:eastAsia="MS Mincho" w:hAnsi="Times New Roman" w:cs="Times New Roman"/>
          <w:sz w:val="24"/>
          <w:szCs w:val="24"/>
          <w:lang w:eastAsia="x-none"/>
        </w:rPr>
        <w:lastRenderedPageBreak/>
        <w:t xml:space="preserve">The deadline for providing written comments on the consultation process for the </w:t>
      </w:r>
      <w:r w:rsidR="00152D03" w:rsidRPr="00152D03">
        <w:rPr>
          <w:rFonts w:ascii="Times New Roman" w:hAnsi="Times New Roman" w:cs="Times New Roman"/>
          <w:sz w:val="24"/>
          <w:szCs w:val="24"/>
          <w:lang w:val="en-GB"/>
        </w:rPr>
        <w:t>Draft Administrative Instruction (</w:t>
      </w:r>
      <w:proofErr w:type="spellStart"/>
      <w:r w:rsidR="00152D03" w:rsidRPr="00152D03">
        <w:rPr>
          <w:rFonts w:ascii="Times New Roman" w:hAnsi="Times New Roman" w:cs="Times New Roman"/>
          <w:sz w:val="24"/>
          <w:szCs w:val="24"/>
          <w:lang w:val="en-GB"/>
        </w:rPr>
        <w:t>Grk</w:t>
      </w:r>
      <w:proofErr w:type="spellEnd"/>
      <w:r w:rsidR="00152D03" w:rsidRPr="00152D03">
        <w:rPr>
          <w:rFonts w:ascii="Times New Roman" w:hAnsi="Times New Roman" w:cs="Times New Roman"/>
          <w:sz w:val="24"/>
          <w:szCs w:val="24"/>
          <w:lang w:val="en-GB"/>
        </w:rPr>
        <w:t>) - No. Xx/2021 on the Registration, Operation and Deregistration of Non-Governmental Organizations</w:t>
      </w:r>
      <w:r w:rsidR="00152D03">
        <w:rPr>
          <w:rFonts w:ascii="Times New Roman" w:hAnsi="Times New Roman" w:cs="Times New Roman"/>
          <w:sz w:val="24"/>
          <w:szCs w:val="24"/>
          <w:lang w:val="en-GB"/>
        </w:rPr>
        <w:t>.</w:t>
      </w:r>
    </w:p>
    <w:p w:rsidR="00416AA4" w:rsidRPr="00B8765D" w:rsidRDefault="00416AA4" w:rsidP="00152D03">
      <w:pPr>
        <w:spacing w:after="0" w:line="360" w:lineRule="auto"/>
        <w:jc w:val="both"/>
        <w:rPr>
          <w:rFonts w:ascii="Times New Roman" w:eastAsia="MS Mincho" w:hAnsi="Times New Roman" w:cs="Times New Roman"/>
          <w:sz w:val="24"/>
          <w:szCs w:val="24"/>
          <w:lang w:eastAsia="x-none"/>
        </w:rPr>
      </w:pPr>
    </w:p>
    <w:p w:rsidR="00416AA4" w:rsidRPr="00152D03" w:rsidRDefault="00416AA4" w:rsidP="00152D03">
      <w:pPr>
        <w:spacing w:after="200" w:line="360" w:lineRule="auto"/>
        <w:jc w:val="both"/>
        <w:rPr>
          <w:rFonts w:ascii="Times New Roman" w:eastAsia="MS Mincho" w:hAnsi="Times New Roman" w:cs="Times New Roman"/>
          <w:color w:val="000080"/>
          <w:sz w:val="24"/>
          <w:szCs w:val="24"/>
          <w:lang w:val="sq-AL" w:eastAsia="sr-Latn-CS"/>
        </w:rPr>
      </w:pPr>
      <w:r w:rsidRPr="00B8765D">
        <w:rPr>
          <w:rFonts w:ascii="Times New Roman" w:eastAsia="Calibri" w:hAnsi="Times New Roman" w:cs="Times New Roman"/>
          <w:sz w:val="24"/>
          <w:szCs w:val="24"/>
        </w:rPr>
        <w:t>All comments received within the deadline will be collected by the responsible Officer of the</w:t>
      </w:r>
      <w:r w:rsidR="00D00CD3" w:rsidRPr="00B8765D">
        <w:rPr>
          <w:rFonts w:ascii="Times New Roman" w:eastAsia="MS Mincho" w:hAnsi="Times New Roman" w:cs="Times New Roman"/>
          <w:sz w:val="24"/>
          <w:szCs w:val="24"/>
          <w:lang w:val="sq-AL" w:eastAsia="sr-Latn-CS"/>
        </w:rPr>
        <w:t xml:space="preserve"> </w:t>
      </w:r>
      <w:proofErr w:type="spellStart"/>
      <w:r w:rsidR="00D00CD3" w:rsidRPr="00B8765D">
        <w:rPr>
          <w:rFonts w:ascii="Times New Roman" w:eastAsia="MS Mincho" w:hAnsi="Times New Roman" w:cs="Times New Roman"/>
          <w:sz w:val="24"/>
          <w:szCs w:val="24"/>
          <w:lang w:val="sq-AL" w:eastAsia="sr-Latn-CS"/>
        </w:rPr>
        <w:t>Ministry</w:t>
      </w:r>
      <w:proofErr w:type="spellEnd"/>
      <w:r w:rsidR="00D00CD3" w:rsidRPr="00B8765D">
        <w:rPr>
          <w:rFonts w:ascii="Times New Roman" w:eastAsia="MS Mincho" w:hAnsi="Times New Roman" w:cs="Times New Roman"/>
          <w:sz w:val="24"/>
          <w:szCs w:val="24"/>
          <w:lang w:val="sq-AL" w:eastAsia="sr-Latn-CS"/>
        </w:rPr>
        <w:t xml:space="preserve"> </w:t>
      </w:r>
      <w:proofErr w:type="spellStart"/>
      <w:r w:rsidR="00D00CD3" w:rsidRPr="00B8765D">
        <w:rPr>
          <w:rFonts w:ascii="Times New Roman" w:eastAsia="MS Mincho" w:hAnsi="Times New Roman" w:cs="Times New Roman"/>
          <w:sz w:val="24"/>
          <w:szCs w:val="24"/>
          <w:lang w:val="sq-AL" w:eastAsia="sr-Latn-CS"/>
        </w:rPr>
        <w:t>of</w:t>
      </w:r>
      <w:proofErr w:type="spellEnd"/>
      <w:r w:rsidR="00D00CD3" w:rsidRPr="00B8765D">
        <w:rPr>
          <w:rFonts w:ascii="Times New Roman" w:eastAsia="MS Mincho" w:hAnsi="Times New Roman" w:cs="Times New Roman"/>
          <w:sz w:val="24"/>
          <w:szCs w:val="24"/>
          <w:lang w:val="sq-AL" w:eastAsia="sr-Latn-CS"/>
        </w:rPr>
        <w:t xml:space="preserve"> </w:t>
      </w:r>
      <w:proofErr w:type="spellStart"/>
      <w:r w:rsidR="00D00CD3" w:rsidRPr="00B8765D">
        <w:rPr>
          <w:rFonts w:ascii="Times New Roman" w:eastAsia="MS Mincho" w:hAnsi="Times New Roman" w:cs="Times New Roman"/>
          <w:sz w:val="24"/>
          <w:szCs w:val="24"/>
          <w:lang w:val="sq-AL" w:eastAsia="sr-Latn-CS"/>
        </w:rPr>
        <w:t>Internal</w:t>
      </w:r>
      <w:proofErr w:type="spellEnd"/>
      <w:r w:rsidR="00D00CD3" w:rsidRPr="00B8765D">
        <w:rPr>
          <w:rFonts w:ascii="Times New Roman" w:eastAsia="MS Mincho" w:hAnsi="Times New Roman" w:cs="Times New Roman"/>
          <w:sz w:val="24"/>
          <w:szCs w:val="24"/>
          <w:lang w:val="sq-AL" w:eastAsia="sr-Latn-CS"/>
        </w:rPr>
        <w:t xml:space="preserve"> </w:t>
      </w:r>
      <w:proofErr w:type="spellStart"/>
      <w:r w:rsidR="00D00CD3" w:rsidRPr="00B8765D">
        <w:rPr>
          <w:rFonts w:ascii="Times New Roman" w:eastAsia="MS Mincho" w:hAnsi="Times New Roman" w:cs="Times New Roman"/>
          <w:sz w:val="24"/>
          <w:szCs w:val="24"/>
          <w:lang w:val="sq-AL" w:eastAsia="sr-Latn-CS"/>
        </w:rPr>
        <w:t>Affairs</w:t>
      </w:r>
      <w:proofErr w:type="spellEnd"/>
      <w:r w:rsidRPr="00B8765D">
        <w:rPr>
          <w:rFonts w:ascii="Times New Roman" w:eastAsia="MS Mincho" w:hAnsi="Times New Roman" w:cs="Times New Roman"/>
          <w:sz w:val="24"/>
          <w:szCs w:val="24"/>
          <w:lang w:val="sq-AL" w:eastAsia="sr-Latn-CS"/>
        </w:rPr>
        <w:t>.</w:t>
      </w:r>
    </w:p>
    <w:p w:rsidR="008041B5" w:rsidRPr="00152D03" w:rsidRDefault="00416AA4" w:rsidP="00152D03">
      <w:pPr>
        <w:spacing w:line="360" w:lineRule="auto"/>
        <w:jc w:val="both"/>
        <w:rPr>
          <w:rFonts w:ascii="Times New Roman" w:hAnsi="Times New Roman" w:cs="Times New Roman"/>
          <w:sz w:val="24"/>
          <w:szCs w:val="24"/>
          <w:lang w:val="en-GB"/>
        </w:rPr>
      </w:pPr>
      <w:r w:rsidRPr="00B8765D">
        <w:rPr>
          <w:rFonts w:ascii="Times New Roman" w:eastAsia="MS Mincho" w:hAnsi="Times New Roman" w:cs="Times New Roman"/>
          <w:sz w:val="24"/>
          <w:szCs w:val="24"/>
          <w:lang w:eastAsia="x-none"/>
        </w:rPr>
        <w:t>All written comments should be sent to the email address:</w:t>
      </w:r>
      <w:r w:rsidR="00F21236" w:rsidRPr="00B8765D">
        <w:rPr>
          <w:rFonts w:ascii="Times New Roman" w:hAnsi="Times New Roman" w:cs="Times New Roman"/>
          <w:sz w:val="24"/>
          <w:szCs w:val="24"/>
        </w:rPr>
        <w:t xml:space="preserve"> </w:t>
      </w:r>
      <w:hyperlink r:id="rId7" w:history="1">
        <w:r w:rsidR="00F21236" w:rsidRPr="00B8765D">
          <w:rPr>
            <w:rStyle w:val="Hyperlink"/>
            <w:rFonts w:ascii="Times New Roman" w:hAnsi="Times New Roman" w:cs="Times New Roman"/>
            <w:sz w:val="24"/>
            <w:szCs w:val="24"/>
          </w:rPr>
          <w:t>Almenida.bajrami@rks-gov.net</w:t>
        </w:r>
      </w:hyperlink>
      <w:r w:rsidR="00F21236" w:rsidRPr="00B8765D">
        <w:rPr>
          <w:rFonts w:ascii="Times New Roman" w:hAnsi="Times New Roman" w:cs="Times New Roman"/>
          <w:sz w:val="24"/>
          <w:szCs w:val="24"/>
        </w:rPr>
        <w:t xml:space="preserve"> </w:t>
      </w:r>
      <w:r w:rsidR="00D00CD3" w:rsidRPr="00B8765D">
        <w:rPr>
          <w:rFonts w:ascii="Times New Roman" w:eastAsia="MS Mincho" w:hAnsi="Times New Roman" w:cs="Times New Roman"/>
          <w:sz w:val="24"/>
          <w:szCs w:val="24"/>
          <w:lang w:eastAsia="x-none"/>
        </w:rPr>
        <w:t xml:space="preserve"> </w:t>
      </w:r>
      <w:r w:rsidRPr="00B8765D">
        <w:rPr>
          <w:rFonts w:ascii="Times New Roman" w:eastAsia="MS Mincho" w:hAnsi="Times New Roman" w:cs="Times New Roman"/>
          <w:sz w:val="24"/>
          <w:szCs w:val="24"/>
          <w:lang w:eastAsia="x-none"/>
        </w:rPr>
        <w:t xml:space="preserve"> with the subject </w:t>
      </w:r>
      <w:r w:rsidR="00152D03" w:rsidRPr="00152D03">
        <w:rPr>
          <w:rFonts w:ascii="Times New Roman" w:hAnsi="Times New Roman" w:cs="Times New Roman"/>
          <w:sz w:val="24"/>
          <w:szCs w:val="24"/>
          <w:lang w:val="en-GB"/>
        </w:rPr>
        <w:t>Draft Administrative Instruction (</w:t>
      </w:r>
      <w:proofErr w:type="spellStart"/>
      <w:r w:rsidR="00152D03" w:rsidRPr="00152D03">
        <w:rPr>
          <w:rFonts w:ascii="Times New Roman" w:hAnsi="Times New Roman" w:cs="Times New Roman"/>
          <w:sz w:val="24"/>
          <w:szCs w:val="24"/>
          <w:lang w:val="en-GB"/>
        </w:rPr>
        <w:t>Grk</w:t>
      </w:r>
      <w:proofErr w:type="spellEnd"/>
      <w:r w:rsidR="00152D03" w:rsidRPr="00152D03">
        <w:rPr>
          <w:rFonts w:ascii="Times New Roman" w:hAnsi="Times New Roman" w:cs="Times New Roman"/>
          <w:sz w:val="24"/>
          <w:szCs w:val="24"/>
          <w:lang w:val="en-GB"/>
        </w:rPr>
        <w:t>) - No. Xx/2021 on the Registration, Operation and Deregistration of Non-Governmental Organizations</w:t>
      </w:r>
    </w:p>
    <w:p w:rsidR="00416AA4" w:rsidRPr="00152D03" w:rsidRDefault="00416AA4" w:rsidP="00152D03">
      <w:pPr>
        <w:spacing w:after="0" w:line="360" w:lineRule="auto"/>
        <w:jc w:val="both"/>
        <w:rPr>
          <w:rFonts w:ascii="Times New Roman" w:eastAsia="MS Mincho" w:hAnsi="Times New Roman" w:cs="Times New Roman"/>
          <w:sz w:val="24"/>
          <w:szCs w:val="24"/>
          <w:lang w:eastAsia="x-none"/>
        </w:rPr>
      </w:pPr>
    </w:p>
    <w:p w:rsidR="00416AA4" w:rsidRPr="00152D03" w:rsidRDefault="00416AA4" w:rsidP="00152D03">
      <w:pPr>
        <w:spacing w:after="0" w:line="360" w:lineRule="auto"/>
        <w:jc w:val="both"/>
        <w:rPr>
          <w:rFonts w:ascii="Times New Roman" w:eastAsia="MS Mincho" w:hAnsi="Times New Roman" w:cs="Times New Roman"/>
          <w:sz w:val="24"/>
          <w:szCs w:val="24"/>
          <w:lang w:eastAsia="x-none"/>
        </w:rPr>
      </w:pPr>
      <w:r w:rsidRPr="00152D03">
        <w:rPr>
          <w:rFonts w:ascii="Times New Roman" w:eastAsia="MS Mincho" w:hAnsi="Times New Roman" w:cs="Times New Roman"/>
          <w:sz w:val="24"/>
          <w:szCs w:val="24"/>
          <w:lang w:eastAsia="x-none"/>
        </w:rPr>
        <w:t>We would kindly ask you to specify correctly at what capacity you are contributing to the process of consultation (e.g. representative of the organization, company, as individual etc.)</w:t>
      </w:r>
    </w:p>
    <w:p w:rsidR="00416AA4" w:rsidRPr="00B8765D" w:rsidRDefault="00416AA4" w:rsidP="00152D03">
      <w:pPr>
        <w:pBdr>
          <w:bottom w:val="single" w:sz="4" w:space="1" w:color="auto"/>
        </w:pBdr>
        <w:spacing w:before="240" w:after="120" w:line="360" w:lineRule="auto"/>
        <w:ind w:right="936"/>
        <w:jc w:val="both"/>
        <w:rPr>
          <w:rFonts w:ascii="Times New Roman" w:eastAsia="MS Mincho" w:hAnsi="Times New Roman" w:cs="Times New Roman"/>
          <w:b/>
          <w:sz w:val="24"/>
          <w:szCs w:val="24"/>
          <w:lang w:eastAsia="x-none"/>
        </w:rPr>
      </w:pPr>
      <w:r w:rsidRPr="00B8765D">
        <w:rPr>
          <w:rFonts w:ascii="Times New Roman" w:eastAsia="MS Mincho" w:hAnsi="Times New Roman" w:cs="Times New Roman"/>
          <w:b/>
          <w:sz w:val="24"/>
          <w:szCs w:val="24"/>
          <w:lang w:eastAsia="x-none"/>
        </w:rPr>
        <w:t>Comments from the organizations</w:t>
      </w:r>
    </w:p>
    <w:p w:rsidR="00416AA4" w:rsidRPr="00B8765D" w:rsidRDefault="00416AA4" w:rsidP="00152D03">
      <w:pPr>
        <w:spacing w:before="240" w:after="120" w:line="360" w:lineRule="auto"/>
        <w:contextualSpacing/>
        <w:jc w:val="both"/>
        <w:rPr>
          <w:rFonts w:ascii="Times New Roman" w:eastAsia="Calibri" w:hAnsi="Times New Roman" w:cs="Times New Roman"/>
          <w:sz w:val="24"/>
          <w:szCs w:val="24"/>
        </w:rPr>
      </w:pPr>
      <w:r w:rsidRPr="00B8765D">
        <w:rPr>
          <w:rFonts w:ascii="Times New Roman" w:eastAsia="Calibri" w:hAnsi="Times New Roman" w:cs="Times New Roman"/>
          <w:sz w:val="24"/>
          <w:szCs w:val="24"/>
        </w:rPr>
        <w:t>We kindly ask you to provide your comments according to the instructions, as follows:</w:t>
      </w:r>
    </w:p>
    <w:p w:rsidR="00416AA4" w:rsidRPr="00B8765D" w:rsidRDefault="00416AA4" w:rsidP="00152D03">
      <w:pPr>
        <w:spacing w:before="240" w:after="120" w:line="360" w:lineRule="auto"/>
        <w:contextualSpacing/>
        <w:jc w:val="both"/>
        <w:rPr>
          <w:rFonts w:ascii="Times New Roman" w:eastAsia="Calibri" w:hAnsi="Times New Roman" w:cs="Times New Roman"/>
          <w:b/>
          <w:sz w:val="24"/>
          <w:szCs w:val="24"/>
        </w:rPr>
      </w:pPr>
    </w:p>
    <w:p w:rsidR="00416AA4" w:rsidRPr="00152D03" w:rsidRDefault="00416AA4" w:rsidP="00152D03">
      <w:pPr>
        <w:spacing w:before="240" w:after="120" w:line="360" w:lineRule="auto"/>
        <w:contextualSpacing/>
        <w:jc w:val="both"/>
        <w:rPr>
          <w:rFonts w:ascii="Times New Roman" w:eastAsia="Calibri" w:hAnsi="Times New Roman" w:cs="Times New Roman"/>
          <w:sz w:val="24"/>
          <w:szCs w:val="24"/>
        </w:rPr>
      </w:pPr>
      <w:r w:rsidRPr="00152D03">
        <w:rPr>
          <w:rFonts w:ascii="Times New Roman" w:eastAsia="Calibri" w:hAnsi="Times New Roman" w:cs="Times New Roman"/>
          <w:sz w:val="24"/>
          <w:szCs w:val="24"/>
        </w:rPr>
        <w:t>Name of the organization that provides the comments:</w:t>
      </w:r>
    </w:p>
    <w:p w:rsidR="00416AA4" w:rsidRPr="00152D03" w:rsidRDefault="00416AA4" w:rsidP="00152D03">
      <w:pPr>
        <w:spacing w:before="240" w:after="120" w:line="360" w:lineRule="auto"/>
        <w:contextualSpacing/>
        <w:jc w:val="both"/>
        <w:rPr>
          <w:rFonts w:ascii="Times New Roman" w:eastAsia="Calibri" w:hAnsi="Times New Roman" w:cs="Times New Roman"/>
          <w:sz w:val="24"/>
          <w:szCs w:val="24"/>
        </w:rPr>
      </w:pPr>
      <w:r w:rsidRPr="00152D03">
        <w:rPr>
          <w:rFonts w:ascii="Times New Roman" w:eastAsia="Calibri" w:hAnsi="Times New Roman" w:cs="Times New Roman"/>
          <w:sz w:val="24"/>
          <w:szCs w:val="24"/>
        </w:rPr>
        <w:t>Scope of work of the organization:</w:t>
      </w:r>
    </w:p>
    <w:p w:rsidR="00416AA4" w:rsidRPr="00152D03" w:rsidRDefault="00416AA4" w:rsidP="00152D03">
      <w:pPr>
        <w:spacing w:before="240" w:after="120" w:line="360" w:lineRule="auto"/>
        <w:contextualSpacing/>
        <w:jc w:val="both"/>
        <w:rPr>
          <w:rFonts w:ascii="Times New Roman" w:eastAsia="Calibri" w:hAnsi="Times New Roman" w:cs="Times New Roman"/>
          <w:sz w:val="24"/>
          <w:szCs w:val="24"/>
        </w:rPr>
      </w:pPr>
      <w:r w:rsidRPr="00152D03">
        <w:rPr>
          <w:rFonts w:ascii="Times New Roman" w:eastAsia="Calibri" w:hAnsi="Times New Roman" w:cs="Times New Roman"/>
          <w:sz w:val="24"/>
          <w:szCs w:val="24"/>
        </w:rPr>
        <w:t>Contact of the organization (address, e-mail, phone):</w:t>
      </w:r>
    </w:p>
    <w:p w:rsidR="00416AA4" w:rsidRPr="00152D03" w:rsidRDefault="00416AA4" w:rsidP="00152D03">
      <w:pPr>
        <w:spacing w:before="240" w:after="120" w:line="360" w:lineRule="auto"/>
        <w:contextualSpacing/>
        <w:jc w:val="both"/>
        <w:rPr>
          <w:rFonts w:ascii="Times New Roman" w:eastAsia="Calibri" w:hAnsi="Times New Roman" w:cs="Times New Roman"/>
          <w:sz w:val="24"/>
          <w:szCs w:val="24"/>
        </w:rPr>
      </w:pPr>
      <w:r w:rsidRPr="00152D03">
        <w:rPr>
          <w:rFonts w:ascii="Times New Roman" w:eastAsia="Calibri" w:hAnsi="Times New Roman" w:cs="Times New Roman"/>
          <w:sz w:val="24"/>
          <w:szCs w:val="24"/>
        </w:rPr>
        <w:t xml:space="preserve">Date of sending the comments: </w:t>
      </w:r>
    </w:p>
    <w:p w:rsidR="00416AA4" w:rsidRPr="00152D03" w:rsidRDefault="00416AA4" w:rsidP="00152D03">
      <w:pPr>
        <w:spacing w:before="240" w:after="120" w:line="360" w:lineRule="auto"/>
        <w:contextualSpacing/>
        <w:jc w:val="both"/>
        <w:rPr>
          <w:rFonts w:ascii="Times New Roman" w:eastAsia="Calibri" w:hAnsi="Times New Roman" w:cs="Times New Roman"/>
          <w:sz w:val="24"/>
          <w:szCs w:val="24"/>
        </w:rPr>
      </w:pPr>
    </w:p>
    <w:p w:rsidR="008041B5" w:rsidRPr="00152D03" w:rsidRDefault="00416AA4" w:rsidP="00152D03">
      <w:pPr>
        <w:spacing w:line="360" w:lineRule="auto"/>
        <w:jc w:val="both"/>
        <w:rPr>
          <w:rFonts w:ascii="Times New Roman" w:hAnsi="Times New Roman" w:cs="Times New Roman"/>
          <w:sz w:val="24"/>
          <w:szCs w:val="24"/>
          <w:lang w:val="en-GB"/>
        </w:rPr>
      </w:pPr>
      <w:r w:rsidRPr="00152D03">
        <w:rPr>
          <w:rFonts w:ascii="Times New Roman" w:eastAsia="MS Mincho" w:hAnsi="Times New Roman" w:cs="Times New Roman"/>
          <w:sz w:val="24"/>
          <w:szCs w:val="24"/>
          <w:lang w:eastAsia="x-none"/>
        </w:rPr>
        <w:t>Attached with this document please find also the</w:t>
      </w:r>
      <w:r w:rsidR="008041B5" w:rsidRPr="00152D03">
        <w:rPr>
          <w:rFonts w:ascii="Times New Roman" w:hAnsi="Times New Roman" w:cs="Times New Roman"/>
          <w:sz w:val="24"/>
          <w:szCs w:val="24"/>
          <w:lang w:val="en-GB"/>
        </w:rPr>
        <w:t xml:space="preserve"> </w:t>
      </w:r>
      <w:r w:rsidR="00152D03" w:rsidRPr="00152D03">
        <w:rPr>
          <w:rFonts w:ascii="Times New Roman" w:hAnsi="Times New Roman" w:cs="Times New Roman"/>
          <w:sz w:val="24"/>
          <w:szCs w:val="24"/>
          <w:lang w:val="en-GB"/>
        </w:rPr>
        <w:t>Draft Administrative Instruction (</w:t>
      </w:r>
      <w:proofErr w:type="spellStart"/>
      <w:r w:rsidR="00152D03" w:rsidRPr="00152D03">
        <w:rPr>
          <w:rFonts w:ascii="Times New Roman" w:hAnsi="Times New Roman" w:cs="Times New Roman"/>
          <w:sz w:val="24"/>
          <w:szCs w:val="24"/>
          <w:lang w:val="en-GB"/>
        </w:rPr>
        <w:t>Grk</w:t>
      </w:r>
      <w:proofErr w:type="spellEnd"/>
      <w:r w:rsidR="00152D03" w:rsidRPr="00152D03">
        <w:rPr>
          <w:rFonts w:ascii="Times New Roman" w:hAnsi="Times New Roman" w:cs="Times New Roman"/>
          <w:sz w:val="24"/>
          <w:szCs w:val="24"/>
          <w:lang w:val="en-GB"/>
        </w:rPr>
        <w:t>) - No. Xx/2021 on the Registration, Operation and Deregistration of Non-Governmental Organizations</w:t>
      </w:r>
    </w:p>
    <w:p w:rsidR="00416AA4" w:rsidRPr="00152D03" w:rsidRDefault="00416AA4" w:rsidP="00B8765D">
      <w:pPr>
        <w:spacing w:after="0" w:line="360" w:lineRule="auto"/>
        <w:ind w:right="-330"/>
        <w:jc w:val="both"/>
        <w:rPr>
          <w:rFonts w:ascii="Times New Roman" w:hAnsi="Times New Roman" w:cs="Times New Roman"/>
          <w:sz w:val="24"/>
          <w:szCs w:val="24"/>
        </w:rPr>
      </w:pPr>
    </w:p>
    <w:sectPr w:rsidR="00416AA4" w:rsidRPr="0015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65"/>
    <w:rsid w:val="00013022"/>
    <w:rsid w:val="000956D4"/>
    <w:rsid w:val="00137807"/>
    <w:rsid w:val="00152D03"/>
    <w:rsid w:val="00241DB1"/>
    <w:rsid w:val="002F3BF3"/>
    <w:rsid w:val="003D5AC8"/>
    <w:rsid w:val="00416AA4"/>
    <w:rsid w:val="00477639"/>
    <w:rsid w:val="004D5834"/>
    <w:rsid w:val="00573982"/>
    <w:rsid w:val="00621227"/>
    <w:rsid w:val="006D6F43"/>
    <w:rsid w:val="00755132"/>
    <w:rsid w:val="008041B5"/>
    <w:rsid w:val="00847347"/>
    <w:rsid w:val="008E1A65"/>
    <w:rsid w:val="009C1690"/>
    <w:rsid w:val="00A548C7"/>
    <w:rsid w:val="00B1364F"/>
    <w:rsid w:val="00B8765D"/>
    <w:rsid w:val="00D00CD3"/>
    <w:rsid w:val="00D104F1"/>
    <w:rsid w:val="00F21236"/>
    <w:rsid w:val="00F35BD8"/>
    <w:rsid w:val="00F5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A03E"/>
  <w15:chartTrackingRefBased/>
  <w15:docId w15:val="{346D9F49-9791-47A7-A789-4B390301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9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menida.bajrami@rks-gov.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almenida.bajrami@rks-gov.net"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Almenida Bajrami</dc:creator>
  <cp:keywords/>
  <dc:description/>
  <cp:lastModifiedBy>Almenida Bajrami</cp:lastModifiedBy>
  <cp:revision>17</cp:revision>
  <dcterms:created xsi:type="dcterms:W3CDTF">2020-08-10T07:04:00Z</dcterms:created>
  <dcterms:modified xsi:type="dcterms:W3CDTF">2021-06-24T07:33:00Z</dcterms:modified>
</cp:coreProperties>
</file>