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03" w:rsidRPr="00DC0CA4" w:rsidRDefault="00743503" w:rsidP="00743503">
      <w:pPr>
        <w:jc w:val="center"/>
        <w:rPr>
          <w:rFonts w:ascii="Book Antiqua" w:hAnsi="Book Antiqua" w:cs="Book Antiqua"/>
          <w:b/>
          <w:bCs/>
          <w:sz w:val="32"/>
          <w:szCs w:val="32"/>
        </w:rPr>
      </w:pPr>
      <w:bookmarkStart w:id="0" w:name="OLE_LINK3"/>
      <w:r w:rsidRPr="00DC0CA4">
        <w:rPr>
          <w:noProof/>
          <w:lang w:val="en-US"/>
        </w:rPr>
        <w:drawing>
          <wp:inline distT="0" distB="0" distL="0" distR="0" wp14:anchorId="0C791E0F" wp14:editId="1D82EF8E">
            <wp:extent cx="921836" cy="922352"/>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146" cy="926665"/>
                    </a:xfrm>
                    <a:prstGeom prst="rect">
                      <a:avLst/>
                    </a:prstGeom>
                    <a:noFill/>
                    <a:ln>
                      <a:noFill/>
                    </a:ln>
                  </pic:spPr>
                </pic:pic>
              </a:graphicData>
            </a:graphic>
          </wp:inline>
        </w:drawing>
      </w:r>
    </w:p>
    <w:p w:rsidR="00743503" w:rsidRPr="005876BC" w:rsidRDefault="00743503" w:rsidP="00743503">
      <w:pPr>
        <w:spacing w:after="0"/>
        <w:jc w:val="center"/>
        <w:rPr>
          <w:rFonts w:ascii="Book Antiqua" w:eastAsia="Batang" w:hAnsi="Book Antiqua"/>
          <w:b/>
          <w:bCs/>
          <w:sz w:val="24"/>
          <w:szCs w:val="24"/>
        </w:rPr>
      </w:pPr>
      <w:r w:rsidRPr="005876BC">
        <w:rPr>
          <w:rFonts w:ascii="Book Antiqua" w:hAnsi="Book Antiqua" w:cs="Book Antiqua"/>
          <w:b/>
          <w:bCs/>
          <w:sz w:val="24"/>
          <w:szCs w:val="24"/>
        </w:rPr>
        <w:t>Republika e Kosovës</w:t>
      </w:r>
    </w:p>
    <w:p w:rsidR="00743503" w:rsidRPr="005876BC" w:rsidRDefault="00743503" w:rsidP="00743503">
      <w:pPr>
        <w:spacing w:after="0"/>
        <w:jc w:val="center"/>
        <w:rPr>
          <w:rFonts w:ascii="Book Antiqua" w:hAnsi="Book Antiqua" w:cs="Book Antiqua"/>
          <w:b/>
          <w:bCs/>
          <w:sz w:val="24"/>
          <w:szCs w:val="24"/>
        </w:rPr>
      </w:pPr>
      <w:r w:rsidRPr="005876BC">
        <w:rPr>
          <w:rFonts w:ascii="Book Antiqua" w:eastAsia="Batang" w:hAnsi="Book Antiqua" w:cs="Book Antiqua"/>
          <w:b/>
          <w:bCs/>
          <w:sz w:val="24"/>
          <w:szCs w:val="24"/>
        </w:rPr>
        <w:t>Republika Kosova-</w:t>
      </w:r>
      <w:proofErr w:type="spellStart"/>
      <w:r w:rsidRPr="005876BC">
        <w:rPr>
          <w:rFonts w:ascii="Book Antiqua" w:hAnsi="Book Antiqua" w:cs="Book Antiqua"/>
          <w:b/>
          <w:bCs/>
          <w:sz w:val="24"/>
          <w:szCs w:val="24"/>
        </w:rPr>
        <w:t>Republic</w:t>
      </w:r>
      <w:proofErr w:type="spellEnd"/>
      <w:r w:rsidRPr="005876BC">
        <w:rPr>
          <w:rFonts w:ascii="Book Antiqua" w:hAnsi="Book Antiqua" w:cs="Book Antiqua"/>
          <w:b/>
          <w:bCs/>
          <w:sz w:val="24"/>
          <w:szCs w:val="24"/>
        </w:rPr>
        <w:t xml:space="preserve"> of </w:t>
      </w:r>
      <w:proofErr w:type="spellStart"/>
      <w:r w:rsidRPr="005876BC">
        <w:rPr>
          <w:rFonts w:ascii="Book Antiqua" w:hAnsi="Book Antiqua" w:cs="Book Antiqua"/>
          <w:b/>
          <w:bCs/>
          <w:sz w:val="24"/>
          <w:szCs w:val="24"/>
        </w:rPr>
        <w:t>Kosovo</w:t>
      </w:r>
      <w:proofErr w:type="spellEnd"/>
    </w:p>
    <w:p w:rsidR="00743503" w:rsidRDefault="00743503" w:rsidP="00743503">
      <w:pPr>
        <w:spacing w:after="0"/>
        <w:jc w:val="center"/>
        <w:rPr>
          <w:rFonts w:ascii="Book Antiqua" w:hAnsi="Book Antiqua" w:cs="Book Antiqua"/>
          <w:b/>
          <w:bCs/>
          <w:i/>
          <w:iCs/>
          <w:sz w:val="24"/>
          <w:szCs w:val="24"/>
        </w:rPr>
      </w:pPr>
      <w:r w:rsidRPr="005876BC">
        <w:rPr>
          <w:rFonts w:ascii="Book Antiqua" w:hAnsi="Book Antiqua" w:cs="Book Antiqua"/>
          <w:b/>
          <w:bCs/>
          <w:i/>
          <w:iCs/>
          <w:sz w:val="24"/>
          <w:szCs w:val="24"/>
        </w:rPr>
        <w:t>Qeveria-</w:t>
      </w:r>
      <w:proofErr w:type="spellStart"/>
      <w:r w:rsidRPr="005876BC">
        <w:rPr>
          <w:rFonts w:ascii="Book Antiqua" w:hAnsi="Book Antiqua" w:cs="Book Antiqua"/>
          <w:b/>
          <w:bCs/>
          <w:i/>
          <w:iCs/>
          <w:sz w:val="24"/>
          <w:szCs w:val="24"/>
        </w:rPr>
        <w:t>Vlada</w:t>
      </w:r>
      <w:proofErr w:type="spellEnd"/>
      <w:r w:rsidRPr="005876BC">
        <w:rPr>
          <w:rFonts w:ascii="Book Antiqua" w:hAnsi="Book Antiqua" w:cs="Book Antiqua"/>
          <w:b/>
          <w:bCs/>
          <w:i/>
          <w:iCs/>
          <w:sz w:val="24"/>
          <w:szCs w:val="24"/>
        </w:rPr>
        <w:t>-</w:t>
      </w:r>
      <w:proofErr w:type="spellStart"/>
      <w:r w:rsidRPr="005876BC">
        <w:rPr>
          <w:rFonts w:ascii="Book Antiqua" w:hAnsi="Book Antiqua" w:cs="Book Antiqua"/>
          <w:b/>
          <w:bCs/>
          <w:i/>
          <w:iCs/>
          <w:sz w:val="24"/>
          <w:szCs w:val="24"/>
        </w:rPr>
        <w:t>Government</w:t>
      </w:r>
      <w:proofErr w:type="spellEnd"/>
      <w:r w:rsidRPr="005876BC">
        <w:rPr>
          <w:rFonts w:ascii="Book Antiqua" w:hAnsi="Book Antiqua" w:cs="Book Antiqua"/>
          <w:b/>
          <w:bCs/>
          <w:i/>
          <w:iCs/>
          <w:sz w:val="24"/>
          <w:szCs w:val="24"/>
        </w:rPr>
        <w:t xml:space="preserve"> </w:t>
      </w:r>
    </w:p>
    <w:p w:rsidR="00743503" w:rsidRPr="005876BC" w:rsidRDefault="00743503" w:rsidP="00743503">
      <w:pPr>
        <w:spacing w:after="0"/>
        <w:jc w:val="center"/>
        <w:rPr>
          <w:rFonts w:ascii="Book Antiqua" w:hAnsi="Book Antiqua" w:cs="Book Antiqua"/>
          <w:b/>
          <w:bCs/>
          <w:i/>
          <w:iCs/>
          <w:sz w:val="24"/>
          <w:szCs w:val="24"/>
        </w:rPr>
      </w:pPr>
    </w:p>
    <w:p w:rsidR="00743503" w:rsidRPr="005876BC" w:rsidRDefault="00743503" w:rsidP="00743503">
      <w:pPr>
        <w:spacing w:after="0" w:line="240" w:lineRule="auto"/>
        <w:jc w:val="center"/>
        <w:rPr>
          <w:rFonts w:ascii="Book Antiqua" w:hAnsi="Book Antiqua"/>
          <w:b/>
          <w:i/>
          <w:noProof/>
          <w:sz w:val="24"/>
          <w:szCs w:val="24"/>
        </w:rPr>
      </w:pPr>
      <w:r w:rsidRPr="005876BC">
        <w:rPr>
          <w:rFonts w:ascii="Book Antiqua" w:hAnsi="Book Antiqua"/>
          <w:b/>
          <w:i/>
          <w:noProof/>
          <w:sz w:val="24"/>
          <w:szCs w:val="24"/>
        </w:rPr>
        <w:t>Ministria e Mjedisit, Planifikimit Hapsinor dhe Infrastrukturës</w:t>
      </w:r>
    </w:p>
    <w:p w:rsidR="00743503" w:rsidRPr="005876BC" w:rsidRDefault="00743503" w:rsidP="00743503">
      <w:pPr>
        <w:spacing w:after="0"/>
        <w:jc w:val="center"/>
        <w:rPr>
          <w:rFonts w:ascii="Book Antiqua" w:hAnsi="Book Antiqua"/>
          <w:b/>
          <w:i/>
          <w:noProof/>
          <w:sz w:val="24"/>
          <w:szCs w:val="24"/>
        </w:rPr>
      </w:pPr>
      <w:r w:rsidRPr="005876BC">
        <w:rPr>
          <w:rFonts w:ascii="Book Antiqua" w:hAnsi="Book Antiqua"/>
          <w:b/>
          <w:i/>
          <w:noProof/>
          <w:sz w:val="24"/>
          <w:szCs w:val="24"/>
        </w:rPr>
        <w:t xml:space="preserve">Ministarstvo Životne Sredine, Prostornog Planiranja i Infrastukture </w:t>
      </w:r>
    </w:p>
    <w:p w:rsidR="00743503" w:rsidRPr="005876BC" w:rsidRDefault="00743503" w:rsidP="00743503">
      <w:pPr>
        <w:spacing w:after="0"/>
        <w:jc w:val="center"/>
        <w:rPr>
          <w:rFonts w:ascii="Book Antiqua" w:hAnsi="Book Antiqua" w:cs="Book Antiqua"/>
          <w:b/>
          <w:bCs/>
          <w:i/>
          <w:iCs/>
          <w:sz w:val="24"/>
          <w:szCs w:val="24"/>
        </w:rPr>
      </w:pPr>
      <w:r w:rsidRPr="005876BC">
        <w:rPr>
          <w:rFonts w:ascii="Book Antiqua" w:hAnsi="Book Antiqua"/>
          <w:b/>
          <w:i/>
          <w:noProof/>
          <w:sz w:val="24"/>
          <w:szCs w:val="24"/>
        </w:rPr>
        <w:t xml:space="preserve"> Ministry of Environment, Spatial Planning and Infrastrucutre</w:t>
      </w:r>
    </w:p>
    <w:p w:rsidR="00743503" w:rsidRPr="00DC0CA4" w:rsidRDefault="00743503" w:rsidP="00743503">
      <w:pPr>
        <w:spacing w:after="0"/>
        <w:jc w:val="center"/>
        <w:rPr>
          <w:b/>
          <w:sz w:val="18"/>
          <w:szCs w:val="18"/>
        </w:rPr>
      </w:pPr>
      <w:r w:rsidRPr="005876BC">
        <w:rPr>
          <w:rFonts w:ascii="Book Antiqua" w:hAnsi="Book Antiqua" w:cs="Book Antiqua"/>
          <w:b/>
          <w:bCs/>
          <w:i/>
          <w:iCs/>
          <w:sz w:val="24"/>
          <w:szCs w:val="24"/>
        </w:rPr>
        <w:t>___________________________________________________________________________</w:t>
      </w:r>
    </w:p>
    <w:p w:rsidR="00743503" w:rsidRPr="00DC0CA4" w:rsidRDefault="00743503" w:rsidP="00743503">
      <w:pPr>
        <w:tabs>
          <w:tab w:val="left" w:pos="7020"/>
        </w:tabs>
        <w:jc w:val="both"/>
        <w:rPr>
          <w:b/>
        </w:rPr>
      </w:pPr>
    </w:p>
    <w:p w:rsidR="00743503" w:rsidRPr="00DC0CA4" w:rsidRDefault="00743503" w:rsidP="00743503">
      <w:pPr>
        <w:tabs>
          <w:tab w:val="left" w:pos="7020"/>
        </w:tabs>
        <w:jc w:val="both"/>
        <w:rPr>
          <w:b/>
        </w:rPr>
      </w:pPr>
    </w:p>
    <w:p w:rsidR="00743503" w:rsidRPr="00DC0CA4" w:rsidRDefault="00743503" w:rsidP="00743503">
      <w:pPr>
        <w:spacing w:before="240" w:after="120" w:line="312" w:lineRule="auto"/>
        <w:jc w:val="center"/>
        <w:rPr>
          <w:rFonts w:ascii="Times New Roman" w:hAnsi="Times New Roman"/>
          <w:b/>
          <w:sz w:val="24"/>
          <w:szCs w:val="24"/>
        </w:rPr>
      </w:pPr>
    </w:p>
    <w:p w:rsidR="00743503" w:rsidRDefault="00743503" w:rsidP="00743503">
      <w:pPr>
        <w:spacing w:after="0" w:line="240" w:lineRule="auto"/>
        <w:jc w:val="center"/>
        <w:rPr>
          <w:rFonts w:ascii="Times New Roman" w:hAnsi="Times New Roman"/>
          <w:b/>
          <w:sz w:val="32"/>
          <w:szCs w:val="32"/>
        </w:rPr>
      </w:pPr>
      <w:r>
        <w:rPr>
          <w:rFonts w:ascii="Times New Roman" w:hAnsi="Times New Roman"/>
          <w:b/>
          <w:sz w:val="32"/>
          <w:szCs w:val="32"/>
        </w:rPr>
        <w:t>DOKUMENT KONSULTIMI</w:t>
      </w:r>
    </w:p>
    <w:p w:rsidR="00743503" w:rsidRDefault="00743503" w:rsidP="00743503">
      <w:pPr>
        <w:spacing w:after="0" w:line="240" w:lineRule="auto"/>
        <w:jc w:val="center"/>
        <w:rPr>
          <w:rFonts w:ascii="Times New Roman" w:hAnsi="Times New Roman"/>
          <w:sz w:val="24"/>
          <w:szCs w:val="24"/>
        </w:rPr>
      </w:pPr>
    </w:p>
    <w:p w:rsidR="00743503" w:rsidRPr="00DC0CA4" w:rsidRDefault="00743503" w:rsidP="00743503">
      <w:pPr>
        <w:spacing w:after="0" w:line="240" w:lineRule="auto"/>
        <w:jc w:val="center"/>
        <w:rPr>
          <w:rFonts w:ascii="Times New Roman" w:hAnsi="Times New Roman"/>
          <w:sz w:val="24"/>
          <w:szCs w:val="24"/>
        </w:rPr>
      </w:pPr>
      <w:r>
        <w:rPr>
          <w:rFonts w:ascii="Times New Roman" w:hAnsi="Times New Roman"/>
          <w:b/>
          <w:sz w:val="24"/>
          <w:szCs w:val="24"/>
        </w:rPr>
        <w:t>DRAFT LIGJI PËR VLERËSIMIN E NDIKIMIT NË  MJEDIS</w:t>
      </w:r>
    </w:p>
    <w:p w:rsidR="00743503" w:rsidRPr="00DC0CA4" w:rsidRDefault="00743503" w:rsidP="00743503">
      <w:pPr>
        <w:spacing w:before="240" w:after="120" w:line="240" w:lineRule="auto"/>
        <w:jc w:val="center"/>
        <w:rPr>
          <w:rFonts w:ascii="Times New Roman" w:hAnsi="Times New Roman"/>
          <w:sz w:val="24"/>
          <w:szCs w:val="24"/>
        </w:rPr>
      </w:pPr>
    </w:p>
    <w:p w:rsidR="00743503" w:rsidRPr="00DC0CA4" w:rsidRDefault="00743503" w:rsidP="00743503">
      <w:pPr>
        <w:spacing w:before="240" w:after="120" w:line="312" w:lineRule="auto"/>
        <w:jc w:val="center"/>
        <w:rPr>
          <w:rFonts w:ascii="Times New Roman" w:hAnsi="Times New Roman"/>
          <w:sz w:val="24"/>
          <w:szCs w:val="24"/>
        </w:rPr>
      </w:pPr>
    </w:p>
    <w:p w:rsidR="00743503" w:rsidRPr="00DC0CA4" w:rsidRDefault="00743503" w:rsidP="00743503">
      <w:pPr>
        <w:spacing w:before="240" w:after="120" w:line="312" w:lineRule="auto"/>
        <w:jc w:val="center"/>
        <w:rPr>
          <w:rFonts w:ascii="Times New Roman" w:hAnsi="Times New Roman"/>
          <w:sz w:val="24"/>
          <w:szCs w:val="24"/>
        </w:rPr>
      </w:pPr>
    </w:p>
    <w:p w:rsidR="00743503" w:rsidRPr="00DC0CA4" w:rsidRDefault="00743503" w:rsidP="00743503">
      <w:pPr>
        <w:spacing w:before="240" w:after="120" w:line="312" w:lineRule="auto"/>
        <w:jc w:val="center"/>
        <w:rPr>
          <w:rFonts w:ascii="Times New Roman" w:hAnsi="Times New Roman"/>
          <w:sz w:val="24"/>
          <w:szCs w:val="24"/>
        </w:rPr>
      </w:pPr>
    </w:p>
    <w:p w:rsidR="00743503" w:rsidRPr="00DC0CA4" w:rsidRDefault="00743503" w:rsidP="00743503">
      <w:pPr>
        <w:spacing w:before="240" w:after="120" w:line="312" w:lineRule="auto"/>
        <w:jc w:val="center"/>
        <w:rPr>
          <w:rFonts w:ascii="Times New Roman" w:hAnsi="Times New Roman"/>
          <w:sz w:val="24"/>
          <w:szCs w:val="24"/>
        </w:rPr>
      </w:pPr>
    </w:p>
    <w:p w:rsidR="00743503" w:rsidRPr="00DC0CA4" w:rsidRDefault="00743503" w:rsidP="00743503">
      <w:pPr>
        <w:spacing w:before="240" w:after="120" w:line="312" w:lineRule="auto"/>
        <w:jc w:val="center"/>
        <w:rPr>
          <w:rFonts w:ascii="Times New Roman" w:hAnsi="Times New Roman"/>
          <w:sz w:val="24"/>
          <w:szCs w:val="24"/>
        </w:rPr>
      </w:pPr>
    </w:p>
    <w:p w:rsidR="00743503" w:rsidRDefault="00743503" w:rsidP="00743503">
      <w:pPr>
        <w:spacing w:before="240" w:after="120" w:line="312" w:lineRule="auto"/>
        <w:jc w:val="center"/>
        <w:rPr>
          <w:rFonts w:ascii="Times New Roman" w:hAnsi="Times New Roman"/>
          <w:sz w:val="24"/>
          <w:szCs w:val="24"/>
        </w:rPr>
      </w:pPr>
    </w:p>
    <w:p w:rsidR="00743503" w:rsidRDefault="00743503" w:rsidP="00743503">
      <w:pPr>
        <w:spacing w:before="240" w:after="120" w:line="312" w:lineRule="auto"/>
        <w:jc w:val="center"/>
        <w:rPr>
          <w:rFonts w:ascii="Times New Roman" w:hAnsi="Times New Roman"/>
          <w:sz w:val="24"/>
          <w:szCs w:val="24"/>
        </w:rPr>
      </w:pPr>
    </w:p>
    <w:p w:rsidR="00743503" w:rsidRDefault="00743503" w:rsidP="00743503">
      <w:pPr>
        <w:spacing w:before="240" w:after="120" w:line="312" w:lineRule="auto"/>
        <w:jc w:val="center"/>
        <w:rPr>
          <w:rFonts w:ascii="Times New Roman" w:hAnsi="Times New Roman"/>
          <w:sz w:val="24"/>
          <w:szCs w:val="24"/>
        </w:rPr>
      </w:pPr>
    </w:p>
    <w:p w:rsidR="00743503" w:rsidRPr="00DC0CA4" w:rsidRDefault="00743503" w:rsidP="00743503">
      <w:pPr>
        <w:spacing w:before="240" w:after="120" w:line="312" w:lineRule="auto"/>
        <w:jc w:val="center"/>
        <w:rPr>
          <w:rFonts w:ascii="Times New Roman" w:hAnsi="Times New Roman"/>
          <w:sz w:val="24"/>
          <w:szCs w:val="24"/>
        </w:rPr>
      </w:pPr>
    </w:p>
    <w:p w:rsidR="00743503" w:rsidRPr="00AB146E" w:rsidRDefault="00743503" w:rsidP="00743503">
      <w:pPr>
        <w:spacing w:after="0" w:line="240" w:lineRule="auto"/>
        <w:jc w:val="center"/>
        <w:rPr>
          <w:rFonts w:ascii="Book Antiqua" w:hAnsi="Book Antiqua"/>
          <w:sz w:val="24"/>
          <w:szCs w:val="24"/>
        </w:rPr>
      </w:pPr>
      <w:r w:rsidRPr="00AB146E">
        <w:rPr>
          <w:rFonts w:ascii="Book Antiqua" w:hAnsi="Book Antiqua"/>
          <w:sz w:val="24"/>
          <w:szCs w:val="24"/>
        </w:rPr>
        <w:t>Tetor, 2021</w:t>
      </w:r>
    </w:p>
    <w:p w:rsidR="00743503" w:rsidRDefault="00743503" w:rsidP="00743503">
      <w:pPr>
        <w:spacing w:before="240" w:after="120" w:line="312" w:lineRule="auto"/>
        <w:jc w:val="center"/>
        <w:rPr>
          <w:rFonts w:ascii="Times New Roman" w:hAnsi="Times New Roman"/>
          <w:sz w:val="24"/>
          <w:szCs w:val="24"/>
        </w:rPr>
      </w:pPr>
    </w:p>
    <w:p w:rsidR="00743503" w:rsidRDefault="00743503" w:rsidP="00743503">
      <w:pPr>
        <w:spacing w:after="0" w:line="312" w:lineRule="auto"/>
        <w:jc w:val="both"/>
        <w:rPr>
          <w:rFonts w:ascii="Times New Roman" w:hAnsi="Times New Roman"/>
          <w:b/>
          <w:sz w:val="24"/>
          <w:szCs w:val="24"/>
        </w:rPr>
      </w:pPr>
      <w:r w:rsidRPr="005876BC">
        <w:rPr>
          <w:rFonts w:ascii="Times New Roman" w:hAnsi="Times New Roman"/>
          <w:b/>
          <w:sz w:val="24"/>
          <w:szCs w:val="24"/>
        </w:rPr>
        <w:lastRenderedPageBreak/>
        <w:t>DRAFT LIGJI PËR VLERËSIMIN E NDIKIMIT NË MJEDIS</w:t>
      </w:r>
    </w:p>
    <w:p w:rsidR="00743503" w:rsidRPr="005876BC" w:rsidRDefault="00743503" w:rsidP="00743503">
      <w:pPr>
        <w:spacing w:after="0" w:line="312" w:lineRule="auto"/>
        <w:jc w:val="both"/>
        <w:rPr>
          <w:rFonts w:ascii="Times New Roman" w:hAnsi="Times New Roman"/>
          <w:sz w:val="24"/>
          <w:szCs w:val="24"/>
        </w:rPr>
      </w:pPr>
      <w:r w:rsidRPr="005876BC">
        <w:rPr>
          <w:rFonts w:ascii="Times New Roman" w:hAnsi="Times New Roman"/>
          <w:sz w:val="24"/>
          <w:szCs w:val="24"/>
        </w:rPr>
        <w:t>__________________________________________________________________________</w:t>
      </w:r>
    </w:p>
    <w:p w:rsidR="00743503" w:rsidRPr="000164DC" w:rsidRDefault="00743503" w:rsidP="00743503">
      <w:pPr>
        <w:autoSpaceDE w:val="0"/>
        <w:autoSpaceDN w:val="0"/>
        <w:adjustRightInd w:val="0"/>
        <w:spacing w:after="0" w:line="240" w:lineRule="auto"/>
        <w:jc w:val="both"/>
        <w:rPr>
          <w:rFonts w:ascii="Book Antiqua" w:hAnsi="Book Antiqua"/>
        </w:rPr>
      </w:pPr>
    </w:p>
    <w:p w:rsidR="00743503" w:rsidRPr="000164DC" w:rsidRDefault="00743503" w:rsidP="00743503">
      <w:pPr>
        <w:autoSpaceDE w:val="0"/>
        <w:autoSpaceDN w:val="0"/>
        <w:adjustRightInd w:val="0"/>
        <w:spacing w:after="0" w:line="240" w:lineRule="auto"/>
        <w:jc w:val="both"/>
        <w:rPr>
          <w:rFonts w:ascii="Book Antiqua" w:hAnsi="Book Antiqua"/>
        </w:rPr>
      </w:pPr>
      <w:r w:rsidRPr="000164DC">
        <w:rPr>
          <w:rFonts w:ascii="Book Antiqua" w:hAnsi="Book Antiqua"/>
        </w:rPr>
        <w:t>Ky ligj ka për qëllim përcaktimin e rregullave dhe procedurave për identifikimin dhe vlerësimin e ndikimeve të projekteve të caktuara në mjedis për të siguruar parandalimin ose zvogëlimin e ndikimeve negative të projekteve të propozuara publike dhe private si dhe  përcaktimin e rregullave dhe procedurave administrative, gjatë procesit të vendimmarrjes për pajisje me pëlqimi mjedisor.</w:t>
      </w:r>
    </w:p>
    <w:p w:rsidR="00743503" w:rsidRDefault="00743503" w:rsidP="00743503">
      <w:pPr>
        <w:spacing w:after="0" w:line="240" w:lineRule="auto"/>
        <w:jc w:val="both"/>
        <w:rPr>
          <w:rFonts w:ascii="Book Antiqua" w:eastAsia="MS Mincho" w:hAnsi="Book Antiqua"/>
        </w:rPr>
      </w:pPr>
    </w:p>
    <w:p w:rsidR="00743503" w:rsidRPr="000164DC" w:rsidRDefault="00743503" w:rsidP="00743503">
      <w:pPr>
        <w:spacing w:after="0" w:line="240" w:lineRule="auto"/>
        <w:jc w:val="both"/>
        <w:rPr>
          <w:rFonts w:ascii="Book Antiqua" w:eastAsia="MS Mincho" w:hAnsi="Book Antiqua"/>
        </w:rPr>
      </w:pPr>
      <w:r w:rsidRPr="000164DC">
        <w:rPr>
          <w:rFonts w:ascii="Book Antiqua" w:eastAsia="MS Mincho" w:hAnsi="Book Antiqua"/>
        </w:rPr>
        <w:t xml:space="preserve">Ky ligj është në përputhshmëri me Direktivën 2014/52/EU e Parlamentit </w:t>
      </w:r>
      <w:r w:rsidRPr="000164DC">
        <w:rPr>
          <w:rFonts w:ascii="Book Antiqua" w:eastAsia="MS Mincho" w:hAnsi="Book Antiqua"/>
        </w:rPr>
        <w:t>Evropian</w:t>
      </w:r>
      <w:r w:rsidRPr="000164DC">
        <w:rPr>
          <w:rFonts w:ascii="Book Antiqua" w:eastAsia="MS Mincho" w:hAnsi="Book Antiqua"/>
        </w:rPr>
        <w:t xml:space="preserve"> dhe Këshillit  e dt.16 prill 2014 cila ndryshon Direktivën 2011/92/EU mbi vlerësimin e ndikimit në mjedis të projekteve të caktuara publike dhe private.</w:t>
      </w:r>
    </w:p>
    <w:p w:rsidR="00743503" w:rsidRDefault="00743503" w:rsidP="00743503">
      <w:pPr>
        <w:pStyle w:val="NoSpacing"/>
        <w:jc w:val="both"/>
        <w:rPr>
          <w:rFonts w:ascii="Book Antiqua" w:eastAsia="Times New Roman" w:hAnsi="Book Antiqua"/>
          <w:lang w:eastAsia="en-GB"/>
        </w:rPr>
      </w:pPr>
    </w:p>
    <w:p w:rsidR="00743503" w:rsidRPr="000164DC" w:rsidRDefault="00743503" w:rsidP="00743503">
      <w:pPr>
        <w:autoSpaceDE w:val="0"/>
        <w:autoSpaceDN w:val="0"/>
        <w:adjustRightInd w:val="0"/>
        <w:spacing w:after="0" w:line="240" w:lineRule="auto"/>
        <w:jc w:val="both"/>
        <w:rPr>
          <w:rFonts w:ascii="Book Antiqua" w:hAnsi="Book Antiqua"/>
        </w:rPr>
      </w:pPr>
      <w:r w:rsidRPr="000164DC">
        <w:rPr>
          <w:rFonts w:ascii="Book Antiqua" w:eastAsia="MS Mincho" w:hAnsi="Book Antiqua"/>
        </w:rPr>
        <w:t>Dispozitat e këtij ligji janë të detyrueshme për të gjithë personat fizik apo juridik aktiviteti i të cilëve  në mënyrë direkte apo indirekte ndikon në</w:t>
      </w:r>
      <w:r w:rsidRPr="000164DC">
        <w:rPr>
          <w:rFonts w:ascii="Book Antiqua" w:hAnsi="Book Antiqua"/>
        </w:rPr>
        <w:t xml:space="preserve"> mjedis,  shëndetin e njeriut, </w:t>
      </w:r>
      <w:proofErr w:type="spellStart"/>
      <w:r w:rsidRPr="000164DC">
        <w:rPr>
          <w:rFonts w:ascii="Book Antiqua" w:hAnsi="Book Antiqua"/>
        </w:rPr>
        <w:t>biodiversitetin</w:t>
      </w:r>
      <w:proofErr w:type="spellEnd"/>
      <w:r w:rsidRPr="000164DC">
        <w:rPr>
          <w:rFonts w:ascii="Book Antiqua" w:hAnsi="Book Antiqua"/>
        </w:rPr>
        <w:t xml:space="preserve">, tokën, dheun, ujin, ajrin, klimën, pasuritë materiale, trashëgiminë kulturore dhe peizazhi si dhe duke u kushtuar rëndësi të veçantë specieve dhe </w:t>
      </w:r>
      <w:proofErr w:type="spellStart"/>
      <w:r w:rsidRPr="000164DC">
        <w:rPr>
          <w:rFonts w:ascii="Book Antiqua" w:hAnsi="Book Antiqua"/>
        </w:rPr>
        <w:t>habitateve</w:t>
      </w:r>
      <w:proofErr w:type="spellEnd"/>
      <w:r w:rsidRPr="000164DC">
        <w:rPr>
          <w:rFonts w:ascii="Book Antiqua" w:hAnsi="Book Antiqua"/>
        </w:rPr>
        <w:t xml:space="preserve"> të mbrojtura me Ligjet përkatëse si Ligjin për Mbrojtjen e Natyrës, Ligjin për Parkun Kombëtar Bjeshkët e Nemuna, Ligjin për Parkun Kombëtar Sharri, si dhe institucionet të cilat merren me zbatimin e dispozitave të këtij ligji.</w:t>
      </w:r>
    </w:p>
    <w:p w:rsidR="00743503" w:rsidRPr="005876BC" w:rsidRDefault="00743503" w:rsidP="00743503">
      <w:pPr>
        <w:pStyle w:val="NoSpacing"/>
        <w:jc w:val="both"/>
        <w:rPr>
          <w:rFonts w:ascii="Book Antiqua" w:eastAsia="Times New Roman" w:hAnsi="Book Antiqua"/>
          <w:lang w:eastAsia="en-GB"/>
        </w:rPr>
      </w:pPr>
    </w:p>
    <w:p w:rsidR="00743503" w:rsidRPr="005876BC" w:rsidRDefault="00743503" w:rsidP="00743503">
      <w:pPr>
        <w:pStyle w:val="NoSpacing"/>
        <w:jc w:val="both"/>
        <w:rPr>
          <w:rFonts w:ascii="Book Antiqua" w:hAnsi="Book Antiqua"/>
        </w:rPr>
      </w:pPr>
      <w:r w:rsidRPr="005876BC">
        <w:rPr>
          <w:rFonts w:ascii="Book Antiqua" w:hAnsi="Book Antiqua"/>
        </w:rPr>
        <w:t xml:space="preserve">Qëllimi kryesor i këtij </w:t>
      </w:r>
      <w:r>
        <w:rPr>
          <w:rFonts w:ascii="Book Antiqua" w:hAnsi="Book Antiqua"/>
        </w:rPr>
        <w:t xml:space="preserve">Projektligji </w:t>
      </w:r>
      <w:r w:rsidRPr="005876BC">
        <w:rPr>
          <w:rFonts w:ascii="Book Antiqua" w:hAnsi="Book Antiqua"/>
        </w:rPr>
        <w:t xml:space="preserve">është </w:t>
      </w:r>
      <w:r>
        <w:rPr>
          <w:rFonts w:ascii="Book Antiqua" w:hAnsi="Book Antiqua"/>
        </w:rPr>
        <w:t xml:space="preserve">harmonizimi me ndryshimet e </w:t>
      </w:r>
      <w:r w:rsidRPr="005876BC">
        <w:rPr>
          <w:rFonts w:ascii="Book Antiqua" w:hAnsi="Book Antiqua"/>
        </w:rPr>
        <w:t xml:space="preserve"> fundit të Direktivës së VNM, me qëllim të balancimit të detyrimeve të Kosovës që rrjedhin nga MSA me kapacitetin e autoriteteve kompetente dhe në përputhje me kërkesat e legjislacionit të BE-së.</w:t>
      </w:r>
    </w:p>
    <w:p w:rsidR="00743503" w:rsidRDefault="00743503" w:rsidP="00743503">
      <w:pPr>
        <w:pStyle w:val="NoSpacing"/>
        <w:jc w:val="both"/>
        <w:rPr>
          <w:rFonts w:ascii="Book Antiqua" w:hAnsi="Book Antiqua"/>
        </w:rPr>
      </w:pPr>
    </w:p>
    <w:p w:rsidR="00743503" w:rsidRPr="000164DC" w:rsidRDefault="00743503" w:rsidP="00743503">
      <w:pPr>
        <w:pStyle w:val="NoSpacing"/>
        <w:jc w:val="both"/>
        <w:rPr>
          <w:rFonts w:ascii="Book Antiqua" w:hAnsi="Book Antiqua"/>
        </w:rPr>
      </w:pPr>
      <w:r w:rsidRPr="005876BC">
        <w:rPr>
          <w:rFonts w:ascii="Book Antiqua" w:hAnsi="Book Antiqua"/>
        </w:rPr>
        <w:t xml:space="preserve">Procesi i hartimit të </w:t>
      </w:r>
      <w:r>
        <w:rPr>
          <w:rFonts w:ascii="Book Antiqua" w:hAnsi="Book Antiqua"/>
        </w:rPr>
        <w:t xml:space="preserve">Projektligjit është </w:t>
      </w:r>
      <w:r w:rsidRPr="005876BC">
        <w:rPr>
          <w:rFonts w:ascii="Book Antiqua" w:hAnsi="Book Antiqua"/>
        </w:rPr>
        <w:t xml:space="preserve"> iniciuar nga Ministria e Mjedisit, Planifikimit Hapësinor dhe Infrastrukturës  (MMPHI) dhe është në përputhje me Planin Vjetor të Punës të Qeverisë së Republikës së Kosovës për vitin 20</w:t>
      </w:r>
      <w:r>
        <w:rPr>
          <w:rFonts w:ascii="Book Antiqua" w:hAnsi="Book Antiqua"/>
        </w:rPr>
        <w:t>21</w:t>
      </w:r>
      <w:r w:rsidRPr="005876BC">
        <w:rPr>
          <w:rFonts w:ascii="Book Antiqua" w:hAnsi="Book Antiqua"/>
        </w:rPr>
        <w:t xml:space="preserve">, </w:t>
      </w:r>
      <w:r>
        <w:rPr>
          <w:rFonts w:ascii="Book Antiqua" w:hAnsi="Book Antiqua"/>
        </w:rPr>
        <w:t>Plan Programin Legjislativ për vitin 2021</w:t>
      </w:r>
      <w:r w:rsidRPr="000164DC">
        <w:rPr>
          <w:rFonts w:ascii="Book Antiqua" w:hAnsi="Book Antiqua"/>
        </w:rPr>
        <w:t>.</w:t>
      </w:r>
    </w:p>
    <w:p w:rsidR="00743503" w:rsidRPr="000164DC" w:rsidRDefault="00743503" w:rsidP="00743503">
      <w:pPr>
        <w:pStyle w:val="NoSpacing"/>
        <w:jc w:val="both"/>
        <w:rPr>
          <w:rFonts w:ascii="Book Antiqua" w:hAnsi="Book Antiqua"/>
        </w:rPr>
      </w:pPr>
    </w:p>
    <w:p w:rsidR="00743503" w:rsidRPr="005876BC" w:rsidRDefault="00743503" w:rsidP="00743503">
      <w:pPr>
        <w:pStyle w:val="NoSpacing"/>
        <w:jc w:val="both"/>
        <w:rPr>
          <w:rFonts w:ascii="Book Antiqua" w:hAnsi="Book Antiqua"/>
        </w:rPr>
      </w:pPr>
      <w:r w:rsidRPr="005876BC">
        <w:rPr>
          <w:rFonts w:ascii="Book Antiqua" w:hAnsi="Book Antiqua"/>
        </w:rPr>
        <w:t xml:space="preserve">Për zhvillimin e këtij </w:t>
      </w:r>
      <w:r>
        <w:rPr>
          <w:rFonts w:ascii="Book Antiqua" w:hAnsi="Book Antiqua"/>
        </w:rPr>
        <w:t>projektligji</w:t>
      </w:r>
      <w:r w:rsidRPr="005876BC">
        <w:rPr>
          <w:rFonts w:ascii="Book Antiqua" w:hAnsi="Book Antiqua"/>
        </w:rPr>
        <w:t xml:space="preserve"> u morën në konsideratë dhe u analizuan burimet e mëposhtme të informacionit, në veçanti: </w:t>
      </w:r>
    </w:p>
    <w:p w:rsidR="00743503" w:rsidRPr="005876BC" w:rsidRDefault="00743503" w:rsidP="00743503">
      <w:pPr>
        <w:pStyle w:val="NoSpacing"/>
        <w:numPr>
          <w:ilvl w:val="0"/>
          <w:numId w:val="17"/>
        </w:numPr>
        <w:jc w:val="both"/>
        <w:rPr>
          <w:rFonts w:ascii="Book Antiqua" w:hAnsi="Book Antiqua"/>
        </w:rPr>
      </w:pPr>
      <w:r w:rsidRPr="005876BC">
        <w:rPr>
          <w:rFonts w:ascii="Book Antiqua" w:hAnsi="Book Antiqua"/>
        </w:rPr>
        <w:t>Komentet e siguruara nga stafi kompetent në MMPHI, duke përfshirë sugjerimet dhe rekomandimet mbi kufizimet kryesore të identifikuara në tetë vitet e zbatimit të legjislacionit të VNM-së.</w:t>
      </w:r>
    </w:p>
    <w:p w:rsidR="00743503" w:rsidRPr="005876BC" w:rsidRDefault="00743503" w:rsidP="00743503">
      <w:pPr>
        <w:pStyle w:val="ListParagraph"/>
        <w:numPr>
          <w:ilvl w:val="0"/>
          <w:numId w:val="17"/>
        </w:numPr>
        <w:spacing w:after="0" w:line="240" w:lineRule="auto"/>
        <w:contextualSpacing w:val="0"/>
        <w:jc w:val="both"/>
        <w:rPr>
          <w:rFonts w:ascii="Book Antiqua" w:hAnsi="Book Antiqua"/>
        </w:rPr>
      </w:pPr>
      <w:r w:rsidRPr="005876BC">
        <w:rPr>
          <w:rFonts w:ascii="Book Antiqua" w:hAnsi="Book Antiqua"/>
        </w:rPr>
        <w:t>Raportet e vlerësimit ligjor dhe institucional, të përgatitura në pesë vitet e fundit, me qëllim të identifikimit të kufizimeve të mëdha eventuale në zbatimin e procedurave të VNM-së.</w:t>
      </w:r>
    </w:p>
    <w:p w:rsidR="00743503" w:rsidRPr="005876BC" w:rsidRDefault="00743503" w:rsidP="00743503">
      <w:pPr>
        <w:pStyle w:val="ListParagraph"/>
        <w:numPr>
          <w:ilvl w:val="0"/>
          <w:numId w:val="17"/>
        </w:numPr>
        <w:spacing w:after="0" w:line="240" w:lineRule="auto"/>
        <w:contextualSpacing w:val="0"/>
        <w:jc w:val="both"/>
        <w:rPr>
          <w:rFonts w:ascii="Book Antiqua" w:hAnsi="Book Antiqua"/>
        </w:rPr>
      </w:pPr>
      <w:r w:rsidRPr="005876BC">
        <w:rPr>
          <w:rFonts w:ascii="Book Antiqua" w:hAnsi="Book Antiqua"/>
        </w:rPr>
        <w:t>Analiza e kuadrit ligjor aktual dhe e ndikimit të amendamenteve të propozuara në procedurat ekzistuese të VNM-së.</w:t>
      </w:r>
    </w:p>
    <w:p w:rsidR="00743503" w:rsidRPr="005876BC" w:rsidRDefault="00743503" w:rsidP="00743503">
      <w:pPr>
        <w:pStyle w:val="ListParagraph"/>
        <w:numPr>
          <w:ilvl w:val="0"/>
          <w:numId w:val="17"/>
        </w:numPr>
        <w:spacing w:after="0" w:line="240" w:lineRule="auto"/>
        <w:contextualSpacing w:val="0"/>
        <w:jc w:val="both"/>
        <w:rPr>
          <w:rFonts w:ascii="Book Antiqua" w:hAnsi="Book Antiqua"/>
        </w:rPr>
      </w:pPr>
      <w:r w:rsidRPr="005876BC">
        <w:rPr>
          <w:rFonts w:ascii="Book Antiqua" w:hAnsi="Book Antiqua"/>
        </w:rPr>
        <w:t>Kontributi i grupit punues i cili përfshinë anëtarë nga Institucionet relevante të Qeverisë së Republikës së Kosovës.</w:t>
      </w:r>
    </w:p>
    <w:p w:rsidR="00743503" w:rsidRDefault="00743503" w:rsidP="00743503">
      <w:pPr>
        <w:spacing w:after="0" w:line="240" w:lineRule="auto"/>
        <w:jc w:val="both"/>
        <w:rPr>
          <w:rFonts w:ascii="Book Antiqua" w:hAnsi="Book Antiqua"/>
        </w:rPr>
      </w:pPr>
    </w:p>
    <w:p w:rsidR="00743503" w:rsidRPr="005876BC" w:rsidRDefault="00743503" w:rsidP="00743503">
      <w:pPr>
        <w:spacing w:after="0" w:line="240" w:lineRule="auto"/>
        <w:jc w:val="both"/>
        <w:rPr>
          <w:rFonts w:ascii="Book Antiqua" w:hAnsi="Book Antiqua"/>
        </w:rPr>
      </w:pPr>
      <w:r>
        <w:rPr>
          <w:rFonts w:ascii="Book Antiqua" w:hAnsi="Book Antiqua"/>
          <w:bCs/>
        </w:rPr>
        <w:t>Projektligji</w:t>
      </w:r>
      <w:r w:rsidRPr="005876BC">
        <w:rPr>
          <w:rFonts w:ascii="Book Antiqua" w:hAnsi="Book Antiqua"/>
          <w:bCs/>
        </w:rPr>
        <w:t xml:space="preserve"> për</w:t>
      </w:r>
      <w:r>
        <w:rPr>
          <w:rFonts w:ascii="Book Antiqua" w:hAnsi="Book Antiqua"/>
          <w:bCs/>
        </w:rPr>
        <w:t xml:space="preserve"> vlerësimin e ndikimit në mjedis</w:t>
      </w:r>
      <w:r w:rsidRPr="005876BC">
        <w:rPr>
          <w:rFonts w:ascii="Book Antiqua" w:hAnsi="Book Antiqua"/>
          <w:bCs/>
        </w:rPr>
        <w:t xml:space="preserve">, përmban opsionet për zgjidhjen e problemeve për parandalimin dhe mbrojtjen  e mjedisit nga ndotja, duke përfshirë ndikimet në shëndet të njeriut, në pronën dhe ndikimi </w:t>
      </w:r>
      <w:r w:rsidRPr="005876BC">
        <w:rPr>
          <w:rFonts w:ascii="Book Antiqua" w:hAnsi="Book Antiqua"/>
        </w:rPr>
        <w:t>ekonomik dhe social.</w:t>
      </w:r>
    </w:p>
    <w:p w:rsidR="00743503" w:rsidRDefault="00743503" w:rsidP="00743503">
      <w:pPr>
        <w:spacing w:after="0" w:line="240" w:lineRule="auto"/>
        <w:jc w:val="both"/>
        <w:rPr>
          <w:rFonts w:ascii="Book Antiqua" w:hAnsi="Book Antiqua"/>
          <w:b/>
        </w:rPr>
      </w:pPr>
    </w:p>
    <w:p w:rsidR="00743503" w:rsidRDefault="00743503" w:rsidP="00743503">
      <w:pPr>
        <w:spacing w:after="0" w:line="240" w:lineRule="auto"/>
        <w:jc w:val="both"/>
        <w:rPr>
          <w:rFonts w:ascii="Book Antiqua" w:hAnsi="Book Antiqua"/>
          <w:b/>
        </w:rPr>
      </w:pPr>
    </w:p>
    <w:p w:rsidR="00743503" w:rsidRDefault="00743503" w:rsidP="00743503">
      <w:pPr>
        <w:spacing w:after="0" w:line="240" w:lineRule="auto"/>
        <w:jc w:val="both"/>
        <w:rPr>
          <w:rFonts w:ascii="Book Antiqua" w:hAnsi="Book Antiqua"/>
          <w:b/>
        </w:rPr>
      </w:pPr>
    </w:p>
    <w:p w:rsidR="00743503" w:rsidRDefault="00743503" w:rsidP="00743503">
      <w:pPr>
        <w:spacing w:after="0" w:line="240" w:lineRule="auto"/>
        <w:jc w:val="both"/>
        <w:rPr>
          <w:rFonts w:ascii="Book Antiqua" w:hAnsi="Book Antiqua"/>
          <w:b/>
        </w:rPr>
      </w:pPr>
    </w:p>
    <w:p w:rsidR="00743503" w:rsidRDefault="00743503" w:rsidP="00743503">
      <w:pPr>
        <w:spacing w:after="0" w:line="240" w:lineRule="auto"/>
        <w:jc w:val="both"/>
        <w:rPr>
          <w:rFonts w:ascii="Book Antiqua" w:hAnsi="Book Antiqua"/>
          <w:b/>
        </w:rPr>
      </w:pPr>
    </w:p>
    <w:p w:rsidR="00743503" w:rsidRDefault="00743503" w:rsidP="00743503">
      <w:pPr>
        <w:spacing w:after="0" w:line="240" w:lineRule="auto"/>
        <w:jc w:val="both"/>
        <w:rPr>
          <w:rFonts w:ascii="Book Antiqua" w:hAnsi="Book Antiqua"/>
          <w:b/>
        </w:rPr>
      </w:pPr>
      <w:r w:rsidRPr="005876BC">
        <w:rPr>
          <w:rFonts w:ascii="Book Antiqua" w:hAnsi="Book Antiqua"/>
          <w:b/>
        </w:rPr>
        <w:lastRenderedPageBreak/>
        <w:t>Qëllimi i konsultimit</w:t>
      </w:r>
    </w:p>
    <w:p w:rsidR="00743503" w:rsidRDefault="00743503" w:rsidP="00743503">
      <w:pPr>
        <w:spacing w:after="0" w:line="240" w:lineRule="auto"/>
        <w:jc w:val="both"/>
        <w:rPr>
          <w:rFonts w:ascii="Book Antiqua" w:hAnsi="Book Antiqua"/>
          <w:b/>
        </w:rPr>
      </w:pPr>
      <w:r>
        <w:rPr>
          <w:rFonts w:ascii="Book Antiqua" w:hAnsi="Book Antiqua"/>
          <w:b/>
        </w:rPr>
        <w:t>________________________________________________</w:t>
      </w:r>
    </w:p>
    <w:p w:rsidR="00743503" w:rsidRPr="005876BC" w:rsidRDefault="00743503" w:rsidP="00743503">
      <w:pPr>
        <w:spacing w:after="0" w:line="240" w:lineRule="auto"/>
        <w:jc w:val="both"/>
        <w:rPr>
          <w:rFonts w:ascii="Book Antiqua" w:hAnsi="Book Antiqua"/>
          <w:b/>
        </w:rPr>
      </w:pPr>
    </w:p>
    <w:p w:rsidR="00743503" w:rsidRPr="005876BC" w:rsidRDefault="00743503" w:rsidP="00743503">
      <w:pPr>
        <w:pStyle w:val="NoSpacing"/>
        <w:jc w:val="both"/>
        <w:rPr>
          <w:rFonts w:ascii="Book Antiqua" w:hAnsi="Book Antiqua"/>
        </w:rPr>
      </w:pPr>
      <w:r w:rsidRPr="005876BC">
        <w:rPr>
          <w:rFonts w:ascii="Book Antiqua" w:hAnsi="Book Antiqua"/>
        </w:rPr>
        <w:t>Pas hartimit të draftit fillestar nga zyrtari përgjegjës sipas Rregullores së Punës së Qeverisë drafti është dërguar për konsultim paraprak, te të gjitha institucionet që mund të ndikohen nga Projekt</w:t>
      </w:r>
      <w:r>
        <w:rPr>
          <w:rFonts w:ascii="Book Antiqua" w:hAnsi="Book Antiqua"/>
        </w:rPr>
        <w:t>ligj</w:t>
      </w:r>
      <w:r w:rsidRPr="005876BC">
        <w:rPr>
          <w:rFonts w:ascii="Book Antiqua" w:hAnsi="Book Antiqua"/>
        </w:rPr>
        <w:t>. Faza e konsultimit më publikun përmes metodave të ndryshme përfshirë platformën elektronike për konsultimet publike dhe takime direkte më palë të interesit, do të përfshijë të gjitha institucionet dhe kategoritë e shoqërisë qoftë ata me ndikim dhe/ose interes të lartë apo ata të cilët për shkak të karakteristikave që kanë mund të japin kontribut për shqyrtimin e dispozitave të këtij Projekt</w:t>
      </w:r>
      <w:r>
        <w:rPr>
          <w:rFonts w:ascii="Book Antiqua" w:hAnsi="Book Antiqua"/>
        </w:rPr>
        <w:t>ligjit</w:t>
      </w:r>
      <w:r w:rsidRPr="005876BC">
        <w:rPr>
          <w:rFonts w:ascii="Book Antiqua" w:hAnsi="Book Antiqua"/>
        </w:rPr>
        <w:t>. Kontribut të rëndësishëm mund të jap shumë institucione sipas dispozitave të këtij Projekt</w:t>
      </w:r>
      <w:r>
        <w:rPr>
          <w:rFonts w:ascii="Book Antiqua" w:hAnsi="Book Antiqua"/>
        </w:rPr>
        <w:t>ligji</w:t>
      </w:r>
      <w:r w:rsidRPr="005876BC">
        <w:rPr>
          <w:rFonts w:ascii="Book Antiqua" w:hAnsi="Book Antiqua"/>
        </w:rPr>
        <w:t xml:space="preserve">. </w:t>
      </w:r>
    </w:p>
    <w:p w:rsidR="00743503" w:rsidRPr="005876BC" w:rsidRDefault="00743503" w:rsidP="00743503">
      <w:pPr>
        <w:spacing w:after="0" w:line="240" w:lineRule="auto"/>
        <w:rPr>
          <w:rFonts w:ascii="Book Antiqua" w:hAnsi="Book Antiqua"/>
          <w:b/>
          <w:i/>
        </w:rPr>
      </w:pPr>
    </w:p>
    <w:p w:rsidR="00743503" w:rsidRDefault="00743503" w:rsidP="00743503">
      <w:pPr>
        <w:spacing w:after="0" w:line="240" w:lineRule="auto"/>
        <w:rPr>
          <w:rFonts w:ascii="Book Antiqua" w:hAnsi="Book Antiqua"/>
          <w:b/>
          <w:i/>
        </w:rPr>
      </w:pPr>
      <w:r w:rsidRPr="005876BC">
        <w:rPr>
          <w:rFonts w:ascii="Book Antiqua" w:hAnsi="Book Antiqua"/>
          <w:b/>
          <w:i/>
        </w:rPr>
        <w:t>Ku dhe si duhet t’i dërgoni kontributet tuaja me shkrim ______________________________________________</w:t>
      </w:r>
    </w:p>
    <w:p w:rsidR="00743503" w:rsidRPr="005876BC" w:rsidRDefault="00743503" w:rsidP="00743503">
      <w:pPr>
        <w:spacing w:after="0" w:line="240" w:lineRule="auto"/>
        <w:rPr>
          <w:rFonts w:ascii="Book Antiqua" w:hAnsi="Book Antiqua"/>
          <w:b/>
          <w:i/>
        </w:rPr>
      </w:pPr>
    </w:p>
    <w:p w:rsidR="00743503" w:rsidRPr="005876BC" w:rsidRDefault="00743503" w:rsidP="00743503">
      <w:pPr>
        <w:spacing w:after="0" w:line="240" w:lineRule="auto"/>
        <w:jc w:val="both"/>
        <w:rPr>
          <w:rFonts w:ascii="Book Antiqua" w:hAnsi="Book Antiqua"/>
          <w:b/>
          <w:lang w:eastAsia="sr-Latn-CS"/>
        </w:rPr>
      </w:pPr>
      <w:r w:rsidRPr="005876BC">
        <w:rPr>
          <w:rFonts w:ascii="Book Antiqua" w:hAnsi="Book Antiqua"/>
        </w:rPr>
        <w:t>Afati përfundimtar i dorëzimit të kontributit me shkrim në kuadër të procesit të konsultimit për Projekt</w:t>
      </w:r>
      <w:r>
        <w:rPr>
          <w:rFonts w:ascii="Book Antiqua" w:hAnsi="Book Antiqua"/>
        </w:rPr>
        <w:t xml:space="preserve">ligjin </w:t>
      </w:r>
      <w:r w:rsidRPr="005876BC">
        <w:rPr>
          <w:rFonts w:ascii="Book Antiqua" w:hAnsi="Book Antiqua"/>
        </w:rPr>
        <w:t xml:space="preserve">është t’i dërgoni brenda afatit ligjor 15 ditë punë duke filluar nga dita e publikimit. </w:t>
      </w:r>
    </w:p>
    <w:p w:rsidR="00743503" w:rsidRDefault="00743503" w:rsidP="00743503">
      <w:pPr>
        <w:spacing w:after="0" w:line="240" w:lineRule="auto"/>
        <w:jc w:val="both"/>
        <w:rPr>
          <w:rFonts w:ascii="Book Antiqua" w:hAnsi="Book Antiqua"/>
        </w:rPr>
      </w:pPr>
    </w:p>
    <w:p w:rsidR="00743503" w:rsidRPr="005876BC" w:rsidRDefault="00743503" w:rsidP="00743503">
      <w:pPr>
        <w:spacing w:after="0" w:line="240" w:lineRule="auto"/>
        <w:jc w:val="both"/>
        <w:rPr>
          <w:rFonts w:ascii="Book Antiqua" w:hAnsi="Book Antiqua"/>
        </w:rPr>
      </w:pPr>
      <w:r w:rsidRPr="005876BC">
        <w:rPr>
          <w:rFonts w:ascii="Book Antiqua" w:hAnsi="Book Antiqua"/>
        </w:rPr>
        <w:t xml:space="preserve">Të gjitha kontributet me shkrim duhet të dorëzohen me shkrim sipas formatit të mëposhtëm tek: </w:t>
      </w:r>
    </w:p>
    <w:p w:rsidR="00743503" w:rsidRDefault="00743503" w:rsidP="00743503">
      <w:pPr>
        <w:spacing w:after="0" w:line="240" w:lineRule="auto"/>
        <w:jc w:val="both"/>
        <w:rPr>
          <w:rFonts w:ascii="Book Antiqua" w:hAnsi="Book Antiqua"/>
        </w:rPr>
      </w:pPr>
      <w:r w:rsidRPr="005876BC">
        <w:rPr>
          <w:rFonts w:ascii="Book Antiqua" w:hAnsi="Book Antiqua"/>
        </w:rPr>
        <w:t>Ministria e Mjedisit, Planifikimit Hapësinor dhe Infrastrukturës, Departamenti për Mbrojtjen e Mjedisit dhe Ujërave, Naim Alidema – Zyrtar Përgjegjës.</w:t>
      </w:r>
    </w:p>
    <w:p w:rsidR="00743503" w:rsidRPr="005876BC" w:rsidRDefault="00743503" w:rsidP="00743503">
      <w:pPr>
        <w:spacing w:after="0" w:line="240" w:lineRule="auto"/>
        <w:jc w:val="both"/>
        <w:rPr>
          <w:rFonts w:ascii="Book Antiqua" w:hAnsi="Book Antiqua"/>
        </w:rPr>
      </w:pPr>
    </w:p>
    <w:p w:rsidR="00743503" w:rsidRDefault="00743503" w:rsidP="00743503">
      <w:pPr>
        <w:spacing w:after="0" w:line="240" w:lineRule="auto"/>
        <w:jc w:val="both"/>
        <w:rPr>
          <w:rFonts w:ascii="Book Antiqua" w:hAnsi="Book Antiqua"/>
        </w:rPr>
      </w:pPr>
      <w:r w:rsidRPr="005876BC">
        <w:rPr>
          <w:rFonts w:ascii="Book Antiqua" w:hAnsi="Book Antiqua"/>
        </w:rPr>
        <w:t>Projekt</w:t>
      </w:r>
      <w:r>
        <w:rPr>
          <w:rFonts w:ascii="Book Antiqua" w:hAnsi="Book Antiqua"/>
        </w:rPr>
        <w:t xml:space="preserve">ligji </w:t>
      </w:r>
      <w:r w:rsidRPr="005876BC">
        <w:rPr>
          <w:rFonts w:ascii="Book Antiqua" w:hAnsi="Book Antiqua"/>
        </w:rPr>
        <w:t xml:space="preserve"> për Vlerësimin </w:t>
      </w:r>
      <w:r>
        <w:rPr>
          <w:rFonts w:ascii="Book Antiqua" w:hAnsi="Book Antiqua"/>
        </w:rPr>
        <w:t>e Ndikimit në Mjedis</w:t>
      </w:r>
      <w:r w:rsidRPr="005876BC">
        <w:rPr>
          <w:rFonts w:ascii="Book Antiqua" w:hAnsi="Book Antiqua"/>
        </w:rPr>
        <w:t>, apo në formë elektronike në e-</w:t>
      </w:r>
      <w:proofErr w:type="spellStart"/>
      <w:r w:rsidRPr="005876BC">
        <w:rPr>
          <w:rFonts w:ascii="Book Antiqua" w:hAnsi="Book Antiqua"/>
        </w:rPr>
        <w:t>mail</w:t>
      </w:r>
      <w:proofErr w:type="spellEnd"/>
      <w:r w:rsidRPr="005876BC">
        <w:rPr>
          <w:rFonts w:ascii="Book Antiqua" w:hAnsi="Book Antiqua"/>
        </w:rPr>
        <w:t xml:space="preserve"> adresën: </w:t>
      </w:r>
    </w:p>
    <w:p w:rsidR="00743503" w:rsidRDefault="00743503" w:rsidP="00743503">
      <w:pPr>
        <w:spacing w:after="0" w:line="240" w:lineRule="auto"/>
        <w:jc w:val="both"/>
        <w:rPr>
          <w:rFonts w:ascii="Book Antiqua" w:hAnsi="Book Antiqua"/>
        </w:rPr>
      </w:pPr>
    </w:p>
    <w:p w:rsidR="00743503" w:rsidRDefault="00743503" w:rsidP="00743503">
      <w:pPr>
        <w:spacing w:after="0" w:line="240" w:lineRule="auto"/>
        <w:jc w:val="both"/>
        <w:rPr>
          <w:rFonts w:ascii="Book Antiqua" w:hAnsi="Book Antiqua"/>
        </w:rPr>
      </w:pPr>
      <w:r w:rsidRPr="00050877">
        <w:rPr>
          <w:rFonts w:ascii="Book Antiqua" w:hAnsi="Book Antiqua"/>
          <w:u w:val="single"/>
        </w:rPr>
        <w:t>hadije.kosumi</w:t>
      </w:r>
      <w:hyperlink r:id="rId9" w:history="1">
        <w:r w:rsidRPr="00050877">
          <w:rPr>
            <w:rStyle w:val="Hyperlink"/>
            <w:rFonts w:ascii="Book Antiqua" w:hAnsi="Book Antiqua"/>
            <w:color w:val="auto"/>
          </w:rPr>
          <w:t>@rks-gov.net</w:t>
        </w:r>
      </w:hyperlink>
      <w:r w:rsidRPr="005876BC">
        <w:rPr>
          <w:rFonts w:ascii="Book Antiqua" w:hAnsi="Book Antiqua"/>
        </w:rPr>
        <w:t xml:space="preserve"> apo </w:t>
      </w:r>
      <w:r w:rsidRPr="00050877">
        <w:rPr>
          <w:rFonts w:ascii="Book Antiqua" w:hAnsi="Book Antiqua"/>
          <w:u w:val="single"/>
        </w:rPr>
        <w:t>naim.alidema</w:t>
      </w:r>
      <w:r w:rsidRPr="00050877">
        <w:rPr>
          <w:rStyle w:val="Hyperlink"/>
          <w:rFonts w:ascii="Book Antiqua" w:hAnsi="Book Antiqua"/>
          <w:color w:val="auto"/>
        </w:rPr>
        <w:t>@rks-gov.net</w:t>
      </w:r>
      <w:r w:rsidRPr="00050877">
        <w:rPr>
          <w:rFonts w:ascii="Book Antiqua" w:hAnsi="Book Antiqua"/>
          <w:u w:val="single"/>
        </w:rPr>
        <w:t>,</w:t>
      </w:r>
      <w:r w:rsidRPr="005876BC">
        <w:rPr>
          <w:rFonts w:ascii="Book Antiqua" w:hAnsi="Book Antiqua"/>
        </w:rPr>
        <w:t xml:space="preserve">  me titull “Kontribut ndaj procesit të konsultimit për Projekt</w:t>
      </w:r>
      <w:r>
        <w:rPr>
          <w:rFonts w:ascii="Book Antiqua" w:hAnsi="Book Antiqua"/>
        </w:rPr>
        <w:t xml:space="preserve">ligjin </w:t>
      </w:r>
      <w:r w:rsidRPr="005876BC">
        <w:rPr>
          <w:rFonts w:ascii="Book Antiqua" w:hAnsi="Book Antiqua"/>
        </w:rPr>
        <w:t>për Vlerësimin e Ndikimit në Mjedis.</w:t>
      </w:r>
    </w:p>
    <w:p w:rsidR="00743503" w:rsidRPr="005876BC" w:rsidRDefault="00743503" w:rsidP="00743503">
      <w:pPr>
        <w:spacing w:after="0" w:line="240" w:lineRule="auto"/>
        <w:jc w:val="both"/>
        <w:rPr>
          <w:rFonts w:ascii="Book Antiqua" w:hAnsi="Book Antiqua"/>
        </w:rPr>
      </w:pPr>
    </w:p>
    <w:p w:rsidR="00743503" w:rsidRPr="005876BC" w:rsidRDefault="00743503" w:rsidP="00743503">
      <w:pPr>
        <w:spacing w:after="0" w:line="240" w:lineRule="auto"/>
        <w:rPr>
          <w:rFonts w:ascii="Book Antiqua" w:hAnsi="Book Antiqua"/>
          <w:b/>
        </w:rPr>
      </w:pPr>
      <w:r w:rsidRPr="005876BC">
        <w:rPr>
          <w:rFonts w:ascii="Book Antiqua" w:hAnsi="Book Antiqua"/>
          <w:b/>
        </w:rPr>
        <w:t>Çka duhet të përmbajnë komentet</w:t>
      </w:r>
    </w:p>
    <w:p w:rsidR="00743503" w:rsidRPr="005876BC" w:rsidRDefault="00743503" w:rsidP="00743503">
      <w:pPr>
        <w:spacing w:after="0" w:line="240" w:lineRule="auto"/>
        <w:rPr>
          <w:rFonts w:ascii="Book Antiqua" w:hAnsi="Book Antiqua"/>
          <w:b/>
        </w:rPr>
      </w:pPr>
      <w:r w:rsidRPr="005876BC">
        <w:rPr>
          <w:rFonts w:ascii="Book Antiqua" w:hAnsi="Book Antiqua"/>
          <w:b/>
        </w:rPr>
        <w:t>Emri i personit/organizatës që jep komente:</w:t>
      </w:r>
    </w:p>
    <w:p w:rsidR="00743503" w:rsidRPr="005876BC" w:rsidRDefault="00743503" w:rsidP="00743503">
      <w:pPr>
        <w:spacing w:after="0" w:line="240" w:lineRule="auto"/>
        <w:rPr>
          <w:rFonts w:ascii="Book Antiqua" w:hAnsi="Book Antiqua"/>
          <w:b/>
        </w:rPr>
      </w:pPr>
      <w:r w:rsidRPr="005876BC">
        <w:rPr>
          <w:rFonts w:ascii="Book Antiqua" w:hAnsi="Book Antiqua"/>
          <w:b/>
        </w:rPr>
        <w:t>Fushat kryesore të veprimit të organizatës:</w:t>
      </w:r>
    </w:p>
    <w:p w:rsidR="00743503" w:rsidRPr="005876BC" w:rsidRDefault="00743503" w:rsidP="00743503">
      <w:pPr>
        <w:spacing w:after="0" w:line="240" w:lineRule="auto"/>
        <w:rPr>
          <w:rFonts w:ascii="Book Antiqua" w:hAnsi="Book Antiqua"/>
          <w:b/>
        </w:rPr>
      </w:pPr>
      <w:r w:rsidRPr="005876BC">
        <w:rPr>
          <w:rFonts w:ascii="Book Antiqua" w:hAnsi="Book Antiqua"/>
          <w:b/>
        </w:rPr>
        <w:t xml:space="preserve">Informatat e kontaktit të personit/organizatës (adresa, </w:t>
      </w:r>
      <w:proofErr w:type="spellStart"/>
      <w:r w:rsidRPr="005876BC">
        <w:rPr>
          <w:rFonts w:ascii="Book Antiqua" w:hAnsi="Book Antiqua"/>
          <w:b/>
        </w:rPr>
        <w:t>email</w:t>
      </w:r>
      <w:proofErr w:type="spellEnd"/>
      <w:r w:rsidRPr="005876BC">
        <w:rPr>
          <w:rFonts w:ascii="Book Antiqua" w:hAnsi="Book Antiqua"/>
          <w:b/>
        </w:rPr>
        <w:t>, telefoni):</w:t>
      </w:r>
    </w:p>
    <w:p w:rsidR="00743503" w:rsidRDefault="00743503" w:rsidP="00743503">
      <w:pPr>
        <w:spacing w:after="0" w:line="240" w:lineRule="auto"/>
        <w:rPr>
          <w:rFonts w:ascii="Book Antiqua" w:hAnsi="Book Antiqua"/>
          <w:b/>
        </w:rPr>
      </w:pPr>
      <w:r w:rsidRPr="005876BC">
        <w:rPr>
          <w:rFonts w:ascii="Book Antiqua" w:hAnsi="Book Antiqua"/>
          <w:b/>
        </w:rPr>
        <w:t>Komentet:</w:t>
      </w:r>
    </w:p>
    <w:p w:rsidR="00743503" w:rsidRDefault="00743503" w:rsidP="00743503">
      <w:pPr>
        <w:spacing w:after="0" w:line="240" w:lineRule="auto"/>
        <w:rPr>
          <w:rFonts w:ascii="Book Antiqua" w:hAnsi="Book Antiqua"/>
          <w:b/>
        </w:rPr>
      </w:pPr>
      <w:r w:rsidRPr="005876BC">
        <w:rPr>
          <w:rFonts w:ascii="Book Antiqua" w:hAnsi="Book Antiqua"/>
          <w:b/>
        </w:rPr>
        <w:t>Data e dërgimit të komenteve:</w:t>
      </w:r>
    </w:p>
    <w:p w:rsidR="00743503" w:rsidRPr="005876BC" w:rsidRDefault="00743503" w:rsidP="00743503">
      <w:pPr>
        <w:spacing w:after="0" w:line="240" w:lineRule="auto"/>
        <w:rPr>
          <w:rFonts w:ascii="Book Antiqua" w:hAnsi="Book Antiqua"/>
          <w:b/>
        </w:rPr>
      </w:pPr>
    </w:p>
    <w:p w:rsidR="00743503" w:rsidRPr="005876BC" w:rsidRDefault="00743503" w:rsidP="00743503">
      <w:pPr>
        <w:pStyle w:val="ListParagraph"/>
        <w:spacing w:after="0" w:line="240" w:lineRule="auto"/>
        <w:ind w:left="0"/>
        <w:jc w:val="both"/>
        <w:rPr>
          <w:rFonts w:ascii="Book Antiqua" w:hAnsi="Book Antiqua"/>
        </w:rPr>
      </w:pPr>
      <w:r w:rsidRPr="005876BC">
        <w:rPr>
          <w:rFonts w:ascii="Book Antiqua" w:hAnsi="Book Antiqua"/>
        </w:rPr>
        <w:t>Forma e kontributit është e hapur, mirëpo preferohet që kontributet tuaja t’i përfshini në kuadër të tabelës së bashkëngjitur më poshtë në këtë dokument, e cila përfshin çështjet kyçe të këtij dokumenti.</w:t>
      </w:r>
    </w:p>
    <w:p w:rsidR="00743503" w:rsidRPr="005876BC" w:rsidRDefault="00743503" w:rsidP="00743503">
      <w:pPr>
        <w:pStyle w:val="ListParagraph"/>
        <w:spacing w:after="0" w:line="240" w:lineRule="auto"/>
        <w:ind w:left="0"/>
        <w:jc w:val="both"/>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8"/>
        <w:gridCol w:w="3036"/>
        <w:gridCol w:w="2689"/>
      </w:tblGrid>
      <w:tr w:rsidR="00743503" w:rsidRPr="005876BC" w:rsidTr="00CB3689">
        <w:tc>
          <w:tcPr>
            <w:tcW w:w="396" w:type="dxa"/>
            <w:shd w:val="clear" w:color="auto" w:fill="8DB3E2"/>
          </w:tcPr>
          <w:p w:rsidR="00743503" w:rsidRPr="005876BC" w:rsidRDefault="00743503" w:rsidP="00CB3689">
            <w:pPr>
              <w:spacing w:after="0" w:line="240" w:lineRule="auto"/>
              <w:jc w:val="both"/>
              <w:rPr>
                <w:rFonts w:ascii="Book Antiqua" w:hAnsi="Book Antiqua"/>
                <w:b/>
              </w:rPr>
            </w:pPr>
          </w:p>
        </w:tc>
        <w:tc>
          <w:tcPr>
            <w:tcW w:w="2976" w:type="dxa"/>
            <w:shd w:val="clear" w:color="auto" w:fill="8DB3E2"/>
          </w:tcPr>
          <w:p w:rsidR="00743503" w:rsidRPr="005876BC" w:rsidRDefault="00743503" w:rsidP="00CB3689">
            <w:pPr>
              <w:spacing w:after="0" w:line="240" w:lineRule="auto"/>
              <w:jc w:val="both"/>
              <w:rPr>
                <w:rFonts w:ascii="Book Antiqua" w:hAnsi="Book Antiqua"/>
                <w:b/>
              </w:rPr>
            </w:pPr>
            <w:r w:rsidRPr="005876BC">
              <w:rPr>
                <w:rFonts w:ascii="Book Antiqua" w:hAnsi="Book Antiqua"/>
                <w:b/>
              </w:rPr>
              <w:t>Çështjet kyçe</w:t>
            </w:r>
          </w:p>
          <w:p w:rsidR="00743503" w:rsidRPr="005876BC" w:rsidRDefault="00743503" w:rsidP="00CB3689">
            <w:pPr>
              <w:spacing w:after="0" w:line="240" w:lineRule="auto"/>
              <w:jc w:val="both"/>
              <w:rPr>
                <w:rFonts w:ascii="Book Antiqua" w:hAnsi="Book Antiqua"/>
                <w:b/>
              </w:rPr>
            </w:pPr>
          </w:p>
        </w:tc>
        <w:tc>
          <w:tcPr>
            <w:tcW w:w="3116" w:type="dxa"/>
            <w:shd w:val="clear" w:color="auto" w:fill="8DB3E2"/>
          </w:tcPr>
          <w:p w:rsidR="00743503" w:rsidRPr="005876BC" w:rsidRDefault="00743503" w:rsidP="00CB3689">
            <w:pPr>
              <w:spacing w:after="0" w:line="240" w:lineRule="auto"/>
              <w:jc w:val="both"/>
              <w:rPr>
                <w:rFonts w:ascii="Book Antiqua" w:hAnsi="Book Antiqua"/>
                <w:b/>
              </w:rPr>
            </w:pPr>
            <w:r w:rsidRPr="005876BC">
              <w:rPr>
                <w:rFonts w:ascii="Book Antiqua" w:hAnsi="Book Antiqua"/>
                <w:b/>
              </w:rPr>
              <w:t>Komente rreth draftit aktual</w:t>
            </w:r>
          </w:p>
        </w:tc>
        <w:tc>
          <w:tcPr>
            <w:tcW w:w="2754" w:type="dxa"/>
            <w:shd w:val="clear" w:color="auto" w:fill="8DB3E2"/>
          </w:tcPr>
          <w:p w:rsidR="00743503" w:rsidRPr="005876BC" w:rsidRDefault="00743503" w:rsidP="00CB3689">
            <w:pPr>
              <w:spacing w:after="0" w:line="240" w:lineRule="auto"/>
              <w:jc w:val="both"/>
              <w:rPr>
                <w:rFonts w:ascii="Book Antiqua" w:hAnsi="Book Antiqua"/>
                <w:b/>
              </w:rPr>
            </w:pPr>
            <w:r w:rsidRPr="005876BC">
              <w:rPr>
                <w:rFonts w:ascii="Book Antiqua" w:hAnsi="Book Antiqua"/>
                <w:b/>
              </w:rPr>
              <w:t>Komente shtesë</w:t>
            </w:r>
          </w:p>
        </w:tc>
      </w:tr>
      <w:tr w:rsidR="00743503" w:rsidRPr="005876BC" w:rsidTr="00CB3689">
        <w:tc>
          <w:tcPr>
            <w:tcW w:w="396" w:type="dxa"/>
            <w:shd w:val="clear" w:color="auto" w:fill="D6E3BC"/>
          </w:tcPr>
          <w:p w:rsidR="00743503" w:rsidRPr="005876BC" w:rsidRDefault="00743503" w:rsidP="00CB3689">
            <w:pPr>
              <w:spacing w:after="0" w:line="240" w:lineRule="auto"/>
              <w:jc w:val="both"/>
              <w:rPr>
                <w:rFonts w:ascii="Book Antiqua" w:hAnsi="Book Antiqua"/>
                <w:b/>
              </w:rPr>
            </w:pPr>
            <w:r w:rsidRPr="005876BC">
              <w:rPr>
                <w:rFonts w:ascii="Book Antiqua" w:hAnsi="Book Antiqua"/>
                <w:b/>
              </w:rPr>
              <w:t>1</w:t>
            </w:r>
          </w:p>
        </w:tc>
        <w:tc>
          <w:tcPr>
            <w:tcW w:w="2976" w:type="dxa"/>
          </w:tcPr>
          <w:p w:rsidR="00743503" w:rsidRPr="005876BC" w:rsidRDefault="00743503" w:rsidP="00CB3689">
            <w:pPr>
              <w:pStyle w:val="CM10"/>
              <w:spacing w:after="0"/>
              <w:rPr>
                <w:rFonts w:ascii="Book Antiqua" w:hAnsi="Book Antiqua"/>
                <w:sz w:val="22"/>
                <w:szCs w:val="22"/>
                <w:lang w:val="sq-AL"/>
              </w:rPr>
            </w:pPr>
          </w:p>
        </w:tc>
        <w:tc>
          <w:tcPr>
            <w:tcW w:w="3116" w:type="dxa"/>
          </w:tcPr>
          <w:p w:rsidR="00743503" w:rsidRPr="005876BC" w:rsidRDefault="00743503" w:rsidP="00CB3689">
            <w:pPr>
              <w:spacing w:after="0" w:line="240" w:lineRule="auto"/>
              <w:jc w:val="both"/>
              <w:rPr>
                <w:rFonts w:ascii="Book Antiqua" w:hAnsi="Book Antiqua"/>
              </w:rPr>
            </w:pPr>
          </w:p>
        </w:tc>
        <w:tc>
          <w:tcPr>
            <w:tcW w:w="2754" w:type="dxa"/>
          </w:tcPr>
          <w:p w:rsidR="00743503" w:rsidRPr="005876BC" w:rsidRDefault="00743503" w:rsidP="00CB3689">
            <w:pPr>
              <w:spacing w:after="0" w:line="240" w:lineRule="auto"/>
              <w:jc w:val="both"/>
              <w:rPr>
                <w:rFonts w:ascii="Book Antiqua" w:hAnsi="Book Antiqua"/>
              </w:rPr>
            </w:pPr>
          </w:p>
        </w:tc>
      </w:tr>
      <w:tr w:rsidR="00743503" w:rsidRPr="005876BC" w:rsidTr="00CB3689">
        <w:tc>
          <w:tcPr>
            <w:tcW w:w="396" w:type="dxa"/>
            <w:shd w:val="clear" w:color="auto" w:fill="D6E3BC"/>
          </w:tcPr>
          <w:p w:rsidR="00743503" w:rsidRPr="005876BC" w:rsidRDefault="00743503" w:rsidP="00CB3689">
            <w:pPr>
              <w:spacing w:after="0" w:line="240" w:lineRule="auto"/>
              <w:jc w:val="both"/>
              <w:rPr>
                <w:rFonts w:ascii="Book Antiqua" w:hAnsi="Book Antiqua"/>
                <w:b/>
              </w:rPr>
            </w:pPr>
            <w:r w:rsidRPr="005876BC">
              <w:rPr>
                <w:rFonts w:ascii="Book Antiqua" w:hAnsi="Book Antiqua"/>
                <w:b/>
              </w:rPr>
              <w:t>2</w:t>
            </w:r>
          </w:p>
        </w:tc>
        <w:tc>
          <w:tcPr>
            <w:tcW w:w="2976" w:type="dxa"/>
          </w:tcPr>
          <w:p w:rsidR="00743503" w:rsidRPr="005876BC" w:rsidRDefault="00743503" w:rsidP="00CB3689">
            <w:pPr>
              <w:spacing w:after="0" w:line="240" w:lineRule="auto"/>
              <w:rPr>
                <w:rFonts w:ascii="Book Antiqua" w:hAnsi="Book Antiqua"/>
              </w:rPr>
            </w:pPr>
          </w:p>
        </w:tc>
        <w:tc>
          <w:tcPr>
            <w:tcW w:w="3116" w:type="dxa"/>
          </w:tcPr>
          <w:p w:rsidR="00743503" w:rsidRPr="005876BC" w:rsidRDefault="00743503" w:rsidP="00CB3689">
            <w:pPr>
              <w:spacing w:after="0" w:line="240" w:lineRule="auto"/>
              <w:jc w:val="both"/>
              <w:rPr>
                <w:rFonts w:ascii="Book Antiqua" w:hAnsi="Book Antiqua"/>
              </w:rPr>
            </w:pPr>
          </w:p>
        </w:tc>
        <w:tc>
          <w:tcPr>
            <w:tcW w:w="2754" w:type="dxa"/>
          </w:tcPr>
          <w:p w:rsidR="00743503" w:rsidRPr="005876BC" w:rsidRDefault="00743503" w:rsidP="00CB3689">
            <w:pPr>
              <w:spacing w:after="0" w:line="240" w:lineRule="auto"/>
              <w:jc w:val="both"/>
              <w:rPr>
                <w:rFonts w:ascii="Book Antiqua" w:hAnsi="Book Antiqua"/>
              </w:rPr>
            </w:pPr>
          </w:p>
        </w:tc>
      </w:tr>
      <w:tr w:rsidR="00743503" w:rsidRPr="005876BC" w:rsidTr="00CB3689">
        <w:tc>
          <w:tcPr>
            <w:tcW w:w="396" w:type="dxa"/>
            <w:shd w:val="clear" w:color="auto" w:fill="D6E3BC"/>
          </w:tcPr>
          <w:p w:rsidR="00743503" w:rsidRPr="005876BC" w:rsidRDefault="00743503" w:rsidP="00CB3689">
            <w:pPr>
              <w:spacing w:after="0" w:line="240" w:lineRule="auto"/>
              <w:jc w:val="both"/>
              <w:rPr>
                <w:rFonts w:ascii="Book Antiqua" w:hAnsi="Book Antiqua"/>
                <w:b/>
              </w:rPr>
            </w:pPr>
            <w:r w:rsidRPr="005876BC">
              <w:rPr>
                <w:rFonts w:ascii="Book Antiqua" w:hAnsi="Book Antiqua"/>
                <w:b/>
              </w:rPr>
              <w:t>3</w:t>
            </w:r>
          </w:p>
        </w:tc>
        <w:tc>
          <w:tcPr>
            <w:tcW w:w="2976" w:type="dxa"/>
          </w:tcPr>
          <w:p w:rsidR="00743503" w:rsidRPr="005876BC" w:rsidRDefault="00743503" w:rsidP="00CB3689">
            <w:pPr>
              <w:spacing w:after="0" w:line="240" w:lineRule="auto"/>
              <w:rPr>
                <w:rFonts w:ascii="Book Antiqua" w:hAnsi="Book Antiqua"/>
              </w:rPr>
            </w:pPr>
          </w:p>
        </w:tc>
        <w:tc>
          <w:tcPr>
            <w:tcW w:w="3116" w:type="dxa"/>
          </w:tcPr>
          <w:p w:rsidR="00743503" w:rsidRPr="005876BC" w:rsidRDefault="00743503" w:rsidP="00CB3689">
            <w:pPr>
              <w:spacing w:after="0" w:line="240" w:lineRule="auto"/>
              <w:jc w:val="both"/>
              <w:rPr>
                <w:rFonts w:ascii="Book Antiqua" w:hAnsi="Book Antiqua"/>
              </w:rPr>
            </w:pPr>
          </w:p>
        </w:tc>
        <w:tc>
          <w:tcPr>
            <w:tcW w:w="2754" w:type="dxa"/>
          </w:tcPr>
          <w:p w:rsidR="00743503" w:rsidRPr="005876BC" w:rsidRDefault="00743503" w:rsidP="00CB3689">
            <w:pPr>
              <w:spacing w:after="0" w:line="240" w:lineRule="auto"/>
              <w:jc w:val="both"/>
              <w:rPr>
                <w:rFonts w:ascii="Book Antiqua" w:hAnsi="Book Antiqua"/>
              </w:rPr>
            </w:pPr>
          </w:p>
        </w:tc>
      </w:tr>
    </w:tbl>
    <w:p w:rsidR="00743503" w:rsidRPr="005876BC" w:rsidRDefault="00743503" w:rsidP="00743503">
      <w:pPr>
        <w:spacing w:after="0" w:line="240" w:lineRule="auto"/>
        <w:jc w:val="both"/>
        <w:rPr>
          <w:rFonts w:ascii="Book Antiqua" w:hAnsi="Book Antiqua"/>
        </w:rPr>
      </w:pPr>
    </w:p>
    <w:p w:rsidR="00743503" w:rsidRPr="005876BC" w:rsidRDefault="00743503" w:rsidP="00743503">
      <w:pPr>
        <w:spacing w:after="0" w:line="240" w:lineRule="auto"/>
        <w:jc w:val="both"/>
        <w:rPr>
          <w:rFonts w:ascii="Book Antiqua" w:hAnsi="Book Antiqua"/>
        </w:rPr>
      </w:pPr>
      <w:r w:rsidRPr="005876BC">
        <w:rPr>
          <w:rFonts w:ascii="Book Antiqua" w:hAnsi="Book Antiqua"/>
        </w:rPr>
        <w:t xml:space="preserve">Bashkangjitur me këtë dokument gjeni </w:t>
      </w:r>
      <w:r>
        <w:rPr>
          <w:rFonts w:ascii="Book Antiqua" w:hAnsi="Book Antiqua"/>
        </w:rPr>
        <w:t>Projektl</w:t>
      </w:r>
      <w:r w:rsidRPr="005876BC">
        <w:rPr>
          <w:rFonts w:ascii="Book Antiqua" w:hAnsi="Book Antiqua"/>
        </w:rPr>
        <w:t xml:space="preserve">igjin për Vlerësim e </w:t>
      </w:r>
      <w:r>
        <w:rPr>
          <w:rFonts w:ascii="Book Antiqua" w:hAnsi="Book Antiqua"/>
        </w:rPr>
        <w:t>Ndikimi</w:t>
      </w:r>
      <w:r w:rsidRPr="005876BC">
        <w:rPr>
          <w:rFonts w:ascii="Book Antiqua" w:hAnsi="Book Antiqua"/>
        </w:rPr>
        <w:t>t në Mjedis.</w:t>
      </w:r>
    </w:p>
    <w:p w:rsidR="00743503" w:rsidRDefault="00743503" w:rsidP="00743503">
      <w:pPr>
        <w:rPr>
          <w:rFonts w:ascii="Book Antiqua" w:hAnsi="Book Antiqua" w:cs="Book Antiqua"/>
          <w:b/>
          <w:bCs/>
          <w:sz w:val="32"/>
          <w:szCs w:val="32"/>
        </w:rPr>
      </w:pPr>
    </w:p>
    <w:p w:rsidR="00743503" w:rsidRDefault="00743503" w:rsidP="00FF1968">
      <w:pPr>
        <w:jc w:val="center"/>
        <w:rPr>
          <w:rFonts w:ascii="Book Antiqua" w:hAnsi="Book Antiqua" w:cs="Book Antiqua"/>
          <w:b/>
          <w:bCs/>
          <w:sz w:val="32"/>
          <w:szCs w:val="32"/>
        </w:rPr>
      </w:pPr>
    </w:p>
    <w:p w:rsidR="00743503" w:rsidRPr="00DC0CA4" w:rsidRDefault="00743503" w:rsidP="00743503">
      <w:pPr>
        <w:jc w:val="center"/>
        <w:rPr>
          <w:rFonts w:ascii="Book Antiqua" w:hAnsi="Book Antiqua" w:cs="Book Antiqua"/>
          <w:b/>
          <w:bCs/>
          <w:sz w:val="32"/>
          <w:szCs w:val="32"/>
        </w:rPr>
      </w:pPr>
      <w:r w:rsidRPr="00DC0CA4">
        <w:rPr>
          <w:noProof/>
        </w:rPr>
        <w:lastRenderedPageBreak/>
        <w:drawing>
          <wp:inline distT="0" distB="0" distL="0" distR="0" wp14:anchorId="4DE08FB7" wp14:editId="3AF63F77">
            <wp:extent cx="921836" cy="922352"/>
            <wp:effectExtent l="0" t="0" r="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146" cy="926665"/>
                    </a:xfrm>
                    <a:prstGeom prst="rect">
                      <a:avLst/>
                    </a:prstGeom>
                    <a:noFill/>
                    <a:ln>
                      <a:noFill/>
                    </a:ln>
                  </pic:spPr>
                </pic:pic>
              </a:graphicData>
            </a:graphic>
          </wp:inline>
        </w:drawing>
      </w:r>
    </w:p>
    <w:p w:rsidR="00743503" w:rsidRPr="005876BC" w:rsidRDefault="00743503" w:rsidP="00743503">
      <w:pPr>
        <w:spacing w:after="0"/>
        <w:jc w:val="center"/>
        <w:rPr>
          <w:rFonts w:ascii="Book Antiqua" w:eastAsia="Batang" w:hAnsi="Book Antiqua"/>
          <w:b/>
          <w:bCs/>
          <w:sz w:val="24"/>
          <w:szCs w:val="24"/>
        </w:rPr>
      </w:pPr>
      <w:r w:rsidRPr="005876BC">
        <w:rPr>
          <w:rFonts w:ascii="Book Antiqua" w:hAnsi="Book Antiqua" w:cs="Book Antiqua"/>
          <w:b/>
          <w:bCs/>
          <w:sz w:val="24"/>
          <w:szCs w:val="24"/>
        </w:rPr>
        <w:t>Republika e Kosovës</w:t>
      </w:r>
    </w:p>
    <w:p w:rsidR="00743503" w:rsidRPr="005876BC" w:rsidRDefault="00743503" w:rsidP="00743503">
      <w:pPr>
        <w:spacing w:after="0"/>
        <w:jc w:val="center"/>
        <w:rPr>
          <w:rFonts w:ascii="Book Antiqua" w:hAnsi="Book Antiqua" w:cs="Book Antiqua"/>
          <w:b/>
          <w:bCs/>
          <w:sz w:val="24"/>
          <w:szCs w:val="24"/>
        </w:rPr>
      </w:pPr>
      <w:r w:rsidRPr="005876BC">
        <w:rPr>
          <w:rFonts w:ascii="Book Antiqua" w:eastAsia="Batang" w:hAnsi="Book Antiqua" w:cs="Book Antiqua"/>
          <w:b/>
          <w:bCs/>
          <w:sz w:val="24"/>
          <w:szCs w:val="24"/>
        </w:rPr>
        <w:t>Republika Kosova-</w:t>
      </w:r>
      <w:proofErr w:type="spellStart"/>
      <w:r w:rsidRPr="005876BC">
        <w:rPr>
          <w:rFonts w:ascii="Book Antiqua" w:hAnsi="Book Antiqua" w:cs="Book Antiqua"/>
          <w:b/>
          <w:bCs/>
          <w:sz w:val="24"/>
          <w:szCs w:val="24"/>
        </w:rPr>
        <w:t>Republic</w:t>
      </w:r>
      <w:proofErr w:type="spellEnd"/>
      <w:r w:rsidRPr="005876BC">
        <w:rPr>
          <w:rFonts w:ascii="Book Antiqua" w:hAnsi="Book Antiqua" w:cs="Book Antiqua"/>
          <w:b/>
          <w:bCs/>
          <w:sz w:val="24"/>
          <w:szCs w:val="24"/>
        </w:rPr>
        <w:t xml:space="preserve"> of </w:t>
      </w:r>
      <w:proofErr w:type="spellStart"/>
      <w:r w:rsidRPr="005876BC">
        <w:rPr>
          <w:rFonts w:ascii="Book Antiqua" w:hAnsi="Book Antiqua" w:cs="Book Antiqua"/>
          <w:b/>
          <w:bCs/>
          <w:sz w:val="24"/>
          <w:szCs w:val="24"/>
        </w:rPr>
        <w:t>Kosovo</w:t>
      </w:r>
      <w:proofErr w:type="spellEnd"/>
    </w:p>
    <w:p w:rsidR="00743503" w:rsidRDefault="00743503" w:rsidP="00743503">
      <w:pPr>
        <w:spacing w:after="0"/>
        <w:jc w:val="center"/>
        <w:rPr>
          <w:rFonts w:ascii="Book Antiqua" w:hAnsi="Book Antiqua" w:cs="Book Antiqua"/>
          <w:b/>
          <w:bCs/>
          <w:i/>
          <w:iCs/>
          <w:sz w:val="24"/>
          <w:szCs w:val="24"/>
        </w:rPr>
      </w:pPr>
      <w:r w:rsidRPr="005876BC">
        <w:rPr>
          <w:rFonts w:ascii="Book Antiqua" w:hAnsi="Book Antiqua" w:cs="Book Antiqua"/>
          <w:b/>
          <w:bCs/>
          <w:i/>
          <w:iCs/>
          <w:sz w:val="24"/>
          <w:szCs w:val="24"/>
        </w:rPr>
        <w:t>Qeveria-</w:t>
      </w:r>
      <w:proofErr w:type="spellStart"/>
      <w:r w:rsidRPr="005876BC">
        <w:rPr>
          <w:rFonts w:ascii="Book Antiqua" w:hAnsi="Book Antiqua" w:cs="Book Antiqua"/>
          <w:b/>
          <w:bCs/>
          <w:i/>
          <w:iCs/>
          <w:sz w:val="24"/>
          <w:szCs w:val="24"/>
        </w:rPr>
        <w:t>Vlada</w:t>
      </w:r>
      <w:proofErr w:type="spellEnd"/>
      <w:r w:rsidRPr="005876BC">
        <w:rPr>
          <w:rFonts w:ascii="Book Antiqua" w:hAnsi="Book Antiqua" w:cs="Book Antiqua"/>
          <w:b/>
          <w:bCs/>
          <w:i/>
          <w:iCs/>
          <w:sz w:val="24"/>
          <w:szCs w:val="24"/>
        </w:rPr>
        <w:t>-</w:t>
      </w:r>
      <w:proofErr w:type="spellStart"/>
      <w:r w:rsidRPr="005876BC">
        <w:rPr>
          <w:rFonts w:ascii="Book Antiqua" w:hAnsi="Book Antiqua" w:cs="Book Antiqua"/>
          <w:b/>
          <w:bCs/>
          <w:i/>
          <w:iCs/>
          <w:sz w:val="24"/>
          <w:szCs w:val="24"/>
        </w:rPr>
        <w:t>Government</w:t>
      </w:r>
      <w:proofErr w:type="spellEnd"/>
      <w:r w:rsidRPr="005876BC">
        <w:rPr>
          <w:rFonts w:ascii="Book Antiqua" w:hAnsi="Book Antiqua" w:cs="Book Antiqua"/>
          <w:b/>
          <w:bCs/>
          <w:i/>
          <w:iCs/>
          <w:sz w:val="24"/>
          <w:szCs w:val="24"/>
        </w:rPr>
        <w:t xml:space="preserve"> </w:t>
      </w:r>
    </w:p>
    <w:p w:rsidR="00743503" w:rsidRPr="005876BC" w:rsidRDefault="00743503" w:rsidP="00743503">
      <w:pPr>
        <w:spacing w:after="0"/>
        <w:jc w:val="center"/>
        <w:rPr>
          <w:rFonts w:ascii="Book Antiqua" w:hAnsi="Book Antiqua" w:cs="Book Antiqua"/>
          <w:b/>
          <w:bCs/>
          <w:i/>
          <w:iCs/>
          <w:sz w:val="24"/>
          <w:szCs w:val="24"/>
        </w:rPr>
      </w:pPr>
    </w:p>
    <w:p w:rsidR="00743503" w:rsidRPr="005876BC" w:rsidRDefault="00743503" w:rsidP="00743503">
      <w:pPr>
        <w:spacing w:after="0" w:line="240" w:lineRule="auto"/>
        <w:jc w:val="center"/>
        <w:rPr>
          <w:rFonts w:ascii="Book Antiqua" w:hAnsi="Book Antiqua"/>
          <w:b/>
          <w:i/>
          <w:noProof/>
          <w:sz w:val="24"/>
          <w:szCs w:val="24"/>
        </w:rPr>
      </w:pPr>
      <w:r w:rsidRPr="005876BC">
        <w:rPr>
          <w:rFonts w:ascii="Book Antiqua" w:hAnsi="Book Antiqua"/>
          <w:b/>
          <w:i/>
          <w:noProof/>
          <w:sz w:val="24"/>
          <w:szCs w:val="24"/>
        </w:rPr>
        <w:t>Ministria e Mjedisit, Planifikimit Hapsinor dhe Infrastrukturës</w:t>
      </w:r>
    </w:p>
    <w:p w:rsidR="00743503" w:rsidRPr="005876BC" w:rsidRDefault="00743503" w:rsidP="00743503">
      <w:pPr>
        <w:spacing w:after="0"/>
        <w:jc w:val="center"/>
        <w:rPr>
          <w:rFonts w:ascii="Book Antiqua" w:hAnsi="Book Antiqua"/>
          <w:b/>
          <w:i/>
          <w:noProof/>
          <w:sz w:val="24"/>
          <w:szCs w:val="24"/>
        </w:rPr>
      </w:pPr>
      <w:r w:rsidRPr="005876BC">
        <w:rPr>
          <w:rFonts w:ascii="Book Antiqua" w:hAnsi="Book Antiqua"/>
          <w:b/>
          <w:i/>
          <w:noProof/>
          <w:sz w:val="24"/>
          <w:szCs w:val="24"/>
        </w:rPr>
        <w:t xml:space="preserve">Ministarstvo Životne Sredine, Prostornog Planiranja i Infrastukture </w:t>
      </w:r>
    </w:p>
    <w:p w:rsidR="00743503" w:rsidRPr="005876BC" w:rsidRDefault="00743503" w:rsidP="00743503">
      <w:pPr>
        <w:spacing w:after="0"/>
        <w:jc w:val="center"/>
        <w:rPr>
          <w:rFonts w:ascii="Book Antiqua" w:hAnsi="Book Antiqua" w:cs="Book Antiqua"/>
          <w:b/>
          <w:bCs/>
          <w:i/>
          <w:iCs/>
          <w:sz w:val="24"/>
          <w:szCs w:val="24"/>
        </w:rPr>
      </w:pPr>
      <w:r w:rsidRPr="005876BC">
        <w:rPr>
          <w:rFonts w:ascii="Book Antiqua" w:hAnsi="Book Antiqua"/>
          <w:b/>
          <w:i/>
          <w:noProof/>
          <w:sz w:val="24"/>
          <w:szCs w:val="24"/>
        </w:rPr>
        <w:t xml:space="preserve"> Ministry of Environment, Spatial Planning and Infrastrucutre</w:t>
      </w:r>
    </w:p>
    <w:p w:rsidR="00743503" w:rsidRPr="00DC0CA4" w:rsidRDefault="00743503" w:rsidP="00743503">
      <w:pPr>
        <w:spacing w:after="0"/>
        <w:jc w:val="center"/>
        <w:rPr>
          <w:b/>
          <w:sz w:val="18"/>
          <w:szCs w:val="18"/>
        </w:rPr>
      </w:pPr>
      <w:r w:rsidRPr="005876BC">
        <w:rPr>
          <w:rFonts w:ascii="Book Antiqua" w:hAnsi="Book Antiqua" w:cs="Book Antiqua"/>
          <w:b/>
          <w:bCs/>
          <w:i/>
          <w:iCs/>
          <w:sz w:val="24"/>
          <w:szCs w:val="24"/>
        </w:rPr>
        <w:t>___________________________________________________________________________</w:t>
      </w:r>
    </w:p>
    <w:p w:rsidR="00743503" w:rsidRPr="00DC0CA4" w:rsidRDefault="00743503" w:rsidP="00743503">
      <w:pPr>
        <w:tabs>
          <w:tab w:val="left" w:pos="7020"/>
        </w:tabs>
        <w:jc w:val="both"/>
        <w:rPr>
          <w:b/>
        </w:rPr>
      </w:pPr>
    </w:p>
    <w:p w:rsidR="00743503" w:rsidRPr="00DC0CA4" w:rsidRDefault="00743503" w:rsidP="00743503">
      <w:pPr>
        <w:tabs>
          <w:tab w:val="left" w:pos="7020"/>
        </w:tabs>
        <w:jc w:val="both"/>
        <w:rPr>
          <w:b/>
        </w:rPr>
      </w:pPr>
    </w:p>
    <w:p w:rsidR="00743503" w:rsidRPr="00DC0CA4" w:rsidRDefault="00743503" w:rsidP="00743503">
      <w:pPr>
        <w:spacing w:before="240" w:after="120" w:line="312" w:lineRule="auto"/>
        <w:jc w:val="center"/>
        <w:rPr>
          <w:rFonts w:ascii="Times New Roman" w:hAnsi="Times New Roman"/>
          <w:b/>
          <w:sz w:val="24"/>
          <w:szCs w:val="24"/>
        </w:rPr>
      </w:pPr>
    </w:p>
    <w:p w:rsidR="00743503" w:rsidRDefault="00743503" w:rsidP="00743503">
      <w:pPr>
        <w:spacing w:after="0" w:line="240" w:lineRule="auto"/>
        <w:jc w:val="center"/>
        <w:rPr>
          <w:rFonts w:ascii="Times New Roman" w:hAnsi="Times New Roman"/>
          <w:sz w:val="24"/>
          <w:szCs w:val="24"/>
        </w:rPr>
      </w:pPr>
      <w:r w:rsidRPr="00CA7FA5">
        <w:rPr>
          <w:rFonts w:ascii="Times New Roman" w:hAnsi="Times New Roman"/>
          <w:b/>
          <w:sz w:val="32"/>
          <w:szCs w:val="32"/>
        </w:rPr>
        <w:t>CONSULTATION DOCUMENT</w:t>
      </w:r>
    </w:p>
    <w:p w:rsidR="00743503" w:rsidRPr="00DC0CA4" w:rsidRDefault="00743503" w:rsidP="00743503">
      <w:pPr>
        <w:spacing w:before="240" w:after="120" w:line="240" w:lineRule="auto"/>
        <w:jc w:val="center"/>
        <w:rPr>
          <w:rFonts w:ascii="Times New Roman" w:hAnsi="Times New Roman"/>
          <w:sz w:val="24"/>
          <w:szCs w:val="24"/>
        </w:rPr>
      </w:pPr>
      <w:r w:rsidRPr="00CA7FA5">
        <w:rPr>
          <w:rFonts w:ascii="Times New Roman" w:hAnsi="Times New Roman"/>
          <w:b/>
          <w:sz w:val="24"/>
          <w:szCs w:val="24"/>
        </w:rPr>
        <w:t>DRAFT LAW ON ENVIRONMENTAL IMPACT ASSESSMENT</w:t>
      </w:r>
    </w:p>
    <w:p w:rsidR="00743503" w:rsidRPr="00DC0CA4" w:rsidRDefault="00743503" w:rsidP="00743503">
      <w:pPr>
        <w:spacing w:before="240" w:after="120" w:line="312" w:lineRule="auto"/>
        <w:jc w:val="center"/>
        <w:rPr>
          <w:rFonts w:ascii="Times New Roman" w:hAnsi="Times New Roman"/>
          <w:sz w:val="24"/>
          <w:szCs w:val="24"/>
        </w:rPr>
      </w:pPr>
    </w:p>
    <w:p w:rsidR="00743503" w:rsidRPr="00DC0CA4" w:rsidRDefault="00743503" w:rsidP="00743503">
      <w:pPr>
        <w:spacing w:before="240" w:after="120" w:line="312" w:lineRule="auto"/>
        <w:jc w:val="center"/>
        <w:rPr>
          <w:rFonts w:ascii="Times New Roman" w:hAnsi="Times New Roman"/>
          <w:sz w:val="24"/>
          <w:szCs w:val="24"/>
        </w:rPr>
      </w:pPr>
    </w:p>
    <w:p w:rsidR="00743503" w:rsidRPr="00DC0CA4" w:rsidRDefault="00743503" w:rsidP="00743503">
      <w:pPr>
        <w:spacing w:before="240" w:after="120" w:line="312" w:lineRule="auto"/>
        <w:jc w:val="center"/>
        <w:rPr>
          <w:rFonts w:ascii="Times New Roman" w:hAnsi="Times New Roman"/>
          <w:sz w:val="24"/>
          <w:szCs w:val="24"/>
        </w:rPr>
      </w:pPr>
    </w:p>
    <w:p w:rsidR="00743503" w:rsidRPr="00DC0CA4" w:rsidRDefault="00743503" w:rsidP="00743503">
      <w:pPr>
        <w:spacing w:before="240" w:after="120" w:line="312" w:lineRule="auto"/>
        <w:jc w:val="center"/>
        <w:rPr>
          <w:rFonts w:ascii="Times New Roman" w:hAnsi="Times New Roman"/>
          <w:sz w:val="24"/>
          <w:szCs w:val="24"/>
        </w:rPr>
      </w:pPr>
    </w:p>
    <w:p w:rsidR="00743503" w:rsidRPr="00DC0CA4" w:rsidRDefault="00743503" w:rsidP="00743503">
      <w:pPr>
        <w:spacing w:before="240" w:after="120" w:line="312" w:lineRule="auto"/>
        <w:jc w:val="center"/>
        <w:rPr>
          <w:rFonts w:ascii="Times New Roman" w:hAnsi="Times New Roman"/>
          <w:sz w:val="24"/>
          <w:szCs w:val="24"/>
        </w:rPr>
      </w:pPr>
    </w:p>
    <w:p w:rsidR="00743503" w:rsidRDefault="00743503" w:rsidP="00743503">
      <w:pPr>
        <w:spacing w:before="240" w:after="120" w:line="312" w:lineRule="auto"/>
        <w:jc w:val="center"/>
        <w:rPr>
          <w:rFonts w:ascii="Times New Roman" w:hAnsi="Times New Roman"/>
          <w:sz w:val="24"/>
          <w:szCs w:val="24"/>
        </w:rPr>
      </w:pPr>
    </w:p>
    <w:p w:rsidR="00743503" w:rsidRDefault="00743503" w:rsidP="00743503">
      <w:pPr>
        <w:spacing w:before="240" w:after="120" w:line="312" w:lineRule="auto"/>
        <w:jc w:val="center"/>
        <w:rPr>
          <w:rFonts w:ascii="Times New Roman" w:hAnsi="Times New Roman"/>
          <w:sz w:val="24"/>
          <w:szCs w:val="24"/>
        </w:rPr>
      </w:pPr>
    </w:p>
    <w:p w:rsidR="00743503" w:rsidRDefault="00743503" w:rsidP="00743503">
      <w:pPr>
        <w:spacing w:before="240" w:after="120" w:line="312" w:lineRule="auto"/>
        <w:jc w:val="center"/>
        <w:rPr>
          <w:rFonts w:ascii="Times New Roman" w:hAnsi="Times New Roman"/>
          <w:sz w:val="24"/>
          <w:szCs w:val="24"/>
        </w:rPr>
      </w:pPr>
    </w:p>
    <w:p w:rsidR="00743503" w:rsidRDefault="00743503" w:rsidP="00743503">
      <w:pPr>
        <w:spacing w:after="0" w:line="240" w:lineRule="auto"/>
        <w:jc w:val="center"/>
        <w:rPr>
          <w:rFonts w:ascii="Book Antiqua" w:hAnsi="Book Antiqua"/>
          <w:sz w:val="24"/>
          <w:szCs w:val="24"/>
        </w:rPr>
      </w:pPr>
      <w:proofErr w:type="spellStart"/>
      <w:r>
        <w:rPr>
          <w:rFonts w:ascii="Book Antiqua" w:hAnsi="Book Antiqua"/>
          <w:sz w:val="24"/>
          <w:szCs w:val="24"/>
        </w:rPr>
        <w:t>October</w:t>
      </w:r>
      <w:proofErr w:type="spellEnd"/>
      <w:r w:rsidRPr="00AB146E">
        <w:rPr>
          <w:rFonts w:ascii="Book Antiqua" w:hAnsi="Book Antiqua"/>
          <w:sz w:val="24"/>
          <w:szCs w:val="24"/>
        </w:rPr>
        <w:t>, 2021</w:t>
      </w:r>
    </w:p>
    <w:p w:rsidR="00743503" w:rsidRDefault="00743503" w:rsidP="00743503">
      <w:pPr>
        <w:spacing w:after="0" w:line="240" w:lineRule="auto"/>
        <w:jc w:val="center"/>
        <w:rPr>
          <w:rFonts w:ascii="Book Antiqua" w:hAnsi="Book Antiqua"/>
          <w:sz w:val="24"/>
          <w:szCs w:val="24"/>
        </w:rPr>
      </w:pPr>
    </w:p>
    <w:p w:rsidR="00743503" w:rsidRDefault="00743503" w:rsidP="00743503">
      <w:pPr>
        <w:spacing w:after="0" w:line="240" w:lineRule="auto"/>
        <w:jc w:val="center"/>
        <w:rPr>
          <w:rFonts w:ascii="Book Antiqua" w:hAnsi="Book Antiqua"/>
          <w:sz w:val="24"/>
          <w:szCs w:val="24"/>
        </w:rPr>
      </w:pPr>
    </w:p>
    <w:p w:rsidR="00743503" w:rsidRDefault="00743503" w:rsidP="00743503">
      <w:pPr>
        <w:spacing w:after="0" w:line="240" w:lineRule="auto"/>
        <w:jc w:val="center"/>
        <w:rPr>
          <w:rFonts w:ascii="Book Antiqua" w:hAnsi="Book Antiqua"/>
          <w:sz w:val="24"/>
          <w:szCs w:val="24"/>
        </w:rPr>
      </w:pPr>
    </w:p>
    <w:p w:rsidR="00743503" w:rsidRDefault="00743503" w:rsidP="00743503">
      <w:pPr>
        <w:spacing w:after="0" w:line="240" w:lineRule="auto"/>
        <w:jc w:val="center"/>
        <w:rPr>
          <w:rFonts w:ascii="Book Antiqua" w:hAnsi="Book Antiqua"/>
          <w:sz w:val="24"/>
          <w:szCs w:val="24"/>
        </w:rPr>
      </w:pPr>
    </w:p>
    <w:p w:rsidR="00743503" w:rsidRPr="00A15205" w:rsidRDefault="00743503" w:rsidP="00743503">
      <w:pPr>
        <w:spacing w:after="0" w:line="240" w:lineRule="auto"/>
        <w:jc w:val="center"/>
        <w:rPr>
          <w:rFonts w:ascii="Book Antiqua" w:hAnsi="Book Antiqua"/>
          <w:sz w:val="24"/>
          <w:szCs w:val="24"/>
        </w:rPr>
      </w:pPr>
    </w:p>
    <w:p w:rsidR="00743503" w:rsidRPr="005876BC" w:rsidRDefault="00743503" w:rsidP="00743503">
      <w:pPr>
        <w:spacing w:after="0" w:line="312" w:lineRule="auto"/>
        <w:rPr>
          <w:rFonts w:ascii="Times New Roman" w:hAnsi="Times New Roman"/>
          <w:sz w:val="24"/>
          <w:szCs w:val="24"/>
        </w:rPr>
      </w:pPr>
      <w:r w:rsidRPr="00A15205">
        <w:rPr>
          <w:rFonts w:ascii="Times New Roman" w:hAnsi="Times New Roman"/>
          <w:b/>
          <w:sz w:val="24"/>
          <w:szCs w:val="24"/>
        </w:rPr>
        <w:lastRenderedPageBreak/>
        <w:t>DRAFT LAW ON ENVIRONMENTAL IMPACT ASSESSMENT __________________________________________________________________________</w:t>
      </w:r>
    </w:p>
    <w:p w:rsidR="00743503" w:rsidRPr="000164DC" w:rsidRDefault="00743503" w:rsidP="00743503">
      <w:pPr>
        <w:autoSpaceDE w:val="0"/>
        <w:autoSpaceDN w:val="0"/>
        <w:adjustRightInd w:val="0"/>
        <w:spacing w:after="0" w:line="240" w:lineRule="auto"/>
        <w:jc w:val="both"/>
        <w:rPr>
          <w:rFonts w:ascii="Book Antiqua" w:hAnsi="Book Antiqua"/>
        </w:rPr>
      </w:pPr>
    </w:p>
    <w:p w:rsidR="00743503" w:rsidRPr="000164DC" w:rsidRDefault="00743503" w:rsidP="00743503">
      <w:pPr>
        <w:autoSpaceDE w:val="0"/>
        <w:autoSpaceDN w:val="0"/>
        <w:adjustRightInd w:val="0"/>
        <w:spacing w:after="0" w:line="240" w:lineRule="auto"/>
        <w:jc w:val="both"/>
        <w:rPr>
          <w:rFonts w:ascii="Book Antiqua" w:hAnsi="Book Antiqua"/>
        </w:rPr>
      </w:pPr>
      <w:proofErr w:type="spellStart"/>
      <w:r w:rsidRPr="00504B75">
        <w:rPr>
          <w:rFonts w:ascii="Book Antiqua" w:hAnsi="Book Antiqua"/>
        </w:rPr>
        <w:t>This</w:t>
      </w:r>
      <w:proofErr w:type="spellEnd"/>
      <w:r w:rsidRPr="00504B75">
        <w:rPr>
          <w:rFonts w:ascii="Book Antiqua" w:hAnsi="Book Antiqua"/>
        </w:rPr>
        <w:t xml:space="preserve"> </w:t>
      </w:r>
      <w:proofErr w:type="spellStart"/>
      <w:r w:rsidRPr="00504B75">
        <w:rPr>
          <w:rFonts w:ascii="Book Antiqua" w:hAnsi="Book Antiqua"/>
        </w:rPr>
        <w:t>law</w:t>
      </w:r>
      <w:proofErr w:type="spellEnd"/>
      <w:r w:rsidRPr="00504B75">
        <w:rPr>
          <w:rFonts w:ascii="Book Antiqua" w:hAnsi="Book Antiqua"/>
        </w:rPr>
        <w:t xml:space="preserve"> </w:t>
      </w:r>
      <w:proofErr w:type="spellStart"/>
      <w:r w:rsidRPr="00504B75">
        <w:rPr>
          <w:rFonts w:ascii="Book Antiqua" w:hAnsi="Book Antiqua"/>
        </w:rPr>
        <w:t>aims</w:t>
      </w:r>
      <w:proofErr w:type="spellEnd"/>
      <w:r w:rsidRPr="00504B75">
        <w:rPr>
          <w:rFonts w:ascii="Book Antiqua" w:hAnsi="Book Antiqua"/>
        </w:rPr>
        <w:t xml:space="preserve"> to </w:t>
      </w:r>
      <w:proofErr w:type="spellStart"/>
      <w:r w:rsidRPr="00504B75">
        <w:rPr>
          <w:rFonts w:ascii="Book Antiqua" w:hAnsi="Book Antiqua"/>
        </w:rPr>
        <w:t>define</w:t>
      </w:r>
      <w:proofErr w:type="spellEnd"/>
      <w:r w:rsidRPr="00504B75">
        <w:rPr>
          <w:rFonts w:ascii="Book Antiqua" w:hAnsi="Book Antiqua"/>
        </w:rPr>
        <w:t xml:space="preserve"> the </w:t>
      </w:r>
      <w:proofErr w:type="spellStart"/>
      <w:r w:rsidRPr="00504B75">
        <w:rPr>
          <w:rFonts w:ascii="Book Antiqua" w:hAnsi="Book Antiqua"/>
        </w:rPr>
        <w:t>rules</w:t>
      </w:r>
      <w:proofErr w:type="spellEnd"/>
      <w:r w:rsidRPr="00504B75">
        <w:rPr>
          <w:rFonts w:ascii="Book Antiqua" w:hAnsi="Book Antiqua"/>
        </w:rPr>
        <w:t xml:space="preserve"> and </w:t>
      </w:r>
      <w:proofErr w:type="spellStart"/>
      <w:r w:rsidRPr="00504B75">
        <w:rPr>
          <w:rFonts w:ascii="Book Antiqua" w:hAnsi="Book Antiqua"/>
        </w:rPr>
        <w:t>procedures</w:t>
      </w:r>
      <w:proofErr w:type="spellEnd"/>
      <w:r w:rsidRPr="00504B75">
        <w:rPr>
          <w:rFonts w:ascii="Book Antiqua" w:hAnsi="Book Antiqua"/>
        </w:rPr>
        <w:t xml:space="preserve"> </w:t>
      </w:r>
      <w:proofErr w:type="spellStart"/>
      <w:r w:rsidRPr="00504B75">
        <w:rPr>
          <w:rFonts w:ascii="Book Antiqua" w:hAnsi="Book Antiqua"/>
        </w:rPr>
        <w:t>for</w:t>
      </w:r>
      <w:proofErr w:type="spellEnd"/>
      <w:r w:rsidRPr="00504B75">
        <w:rPr>
          <w:rFonts w:ascii="Book Antiqua" w:hAnsi="Book Antiqua"/>
        </w:rPr>
        <w:t xml:space="preserve"> </w:t>
      </w:r>
      <w:proofErr w:type="spellStart"/>
      <w:r w:rsidRPr="00504B75">
        <w:rPr>
          <w:rFonts w:ascii="Book Antiqua" w:hAnsi="Book Antiqua"/>
        </w:rPr>
        <w:t>identifying</w:t>
      </w:r>
      <w:proofErr w:type="spellEnd"/>
      <w:r w:rsidRPr="00504B75">
        <w:rPr>
          <w:rFonts w:ascii="Book Antiqua" w:hAnsi="Book Antiqua"/>
        </w:rPr>
        <w:t xml:space="preserve"> and </w:t>
      </w:r>
      <w:proofErr w:type="spellStart"/>
      <w:r w:rsidRPr="00504B75">
        <w:rPr>
          <w:rFonts w:ascii="Book Antiqua" w:hAnsi="Book Antiqua"/>
        </w:rPr>
        <w:t>assessing</w:t>
      </w:r>
      <w:proofErr w:type="spellEnd"/>
      <w:r w:rsidRPr="00504B75">
        <w:rPr>
          <w:rFonts w:ascii="Book Antiqua" w:hAnsi="Book Antiqua"/>
        </w:rPr>
        <w:t xml:space="preserve"> the </w:t>
      </w:r>
      <w:proofErr w:type="spellStart"/>
      <w:r w:rsidRPr="00504B75">
        <w:rPr>
          <w:rFonts w:ascii="Book Antiqua" w:hAnsi="Book Antiqua"/>
        </w:rPr>
        <w:t>impacts</w:t>
      </w:r>
      <w:proofErr w:type="spellEnd"/>
      <w:r w:rsidRPr="00504B75">
        <w:rPr>
          <w:rFonts w:ascii="Book Antiqua" w:hAnsi="Book Antiqua"/>
        </w:rPr>
        <w:t xml:space="preserve"> of </w:t>
      </w:r>
      <w:proofErr w:type="spellStart"/>
      <w:r w:rsidRPr="00504B75">
        <w:rPr>
          <w:rFonts w:ascii="Book Antiqua" w:hAnsi="Book Antiqua"/>
        </w:rPr>
        <w:t>certain</w:t>
      </w:r>
      <w:proofErr w:type="spellEnd"/>
      <w:r w:rsidRPr="00504B75">
        <w:rPr>
          <w:rFonts w:ascii="Book Antiqua" w:hAnsi="Book Antiqua"/>
        </w:rPr>
        <w:t xml:space="preserve"> </w:t>
      </w:r>
      <w:proofErr w:type="spellStart"/>
      <w:r w:rsidRPr="00504B75">
        <w:rPr>
          <w:rFonts w:ascii="Book Antiqua" w:hAnsi="Book Antiqua"/>
        </w:rPr>
        <w:t>projects</w:t>
      </w:r>
      <w:proofErr w:type="spellEnd"/>
      <w:r w:rsidRPr="00504B75">
        <w:rPr>
          <w:rFonts w:ascii="Book Antiqua" w:hAnsi="Book Antiqua"/>
        </w:rPr>
        <w:t xml:space="preserve"> on the </w:t>
      </w:r>
      <w:proofErr w:type="spellStart"/>
      <w:r w:rsidRPr="00504B75">
        <w:rPr>
          <w:rFonts w:ascii="Book Antiqua" w:hAnsi="Book Antiqua"/>
        </w:rPr>
        <w:t>environment</w:t>
      </w:r>
      <w:proofErr w:type="spellEnd"/>
      <w:r w:rsidRPr="00504B75">
        <w:rPr>
          <w:rFonts w:ascii="Book Antiqua" w:hAnsi="Book Antiqua"/>
        </w:rPr>
        <w:t xml:space="preserve">, to </w:t>
      </w:r>
      <w:proofErr w:type="spellStart"/>
      <w:r w:rsidRPr="00504B75">
        <w:rPr>
          <w:rFonts w:ascii="Book Antiqua" w:hAnsi="Book Antiqua"/>
        </w:rPr>
        <w:t>ensure</w:t>
      </w:r>
      <w:proofErr w:type="spellEnd"/>
      <w:r w:rsidRPr="00504B75">
        <w:rPr>
          <w:rFonts w:ascii="Book Antiqua" w:hAnsi="Book Antiqua"/>
        </w:rPr>
        <w:t xml:space="preserve"> the </w:t>
      </w:r>
      <w:proofErr w:type="spellStart"/>
      <w:r w:rsidRPr="00504B75">
        <w:rPr>
          <w:rFonts w:ascii="Book Antiqua" w:hAnsi="Book Antiqua"/>
        </w:rPr>
        <w:t>prevention</w:t>
      </w:r>
      <w:proofErr w:type="spellEnd"/>
      <w:r w:rsidRPr="00504B75">
        <w:rPr>
          <w:rFonts w:ascii="Book Antiqua" w:hAnsi="Book Antiqua"/>
        </w:rPr>
        <w:t xml:space="preserve"> or </w:t>
      </w:r>
      <w:proofErr w:type="spellStart"/>
      <w:r w:rsidRPr="00504B75">
        <w:rPr>
          <w:rFonts w:ascii="Book Antiqua" w:hAnsi="Book Antiqua"/>
        </w:rPr>
        <w:t>reduction</w:t>
      </w:r>
      <w:proofErr w:type="spellEnd"/>
      <w:r w:rsidRPr="00504B75">
        <w:rPr>
          <w:rFonts w:ascii="Book Antiqua" w:hAnsi="Book Antiqua"/>
        </w:rPr>
        <w:t xml:space="preserve"> of negative </w:t>
      </w:r>
      <w:proofErr w:type="spellStart"/>
      <w:r w:rsidRPr="00504B75">
        <w:rPr>
          <w:rFonts w:ascii="Book Antiqua" w:hAnsi="Book Antiqua"/>
        </w:rPr>
        <w:t>impacts</w:t>
      </w:r>
      <w:proofErr w:type="spellEnd"/>
      <w:r w:rsidRPr="00504B75">
        <w:rPr>
          <w:rFonts w:ascii="Book Antiqua" w:hAnsi="Book Antiqua"/>
        </w:rPr>
        <w:t xml:space="preserve"> of </w:t>
      </w:r>
      <w:proofErr w:type="spellStart"/>
      <w:r w:rsidRPr="00504B75">
        <w:rPr>
          <w:rFonts w:ascii="Book Antiqua" w:hAnsi="Book Antiqua"/>
        </w:rPr>
        <w:t>proposed</w:t>
      </w:r>
      <w:proofErr w:type="spellEnd"/>
      <w:r w:rsidRPr="00504B75">
        <w:rPr>
          <w:rFonts w:ascii="Book Antiqua" w:hAnsi="Book Antiqua"/>
        </w:rPr>
        <w:t xml:space="preserve"> </w:t>
      </w:r>
      <w:proofErr w:type="spellStart"/>
      <w:r w:rsidRPr="00504B75">
        <w:rPr>
          <w:rFonts w:ascii="Book Antiqua" w:hAnsi="Book Antiqua"/>
        </w:rPr>
        <w:t>public</w:t>
      </w:r>
      <w:proofErr w:type="spellEnd"/>
      <w:r w:rsidRPr="00504B75">
        <w:rPr>
          <w:rFonts w:ascii="Book Antiqua" w:hAnsi="Book Antiqua"/>
        </w:rPr>
        <w:t xml:space="preserve"> and private </w:t>
      </w:r>
      <w:proofErr w:type="spellStart"/>
      <w:r w:rsidRPr="00504B75">
        <w:rPr>
          <w:rFonts w:ascii="Book Antiqua" w:hAnsi="Book Antiqua"/>
        </w:rPr>
        <w:t>projects</w:t>
      </w:r>
      <w:proofErr w:type="spellEnd"/>
      <w:r w:rsidRPr="00504B75">
        <w:rPr>
          <w:rFonts w:ascii="Book Antiqua" w:hAnsi="Book Antiqua"/>
        </w:rPr>
        <w:t xml:space="preserve">, as </w:t>
      </w:r>
      <w:proofErr w:type="spellStart"/>
      <w:r w:rsidRPr="00504B75">
        <w:rPr>
          <w:rFonts w:ascii="Book Antiqua" w:hAnsi="Book Antiqua"/>
        </w:rPr>
        <w:t>well</w:t>
      </w:r>
      <w:proofErr w:type="spellEnd"/>
      <w:r w:rsidRPr="00504B75">
        <w:rPr>
          <w:rFonts w:ascii="Book Antiqua" w:hAnsi="Book Antiqua"/>
        </w:rPr>
        <w:t xml:space="preserve"> as the </w:t>
      </w:r>
      <w:proofErr w:type="spellStart"/>
      <w:r w:rsidRPr="00504B75">
        <w:rPr>
          <w:rFonts w:ascii="Book Antiqua" w:hAnsi="Book Antiqua"/>
        </w:rPr>
        <w:t>definition</w:t>
      </w:r>
      <w:proofErr w:type="spellEnd"/>
      <w:r w:rsidRPr="00504B75">
        <w:rPr>
          <w:rFonts w:ascii="Book Antiqua" w:hAnsi="Book Antiqua"/>
        </w:rPr>
        <w:t xml:space="preserve"> of </w:t>
      </w:r>
      <w:proofErr w:type="spellStart"/>
      <w:r w:rsidRPr="00504B75">
        <w:rPr>
          <w:rFonts w:ascii="Book Antiqua" w:hAnsi="Book Antiqua"/>
        </w:rPr>
        <w:t>rules</w:t>
      </w:r>
      <w:proofErr w:type="spellEnd"/>
      <w:r w:rsidRPr="00504B75">
        <w:rPr>
          <w:rFonts w:ascii="Book Antiqua" w:hAnsi="Book Antiqua"/>
        </w:rPr>
        <w:t xml:space="preserve"> and administrative </w:t>
      </w:r>
      <w:proofErr w:type="spellStart"/>
      <w:r w:rsidRPr="00504B75">
        <w:rPr>
          <w:rFonts w:ascii="Book Antiqua" w:hAnsi="Book Antiqua"/>
        </w:rPr>
        <w:t>procedures</w:t>
      </w:r>
      <w:proofErr w:type="spellEnd"/>
      <w:r w:rsidRPr="00504B75">
        <w:rPr>
          <w:rFonts w:ascii="Book Antiqua" w:hAnsi="Book Antiqua"/>
        </w:rPr>
        <w:t xml:space="preserve">, </w:t>
      </w:r>
      <w:proofErr w:type="spellStart"/>
      <w:r w:rsidRPr="00504B75">
        <w:rPr>
          <w:rFonts w:ascii="Book Antiqua" w:hAnsi="Book Antiqua"/>
        </w:rPr>
        <w:t>during</w:t>
      </w:r>
      <w:proofErr w:type="spellEnd"/>
      <w:r w:rsidRPr="00504B75">
        <w:rPr>
          <w:rFonts w:ascii="Book Antiqua" w:hAnsi="Book Antiqua"/>
        </w:rPr>
        <w:t xml:space="preserve"> </w:t>
      </w:r>
      <w:proofErr w:type="spellStart"/>
      <w:r w:rsidRPr="00504B75">
        <w:rPr>
          <w:rFonts w:ascii="Book Antiqua" w:hAnsi="Book Antiqua"/>
        </w:rPr>
        <w:t>decision-making</w:t>
      </w:r>
      <w:proofErr w:type="spellEnd"/>
      <w:r w:rsidRPr="00504B75">
        <w:rPr>
          <w:rFonts w:ascii="Book Antiqua" w:hAnsi="Book Antiqua"/>
        </w:rPr>
        <w:t xml:space="preserve"> </w:t>
      </w:r>
      <w:proofErr w:type="spellStart"/>
      <w:r w:rsidRPr="00504B75">
        <w:rPr>
          <w:rFonts w:ascii="Book Antiqua" w:hAnsi="Book Antiqua"/>
        </w:rPr>
        <w:t>process</w:t>
      </w:r>
      <w:proofErr w:type="spellEnd"/>
      <w:r w:rsidRPr="00504B75">
        <w:rPr>
          <w:rFonts w:ascii="Book Antiqua" w:hAnsi="Book Antiqua"/>
        </w:rPr>
        <w:t xml:space="preserve"> </w:t>
      </w:r>
      <w:proofErr w:type="spellStart"/>
      <w:r w:rsidRPr="00504B75">
        <w:rPr>
          <w:rFonts w:ascii="Book Antiqua" w:hAnsi="Book Antiqua"/>
        </w:rPr>
        <w:t>for</w:t>
      </w:r>
      <w:proofErr w:type="spellEnd"/>
      <w:r w:rsidRPr="00504B75">
        <w:rPr>
          <w:rFonts w:ascii="Book Antiqua" w:hAnsi="Book Antiqua"/>
        </w:rPr>
        <w:t xml:space="preserve"> </w:t>
      </w:r>
      <w:proofErr w:type="spellStart"/>
      <w:r w:rsidRPr="00504B75">
        <w:rPr>
          <w:rFonts w:ascii="Book Antiqua" w:hAnsi="Book Antiqua"/>
        </w:rPr>
        <w:t>equipment</w:t>
      </w:r>
      <w:proofErr w:type="spellEnd"/>
      <w:r w:rsidRPr="00504B75">
        <w:rPr>
          <w:rFonts w:ascii="Book Antiqua" w:hAnsi="Book Antiqua"/>
        </w:rPr>
        <w:t xml:space="preserve"> </w:t>
      </w:r>
      <w:r>
        <w:rPr>
          <w:rFonts w:ascii="Book Antiqua" w:hAnsi="Book Antiqua"/>
        </w:rPr>
        <w:t>by</w:t>
      </w:r>
      <w:r w:rsidRPr="00504B75">
        <w:rPr>
          <w:rFonts w:ascii="Book Antiqua" w:hAnsi="Book Antiqua"/>
        </w:rPr>
        <w:t xml:space="preserve"> </w:t>
      </w:r>
      <w:proofErr w:type="spellStart"/>
      <w:r w:rsidRPr="00504B75">
        <w:rPr>
          <w:rFonts w:ascii="Book Antiqua" w:hAnsi="Book Antiqua"/>
        </w:rPr>
        <w:t>environmental</w:t>
      </w:r>
      <w:proofErr w:type="spellEnd"/>
      <w:r w:rsidRPr="00504B75">
        <w:rPr>
          <w:rFonts w:ascii="Book Antiqua" w:hAnsi="Book Antiqua"/>
        </w:rPr>
        <w:t xml:space="preserve"> </w:t>
      </w:r>
      <w:proofErr w:type="spellStart"/>
      <w:r w:rsidRPr="00504B75">
        <w:rPr>
          <w:rFonts w:ascii="Book Antiqua" w:hAnsi="Book Antiqua"/>
        </w:rPr>
        <w:t>consent</w:t>
      </w:r>
      <w:proofErr w:type="spellEnd"/>
      <w:r w:rsidRPr="000164DC">
        <w:rPr>
          <w:rFonts w:ascii="Book Antiqua" w:hAnsi="Book Antiqua"/>
        </w:rPr>
        <w:t>.</w:t>
      </w:r>
    </w:p>
    <w:p w:rsidR="00743503" w:rsidRDefault="00743503" w:rsidP="00743503">
      <w:pPr>
        <w:spacing w:after="0" w:line="240" w:lineRule="auto"/>
        <w:jc w:val="both"/>
        <w:rPr>
          <w:rFonts w:ascii="Book Antiqua" w:eastAsia="MS Mincho" w:hAnsi="Book Antiqua"/>
        </w:rPr>
      </w:pPr>
    </w:p>
    <w:p w:rsidR="00743503" w:rsidRPr="000164DC" w:rsidRDefault="00743503" w:rsidP="00743503">
      <w:pPr>
        <w:spacing w:after="0" w:line="240" w:lineRule="auto"/>
        <w:jc w:val="both"/>
        <w:rPr>
          <w:rFonts w:ascii="Book Antiqua" w:eastAsia="MS Mincho" w:hAnsi="Book Antiqua"/>
        </w:rPr>
      </w:pPr>
      <w:proofErr w:type="spellStart"/>
      <w:r w:rsidRPr="00504B75">
        <w:rPr>
          <w:rFonts w:ascii="Book Antiqua" w:eastAsia="MS Mincho" w:hAnsi="Book Antiqua"/>
        </w:rPr>
        <w:t>This</w:t>
      </w:r>
      <w:proofErr w:type="spellEnd"/>
      <w:r w:rsidRPr="00504B75">
        <w:rPr>
          <w:rFonts w:ascii="Book Antiqua" w:eastAsia="MS Mincho" w:hAnsi="Book Antiqua"/>
        </w:rPr>
        <w:t xml:space="preserve"> </w:t>
      </w:r>
      <w:proofErr w:type="spellStart"/>
      <w:r w:rsidRPr="00504B75">
        <w:rPr>
          <w:rFonts w:ascii="Book Antiqua" w:eastAsia="MS Mincho" w:hAnsi="Book Antiqua"/>
        </w:rPr>
        <w:t>law</w:t>
      </w:r>
      <w:proofErr w:type="spellEnd"/>
      <w:r w:rsidRPr="00504B75">
        <w:rPr>
          <w:rFonts w:ascii="Book Antiqua" w:eastAsia="MS Mincho" w:hAnsi="Book Antiqua"/>
        </w:rPr>
        <w:t xml:space="preserve"> </w:t>
      </w:r>
      <w:proofErr w:type="spellStart"/>
      <w:r w:rsidRPr="00504B75">
        <w:rPr>
          <w:rFonts w:ascii="Book Antiqua" w:eastAsia="MS Mincho" w:hAnsi="Book Antiqua"/>
        </w:rPr>
        <w:t>is</w:t>
      </w:r>
      <w:proofErr w:type="spellEnd"/>
      <w:r w:rsidRPr="00504B75">
        <w:rPr>
          <w:rFonts w:ascii="Book Antiqua" w:eastAsia="MS Mincho" w:hAnsi="Book Antiqua"/>
        </w:rPr>
        <w:t xml:space="preserve"> in </w:t>
      </w:r>
      <w:proofErr w:type="spellStart"/>
      <w:r w:rsidRPr="00504B75">
        <w:rPr>
          <w:rFonts w:ascii="Book Antiqua" w:eastAsia="MS Mincho" w:hAnsi="Book Antiqua"/>
        </w:rPr>
        <w:t>line</w:t>
      </w:r>
      <w:proofErr w:type="spellEnd"/>
      <w:r w:rsidRPr="00504B75">
        <w:rPr>
          <w:rFonts w:ascii="Book Antiqua" w:eastAsia="MS Mincho" w:hAnsi="Book Antiqua"/>
        </w:rPr>
        <w:t xml:space="preserve"> </w:t>
      </w:r>
      <w:proofErr w:type="spellStart"/>
      <w:r w:rsidRPr="00504B75">
        <w:rPr>
          <w:rFonts w:ascii="Book Antiqua" w:eastAsia="MS Mincho" w:hAnsi="Book Antiqua"/>
        </w:rPr>
        <w:t>with</w:t>
      </w:r>
      <w:proofErr w:type="spellEnd"/>
      <w:r w:rsidRPr="00504B75">
        <w:rPr>
          <w:rFonts w:ascii="Book Antiqua" w:eastAsia="MS Mincho" w:hAnsi="Book Antiqua"/>
        </w:rPr>
        <w:t xml:space="preserve"> </w:t>
      </w:r>
      <w:proofErr w:type="spellStart"/>
      <w:r w:rsidRPr="00504B75">
        <w:rPr>
          <w:rFonts w:ascii="Book Antiqua" w:eastAsia="MS Mincho" w:hAnsi="Book Antiqua"/>
        </w:rPr>
        <w:t>Directive</w:t>
      </w:r>
      <w:proofErr w:type="spellEnd"/>
      <w:r w:rsidRPr="00504B75">
        <w:rPr>
          <w:rFonts w:ascii="Book Antiqua" w:eastAsia="MS Mincho" w:hAnsi="Book Antiqua"/>
        </w:rPr>
        <w:t xml:space="preserve"> 2014/52 / EU of the </w:t>
      </w:r>
      <w:proofErr w:type="spellStart"/>
      <w:r w:rsidRPr="00504B75">
        <w:rPr>
          <w:rFonts w:ascii="Book Antiqua" w:eastAsia="MS Mincho" w:hAnsi="Book Antiqua"/>
        </w:rPr>
        <w:t>European</w:t>
      </w:r>
      <w:proofErr w:type="spellEnd"/>
      <w:r w:rsidRPr="00504B75">
        <w:rPr>
          <w:rFonts w:ascii="Book Antiqua" w:eastAsia="MS Mincho" w:hAnsi="Book Antiqua"/>
        </w:rPr>
        <w:t xml:space="preserve"> </w:t>
      </w:r>
      <w:proofErr w:type="spellStart"/>
      <w:r w:rsidRPr="00504B75">
        <w:rPr>
          <w:rFonts w:ascii="Book Antiqua" w:eastAsia="MS Mincho" w:hAnsi="Book Antiqua"/>
        </w:rPr>
        <w:t>Parliament</w:t>
      </w:r>
      <w:proofErr w:type="spellEnd"/>
      <w:r w:rsidRPr="00504B75">
        <w:rPr>
          <w:rFonts w:ascii="Book Antiqua" w:eastAsia="MS Mincho" w:hAnsi="Book Antiqua"/>
        </w:rPr>
        <w:t xml:space="preserve"> and of the </w:t>
      </w:r>
      <w:proofErr w:type="spellStart"/>
      <w:r w:rsidRPr="00504B75">
        <w:rPr>
          <w:rFonts w:ascii="Book Antiqua" w:eastAsia="MS Mincho" w:hAnsi="Book Antiqua"/>
        </w:rPr>
        <w:t>Council</w:t>
      </w:r>
      <w:proofErr w:type="spellEnd"/>
      <w:r w:rsidRPr="00504B75">
        <w:rPr>
          <w:rFonts w:ascii="Book Antiqua" w:eastAsia="MS Mincho" w:hAnsi="Book Antiqua"/>
        </w:rPr>
        <w:t xml:space="preserve"> of 16 </w:t>
      </w:r>
      <w:proofErr w:type="spellStart"/>
      <w:r w:rsidRPr="00504B75">
        <w:rPr>
          <w:rFonts w:ascii="Book Antiqua" w:eastAsia="MS Mincho" w:hAnsi="Book Antiqua"/>
        </w:rPr>
        <w:t>April</w:t>
      </w:r>
      <w:proofErr w:type="spellEnd"/>
      <w:r w:rsidRPr="00504B75">
        <w:rPr>
          <w:rFonts w:ascii="Book Antiqua" w:eastAsia="MS Mincho" w:hAnsi="Book Antiqua"/>
        </w:rPr>
        <w:t xml:space="preserve"> 2014, </w:t>
      </w:r>
      <w:proofErr w:type="spellStart"/>
      <w:r w:rsidRPr="00504B75">
        <w:rPr>
          <w:rFonts w:ascii="Book Antiqua" w:eastAsia="MS Mincho" w:hAnsi="Book Antiqua"/>
        </w:rPr>
        <w:t>which</w:t>
      </w:r>
      <w:proofErr w:type="spellEnd"/>
      <w:r w:rsidRPr="00504B75">
        <w:rPr>
          <w:rFonts w:ascii="Book Antiqua" w:eastAsia="MS Mincho" w:hAnsi="Book Antiqua"/>
        </w:rPr>
        <w:t xml:space="preserve"> </w:t>
      </w:r>
      <w:proofErr w:type="spellStart"/>
      <w:r w:rsidRPr="00504B75">
        <w:rPr>
          <w:rFonts w:ascii="Book Antiqua" w:eastAsia="MS Mincho" w:hAnsi="Book Antiqua"/>
        </w:rPr>
        <w:t>amends</w:t>
      </w:r>
      <w:proofErr w:type="spellEnd"/>
      <w:r w:rsidRPr="00504B75">
        <w:rPr>
          <w:rFonts w:ascii="Book Antiqua" w:eastAsia="MS Mincho" w:hAnsi="Book Antiqua"/>
        </w:rPr>
        <w:t xml:space="preserve"> </w:t>
      </w:r>
      <w:proofErr w:type="spellStart"/>
      <w:r w:rsidRPr="00504B75">
        <w:rPr>
          <w:rFonts w:ascii="Book Antiqua" w:eastAsia="MS Mincho" w:hAnsi="Book Antiqua"/>
        </w:rPr>
        <w:t>Directive</w:t>
      </w:r>
      <w:proofErr w:type="spellEnd"/>
      <w:r w:rsidRPr="00504B75">
        <w:rPr>
          <w:rFonts w:ascii="Book Antiqua" w:eastAsia="MS Mincho" w:hAnsi="Book Antiqua"/>
        </w:rPr>
        <w:t xml:space="preserve"> 2011/92 / EU on </w:t>
      </w:r>
      <w:proofErr w:type="spellStart"/>
      <w:r w:rsidRPr="00504B75">
        <w:rPr>
          <w:rFonts w:ascii="Book Antiqua" w:eastAsia="MS Mincho" w:hAnsi="Book Antiqua"/>
        </w:rPr>
        <w:t>environmental</w:t>
      </w:r>
      <w:proofErr w:type="spellEnd"/>
      <w:r w:rsidRPr="00504B75">
        <w:rPr>
          <w:rFonts w:ascii="Book Antiqua" w:eastAsia="MS Mincho" w:hAnsi="Book Antiqua"/>
        </w:rPr>
        <w:t xml:space="preserve"> </w:t>
      </w:r>
      <w:proofErr w:type="spellStart"/>
      <w:r w:rsidRPr="00504B75">
        <w:rPr>
          <w:rFonts w:ascii="Book Antiqua" w:eastAsia="MS Mincho" w:hAnsi="Book Antiqua"/>
        </w:rPr>
        <w:t>impact</w:t>
      </w:r>
      <w:proofErr w:type="spellEnd"/>
      <w:r w:rsidRPr="00504B75">
        <w:rPr>
          <w:rFonts w:ascii="Book Antiqua" w:eastAsia="MS Mincho" w:hAnsi="Book Antiqua"/>
        </w:rPr>
        <w:t xml:space="preserve"> </w:t>
      </w:r>
      <w:proofErr w:type="spellStart"/>
      <w:r w:rsidRPr="00504B75">
        <w:rPr>
          <w:rFonts w:ascii="Book Antiqua" w:eastAsia="MS Mincho" w:hAnsi="Book Antiqua"/>
        </w:rPr>
        <w:t>assessment</w:t>
      </w:r>
      <w:proofErr w:type="spellEnd"/>
      <w:r w:rsidRPr="00504B75">
        <w:rPr>
          <w:rFonts w:ascii="Book Antiqua" w:eastAsia="MS Mincho" w:hAnsi="Book Antiqua"/>
        </w:rPr>
        <w:t xml:space="preserve"> of </w:t>
      </w:r>
      <w:proofErr w:type="spellStart"/>
      <w:r w:rsidRPr="00504B75">
        <w:rPr>
          <w:rFonts w:ascii="Book Antiqua" w:eastAsia="MS Mincho" w:hAnsi="Book Antiqua"/>
        </w:rPr>
        <w:t>certain</w:t>
      </w:r>
      <w:proofErr w:type="spellEnd"/>
      <w:r w:rsidRPr="00504B75">
        <w:rPr>
          <w:rFonts w:ascii="Book Antiqua" w:eastAsia="MS Mincho" w:hAnsi="Book Antiqua"/>
        </w:rPr>
        <w:t xml:space="preserve"> </w:t>
      </w:r>
      <w:proofErr w:type="spellStart"/>
      <w:r w:rsidRPr="00504B75">
        <w:rPr>
          <w:rFonts w:ascii="Book Antiqua" w:eastAsia="MS Mincho" w:hAnsi="Book Antiqua"/>
        </w:rPr>
        <w:t>public</w:t>
      </w:r>
      <w:proofErr w:type="spellEnd"/>
      <w:r w:rsidRPr="00504B75">
        <w:rPr>
          <w:rFonts w:ascii="Book Antiqua" w:eastAsia="MS Mincho" w:hAnsi="Book Antiqua"/>
        </w:rPr>
        <w:t xml:space="preserve"> and private </w:t>
      </w:r>
      <w:proofErr w:type="spellStart"/>
      <w:r w:rsidRPr="00504B75">
        <w:rPr>
          <w:rFonts w:ascii="Book Antiqua" w:eastAsia="MS Mincho" w:hAnsi="Book Antiqua"/>
        </w:rPr>
        <w:t>projects</w:t>
      </w:r>
      <w:proofErr w:type="spellEnd"/>
      <w:r w:rsidRPr="000164DC">
        <w:rPr>
          <w:rFonts w:ascii="Book Antiqua" w:eastAsia="MS Mincho" w:hAnsi="Book Antiqua"/>
        </w:rPr>
        <w:t>.</w:t>
      </w:r>
    </w:p>
    <w:p w:rsidR="00743503" w:rsidRDefault="00743503" w:rsidP="00743503">
      <w:pPr>
        <w:pStyle w:val="NoSpacing"/>
        <w:jc w:val="both"/>
        <w:rPr>
          <w:rFonts w:ascii="Book Antiqua" w:eastAsia="Times New Roman" w:hAnsi="Book Antiqua"/>
          <w:lang w:eastAsia="en-GB"/>
        </w:rPr>
      </w:pPr>
    </w:p>
    <w:p w:rsidR="00743503" w:rsidRPr="000164DC" w:rsidRDefault="00743503" w:rsidP="00743503">
      <w:pPr>
        <w:autoSpaceDE w:val="0"/>
        <w:autoSpaceDN w:val="0"/>
        <w:adjustRightInd w:val="0"/>
        <w:spacing w:after="0" w:line="240" w:lineRule="auto"/>
        <w:jc w:val="both"/>
        <w:rPr>
          <w:rFonts w:ascii="Book Antiqua" w:hAnsi="Book Antiqua"/>
        </w:rPr>
      </w:pPr>
      <w:r w:rsidRPr="00C63CA1">
        <w:rPr>
          <w:rFonts w:ascii="Book Antiqua" w:eastAsia="MS Mincho" w:hAnsi="Book Antiqua"/>
        </w:rPr>
        <w:t xml:space="preserve">The </w:t>
      </w:r>
      <w:proofErr w:type="spellStart"/>
      <w:r w:rsidRPr="00C63CA1">
        <w:rPr>
          <w:rFonts w:ascii="Book Antiqua" w:eastAsia="MS Mincho" w:hAnsi="Book Antiqua"/>
        </w:rPr>
        <w:t>provisions</w:t>
      </w:r>
      <w:proofErr w:type="spellEnd"/>
      <w:r w:rsidRPr="00C63CA1">
        <w:rPr>
          <w:rFonts w:ascii="Book Antiqua" w:eastAsia="MS Mincho" w:hAnsi="Book Antiqua"/>
        </w:rPr>
        <w:t xml:space="preserve"> of </w:t>
      </w:r>
      <w:proofErr w:type="spellStart"/>
      <w:r w:rsidRPr="00C63CA1">
        <w:rPr>
          <w:rFonts w:ascii="Book Antiqua" w:eastAsia="MS Mincho" w:hAnsi="Book Antiqua"/>
        </w:rPr>
        <w:t>this</w:t>
      </w:r>
      <w:proofErr w:type="spellEnd"/>
      <w:r w:rsidRPr="00C63CA1">
        <w:rPr>
          <w:rFonts w:ascii="Book Antiqua" w:eastAsia="MS Mincho" w:hAnsi="Book Antiqua"/>
        </w:rPr>
        <w:t xml:space="preserve"> </w:t>
      </w:r>
      <w:proofErr w:type="spellStart"/>
      <w:r w:rsidRPr="00C63CA1">
        <w:rPr>
          <w:rFonts w:ascii="Book Antiqua" w:eastAsia="MS Mincho" w:hAnsi="Book Antiqua"/>
        </w:rPr>
        <w:t>law</w:t>
      </w:r>
      <w:proofErr w:type="spellEnd"/>
      <w:r w:rsidRPr="00C63CA1">
        <w:rPr>
          <w:rFonts w:ascii="Book Antiqua" w:eastAsia="MS Mincho" w:hAnsi="Book Antiqua"/>
        </w:rPr>
        <w:t xml:space="preserve"> are </w:t>
      </w:r>
      <w:proofErr w:type="spellStart"/>
      <w:r w:rsidRPr="00C63CA1">
        <w:rPr>
          <w:rFonts w:ascii="Book Antiqua" w:eastAsia="MS Mincho" w:hAnsi="Book Antiqua"/>
        </w:rPr>
        <w:t>mandatory</w:t>
      </w:r>
      <w:proofErr w:type="spellEnd"/>
      <w:r w:rsidRPr="00C63CA1">
        <w:rPr>
          <w:rFonts w:ascii="Book Antiqua" w:eastAsia="MS Mincho" w:hAnsi="Book Antiqua"/>
        </w:rPr>
        <w:t xml:space="preserve"> </w:t>
      </w:r>
      <w:proofErr w:type="spellStart"/>
      <w:r w:rsidRPr="00C63CA1">
        <w:rPr>
          <w:rFonts w:ascii="Book Antiqua" w:eastAsia="MS Mincho" w:hAnsi="Book Antiqua"/>
        </w:rPr>
        <w:t>for</w:t>
      </w:r>
      <w:proofErr w:type="spellEnd"/>
      <w:r w:rsidRPr="00C63CA1">
        <w:rPr>
          <w:rFonts w:ascii="Book Antiqua" w:eastAsia="MS Mincho" w:hAnsi="Book Antiqua"/>
        </w:rPr>
        <w:t xml:space="preserve"> all </w:t>
      </w:r>
      <w:proofErr w:type="spellStart"/>
      <w:r w:rsidRPr="00C63CA1">
        <w:rPr>
          <w:rFonts w:ascii="Book Antiqua" w:eastAsia="MS Mincho" w:hAnsi="Book Antiqua"/>
        </w:rPr>
        <w:t>natural</w:t>
      </w:r>
      <w:proofErr w:type="spellEnd"/>
      <w:r w:rsidRPr="00C63CA1">
        <w:rPr>
          <w:rFonts w:ascii="Book Antiqua" w:eastAsia="MS Mincho" w:hAnsi="Book Antiqua"/>
        </w:rPr>
        <w:t xml:space="preserve"> or legal </w:t>
      </w:r>
      <w:proofErr w:type="spellStart"/>
      <w:r w:rsidRPr="00C63CA1">
        <w:rPr>
          <w:rFonts w:ascii="Book Antiqua" w:eastAsia="MS Mincho" w:hAnsi="Book Antiqua"/>
        </w:rPr>
        <w:t>persons</w:t>
      </w:r>
      <w:proofErr w:type="spellEnd"/>
      <w:r w:rsidRPr="00C63CA1">
        <w:rPr>
          <w:rFonts w:ascii="Book Antiqua" w:eastAsia="MS Mincho" w:hAnsi="Book Antiqua"/>
        </w:rPr>
        <w:t xml:space="preserve">, </w:t>
      </w:r>
      <w:proofErr w:type="spellStart"/>
      <w:r w:rsidRPr="00C63CA1">
        <w:rPr>
          <w:rFonts w:ascii="Book Antiqua" w:eastAsia="MS Mincho" w:hAnsi="Book Antiqua"/>
        </w:rPr>
        <w:t>whose</w:t>
      </w:r>
      <w:proofErr w:type="spellEnd"/>
      <w:r w:rsidRPr="00C63CA1">
        <w:rPr>
          <w:rFonts w:ascii="Book Antiqua" w:eastAsia="MS Mincho" w:hAnsi="Book Antiqua"/>
        </w:rPr>
        <w:t xml:space="preserve"> </w:t>
      </w:r>
      <w:proofErr w:type="spellStart"/>
      <w:r w:rsidRPr="00C63CA1">
        <w:rPr>
          <w:rFonts w:ascii="Book Antiqua" w:eastAsia="MS Mincho" w:hAnsi="Book Antiqua"/>
        </w:rPr>
        <w:t>activity</w:t>
      </w:r>
      <w:proofErr w:type="spellEnd"/>
      <w:r w:rsidRPr="00C63CA1">
        <w:rPr>
          <w:rFonts w:ascii="Book Antiqua" w:eastAsia="MS Mincho" w:hAnsi="Book Antiqua"/>
        </w:rPr>
        <w:t xml:space="preserve"> </w:t>
      </w:r>
      <w:proofErr w:type="spellStart"/>
      <w:r w:rsidRPr="00C63CA1">
        <w:rPr>
          <w:rFonts w:ascii="Book Antiqua" w:eastAsia="MS Mincho" w:hAnsi="Book Antiqua"/>
        </w:rPr>
        <w:t>directly</w:t>
      </w:r>
      <w:proofErr w:type="spellEnd"/>
      <w:r w:rsidRPr="00C63CA1">
        <w:rPr>
          <w:rFonts w:ascii="Book Antiqua" w:eastAsia="MS Mincho" w:hAnsi="Book Antiqua"/>
        </w:rPr>
        <w:t xml:space="preserve"> or </w:t>
      </w:r>
      <w:proofErr w:type="spellStart"/>
      <w:r w:rsidRPr="00C63CA1">
        <w:rPr>
          <w:rFonts w:ascii="Book Antiqua" w:eastAsia="MS Mincho" w:hAnsi="Book Antiqua"/>
        </w:rPr>
        <w:t>indirectly</w:t>
      </w:r>
      <w:proofErr w:type="spellEnd"/>
      <w:r w:rsidRPr="00C63CA1">
        <w:rPr>
          <w:rFonts w:ascii="Book Antiqua" w:eastAsia="MS Mincho" w:hAnsi="Book Antiqua"/>
        </w:rPr>
        <w:t xml:space="preserve"> </w:t>
      </w:r>
      <w:proofErr w:type="spellStart"/>
      <w:r w:rsidRPr="00C63CA1">
        <w:rPr>
          <w:rFonts w:ascii="Book Antiqua" w:eastAsia="MS Mincho" w:hAnsi="Book Antiqua"/>
        </w:rPr>
        <w:t>affects</w:t>
      </w:r>
      <w:proofErr w:type="spellEnd"/>
      <w:r w:rsidRPr="00C63CA1">
        <w:rPr>
          <w:rFonts w:ascii="Book Antiqua" w:eastAsia="MS Mincho" w:hAnsi="Book Antiqua"/>
        </w:rPr>
        <w:t xml:space="preserve"> the </w:t>
      </w:r>
      <w:proofErr w:type="spellStart"/>
      <w:r w:rsidRPr="00C63CA1">
        <w:rPr>
          <w:rFonts w:ascii="Book Antiqua" w:eastAsia="MS Mincho" w:hAnsi="Book Antiqua"/>
        </w:rPr>
        <w:t>environment</w:t>
      </w:r>
      <w:proofErr w:type="spellEnd"/>
      <w:r w:rsidRPr="00C63CA1">
        <w:rPr>
          <w:rFonts w:ascii="Book Antiqua" w:eastAsia="MS Mincho" w:hAnsi="Book Antiqua"/>
        </w:rPr>
        <w:t xml:space="preserve">, human </w:t>
      </w:r>
      <w:proofErr w:type="spellStart"/>
      <w:r w:rsidRPr="00C63CA1">
        <w:rPr>
          <w:rFonts w:ascii="Book Antiqua" w:eastAsia="MS Mincho" w:hAnsi="Book Antiqua"/>
        </w:rPr>
        <w:t>health</w:t>
      </w:r>
      <w:proofErr w:type="spellEnd"/>
      <w:r w:rsidRPr="00C63CA1">
        <w:rPr>
          <w:rFonts w:ascii="Book Antiqua" w:eastAsia="MS Mincho" w:hAnsi="Book Antiqua"/>
        </w:rPr>
        <w:t xml:space="preserve">, </w:t>
      </w:r>
      <w:proofErr w:type="spellStart"/>
      <w:r w:rsidRPr="00C63CA1">
        <w:rPr>
          <w:rFonts w:ascii="Book Antiqua" w:eastAsia="MS Mincho" w:hAnsi="Book Antiqua"/>
        </w:rPr>
        <w:t>biodiversity</w:t>
      </w:r>
      <w:proofErr w:type="spellEnd"/>
      <w:r w:rsidRPr="00C63CA1">
        <w:rPr>
          <w:rFonts w:ascii="Book Antiqua" w:eastAsia="MS Mincho" w:hAnsi="Book Antiqua"/>
        </w:rPr>
        <w:t xml:space="preserve">, </w:t>
      </w:r>
      <w:proofErr w:type="spellStart"/>
      <w:r w:rsidRPr="00C63CA1">
        <w:rPr>
          <w:rFonts w:ascii="Book Antiqua" w:eastAsia="MS Mincho" w:hAnsi="Book Antiqua"/>
        </w:rPr>
        <w:t>land</w:t>
      </w:r>
      <w:proofErr w:type="spellEnd"/>
      <w:r w:rsidRPr="00C63CA1">
        <w:rPr>
          <w:rFonts w:ascii="Book Antiqua" w:eastAsia="MS Mincho" w:hAnsi="Book Antiqua"/>
        </w:rPr>
        <w:t xml:space="preserve">, </w:t>
      </w:r>
      <w:proofErr w:type="spellStart"/>
      <w:r w:rsidRPr="00C63CA1">
        <w:rPr>
          <w:rFonts w:ascii="Book Antiqua" w:eastAsia="MS Mincho" w:hAnsi="Book Antiqua"/>
        </w:rPr>
        <w:t>soil</w:t>
      </w:r>
      <w:proofErr w:type="spellEnd"/>
      <w:r w:rsidRPr="00C63CA1">
        <w:rPr>
          <w:rFonts w:ascii="Book Antiqua" w:eastAsia="MS Mincho" w:hAnsi="Book Antiqua"/>
        </w:rPr>
        <w:t xml:space="preserve">, </w:t>
      </w:r>
      <w:proofErr w:type="spellStart"/>
      <w:r w:rsidRPr="00C63CA1">
        <w:rPr>
          <w:rFonts w:ascii="Book Antiqua" w:eastAsia="MS Mincho" w:hAnsi="Book Antiqua"/>
        </w:rPr>
        <w:t>water</w:t>
      </w:r>
      <w:proofErr w:type="spellEnd"/>
      <w:r w:rsidRPr="00C63CA1">
        <w:rPr>
          <w:rFonts w:ascii="Book Antiqua" w:eastAsia="MS Mincho" w:hAnsi="Book Antiqua"/>
        </w:rPr>
        <w:t xml:space="preserve">, </w:t>
      </w:r>
      <w:proofErr w:type="spellStart"/>
      <w:r w:rsidRPr="00C63CA1">
        <w:rPr>
          <w:rFonts w:ascii="Book Antiqua" w:eastAsia="MS Mincho" w:hAnsi="Book Antiqua"/>
        </w:rPr>
        <w:t>air</w:t>
      </w:r>
      <w:proofErr w:type="spellEnd"/>
      <w:r w:rsidRPr="00C63CA1">
        <w:rPr>
          <w:rFonts w:ascii="Book Antiqua" w:eastAsia="MS Mincho" w:hAnsi="Book Antiqua"/>
        </w:rPr>
        <w:t xml:space="preserve">, </w:t>
      </w:r>
      <w:proofErr w:type="spellStart"/>
      <w:r w:rsidRPr="00C63CA1">
        <w:rPr>
          <w:rFonts w:ascii="Book Antiqua" w:eastAsia="MS Mincho" w:hAnsi="Book Antiqua"/>
        </w:rPr>
        <w:t>climate</w:t>
      </w:r>
      <w:proofErr w:type="spellEnd"/>
      <w:r w:rsidRPr="00C63CA1">
        <w:rPr>
          <w:rFonts w:ascii="Book Antiqua" w:eastAsia="MS Mincho" w:hAnsi="Book Antiqua"/>
        </w:rPr>
        <w:t xml:space="preserve">, material </w:t>
      </w:r>
      <w:proofErr w:type="spellStart"/>
      <w:r w:rsidRPr="00C63CA1">
        <w:rPr>
          <w:rFonts w:ascii="Book Antiqua" w:eastAsia="MS Mincho" w:hAnsi="Book Antiqua"/>
        </w:rPr>
        <w:t>assets</w:t>
      </w:r>
      <w:proofErr w:type="spellEnd"/>
      <w:r w:rsidRPr="00C63CA1">
        <w:rPr>
          <w:rFonts w:ascii="Book Antiqua" w:eastAsia="MS Mincho" w:hAnsi="Book Antiqua"/>
        </w:rPr>
        <w:t xml:space="preserve">, </w:t>
      </w:r>
      <w:proofErr w:type="spellStart"/>
      <w:r w:rsidRPr="00C63CA1">
        <w:rPr>
          <w:rFonts w:ascii="Book Antiqua" w:eastAsia="MS Mincho" w:hAnsi="Book Antiqua"/>
        </w:rPr>
        <w:t>cultural</w:t>
      </w:r>
      <w:proofErr w:type="spellEnd"/>
      <w:r w:rsidRPr="00C63CA1">
        <w:rPr>
          <w:rFonts w:ascii="Book Antiqua" w:eastAsia="MS Mincho" w:hAnsi="Book Antiqua"/>
        </w:rPr>
        <w:t xml:space="preserve"> </w:t>
      </w:r>
      <w:proofErr w:type="spellStart"/>
      <w:r w:rsidRPr="00C63CA1">
        <w:rPr>
          <w:rFonts w:ascii="Book Antiqua" w:eastAsia="MS Mincho" w:hAnsi="Book Antiqua"/>
        </w:rPr>
        <w:t>heritage</w:t>
      </w:r>
      <w:proofErr w:type="spellEnd"/>
      <w:r w:rsidRPr="00C63CA1">
        <w:rPr>
          <w:rFonts w:ascii="Book Antiqua" w:eastAsia="MS Mincho" w:hAnsi="Book Antiqua"/>
        </w:rPr>
        <w:t xml:space="preserve"> and </w:t>
      </w:r>
      <w:proofErr w:type="spellStart"/>
      <w:r w:rsidRPr="00C63CA1">
        <w:rPr>
          <w:rFonts w:ascii="Book Antiqua" w:eastAsia="MS Mincho" w:hAnsi="Book Antiqua"/>
        </w:rPr>
        <w:t>landscape</w:t>
      </w:r>
      <w:proofErr w:type="spellEnd"/>
      <w:r w:rsidRPr="00C63CA1">
        <w:rPr>
          <w:rFonts w:ascii="Book Antiqua" w:eastAsia="MS Mincho" w:hAnsi="Book Antiqua"/>
        </w:rPr>
        <w:t xml:space="preserve">, as </w:t>
      </w:r>
      <w:proofErr w:type="spellStart"/>
      <w:r w:rsidRPr="00C63CA1">
        <w:rPr>
          <w:rFonts w:ascii="Book Antiqua" w:eastAsia="MS Mincho" w:hAnsi="Book Antiqua"/>
        </w:rPr>
        <w:t>well</w:t>
      </w:r>
      <w:proofErr w:type="spellEnd"/>
      <w:r w:rsidRPr="00C63CA1">
        <w:rPr>
          <w:rFonts w:ascii="Book Antiqua" w:eastAsia="MS Mincho" w:hAnsi="Book Antiqua"/>
        </w:rPr>
        <w:t xml:space="preserve"> as </w:t>
      </w:r>
      <w:proofErr w:type="spellStart"/>
      <w:r w:rsidRPr="00C63CA1">
        <w:rPr>
          <w:rFonts w:ascii="Book Antiqua" w:eastAsia="MS Mincho" w:hAnsi="Book Antiqua"/>
        </w:rPr>
        <w:t>paying</w:t>
      </w:r>
      <w:proofErr w:type="spellEnd"/>
      <w:r w:rsidRPr="00C63CA1">
        <w:rPr>
          <w:rFonts w:ascii="Book Antiqua" w:eastAsia="MS Mincho" w:hAnsi="Book Antiqua"/>
        </w:rPr>
        <w:t xml:space="preserve"> special </w:t>
      </w:r>
      <w:proofErr w:type="spellStart"/>
      <w:r w:rsidRPr="00C63CA1">
        <w:rPr>
          <w:rFonts w:ascii="Book Antiqua" w:eastAsia="MS Mincho" w:hAnsi="Book Antiqua"/>
        </w:rPr>
        <w:t>attention</w:t>
      </w:r>
      <w:proofErr w:type="spellEnd"/>
      <w:r w:rsidRPr="00C63CA1">
        <w:rPr>
          <w:rFonts w:ascii="Book Antiqua" w:eastAsia="MS Mincho" w:hAnsi="Book Antiqua"/>
        </w:rPr>
        <w:t xml:space="preserve"> to species and </w:t>
      </w:r>
      <w:proofErr w:type="spellStart"/>
      <w:r w:rsidRPr="00C63CA1">
        <w:rPr>
          <w:rFonts w:ascii="Book Antiqua" w:eastAsia="MS Mincho" w:hAnsi="Book Antiqua"/>
        </w:rPr>
        <w:t>habitats</w:t>
      </w:r>
      <w:proofErr w:type="spellEnd"/>
      <w:r w:rsidRPr="00C63CA1">
        <w:rPr>
          <w:rFonts w:ascii="Book Antiqua" w:eastAsia="MS Mincho" w:hAnsi="Book Antiqua"/>
        </w:rPr>
        <w:t xml:space="preserve"> </w:t>
      </w:r>
      <w:proofErr w:type="spellStart"/>
      <w:r w:rsidRPr="00C63CA1">
        <w:rPr>
          <w:rFonts w:ascii="Book Antiqua" w:eastAsia="MS Mincho" w:hAnsi="Book Antiqua"/>
        </w:rPr>
        <w:t>protected</w:t>
      </w:r>
      <w:proofErr w:type="spellEnd"/>
      <w:r w:rsidRPr="00C63CA1">
        <w:rPr>
          <w:rFonts w:ascii="Book Antiqua" w:eastAsia="MS Mincho" w:hAnsi="Book Antiqua"/>
        </w:rPr>
        <w:t xml:space="preserve"> by relevant </w:t>
      </w:r>
      <w:proofErr w:type="spellStart"/>
      <w:r w:rsidRPr="00C63CA1">
        <w:rPr>
          <w:rFonts w:ascii="Book Antiqua" w:eastAsia="MS Mincho" w:hAnsi="Book Antiqua"/>
        </w:rPr>
        <w:t>laws</w:t>
      </w:r>
      <w:proofErr w:type="spellEnd"/>
      <w:r w:rsidRPr="00C63CA1">
        <w:rPr>
          <w:rFonts w:ascii="Book Antiqua" w:eastAsia="MS Mincho" w:hAnsi="Book Antiqua"/>
        </w:rPr>
        <w:t xml:space="preserve">, </w:t>
      </w:r>
      <w:proofErr w:type="spellStart"/>
      <w:r w:rsidRPr="00C63CA1">
        <w:rPr>
          <w:rFonts w:ascii="Book Antiqua" w:eastAsia="MS Mincho" w:hAnsi="Book Antiqua"/>
        </w:rPr>
        <w:t>such</w:t>
      </w:r>
      <w:proofErr w:type="spellEnd"/>
      <w:r w:rsidRPr="00C63CA1">
        <w:rPr>
          <w:rFonts w:ascii="Book Antiqua" w:eastAsia="MS Mincho" w:hAnsi="Book Antiqua"/>
        </w:rPr>
        <w:t xml:space="preserve"> as the Law on Nature </w:t>
      </w:r>
      <w:proofErr w:type="spellStart"/>
      <w:r w:rsidRPr="00C63CA1">
        <w:rPr>
          <w:rFonts w:ascii="Book Antiqua" w:eastAsia="MS Mincho" w:hAnsi="Book Antiqua"/>
        </w:rPr>
        <w:t>Protection</w:t>
      </w:r>
      <w:proofErr w:type="spellEnd"/>
      <w:r w:rsidRPr="00C63CA1">
        <w:rPr>
          <w:rFonts w:ascii="Book Antiqua" w:eastAsia="MS Mincho" w:hAnsi="Book Antiqua"/>
        </w:rPr>
        <w:t xml:space="preserve">, the Law on the </w:t>
      </w:r>
      <w:proofErr w:type="spellStart"/>
      <w:r w:rsidRPr="00C63CA1">
        <w:rPr>
          <w:rFonts w:ascii="Book Antiqua" w:eastAsia="MS Mincho" w:hAnsi="Book Antiqua"/>
        </w:rPr>
        <w:t>National</w:t>
      </w:r>
      <w:proofErr w:type="spellEnd"/>
      <w:r w:rsidRPr="00C63CA1">
        <w:rPr>
          <w:rFonts w:ascii="Book Antiqua" w:eastAsia="MS Mincho" w:hAnsi="Book Antiqua"/>
        </w:rPr>
        <w:t xml:space="preserve"> Park `</w:t>
      </w:r>
      <w:proofErr w:type="spellStart"/>
      <w:r>
        <w:rPr>
          <w:rFonts w:ascii="Book Antiqua" w:eastAsia="MS Mincho" w:hAnsi="Book Antiqua"/>
        </w:rPr>
        <w:t>Bjeshket</w:t>
      </w:r>
      <w:proofErr w:type="spellEnd"/>
      <w:r>
        <w:rPr>
          <w:rFonts w:ascii="Book Antiqua" w:eastAsia="MS Mincho" w:hAnsi="Book Antiqua"/>
        </w:rPr>
        <w:t xml:space="preserve"> e Nemuna</w:t>
      </w:r>
      <w:r w:rsidRPr="00C63CA1">
        <w:rPr>
          <w:rFonts w:ascii="Book Antiqua" w:eastAsia="MS Mincho" w:hAnsi="Book Antiqua"/>
        </w:rPr>
        <w:t xml:space="preserve">`, the Law on the </w:t>
      </w:r>
      <w:proofErr w:type="spellStart"/>
      <w:r w:rsidRPr="00C63CA1">
        <w:rPr>
          <w:rFonts w:ascii="Book Antiqua" w:eastAsia="MS Mincho" w:hAnsi="Book Antiqua"/>
        </w:rPr>
        <w:t>National</w:t>
      </w:r>
      <w:proofErr w:type="spellEnd"/>
      <w:r w:rsidRPr="00C63CA1">
        <w:rPr>
          <w:rFonts w:ascii="Book Antiqua" w:eastAsia="MS Mincho" w:hAnsi="Book Antiqua"/>
        </w:rPr>
        <w:t xml:space="preserve"> Park</w:t>
      </w:r>
      <w:r>
        <w:rPr>
          <w:rFonts w:ascii="Book Antiqua" w:eastAsia="MS Mincho" w:hAnsi="Book Antiqua"/>
        </w:rPr>
        <w:t xml:space="preserve"> </w:t>
      </w:r>
      <w:r w:rsidRPr="00C63CA1">
        <w:rPr>
          <w:rFonts w:ascii="Book Antiqua" w:eastAsia="MS Mincho" w:hAnsi="Book Antiqua"/>
        </w:rPr>
        <w:t xml:space="preserve"> </w:t>
      </w:r>
      <w:r>
        <w:rPr>
          <w:rFonts w:ascii="Book Antiqua" w:eastAsia="MS Mincho" w:hAnsi="Book Antiqua"/>
        </w:rPr>
        <w:t>`</w:t>
      </w:r>
      <w:r w:rsidRPr="00C63CA1">
        <w:rPr>
          <w:rFonts w:ascii="Book Antiqua" w:eastAsia="MS Mincho" w:hAnsi="Book Antiqua"/>
        </w:rPr>
        <w:t xml:space="preserve">Sharri`, as </w:t>
      </w:r>
      <w:proofErr w:type="spellStart"/>
      <w:r w:rsidRPr="00C63CA1">
        <w:rPr>
          <w:rFonts w:ascii="Book Antiqua" w:eastAsia="MS Mincho" w:hAnsi="Book Antiqua"/>
        </w:rPr>
        <w:t>well</w:t>
      </w:r>
      <w:proofErr w:type="spellEnd"/>
      <w:r w:rsidRPr="00C63CA1">
        <w:rPr>
          <w:rFonts w:ascii="Book Antiqua" w:eastAsia="MS Mincho" w:hAnsi="Book Antiqua"/>
        </w:rPr>
        <w:t xml:space="preserve"> as the </w:t>
      </w:r>
      <w:proofErr w:type="spellStart"/>
      <w:r w:rsidRPr="00C63CA1">
        <w:rPr>
          <w:rFonts w:ascii="Book Antiqua" w:eastAsia="MS Mincho" w:hAnsi="Book Antiqua"/>
        </w:rPr>
        <w:t>institutions</w:t>
      </w:r>
      <w:proofErr w:type="spellEnd"/>
      <w:r w:rsidRPr="00C63CA1">
        <w:rPr>
          <w:rFonts w:ascii="Book Antiqua" w:eastAsia="MS Mincho" w:hAnsi="Book Antiqua"/>
        </w:rPr>
        <w:t xml:space="preserve"> </w:t>
      </w:r>
      <w:proofErr w:type="spellStart"/>
      <w:r w:rsidRPr="00C63CA1">
        <w:rPr>
          <w:rFonts w:ascii="Book Antiqua" w:eastAsia="MS Mincho" w:hAnsi="Book Antiqua"/>
        </w:rPr>
        <w:t>which</w:t>
      </w:r>
      <w:proofErr w:type="spellEnd"/>
      <w:r w:rsidRPr="00C63CA1">
        <w:rPr>
          <w:rFonts w:ascii="Book Antiqua" w:eastAsia="MS Mincho" w:hAnsi="Book Antiqua"/>
        </w:rPr>
        <w:t xml:space="preserve"> </w:t>
      </w:r>
      <w:proofErr w:type="spellStart"/>
      <w:r w:rsidRPr="00C63CA1">
        <w:rPr>
          <w:rFonts w:ascii="Book Antiqua" w:eastAsia="MS Mincho" w:hAnsi="Book Antiqua"/>
        </w:rPr>
        <w:t>deal</w:t>
      </w:r>
      <w:proofErr w:type="spellEnd"/>
      <w:r w:rsidRPr="00C63CA1">
        <w:rPr>
          <w:rFonts w:ascii="Book Antiqua" w:eastAsia="MS Mincho" w:hAnsi="Book Antiqua"/>
        </w:rPr>
        <w:t xml:space="preserve"> </w:t>
      </w:r>
      <w:proofErr w:type="spellStart"/>
      <w:r w:rsidRPr="00C63CA1">
        <w:rPr>
          <w:rFonts w:ascii="Book Antiqua" w:eastAsia="MS Mincho" w:hAnsi="Book Antiqua"/>
        </w:rPr>
        <w:t>with</w:t>
      </w:r>
      <w:proofErr w:type="spellEnd"/>
      <w:r w:rsidRPr="00C63CA1">
        <w:rPr>
          <w:rFonts w:ascii="Book Antiqua" w:eastAsia="MS Mincho" w:hAnsi="Book Antiqua"/>
        </w:rPr>
        <w:t xml:space="preserve"> the </w:t>
      </w:r>
      <w:proofErr w:type="spellStart"/>
      <w:r w:rsidRPr="00C63CA1">
        <w:rPr>
          <w:rFonts w:ascii="Book Antiqua" w:eastAsia="MS Mincho" w:hAnsi="Book Antiqua"/>
        </w:rPr>
        <w:t>implementation</w:t>
      </w:r>
      <w:proofErr w:type="spellEnd"/>
      <w:r w:rsidRPr="00C63CA1">
        <w:rPr>
          <w:rFonts w:ascii="Book Antiqua" w:eastAsia="MS Mincho" w:hAnsi="Book Antiqua"/>
        </w:rPr>
        <w:t xml:space="preserve"> of the </w:t>
      </w:r>
      <w:proofErr w:type="spellStart"/>
      <w:r w:rsidRPr="00C63CA1">
        <w:rPr>
          <w:rFonts w:ascii="Book Antiqua" w:eastAsia="MS Mincho" w:hAnsi="Book Antiqua"/>
        </w:rPr>
        <w:t>provisions</w:t>
      </w:r>
      <w:proofErr w:type="spellEnd"/>
      <w:r w:rsidRPr="00C63CA1">
        <w:rPr>
          <w:rFonts w:ascii="Book Antiqua" w:eastAsia="MS Mincho" w:hAnsi="Book Antiqua"/>
        </w:rPr>
        <w:t xml:space="preserve"> of </w:t>
      </w:r>
      <w:proofErr w:type="spellStart"/>
      <w:r w:rsidRPr="00C63CA1">
        <w:rPr>
          <w:rFonts w:ascii="Book Antiqua" w:eastAsia="MS Mincho" w:hAnsi="Book Antiqua"/>
        </w:rPr>
        <w:t>this</w:t>
      </w:r>
      <w:proofErr w:type="spellEnd"/>
      <w:r w:rsidRPr="00C63CA1">
        <w:rPr>
          <w:rFonts w:ascii="Book Antiqua" w:eastAsia="MS Mincho" w:hAnsi="Book Antiqua"/>
        </w:rPr>
        <w:t xml:space="preserve"> </w:t>
      </w:r>
      <w:proofErr w:type="spellStart"/>
      <w:r w:rsidRPr="00C63CA1">
        <w:rPr>
          <w:rFonts w:ascii="Book Antiqua" w:eastAsia="MS Mincho" w:hAnsi="Book Antiqua"/>
        </w:rPr>
        <w:t>law</w:t>
      </w:r>
      <w:proofErr w:type="spellEnd"/>
      <w:r w:rsidRPr="00C63CA1">
        <w:rPr>
          <w:rFonts w:ascii="Book Antiqua" w:eastAsia="MS Mincho" w:hAnsi="Book Antiqua"/>
        </w:rPr>
        <w:t>.</w:t>
      </w:r>
    </w:p>
    <w:p w:rsidR="00743503" w:rsidRPr="005876BC" w:rsidRDefault="00743503" w:rsidP="00743503">
      <w:pPr>
        <w:pStyle w:val="NoSpacing"/>
        <w:jc w:val="both"/>
        <w:rPr>
          <w:rFonts w:ascii="Book Antiqua" w:eastAsia="Times New Roman" w:hAnsi="Book Antiqua"/>
          <w:lang w:eastAsia="en-GB"/>
        </w:rPr>
      </w:pPr>
    </w:p>
    <w:p w:rsidR="00743503" w:rsidRPr="00C77EF6" w:rsidRDefault="00743503" w:rsidP="00743503">
      <w:pPr>
        <w:pStyle w:val="NoSpacing"/>
        <w:jc w:val="both"/>
        <w:rPr>
          <w:rFonts w:ascii="Book Antiqua" w:hAnsi="Book Antiqua"/>
          <w:lang w:val="en-US"/>
        </w:rPr>
      </w:pPr>
      <w:r w:rsidRPr="00C77EF6">
        <w:rPr>
          <w:rFonts w:ascii="Book Antiqua" w:hAnsi="Book Antiqua"/>
          <w:lang w:val="en-US"/>
        </w:rPr>
        <w:t>The main purpose of this Draft Law is to harmonize with the latest amendments to the EIA Directive, in order to balance the obligations of Kosovo arising from the SAA with the capacity of the competent authorities and in accordance with the requirements of EU legislation.</w:t>
      </w:r>
    </w:p>
    <w:p w:rsidR="00743503" w:rsidRPr="00C77EF6" w:rsidRDefault="00743503" w:rsidP="00743503">
      <w:pPr>
        <w:pStyle w:val="NoSpacing"/>
        <w:jc w:val="both"/>
        <w:rPr>
          <w:rFonts w:ascii="Book Antiqua" w:hAnsi="Book Antiqua"/>
          <w:lang w:val="en-US"/>
        </w:rPr>
      </w:pPr>
    </w:p>
    <w:p w:rsidR="00743503" w:rsidRPr="00C77EF6" w:rsidRDefault="00743503" w:rsidP="00743503">
      <w:pPr>
        <w:pStyle w:val="NoSpacing"/>
        <w:jc w:val="both"/>
        <w:rPr>
          <w:rFonts w:ascii="Book Antiqua" w:hAnsi="Book Antiqua"/>
          <w:lang w:val="en-US"/>
        </w:rPr>
      </w:pPr>
      <w:r w:rsidRPr="00C77EF6">
        <w:rPr>
          <w:rFonts w:ascii="Book Antiqua" w:hAnsi="Book Antiqua"/>
          <w:lang w:val="en-US"/>
        </w:rPr>
        <w:t>The drafting process of the Draft Law was initiated by the Ministry of Environment, Spatial Planning and Infrastructure (MESP</w:t>
      </w:r>
      <w:r>
        <w:rPr>
          <w:rFonts w:ascii="Book Antiqua" w:hAnsi="Book Antiqua"/>
          <w:lang w:val="en-US"/>
        </w:rPr>
        <w:t>I</w:t>
      </w:r>
      <w:r w:rsidRPr="00C77EF6">
        <w:rPr>
          <w:rFonts w:ascii="Book Antiqua" w:hAnsi="Book Antiqua"/>
          <w:lang w:val="en-US"/>
        </w:rPr>
        <w:t xml:space="preserve">) and is in accordance with the Annual Work Plan of the Government of the Republic of Kosovo for 2021, and </w:t>
      </w:r>
      <w:r>
        <w:rPr>
          <w:rFonts w:ascii="Book Antiqua" w:hAnsi="Book Antiqua"/>
          <w:lang w:val="en-US"/>
        </w:rPr>
        <w:t xml:space="preserve">with </w:t>
      </w:r>
      <w:r w:rsidRPr="00C77EF6">
        <w:rPr>
          <w:rFonts w:ascii="Book Antiqua" w:hAnsi="Book Antiqua"/>
          <w:lang w:val="en-US"/>
        </w:rPr>
        <w:t>the Legislative Program Plan for 2021.</w:t>
      </w:r>
    </w:p>
    <w:p w:rsidR="00743503" w:rsidRPr="00C77EF6" w:rsidRDefault="00743503" w:rsidP="00743503">
      <w:pPr>
        <w:pStyle w:val="NoSpacing"/>
        <w:jc w:val="both"/>
        <w:rPr>
          <w:rFonts w:ascii="Book Antiqua" w:hAnsi="Book Antiqua"/>
          <w:lang w:val="en-US"/>
        </w:rPr>
      </w:pPr>
    </w:p>
    <w:p w:rsidR="00743503" w:rsidRPr="00C77EF6" w:rsidRDefault="00743503" w:rsidP="00743503">
      <w:pPr>
        <w:pStyle w:val="NoSpacing"/>
        <w:jc w:val="both"/>
        <w:rPr>
          <w:rFonts w:ascii="Book Antiqua" w:hAnsi="Book Antiqua"/>
          <w:lang w:val="en-US"/>
        </w:rPr>
      </w:pPr>
      <w:r w:rsidRPr="00C77EF6">
        <w:rPr>
          <w:rFonts w:ascii="Book Antiqua" w:hAnsi="Book Antiqua"/>
          <w:lang w:val="en-US"/>
        </w:rPr>
        <w:t xml:space="preserve">For the development of this draft law, were considered and analyzed the following sources of information, in particular: </w:t>
      </w:r>
    </w:p>
    <w:p w:rsidR="00743503" w:rsidRPr="00D014B5" w:rsidRDefault="00743503" w:rsidP="00743503">
      <w:pPr>
        <w:pStyle w:val="ListParagraph"/>
        <w:numPr>
          <w:ilvl w:val="0"/>
          <w:numId w:val="17"/>
        </w:numPr>
        <w:spacing w:after="0" w:line="240" w:lineRule="auto"/>
        <w:jc w:val="both"/>
        <w:rPr>
          <w:rFonts w:ascii="Book Antiqua" w:hAnsi="Book Antiqua"/>
        </w:rPr>
      </w:pPr>
      <w:proofErr w:type="spellStart"/>
      <w:r w:rsidRPr="00D014B5">
        <w:rPr>
          <w:rFonts w:ascii="Book Antiqua" w:hAnsi="Book Antiqua"/>
        </w:rPr>
        <w:t>Comments</w:t>
      </w:r>
      <w:proofErr w:type="spellEnd"/>
      <w:r w:rsidRPr="00D014B5">
        <w:rPr>
          <w:rFonts w:ascii="Book Antiqua" w:hAnsi="Book Antiqua"/>
        </w:rPr>
        <w:t xml:space="preserve"> </w:t>
      </w:r>
      <w:proofErr w:type="spellStart"/>
      <w:r w:rsidRPr="00D014B5">
        <w:rPr>
          <w:rFonts w:ascii="Book Antiqua" w:hAnsi="Book Antiqua"/>
        </w:rPr>
        <w:t>provided</w:t>
      </w:r>
      <w:proofErr w:type="spellEnd"/>
      <w:r w:rsidRPr="00D014B5">
        <w:rPr>
          <w:rFonts w:ascii="Book Antiqua" w:hAnsi="Book Antiqua"/>
        </w:rPr>
        <w:t xml:space="preserve"> by </w:t>
      </w:r>
      <w:proofErr w:type="spellStart"/>
      <w:r w:rsidRPr="00D014B5">
        <w:rPr>
          <w:rFonts w:ascii="Book Antiqua" w:hAnsi="Book Antiqua"/>
        </w:rPr>
        <w:t>competent</w:t>
      </w:r>
      <w:proofErr w:type="spellEnd"/>
      <w:r w:rsidRPr="00D014B5">
        <w:rPr>
          <w:rFonts w:ascii="Book Antiqua" w:hAnsi="Book Antiqua"/>
        </w:rPr>
        <w:t xml:space="preserve"> </w:t>
      </w:r>
      <w:proofErr w:type="spellStart"/>
      <w:r w:rsidRPr="00D014B5">
        <w:rPr>
          <w:rFonts w:ascii="Book Antiqua" w:hAnsi="Book Antiqua"/>
        </w:rPr>
        <w:t>staff</w:t>
      </w:r>
      <w:proofErr w:type="spellEnd"/>
      <w:r w:rsidRPr="00D014B5">
        <w:rPr>
          <w:rFonts w:ascii="Book Antiqua" w:hAnsi="Book Antiqua"/>
        </w:rPr>
        <w:t xml:space="preserve"> </w:t>
      </w:r>
      <w:r>
        <w:rPr>
          <w:rFonts w:ascii="Book Antiqua" w:hAnsi="Book Antiqua"/>
        </w:rPr>
        <w:t>of</w:t>
      </w:r>
      <w:r w:rsidRPr="00D014B5">
        <w:rPr>
          <w:rFonts w:ascii="Book Antiqua" w:hAnsi="Book Antiqua"/>
        </w:rPr>
        <w:t xml:space="preserve"> MESP</w:t>
      </w:r>
      <w:r>
        <w:rPr>
          <w:rFonts w:ascii="Book Antiqua" w:hAnsi="Book Antiqua"/>
        </w:rPr>
        <w:t>I</w:t>
      </w:r>
      <w:r w:rsidRPr="00D014B5">
        <w:rPr>
          <w:rFonts w:ascii="Book Antiqua" w:hAnsi="Book Antiqua"/>
        </w:rPr>
        <w:t xml:space="preserve">, </w:t>
      </w:r>
      <w:proofErr w:type="spellStart"/>
      <w:r w:rsidRPr="00D014B5">
        <w:rPr>
          <w:rFonts w:ascii="Book Antiqua" w:hAnsi="Book Antiqua"/>
        </w:rPr>
        <w:t>including</w:t>
      </w:r>
      <w:proofErr w:type="spellEnd"/>
      <w:r w:rsidRPr="00D014B5">
        <w:rPr>
          <w:rFonts w:ascii="Book Antiqua" w:hAnsi="Book Antiqua"/>
        </w:rPr>
        <w:t xml:space="preserve"> </w:t>
      </w:r>
      <w:proofErr w:type="spellStart"/>
      <w:r w:rsidRPr="00D014B5">
        <w:rPr>
          <w:rFonts w:ascii="Book Antiqua" w:hAnsi="Book Antiqua"/>
        </w:rPr>
        <w:t>suggestions</w:t>
      </w:r>
      <w:proofErr w:type="spellEnd"/>
      <w:r w:rsidRPr="00D014B5">
        <w:rPr>
          <w:rFonts w:ascii="Book Antiqua" w:hAnsi="Book Antiqua"/>
        </w:rPr>
        <w:t xml:space="preserve"> and </w:t>
      </w:r>
      <w:proofErr w:type="spellStart"/>
      <w:r w:rsidRPr="00D014B5">
        <w:rPr>
          <w:rFonts w:ascii="Book Antiqua" w:hAnsi="Book Antiqua"/>
        </w:rPr>
        <w:t>recommendations</w:t>
      </w:r>
      <w:proofErr w:type="spellEnd"/>
      <w:r w:rsidRPr="00D014B5">
        <w:rPr>
          <w:rFonts w:ascii="Book Antiqua" w:hAnsi="Book Antiqua"/>
        </w:rPr>
        <w:t xml:space="preserve"> on </w:t>
      </w:r>
      <w:proofErr w:type="spellStart"/>
      <w:r w:rsidRPr="00D014B5">
        <w:rPr>
          <w:rFonts w:ascii="Book Antiqua" w:hAnsi="Book Antiqua"/>
        </w:rPr>
        <w:t>key</w:t>
      </w:r>
      <w:proofErr w:type="spellEnd"/>
      <w:r w:rsidRPr="00D014B5">
        <w:rPr>
          <w:rFonts w:ascii="Book Antiqua" w:hAnsi="Book Antiqua"/>
        </w:rPr>
        <w:t xml:space="preserve"> </w:t>
      </w:r>
      <w:proofErr w:type="spellStart"/>
      <w:r w:rsidRPr="00D014B5">
        <w:rPr>
          <w:rFonts w:ascii="Book Antiqua" w:hAnsi="Book Antiqua"/>
        </w:rPr>
        <w:t>constraints</w:t>
      </w:r>
      <w:proofErr w:type="spellEnd"/>
      <w:r w:rsidRPr="00D014B5">
        <w:rPr>
          <w:rFonts w:ascii="Book Antiqua" w:hAnsi="Book Antiqua"/>
        </w:rPr>
        <w:t xml:space="preserve"> </w:t>
      </w:r>
      <w:proofErr w:type="spellStart"/>
      <w:r w:rsidRPr="00D014B5">
        <w:rPr>
          <w:rFonts w:ascii="Book Antiqua" w:hAnsi="Book Antiqua"/>
        </w:rPr>
        <w:t>identified</w:t>
      </w:r>
      <w:proofErr w:type="spellEnd"/>
      <w:r w:rsidRPr="00D014B5">
        <w:rPr>
          <w:rFonts w:ascii="Book Antiqua" w:hAnsi="Book Antiqua"/>
        </w:rPr>
        <w:t xml:space="preserve"> in the </w:t>
      </w:r>
      <w:proofErr w:type="spellStart"/>
      <w:r w:rsidRPr="00D014B5">
        <w:rPr>
          <w:rFonts w:ascii="Book Antiqua" w:hAnsi="Book Antiqua"/>
        </w:rPr>
        <w:t>eight</w:t>
      </w:r>
      <w:proofErr w:type="spellEnd"/>
      <w:r w:rsidRPr="00D014B5">
        <w:rPr>
          <w:rFonts w:ascii="Book Antiqua" w:hAnsi="Book Antiqua"/>
        </w:rPr>
        <w:t xml:space="preserve"> </w:t>
      </w:r>
      <w:proofErr w:type="spellStart"/>
      <w:r w:rsidRPr="00D014B5">
        <w:rPr>
          <w:rFonts w:ascii="Book Antiqua" w:hAnsi="Book Antiqua"/>
        </w:rPr>
        <w:t>years</w:t>
      </w:r>
      <w:proofErr w:type="spellEnd"/>
      <w:r w:rsidRPr="00D014B5">
        <w:rPr>
          <w:rFonts w:ascii="Book Antiqua" w:hAnsi="Book Antiqua"/>
        </w:rPr>
        <w:t xml:space="preserve"> of </w:t>
      </w:r>
      <w:proofErr w:type="spellStart"/>
      <w:r w:rsidRPr="00D014B5">
        <w:rPr>
          <w:rFonts w:ascii="Book Antiqua" w:hAnsi="Book Antiqua"/>
        </w:rPr>
        <w:t>implementation</w:t>
      </w:r>
      <w:proofErr w:type="spellEnd"/>
      <w:r w:rsidRPr="00D014B5">
        <w:rPr>
          <w:rFonts w:ascii="Book Antiqua" w:hAnsi="Book Antiqua"/>
        </w:rPr>
        <w:t xml:space="preserve"> of EIA </w:t>
      </w:r>
      <w:proofErr w:type="spellStart"/>
      <w:r w:rsidRPr="00D014B5">
        <w:rPr>
          <w:rFonts w:ascii="Book Antiqua" w:hAnsi="Book Antiqua"/>
        </w:rPr>
        <w:t>legislation</w:t>
      </w:r>
      <w:proofErr w:type="spellEnd"/>
      <w:r w:rsidRPr="00D014B5">
        <w:rPr>
          <w:rFonts w:ascii="Book Antiqua" w:hAnsi="Book Antiqua"/>
        </w:rPr>
        <w:t>.</w:t>
      </w:r>
    </w:p>
    <w:p w:rsidR="00743503" w:rsidRPr="00D014B5" w:rsidRDefault="00743503" w:rsidP="00743503">
      <w:pPr>
        <w:pStyle w:val="ListParagraph"/>
        <w:numPr>
          <w:ilvl w:val="0"/>
          <w:numId w:val="17"/>
        </w:numPr>
        <w:spacing w:after="0" w:line="240" w:lineRule="auto"/>
        <w:jc w:val="both"/>
        <w:rPr>
          <w:rFonts w:ascii="Book Antiqua" w:hAnsi="Book Antiqua"/>
        </w:rPr>
      </w:pPr>
      <w:r w:rsidRPr="00D014B5">
        <w:rPr>
          <w:rFonts w:ascii="Book Antiqua" w:hAnsi="Book Antiqua"/>
        </w:rPr>
        <w:t xml:space="preserve">Legal and </w:t>
      </w:r>
      <w:proofErr w:type="spellStart"/>
      <w:r w:rsidRPr="00D014B5">
        <w:rPr>
          <w:rFonts w:ascii="Book Antiqua" w:hAnsi="Book Antiqua"/>
        </w:rPr>
        <w:t>institutional</w:t>
      </w:r>
      <w:proofErr w:type="spellEnd"/>
      <w:r w:rsidRPr="00D014B5">
        <w:rPr>
          <w:rFonts w:ascii="Book Antiqua" w:hAnsi="Book Antiqua"/>
        </w:rPr>
        <w:t xml:space="preserve"> </w:t>
      </w:r>
      <w:proofErr w:type="spellStart"/>
      <w:r w:rsidRPr="00D014B5">
        <w:rPr>
          <w:rFonts w:ascii="Book Antiqua" w:hAnsi="Book Antiqua"/>
        </w:rPr>
        <w:t>evaluation</w:t>
      </w:r>
      <w:proofErr w:type="spellEnd"/>
      <w:r w:rsidRPr="00D014B5">
        <w:rPr>
          <w:rFonts w:ascii="Book Antiqua" w:hAnsi="Book Antiqua"/>
        </w:rPr>
        <w:t xml:space="preserve"> </w:t>
      </w:r>
      <w:proofErr w:type="spellStart"/>
      <w:r w:rsidRPr="00D014B5">
        <w:rPr>
          <w:rFonts w:ascii="Book Antiqua" w:hAnsi="Book Antiqua"/>
        </w:rPr>
        <w:t>reports</w:t>
      </w:r>
      <w:proofErr w:type="spellEnd"/>
      <w:r w:rsidRPr="00D014B5">
        <w:rPr>
          <w:rFonts w:ascii="Book Antiqua" w:hAnsi="Book Antiqua"/>
        </w:rPr>
        <w:t xml:space="preserve">, </w:t>
      </w:r>
      <w:proofErr w:type="spellStart"/>
      <w:r w:rsidRPr="00D014B5">
        <w:rPr>
          <w:rFonts w:ascii="Book Antiqua" w:hAnsi="Book Antiqua"/>
        </w:rPr>
        <w:t>prepared</w:t>
      </w:r>
      <w:proofErr w:type="spellEnd"/>
      <w:r w:rsidRPr="00D014B5">
        <w:rPr>
          <w:rFonts w:ascii="Book Antiqua" w:hAnsi="Book Antiqua"/>
        </w:rPr>
        <w:t xml:space="preserve"> in the </w:t>
      </w:r>
      <w:proofErr w:type="spellStart"/>
      <w:r w:rsidRPr="00D014B5">
        <w:rPr>
          <w:rFonts w:ascii="Book Antiqua" w:hAnsi="Book Antiqua"/>
        </w:rPr>
        <w:t>last</w:t>
      </w:r>
      <w:proofErr w:type="spellEnd"/>
      <w:r w:rsidRPr="00D014B5">
        <w:rPr>
          <w:rFonts w:ascii="Book Antiqua" w:hAnsi="Book Antiqua"/>
        </w:rPr>
        <w:t xml:space="preserve"> </w:t>
      </w:r>
      <w:proofErr w:type="spellStart"/>
      <w:r w:rsidRPr="00D014B5">
        <w:rPr>
          <w:rFonts w:ascii="Book Antiqua" w:hAnsi="Book Antiqua"/>
        </w:rPr>
        <w:t>five</w:t>
      </w:r>
      <w:proofErr w:type="spellEnd"/>
      <w:r w:rsidRPr="00D014B5">
        <w:rPr>
          <w:rFonts w:ascii="Book Antiqua" w:hAnsi="Book Antiqua"/>
        </w:rPr>
        <w:t xml:space="preserve"> </w:t>
      </w:r>
      <w:proofErr w:type="spellStart"/>
      <w:r w:rsidRPr="00D014B5">
        <w:rPr>
          <w:rFonts w:ascii="Book Antiqua" w:hAnsi="Book Antiqua"/>
        </w:rPr>
        <w:t>years</w:t>
      </w:r>
      <w:proofErr w:type="spellEnd"/>
      <w:r w:rsidRPr="00D014B5">
        <w:rPr>
          <w:rFonts w:ascii="Book Antiqua" w:hAnsi="Book Antiqua"/>
        </w:rPr>
        <w:t xml:space="preserve">, in </w:t>
      </w:r>
      <w:proofErr w:type="spellStart"/>
      <w:r w:rsidRPr="00D014B5">
        <w:rPr>
          <w:rFonts w:ascii="Book Antiqua" w:hAnsi="Book Antiqua"/>
        </w:rPr>
        <w:t>order</w:t>
      </w:r>
      <w:proofErr w:type="spellEnd"/>
      <w:r w:rsidRPr="00D014B5">
        <w:rPr>
          <w:rFonts w:ascii="Book Antiqua" w:hAnsi="Book Antiqua"/>
        </w:rPr>
        <w:t xml:space="preserve"> to </w:t>
      </w:r>
      <w:proofErr w:type="spellStart"/>
      <w:r w:rsidRPr="00D014B5">
        <w:rPr>
          <w:rFonts w:ascii="Book Antiqua" w:hAnsi="Book Antiqua"/>
        </w:rPr>
        <w:t>identify</w:t>
      </w:r>
      <w:proofErr w:type="spellEnd"/>
      <w:r w:rsidRPr="00D014B5">
        <w:rPr>
          <w:rFonts w:ascii="Book Antiqua" w:hAnsi="Book Antiqua"/>
        </w:rPr>
        <w:t xml:space="preserve"> major </w:t>
      </w:r>
      <w:proofErr w:type="spellStart"/>
      <w:r w:rsidRPr="00D014B5">
        <w:rPr>
          <w:rFonts w:ascii="Book Antiqua" w:hAnsi="Book Antiqua"/>
        </w:rPr>
        <w:t>possible</w:t>
      </w:r>
      <w:proofErr w:type="spellEnd"/>
      <w:r w:rsidRPr="00D014B5">
        <w:rPr>
          <w:rFonts w:ascii="Book Antiqua" w:hAnsi="Book Antiqua"/>
        </w:rPr>
        <w:t xml:space="preserve"> </w:t>
      </w:r>
      <w:proofErr w:type="spellStart"/>
      <w:r w:rsidRPr="00D014B5">
        <w:rPr>
          <w:rFonts w:ascii="Book Antiqua" w:hAnsi="Book Antiqua"/>
        </w:rPr>
        <w:t>limitations</w:t>
      </w:r>
      <w:proofErr w:type="spellEnd"/>
      <w:r w:rsidRPr="00D014B5">
        <w:rPr>
          <w:rFonts w:ascii="Book Antiqua" w:hAnsi="Book Antiqua"/>
        </w:rPr>
        <w:t xml:space="preserve"> in the </w:t>
      </w:r>
      <w:proofErr w:type="spellStart"/>
      <w:r w:rsidRPr="00D014B5">
        <w:rPr>
          <w:rFonts w:ascii="Book Antiqua" w:hAnsi="Book Antiqua"/>
        </w:rPr>
        <w:t>implementation</w:t>
      </w:r>
      <w:proofErr w:type="spellEnd"/>
      <w:r w:rsidRPr="00D014B5">
        <w:rPr>
          <w:rFonts w:ascii="Book Antiqua" w:hAnsi="Book Antiqua"/>
        </w:rPr>
        <w:t xml:space="preserve"> of EIA </w:t>
      </w:r>
      <w:proofErr w:type="spellStart"/>
      <w:r w:rsidRPr="00D014B5">
        <w:rPr>
          <w:rFonts w:ascii="Book Antiqua" w:hAnsi="Book Antiqua"/>
        </w:rPr>
        <w:t>procedures</w:t>
      </w:r>
      <w:proofErr w:type="spellEnd"/>
      <w:r w:rsidRPr="00D014B5">
        <w:rPr>
          <w:rFonts w:ascii="Book Antiqua" w:hAnsi="Book Antiqua"/>
        </w:rPr>
        <w:t>.</w:t>
      </w:r>
    </w:p>
    <w:p w:rsidR="00743503" w:rsidRPr="00D014B5" w:rsidRDefault="00743503" w:rsidP="00743503">
      <w:pPr>
        <w:pStyle w:val="ListParagraph"/>
        <w:numPr>
          <w:ilvl w:val="0"/>
          <w:numId w:val="17"/>
        </w:numPr>
        <w:spacing w:after="0" w:line="240" w:lineRule="auto"/>
        <w:jc w:val="both"/>
        <w:rPr>
          <w:rFonts w:ascii="Book Antiqua" w:hAnsi="Book Antiqua"/>
        </w:rPr>
      </w:pPr>
      <w:proofErr w:type="spellStart"/>
      <w:r w:rsidRPr="00D014B5">
        <w:rPr>
          <w:rFonts w:ascii="Book Antiqua" w:hAnsi="Book Antiqua"/>
        </w:rPr>
        <w:t>Analysis</w:t>
      </w:r>
      <w:proofErr w:type="spellEnd"/>
      <w:r w:rsidRPr="00D014B5">
        <w:rPr>
          <w:rFonts w:ascii="Book Antiqua" w:hAnsi="Book Antiqua"/>
        </w:rPr>
        <w:t xml:space="preserve"> of the </w:t>
      </w:r>
      <w:proofErr w:type="spellStart"/>
      <w:r w:rsidRPr="00D014B5">
        <w:rPr>
          <w:rFonts w:ascii="Book Antiqua" w:hAnsi="Book Antiqua"/>
        </w:rPr>
        <w:t>current</w:t>
      </w:r>
      <w:proofErr w:type="spellEnd"/>
      <w:r w:rsidRPr="00D014B5">
        <w:rPr>
          <w:rFonts w:ascii="Book Antiqua" w:hAnsi="Book Antiqua"/>
        </w:rPr>
        <w:t xml:space="preserve"> legal </w:t>
      </w:r>
      <w:proofErr w:type="spellStart"/>
      <w:r w:rsidRPr="00D014B5">
        <w:rPr>
          <w:rFonts w:ascii="Book Antiqua" w:hAnsi="Book Antiqua"/>
        </w:rPr>
        <w:t>framework</w:t>
      </w:r>
      <w:proofErr w:type="spellEnd"/>
      <w:r w:rsidRPr="00D014B5">
        <w:rPr>
          <w:rFonts w:ascii="Book Antiqua" w:hAnsi="Book Antiqua"/>
        </w:rPr>
        <w:t xml:space="preserve"> and the </w:t>
      </w:r>
      <w:proofErr w:type="spellStart"/>
      <w:r w:rsidRPr="00D014B5">
        <w:rPr>
          <w:rFonts w:ascii="Book Antiqua" w:hAnsi="Book Antiqua"/>
        </w:rPr>
        <w:t>impact</w:t>
      </w:r>
      <w:proofErr w:type="spellEnd"/>
      <w:r w:rsidRPr="00D014B5">
        <w:rPr>
          <w:rFonts w:ascii="Book Antiqua" w:hAnsi="Book Antiqua"/>
        </w:rPr>
        <w:t xml:space="preserve"> of the </w:t>
      </w:r>
      <w:proofErr w:type="spellStart"/>
      <w:r w:rsidRPr="00D014B5">
        <w:rPr>
          <w:rFonts w:ascii="Book Antiqua" w:hAnsi="Book Antiqua"/>
        </w:rPr>
        <w:t>proposed</w:t>
      </w:r>
      <w:proofErr w:type="spellEnd"/>
      <w:r w:rsidRPr="00D014B5">
        <w:rPr>
          <w:rFonts w:ascii="Book Antiqua" w:hAnsi="Book Antiqua"/>
        </w:rPr>
        <w:t xml:space="preserve"> </w:t>
      </w:r>
      <w:proofErr w:type="spellStart"/>
      <w:r w:rsidRPr="00D014B5">
        <w:rPr>
          <w:rFonts w:ascii="Book Antiqua" w:hAnsi="Book Antiqua"/>
        </w:rPr>
        <w:t>amendments</w:t>
      </w:r>
      <w:proofErr w:type="spellEnd"/>
      <w:r w:rsidRPr="00D014B5">
        <w:rPr>
          <w:rFonts w:ascii="Book Antiqua" w:hAnsi="Book Antiqua"/>
        </w:rPr>
        <w:t xml:space="preserve"> on </w:t>
      </w:r>
      <w:proofErr w:type="spellStart"/>
      <w:r w:rsidRPr="00D014B5">
        <w:rPr>
          <w:rFonts w:ascii="Book Antiqua" w:hAnsi="Book Antiqua"/>
        </w:rPr>
        <w:t>existing</w:t>
      </w:r>
      <w:proofErr w:type="spellEnd"/>
      <w:r w:rsidRPr="00D014B5">
        <w:rPr>
          <w:rFonts w:ascii="Book Antiqua" w:hAnsi="Book Antiqua"/>
        </w:rPr>
        <w:t xml:space="preserve"> EIA </w:t>
      </w:r>
      <w:proofErr w:type="spellStart"/>
      <w:r w:rsidRPr="00D014B5">
        <w:rPr>
          <w:rFonts w:ascii="Book Antiqua" w:hAnsi="Book Antiqua"/>
        </w:rPr>
        <w:t>procedures</w:t>
      </w:r>
      <w:proofErr w:type="spellEnd"/>
      <w:r w:rsidRPr="00D014B5">
        <w:rPr>
          <w:rFonts w:ascii="Book Antiqua" w:hAnsi="Book Antiqua"/>
        </w:rPr>
        <w:t>.</w:t>
      </w:r>
    </w:p>
    <w:p w:rsidR="00743503" w:rsidRPr="005876BC" w:rsidRDefault="00743503" w:rsidP="00743503">
      <w:pPr>
        <w:pStyle w:val="ListParagraph"/>
        <w:numPr>
          <w:ilvl w:val="0"/>
          <w:numId w:val="17"/>
        </w:numPr>
        <w:spacing w:after="0" w:line="240" w:lineRule="auto"/>
        <w:contextualSpacing w:val="0"/>
        <w:jc w:val="both"/>
        <w:rPr>
          <w:rFonts w:ascii="Book Antiqua" w:hAnsi="Book Antiqua"/>
        </w:rPr>
      </w:pPr>
      <w:proofErr w:type="spellStart"/>
      <w:r w:rsidRPr="00D014B5">
        <w:rPr>
          <w:rFonts w:ascii="Book Antiqua" w:hAnsi="Book Antiqua"/>
        </w:rPr>
        <w:t>Contribution</w:t>
      </w:r>
      <w:proofErr w:type="spellEnd"/>
      <w:r w:rsidRPr="00D014B5">
        <w:rPr>
          <w:rFonts w:ascii="Book Antiqua" w:hAnsi="Book Antiqua"/>
        </w:rPr>
        <w:t xml:space="preserve"> of the </w:t>
      </w:r>
      <w:proofErr w:type="spellStart"/>
      <w:r w:rsidRPr="00D014B5">
        <w:rPr>
          <w:rFonts w:ascii="Book Antiqua" w:hAnsi="Book Antiqua"/>
        </w:rPr>
        <w:t>working</w:t>
      </w:r>
      <w:proofErr w:type="spellEnd"/>
      <w:r w:rsidRPr="00D014B5">
        <w:rPr>
          <w:rFonts w:ascii="Book Antiqua" w:hAnsi="Book Antiqua"/>
        </w:rPr>
        <w:t xml:space="preserve"> </w:t>
      </w:r>
      <w:proofErr w:type="spellStart"/>
      <w:r w:rsidRPr="00D014B5">
        <w:rPr>
          <w:rFonts w:ascii="Book Antiqua" w:hAnsi="Book Antiqua"/>
        </w:rPr>
        <w:t>group</w:t>
      </w:r>
      <w:proofErr w:type="spellEnd"/>
      <w:r w:rsidRPr="00D014B5">
        <w:rPr>
          <w:rFonts w:ascii="Book Antiqua" w:hAnsi="Book Antiqua"/>
        </w:rPr>
        <w:t xml:space="preserve"> </w:t>
      </w:r>
      <w:proofErr w:type="spellStart"/>
      <w:r w:rsidRPr="00D014B5">
        <w:rPr>
          <w:rFonts w:ascii="Book Antiqua" w:hAnsi="Book Antiqua"/>
        </w:rPr>
        <w:t>which</w:t>
      </w:r>
      <w:proofErr w:type="spellEnd"/>
      <w:r w:rsidRPr="00D014B5">
        <w:rPr>
          <w:rFonts w:ascii="Book Antiqua" w:hAnsi="Book Antiqua"/>
        </w:rPr>
        <w:t xml:space="preserve"> </w:t>
      </w:r>
      <w:proofErr w:type="spellStart"/>
      <w:r w:rsidRPr="00D014B5">
        <w:rPr>
          <w:rFonts w:ascii="Book Antiqua" w:hAnsi="Book Antiqua"/>
        </w:rPr>
        <w:t>includes</w:t>
      </w:r>
      <w:proofErr w:type="spellEnd"/>
      <w:r w:rsidRPr="00D014B5">
        <w:rPr>
          <w:rFonts w:ascii="Book Antiqua" w:hAnsi="Book Antiqua"/>
        </w:rPr>
        <w:t xml:space="preserve"> </w:t>
      </w:r>
      <w:proofErr w:type="spellStart"/>
      <w:r w:rsidRPr="00D014B5">
        <w:rPr>
          <w:rFonts w:ascii="Book Antiqua" w:hAnsi="Book Antiqua"/>
        </w:rPr>
        <w:t>members</w:t>
      </w:r>
      <w:proofErr w:type="spellEnd"/>
      <w:r w:rsidRPr="00D014B5">
        <w:rPr>
          <w:rFonts w:ascii="Book Antiqua" w:hAnsi="Book Antiqua"/>
        </w:rPr>
        <w:t xml:space="preserve"> </w:t>
      </w:r>
      <w:proofErr w:type="spellStart"/>
      <w:r w:rsidRPr="00D014B5">
        <w:rPr>
          <w:rFonts w:ascii="Book Antiqua" w:hAnsi="Book Antiqua"/>
        </w:rPr>
        <w:t>from</w:t>
      </w:r>
      <w:proofErr w:type="spellEnd"/>
      <w:r w:rsidRPr="00D014B5">
        <w:rPr>
          <w:rFonts w:ascii="Book Antiqua" w:hAnsi="Book Antiqua"/>
        </w:rPr>
        <w:t xml:space="preserve"> the relevant </w:t>
      </w:r>
      <w:proofErr w:type="spellStart"/>
      <w:r w:rsidRPr="00D014B5">
        <w:rPr>
          <w:rFonts w:ascii="Book Antiqua" w:hAnsi="Book Antiqua"/>
        </w:rPr>
        <w:t>Institutions</w:t>
      </w:r>
      <w:proofErr w:type="spellEnd"/>
      <w:r w:rsidRPr="00D014B5">
        <w:rPr>
          <w:rFonts w:ascii="Book Antiqua" w:hAnsi="Book Antiqua"/>
        </w:rPr>
        <w:t xml:space="preserve"> of the </w:t>
      </w:r>
      <w:proofErr w:type="spellStart"/>
      <w:r w:rsidRPr="00D014B5">
        <w:rPr>
          <w:rFonts w:ascii="Book Antiqua" w:hAnsi="Book Antiqua"/>
        </w:rPr>
        <w:t>Government</w:t>
      </w:r>
      <w:proofErr w:type="spellEnd"/>
      <w:r w:rsidRPr="00D014B5">
        <w:rPr>
          <w:rFonts w:ascii="Book Antiqua" w:hAnsi="Book Antiqua"/>
        </w:rPr>
        <w:t xml:space="preserve"> of the </w:t>
      </w:r>
      <w:proofErr w:type="spellStart"/>
      <w:r w:rsidRPr="00D014B5">
        <w:rPr>
          <w:rFonts w:ascii="Book Antiqua" w:hAnsi="Book Antiqua"/>
        </w:rPr>
        <w:t>Republic</w:t>
      </w:r>
      <w:proofErr w:type="spellEnd"/>
      <w:r w:rsidRPr="00D014B5">
        <w:rPr>
          <w:rFonts w:ascii="Book Antiqua" w:hAnsi="Book Antiqua"/>
        </w:rPr>
        <w:t xml:space="preserve"> of </w:t>
      </w:r>
      <w:proofErr w:type="spellStart"/>
      <w:r w:rsidRPr="00D014B5">
        <w:rPr>
          <w:rFonts w:ascii="Book Antiqua" w:hAnsi="Book Antiqua"/>
        </w:rPr>
        <w:t>Kosovo</w:t>
      </w:r>
      <w:proofErr w:type="spellEnd"/>
      <w:r w:rsidRPr="00D014B5">
        <w:rPr>
          <w:rFonts w:ascii="Book Antiqua" w:hAnsi="Book Antiqua"/>
        </w:rPr>
        <w:t>.</w:t>
      </w:r>
    </w:p>
    <w:p w:rsidR="00743503" w:rsidRDefault="00743503" w:rsidP="00743503">
      <w:pPr>
        <w:spacing w:after="0" w:line="240" w:lineRule="auto"/>
        <w:jc w:val="both"/>
        <w:rPr>
          <w:rFonts w:ascii="Book Antiqua" w:hAnsi="Book Antiqua"/>
        </w:rPr>
      </w:pPr>
    </w:p>
    <w:p w:rsidR="00743503" w:rsidRPr="005876BC" w:rsidRDefault="00743503" w:rsidP="00743503">
      <w:pPr>
        <w:spacing w:after="0" w:line="240" w:lineRule="auto"/>
        <w:jc w:val="both"/>
        <w:rPr>
          <w:rFonts w:ascii="Book Antiqua" w:hAnsi="Book Antiqua"/>
        </w:rPr>
      </w:pPr>
      <w:r w:rsidRPr="00D014B5">
        <w:rPr>
          <w:rFonts w:ascii="Book Antiqua" w:hAnsi="Book Antiqua"/>
          <w:bCs/>
        </w:rPr>
        <w:t xml:space="preserve">The draft </w:t>
      </w:r>
      <w:proofErr w:type="spellStart"/>
      <w:r w:rsidRPr="00D014B5">
        <w:rPr>
          <w:rFonts w:ascii="Book Antiqua" w:hAnsi="Book Antiqua"/>
          <w:bCs/>
        </w:rPr>
        <w:t>law</w:t>
      </w:r>
      <w:proofErr w:type="spellEnd"/>
      <w:r w:rsidRPr="00D014B5">
        <w:rPr>
          <w:rFonts w:ascii="Book Antiqua" w:hAnsi="Book Antiqua"/>
          <w:bCs/>
        </w:rPr>
        <w:t xml:space="preserve"> on </w:t>
      </w:r>
      <w:proofErr w:type="spellStart"/>
      <w:r w:rsidRPr="00D014B5">
        <w:rPr>
          <w:rFonts w:ascii="Book Antiqua" w:hAnsi="Book Antiqua"/>
          <w:bCs/>
        </w:rPr>
        <w:t>environmental</w:t>
      </w:r>
      <w:proofErr w:type="spellEnd"/>
      <w:r w:rsidRPr="00D014B5">
        <w:rPr>
          <w:rFonts w:ascii="Book Antiqua" w:hAnsi="Book Antiqua"/>
          <w:bCs/>
        </w:rPr>
        <w:t xml:space="preserve"> </w:t>
      </w:r>
      <w:proofErr w:type="spellStart"/>
      <w:r w:rsidRPr="00D014B5">
        <w:rPr>
          <w:rFonts w:ascii="Book Antiqua" w:hAnsi="Book Antiqua"/>
          <w:bCs/>
        </w:rPr>
        <w:t>impact</w:t>
      </w:r>
      <w:proofErr w:type="spellEnd"/>
      <w:r w:rsidRPr="00D014B5">
        <w:rPr>
          <w:rFonts w:ascii="Book Antiqua" w:hAnsi="Book Antiqua"/>
          <w:bCs/>
        </w:rPr>
        <w:t xml:space="preserve"> </w:t>
      </w:r>
      <w:proofErr w:type="spellStart"/>
      <w:r w:rsidRPr="00D014B5">
        <w:rPr>
          <w:rFonts w:ascii="Book Antiqua" w:hAnsi="Book Antiqua"/>
          <w:bCs/>
        </w:rPr>
        <w:t>assessment</w:t>
      </w:r>
      <w:proofErr w:type="spellEnd"/>
      <w:r w:rsidRPr="00D014B5">
        <w:rPr>
          <w:rFonts w:ascii="Book Antiqua" w:hAnsi="Book Antiqua"/>
          <w:bCs/>
        </w:rPr>
        <w:t xml:space="preserve"> </w:t>
      </w:r>
      <w:proofErr w:type="spellStart"/>
      <w:r w:rsidRPr="00D014B5">
        <w:rPr>
          <w:rFonts w:ascii="Book Antiqua" w:hAnsi="Book Antiqua"/>
          <w:bCs/>
        </w:rPr>
        <w:t>contains</w:t>
      </w:r>
      <w:proofErr w:type="spellEnd"/>
      <w:r w:rsidRPr="00D014B5">
        <w:rPr>
          <w:rFonts w:ascii="Book Antiqua" w:hAnsi="Book Antiqua"/>
          <w:bCs/>
        </w:rPr>
        <w:t xml:space="preserve"> </w:t>
      </w:r>
      <w:proofErr w:type="spellStart"/>
      <w:r w:rsidRPr="00D014B5">
        <w:rPr>
          <w:rFonts w:ascii="Book Antiqua" w:hAnsi="Book Antiqua"/>
          <w:bCs/>
        </w:rPr>
        <w:t>options</w:t>
      </w:r>
      <w:proofErr w:type="spellEnd"/>
      <w:r w:rsidRPr="00D014B5">
        <w:rPr>
          <w:rFonts w:ascii="Book Antiqua" w:hAnsi="Book Antiqua"/>
          <w:bCs/>
        </w:rPr>
        <w:t xml:space="preserve"> </w:t>
      </w:r>
      <w:proofErr w:type="spellStart"/>
      <w:r w:rsidRPr="00D014B5">
        <w:rPr>
          <w:rFonts w:ascii="Book Antiqua" w:hAnsi="Book Antiqua"/>
          <w:bCs/>
        </w:rPr>
        <w:t>for</w:t>
      </w:r>
      <w:proofErr w:type="spellEnd"/>
      <w:r w:rsidRPr="00D014B5">
        <w:rPr>
          <w:rFonts w:ascii="Book Antiqua" w:hAnsi="Book Antiqua"/>
          <w:bCs/>
        </w:rPr>
        <w:t xml:space="preserve"> </w:t>
      </w:r>
      <w:proofErr w:type="spellStart"/>
      <w:r w:rsidRPr="00D014B5">
        <w:rPr>
          <w:rFonts w:ascii="Book Antiqua" w:hAnsi="Book Antiqua"/>
          <w:bCs/>
        </w:rPr>
        <w:t>solving</w:t>
      </w:r>
      <w:proofErr w:type="spellEnd"/>
      <w:r w:rsidRPr="00D014B5">
        <w:rPr>
          <w:rFonts w:ascii="Book Antiqua" w:hAnsi="Book Antiqua"/>
          <w:bCs/>
        </w:rPr>
        <w:t xml:space="preserve"> </w:t>
      </w:r>
      <w:proofErr w:type="spellStart"/>
      <w:r w:rsidRPr="00D014B5">
        <w:rPr>
          <w:rFonts w:ascii="Book Antiqua" w:hAnsi="Book Antiqua"/>
          <w:bCs/>
        </w:rPr>
        <w:t>problems</w:t>
      </w:r>
      <w:proofErr w:type="spellEnd"/>
      <w:r w:rsidRPr="00D014B5">
        <w:rPr>
          <w:rFonts w:ascii="Book Antiqua" w:hAnsi="Book Antiqua"/>
          <w:bCs/>
        </w:rPr>
        <w:t xml:space="preserve"> </w:t>
      </w:r>
      <w:proofErr w:type="spellStart"/>
      <w:r w:rsidRPr="00D014B5">
        <w:rPr>
          <w:rFonts w:ascii="Book Antiqua" w:hAnsi="Book Antiqua"/>
          <w:bCs/>
        </w:rPr>
        <w:t>for</w:t>
      </w:r>
      <w:proofErr w:type="spellEnd"/>
      <w:r w:rsidRPr="00D014B5">
        <w:rPr>
          <w:rFonts w:ascii="Book Antiqua" w:hAnsi="Book Antiqua"/>
          <w:bCs/>
        </w:rPr>
        <w:t xml:space="preserve"> the </w:t>
      </w:r>
      <w:proofErr w:type="spellStart"/>
      <w:r w:rsidRPr="00D014B5">
        <w:rPr>
          <w:rFonts w:ascii="Book Antiqua" w:hAnsi="Book Antiqua"/>
          <w:bCs/>
        </w:rPr>
        <w:t>prevention</w:t>
      </w:r>
      <w:proofErr w:type="spellEnd"/>
      <w:r w:rsidRPr="00D014B5">
        <w:rPr>
          <w:rFonts w:ascii="Book Antiqua" w:hAnsi="Book Antiqua"/>
          <w:bCs/>
        </w:rPr>
        <w:t xml:space="preserve"> and </w:t>
      </w:r>
      <w:proofErr w:type="spellStart"/>
      <w:r w:rsidRPr="00D014B5">
        <w:rPr>
          <w:rFonts w:ascii="Book Antiqua" w:hAnsi="Book Antiqua"/>
          <w:bCs/>
        </w:rPr>
        <w:t>protection</w:t>
      </w:r>
      <w:proofErr w:type="spellEnd"/>
      <w:r w:rsidRPr="00D014B5">
        <w:rPr>
          <w:rFonts w:ascii="Book Antiqua" w:hAnsi="Book Antiqua"/>
          <w:bCs/>
        </w:rPr>
        <w:t xml:space="preserve"> of the </w:t>
      </w:r>
      <w:proofErr w:type="spellStart"/>
      <w:r w:rsidRPr="00D014B5">
        <w:rPr>
          <w:rFonts w:ascii="Book Antiqua" w:hAnsi="Book Antiqua"/>
          <w:bCs/>
        </w:rPr>
        <w:t>environment</w:t>
      </w:r>
      <w:proofErr w:type="spellEnd"/>
      <w:r w:rsidRPr="00D014B5">
        <w:rPr>
          <w:rFonts w:ascii="Book Antiqua" w:hAnsi="Book Antiqua"/>
          <w:bCs/>
        </w:rPr>
        <w:t xml:space="preserve"> </w:t>
      </w:r>
      <w:proofErr w:type="spellStart"/>
      <w:r w:rsidRPr="00D014B5">
        <w:rPr>
          <w:rFonts w:ascii="Book Antiqua" w:hAnsi="Book Antiqua"/>
          <w:bCs/>
        </w:rPr>
        <w:t>from</w:t>
      </w:r>
      <w:proofErr w:type="spellEnd"/>
      <w:r w:rsidRPr="00D014B5">
        <w:rPr>
          <w:rFonts w:ascii="Book Antiqua" w:hAnsi="Book Antiqua"/>
          <w:bCs/>
        </w:rPr>
        <w:t xml:space="preserve"> </w:t>
      </w:r>
      <w:proofErr w:type="spellStart"/>
      <w:r w:rsidRPr="00D014B5">
        <w:rPr>
          <w:rFonts w:ascii="Book Antiqua" w:hAnsi="Book Antiqua"/>
          <w:bCs/>
        </w:rPr>
        <w:t>pollution</w:t>
      </w:r>
      <w:proofErr w:type="spellEnd"/>
      <w:r w:rsidRPr="00D014B5">
        <w:rPr>
          <w:rFonts w:ascii="Book Antiqua" w:hAnsi="Book Antiqua"/>
          <w:bCs/>
        </w:rPr>
        <w:t xml:space="preserve">, </w:t>
      </w:r>
      <w:proofErr w:type="spellStart"/>
      <w:r w:rsidRPr="00D014B5">
        <w:rPr>
          <w:rFonts w:ascii="Book Antiqua" w:hAnsi="Book Antiqua"/>
          <w:bCs/>
        </w:rPr>
        <w:t>including</w:t>
      </w:r>
      <w:proofErr w:type="spellEnd"/>
      <w:r w:rsidRPr="00D014B5">
        <w:rPr>
          <w:rFonts w:ascii="Book Antiqua" w:hAnsi="Book Antiqua"/>
          <w:bCs/>
        </w:rPr>
        <w:t xml:space="preserve"> </w:t>
      </w:r>
      <w:proofErr w:type="spellStart"/>
      <w:r w:rsidRPr="00D014B5">
        <w:rPr>
          <w:rFonts w:ascii="Book Antiqua" w:hAnsi="Book Antiqua"/>
          <w:bCs/>
        </w:rPr>
        <w:t>impacts</w:t>
      </w:r>
      <w:proofErr w:type="spellEnd"/>
      <w:r w:rsidRPr="00D014B5">
        <w:rPr>
          <w:rFonts w:ascii="Book Antiqua" w:hAnsi="Book Antiqua"/>
          <w:bCs/>
        </w:rPr>
        <w:t xml:space="preserve"> on human </w:t>
      </w:r>
      <w:proofErr w:type="spellStart"/>
      <w:r w:rsidRPr="00D014B5">
        <w:rPr>
          <w:rFonts w:ascii="Book Antiqua" w:hAnsi="Book Antiqua"/>
          <w:bCs/>
        </w:rPr>
        <w:t>health</w:t>
      </w:r>
      <w:proofErr w:type="spellEnd"/>
      <w:r w:rsidRPr="00D014B5">
        <w:rPr>
          <w:rFonts w:ascii="Book Antiqua" w:hAnsi="Book Antiqua"/>
          <w:bCs/>
        </w:rPr>
        <w:t xml:space="preserve">, </w:t>
      </w:r>
      <w:proofErr w:type="spellStart"/>
      <w:r w:rsidRPr="00D014B5">
        <w:rPr>
          <w:rFonts w:ascii="Book Antiqua" w:hAnsi="Book Antiqua"/>
          <w:bCs/>
        </w:rPr>
        <w:t>property</w:t>
      </w:r>
      <w:proofErr w:type="spellEnd"/>
      <w:r w:rsidRPr="00D014B5">
        <w:rPr>
          <w:rFonts w:ascii="Book Antiqua" w:hAnsi="Book Antiqua"/>
          <w:bCs/>
        </w:rPr>
        <w:t xml:space="preserve"> and </w:t>
      </w:r>
      <w:proofErr w:type="spellStart"/>
      <w:r w:rsidRPr="00D014B5">
        <w:rPr>
          <w:rFonts w:ascii="Book Antiqua" w:hAnsi="Book Antiqua"/>
          <w:bCs/>
        </w:rPr>
        <w:t>economic</w:t>
      </w:r>
      <w:proofErr w:type="spellEnd"/>
      <w:r w:rsidRPr="00D014B5">
        <w:rPr>
          <w:rFonts w:ascii="Book Antiqua" w:hAnsi="Book Antiqua"/>
          <w:bCs/>
        </w:rPr>
        <w:t xml:space="preserve"> and social </w:t>
      </w:r>
      <w:proofErr w:type="spellStart"/>
      <w:r w:rsidRPr="00D014B5">
        <w:rPr>
          <w:rFonts w:ascii="Book Antiqua" w:hAnsi="Book Antiqua"/>
          <w:bCs/>
        </w:rPr>
        <w:t>impact</w:t>
      </w:r>
      <w:proofErr w:type="spellEnd"/>
      <w:r w:rsidRPr="00D014B5">
        <w:rPr>
          <w:rFonts w:ascii="Book Antiqua" w:hAnsi="Book Antiqua"/>
          <w:bCs/>
        </w:rPr>
        <w:t>.</w:t>
      </w:r>
    </w:p>
    <w:p w:rsidR="00743503" w:rsidRDefault="00743503" w:rsidP="00743503">
      <w:pPr>
        <w:spacing w:after="0" w:line="240" w:lineRule="auto"/>
        <w:jc w:val="both"/>
        <w:rPr>
          <w:rFonts w:ascii="Book Antiqua" w:hAnsi="Book Antiqua"/>
          <w:b/>
        </w:rPr>
      </w:pPr>
    </w:p>
    <w:p w:rsidR="00743503" w:rsidRDefault="00743503" w:rsidP="00743503">
      <w:pPr>
        <w:spacing w:after="0" w:line="240" w:lineRule="auto"/>
        <w:jc w:val="both"/>
        <w:rPr>
          <w:rFonts w:ascii="Book Antiqua" w:hAnsi="Book Antiqua"/>
          <w:b/>
        </w:rPr>
      </w:pPr>
      <w:r w:rsidRPr="00D014B5">
        <w:rPr>
          <w:rFonts w:ascii="Book Antiqua" w:hAnsi="Book Antiqua"/>
          <w:b/>
        </w:rPr>
        <w:t xml:space="preserve">The </w:t>
      </w:r>
      <w:proofErr w:type="spellStart"/>
      <w:r w:rsidRPr="00D014B5">
        <w:rPr>
          <w:rFonts w:ascii="Book Antiqua" w:hAnsi="Book Antiqua"/>
          <w:b/>
        </w:rPr>
        <w:t>purpose</w:t>
      </w:r>
      <w:proofErr w:type="spellEnd"/>
      <w:r w:rsidRPr="00D014B5">
        <w:rPr>
          <w:rFonts w:ascii="Book Antiqua" w:hAnsi="Book Antiqua"/>
          <w:b/>
        </w:rPr>
        <w:t xml:space="preserve"> of the </w:t>
      </w:r>
      <w:proofErr w:type="spellStart"/>
      <w:r w:rsidRPr="00D014B5">
        <w:rPr>
          <w:rFonts w:ascii="Book Antiqua" w:hAnsi="Book Antiqua"/>
          <w:b/>
        </w:rPr>
        <w:t>consultation</w:t>
      </w:r>
      <w:proofErr w:type="spellEnd"/>
    </w:p>
    <w:p w:rsidR="00743503" w:rsidRDefault="00743503" w:rsidP="00743503">
      <w:pPr>
        <w:spacing w:after="0" w:line="240" w:lineRule="auto"/>
        <w:jc w:val="both"/>
        <w:rPr>
          <w:rFonts w:ascii="Book Antiqua" w:hAnsi="Book Antiqua"/>
          <w:b/>
        </w:rPr>
      </w:pPr>
      <w:r>
        <w:rPr>
          <w:rFonts w:ascii="Book Antiqua" w:hAnsi="Book Antiqua"/>
          <w:b/>
        </w:rPr>
        <w:t>________________________________________________</w:t>
      </w:r>
    </w:p>
    <w:p w:rsidR="00743503" w:rsidRPr="005876BC" w:rsidRDefault="00743503" w:rsidP="00743503">
      <w:pPr>
        <w:spacing w:after="0" w:line="240" w:lineRule="auto"/>
        <w:jc w:val="both"/>
        <w:rPr>
          <w:rFonts w:ascii="Book Antiqua" w:hAnsi="Book Antiqua"/>
          <w:b/>
        </w:rPr>
      </w:pPr>
    </w:p>
    <w:p w:rsidR="00743503" w:rsidRPr="005876BC" w:rsidRDefault="00743503" w:rsidP="00743503">
      <w:pPr>
        <w:pStyle w:val="NoSpacing"/>
        <w:jc w:val="both"/>
        <w:rPr>
          <w:rFonts w:ascii="Book Antiqua" w:hAnsi="Book Antiqua"/>
        </w:rPr>
      </w:pPr>
      <w:r w:rsidRPr="00E328E8">
        <w:rPr>
          <w:rFonts w:ascii="Book Antiqua" w:hAnsi="Book Antiqua"/>
          <w:lang w:val="en-US"/>
        </w:rPr>
        <w:t xml:space="preserve">After the drafting of the initial by the responsible official, according to the Rules of Procedure of the Government, the draft is sent for prior consultation to all institutions that may be </w:t>
      </w:r>
      <w:r w:rsidRPr="00E328E8">
        <w:rPr>
          <w:rFonts w:ascii="Book Antiqua" w:hAnsi="Book Antiqua"/>
          <w:lang w:val="en-US"/>
        </w:rPr>
        <w:lastRenderedPageBreak/>
        <w:t>affected by the Draft Law. The public consultation phase through various methods including the electronic platform for public consultations and direct meetings with stakeholders, includes all institutions and categories of society, whether those with influence and / or high interest, or those who due to characteristics that they may contribute to the review of the provisions of this Draft Law. Significant contribution can be made by many institutions according to the provisions of this Draft Law</w:t>
      </w:r>
      <w:r w:rsidRPr="005876BC">
        <w:rPr>
          <w:rFonts w:ascii="Book Antiqua" w:hAnsi="Book Antiqua"/>
        </w:rPr>
        <w:t xml:space="preserve">. </w:t>
      </w:r>
    </w:p>
    <w:p w:rsidR="00743503" w:rsidRPr="005876BC" w:rsidRDefault="00743503" w:rsidP="00743503">
      <w:pPr>
        <w:spacing w:after="0" w:line="240" w:lineRule="auto"/>
        <w:rPr>
          <w:rFonts w:ascii="Book Antiqua" w:hAnsi="Book Antiqua"/>
          <w:b/>
          <w:i/>
        </w:rPr>
      </w:pPr>
    </w:p>
    <w:p w:rsidR="00743503" w:rsidRDefault="00743503" w:rsidP="00743503">
      <w:pPr>
        <w:spacing w:after="0" w:line="240" w:lineRule="auto"/>
        <w:rPr>
          <w:rFonts w:ascii="Book Antiqua" w:hAnsi="Book Antiqua"/>
          <w:b/>
          <w:i/>
        </w:rPr>
      </w:pPr>
      <w:proofErr w:type="spellStart"/>
      <w:r w:rsidRPr="005A5CBD">
        <w:rPr>
          <w:rFonts w:ascii="Book Antiqua" w:hAnsi="Book Antiqua"/>
          <w:b/>
          <w:i/>
        </w:rPr>
        <w:t>Where</w:t>
      </w:r>
      <w:proofErr w:type="spellEnd"/>
      <w:r w:rsidRPr="005A5CBD">
        <w:rPr>
          <w:rFonts w:ascii="Book Antiqua" w:hAnsi="Book Antiqua"/>
          <w:b/>
          <w:i/>
        </w:rPr>
        <w:t xml:space="preserve"> and </w:t>
      </w:r>
      <w:proofErr w:type="spellStart"/>
      <w:r w:rsidRPr="005A5CBD">
        <w:rPr>
          <w:rFonts w:ascii="Book Antiqua" w:hAnsi="Book Antiqua"/>
          <w:b/>
          <w:i/>
        </w:rPr>
        <w:t>how</w:t>
      </w:r>
      <w:proofErr w:type="spellEnd"/>
      <w:r w:rsidRPr="005A5CBD">
        <w:rPr>
          <w:rFonts w:ascii="Book Antiqua" w:hAnsi="Book Antiqua"/>
          <w:b/>
          <w:i/>
        </w:rPr>
        <w:t xml:space="preserve"> to </w:t>
      </w:r>
      <w:proofErr w:type="spellStart"/>
      <w:r w:rsidRPr="005A5CBD">
        <w:rPr>
          <w:rFonts w:ascii="Book Antiqua" w:hAnsi="Book Antiqua"/>
          <w:b/>
          <w:i/>
        </w:rPr>
        <w:t>submit</w:t>
      </w:r>
      <w:proofErr w:type="spellEnd"/>
      <w:r w:rsidRPr="005A5CBD">
        <w:rPr>
          <w:rFonts w:ascii="Book Antiqua" w:hAnsi="Book Antiqua"/>
          <w:b/>
          <w:i/>
        </w:rPr>
        <w:t xml:space="preserve"> </w:t>
      </w:r>
      <w:proofErr w:type="spellStart"/>
      <w:r w:rsidRPr="005A5CBD">
        <w:rPr>
          <w:rFonts w:ascii="Book Antiqua" w:hAnsi="Book Antiqua"/>
          <w:b/>
          <w:i/>
        </w:rPr>
        <w:t>your</w:t>
      </w:r>
      <w:proofErr w:type="spellEnd"/>
      <w:r w:rsidRPr="005A5CBD">
        <w:rPr>
          <w:rFonts w:ascii="Book Antiqua" w:hAnsi="Book Antiqua"/>
          <w:b/>
          <w:i/>
        </w:rPr>
        <w:t xml:space="preserve"> </w:t>
      </w:r>
      <w:proofErr w:type="spellStart"/>
      <w:r w:rsidRPr="005A5CBD">
        <w:rPr>
          <w:rFonts w:ascii="Book Antiqua" w:hAnsi="Book Antiqua"/>
          <w:b/>
          <w:i/>
        </w:rPr>
        <w:t>written</w:t>
      </w:r>
      <w:proofErr w:type="spellEnd"/>
      <w:r w:rsidRPr="005A5CBD">
        <w:rPr>
          <w:rFonts w:ascii="Book Antiqua" w:hAnsi="Book Antiqua"/>
          <w:b/>
          <w:i/>
        </w:rPr>
        <w:t xml:space="preserve"> </w:t>
      </w:r>
      <w:proofErr w:type="spellStart"/>
      <w:r w:rsidRPr="005A5CBD">
        <w:rPr>
          <w:rFonts w:ascii="Book Antiqua" w:hAnsi="Book Antiqua"/>
          <w:b/>
          <w:i/>
        </w:rPr>
        <w:t>contributions</w:t>
      </w:r>
      <w:proofErr w:type="spellEnd"/>
      <w:r w:rsidRPr="005A5CBD">
        <w:rPr>
          <w:rFonts w:ascii="Book Antiqua" w:hAnsi="Book Antiqua"/>
          <w:b/>
          <w:i/>
        </w:rPr>
        <w:t xml:space="preserve"> </w:t>
      </w:r>
      <w:r w:rsidRPr="005876BC">
        <w:rPr>
          <w:rFonts w:ascii="Book Antiqua" w:hAnsi="Book Antiqua"/>
          <w:b/>
          <w:i/>
        </w:rPr>
        <w:t>______________________________________________</w:t>
      </w:r>
    </w:p>
    <w:p w:rsidR="00743503" w:rsidRPr="005876BC" w:rsidRDefault="00743503" w:rsidP="00743503">
      <w:pPr>
        <w:spacing w:after="0" w:line="240" w:lineRule="auto"/>
        <w:rPr>
          <w:rFonts w:ascii="Book Antiqua" w:hAnsi="Book Antiqua"/>
          <w:b/>
          <w:i/>
        </w:rPr>
      </w:pPr>
    </w:p>
    <w:p w:rsidR="00743503" w:rsidRPr="005876BC" w:rsidRDefault="00743503" w:rsidP="00743503">
      <w:pPr>
        <w:spacing w:after="0" w:line="240" w:lineRule="auto"/>
        <w:jc w:val="both"/>
        <w:rPr>
          <w:rFonts w:ascii="Book Antiqua" w:hAnsi="Book Antiqua"/>
          <w:b/>
          <w:lang w:eastAsia="sr-Latn-CS"/>
        </w:rPr>
      </w:pPr>
      <w:r w:rsidRPr="005A5CBD">
        <w:rPr>
          <w:rFonts w:ascii="Book Antiqua" w:hAnsi="Book Antiqua"/>
        </w:rPr>
        <w:t xml:space="preserve">The </w:t>
      </w:r>
      <w:proofErr w:type="spellStart"/>
      <w:r w:rsidRPr="005A5CBD">
        <w:rPr>
          <w:rFonts w:ascii="Book Antiqua" w:hAnsi="Book Antiqua"/>
        </w:rPr>
        <w:t>deadline</w:t>
      </w:r>
      <w:proofErr w:type="spellEnd"/>
      <w:r w:rsidRPr="005A5CBD">
        <w:rPr>
          <w:rFonts w:ascii="Book Antiqua" w:hAnsi="Book Antiqua"/>
        </w:rPr>
        <w:t xml:space="preserve"> </w:t>
      </w:r>
      <w:proofErr w:type="spellStart"/>
      <w:r w:rsidRPr="005A5CBD">
        <w:rPr>
          <w:rFonts w:ascii="Book Antiqua" w:hAnsi="Book Antiqua"/>
        </w:rPr>
        <w:t>for</w:t>
      </w:r>
      <w:proofErr w:type="spellEnd"/>
      <w:r w:rsidRPr="005A5CBD">
        <w:rPr>
          <w:rFonts w:ascii="Book Antiqua" w:hAnsi="Book Antiqua"/>
        </w:rPr>
        <w:t xml:space="preserve"> </w:t>
      </w:r>
      <w:proofErr w:type="spellStart"/>
      <w:r w:rsidRPr="005A5CBD">
        <w:rPr>
          <w:rFonts w:ascii="Book Antiqua" w:hAnsi="Book Antiqua"/>
        </w:rPr>
        <w:t>submitting</w:t>
      </w:r>
      <w:proofErr w:type="spellEnd"/>
      <w:r w:rsidRPr="005A5CBD">
        <w:rPr>
          <w:rFonts w:ascii="Book Antiqua" w:hAnsi="Book Antiqua"/>
        </w:rPr>
        <w:t xml:space="preserve"> a </w:t>
      </w:r>
      <w:proofErr w:type="spellStart"/>
      <w:r w:rsidRPr="005A5CBD">
        <w:rPr>
          <w:rFonts w:ascii="Book Antiqua" w:hAnsi="Book Antiqua"/>
        </w:rPr>
        <w:t>written</w:t>
      </w:r>
      <w:proofErr w:type="spellEnd"/>
      <w:r w:rsidRPr="005A5CBD">
        <w:rPr>
          <w:rFonts w:ascii="Book Antiqua" w:hAnsi="Book Antiqua"/>
        </w:rPr>
        <w:t xml:space="preserve"> </w:t>
      </w:r>
      <w:proofErr w:type="spellStart"/>
      <w:r w:rsidRPr="005A5CBD">
        <w:rPr>
          <w:rFonts w:ascii="Book Antiqua" w:hAnsi="Book Antiqua"/>
        </w:rPr>
        <w:t>contribution</w:t>
      </w:r>
      <w:proofErr w:type="spellEnd"/>
      <w:r w:rsidRPr="005A5CBD">
        <w:rPr>
          <w:rFonts w:ascii="Book Antiqua" w:hAnsi="Book Antiqua"/>
        </w:rPr>
        <w:t xml:space="preserve"> </w:t>
      </w:r>
      <w:proofErr w:type="spellStart"/>
      <w:r w:rsidRPr="005A5CBD">
        <w:rPr>
          <w:rFonts w:ascii="Book Antiqua" w:hAnsi="Book Antiqua"/>
        </w:rPr>
        <w:t>within</w:t>
      </w:r>
      <w:proofErr w:type="spellEnd"/>
      <w:r w:rsidRPr="005A5CBD">
        <w:rPr>
          <w:rFonts w:ascii="Book Antiqua" w:hAnsi="Book Antiqua"/>
        </w:rPr>
        <w:t xml:space="preserve"> the </w:t>
      </w:r>
      <w:proofErr w:type="spellStart"/>
      <w:r w:rsidRPr="005A5CBD">
        <w:rPr>
          <w:rFonts w:ascii="Book Antiqua" w:hAnsi="Book Antiqua"/>
        </w:rPr>
        <w:t>consultation</w:t>
      </w:r>
      <w:proofErr w:type="spellEnd"/>
      <w:r w:rsidRPr="005A5CBD">
        <w:rPr>
          <w:rFonts w:ascii="Book Antiqua" w:hAnsi="Book Antiqua"/>
        </w:rPr>
        <w:t xml:space="preserve"> </w:t>
      </w:r>
      <w:proofErr w:type="spellStart"/>
      <w:r w:rsidRPr="005A5CBD">
        <w:rPr>
          <w:rFonts w:ascii="Book Antiqua" w:hAnsi="Book Antiqua"/>
        </w:rPr>
        <w:t>process</w:t>
      </w:r>
      <w:proofErr w:type="spellEnd"/>
      <w:r w:rsidRPr="005A5CBD">
        <w:rPr>
          <w:rFonts w:ascii="Book Antiqua" w:hAnsi="Book Antiqua"/>
        </w:rPr>
        <w:t xml:space="preserve"> </w:t>
      </w:r>
      <w:proofErr w:type="spellStart"/>
      <w:r w:rsidRPr="005A5CBD">
        <w:rPr>
          <w:rFonts w:ascii="Book Antiqua" w:hAnsi="Book Antiqua"/>
        </w:rPr>
        <w:t>for</w:t>
      </w:r>
      <w:proofErr w:type="spellEnd"/>
      <w:r w:rsidRPr="005A5CBD">
        <w:rPr>
          <w:rFonts w:ascii="Book Antiqua" w:hAnsi="Book Antiqua"/>
        </w:rPr>
        <w:t xml:space="preserve"> the Draft Law</w:t>
      </w:r>
      <w:r>
        <w:rPr>
          <w:rFonts w:ascii="Book Antiqua" w:hAnsi="Book Antiqua"/>
        </w:rPr>
        <w:t>,</w:t>
      </w:r>
      <w:r w:rsidRPr="005A5CBD">
        <w:rPr>
          <w:rFonts w:ascii="Book Antiqua" w:hAnsi="Book Antiqua"/>
        </w:rPr>
        <w:t xml:space="preserve"> </w:t>
      </w:r>
      <w:proofErr w:type="spellStart"/>
      <w:r w:rsidRPr="005A5CBD">
        <w:rPr>
          <w:rFonts w:ascii="Book Antiqua" w:hAnsi="Book Antiqua"/>
        </w:rPr>
        <w:t>is</w:t>
      </w:r>
      <w:proofErr w:type="spellEnd"/>
      <w:r w:rsidRPr="005A5CBD">
        <w:rPr>
          <w:rFonts w:ascii="Book Antiqua" w:hAnsi="Book Antiqua"/>
        </w:rPr>
        <w:t xml:space="preserve"> to send </w:t>
      </w:r>
      <w:r>
        <w:rPr>
          <w:rFonts w:ascii="Book Antiqua" w:hAnsi="Book Antiqua"/>
        </w:rPr>
        <w:t xml:space="preserve">them </w:t>
      </w:r>
      <w:proofErr w:type="spellStart"/>
      <w:r w:rsidRPr="005A5CBD">
        <w:rPr>
          <w:rFonts w:ascii="Book Antiqua" w:hAnsi="Book Antiqua"/>
        </w:rPr>
        <w:t>within</w:t>
      </w:r>
      <w:proofErr w:type="spellEnd"/>
      <w:r w:rsidRPr="005A5CBD">
        <w:rPr>
          <w:rFonts w:ascii="Book Antiqua" w:hAnsi="Book Antiqua"/>
        </w:rPr>
        <w:t xml:space="preserve"> the legal </w:t>
      </w:r>
      <w:proofErr w:type="spellStart"/>
      <w:r w:rsidRPr="005A5CBD">
        <w:rPr>
          <w:rFonts w:ascii="Book Antiqua" w:hAnsi="Book Antiqua"/>
        </w:rPr>
        <w:t>deadline</w:t>
      </w:r>
      <w:proofErr w:type="spellEnd"/>
      <w:r w:rsidRPr="005A5CBD">
        <w:rPr>
          <w:rFonts w:ascii="Book Antiqua" w:hAnsi="Book Antiqua"/>
        </w:rPr>
        <w:t xml:space="preserve"> </w:t>
      </w:r>
      <w:r>
        <w:rPr>
          <w:rFonts w:ascii="Book Antiqua" w:hAnsi="Book Antiqua"/>
        </w:rPr>
        <w:t xml:space="preserve">of </w:t>
      </w:r>
      <w:r w:rsidRPr="005A5CBD">
        <w:rPr>
          <w:rFonts w:ascii="Book Antiqua" w:hAnsi="Book Antiqua"/>
        </w:rPr>
        <w:t xml:space="preserve">15 </w:t>
      </w:r>
      <w:proofErr w:type="spellStart"/>
      <w:r w:rsidRPr="005A5CBD">
        <w:rPr>
          <w:rFonts w:ascii="Book Antiqua" w:hAnsi="Book Antiqua"/>
        </w:rPr>
        <w:t>working</w:t>
      </w:r>
      <w:proofErr w:type="spellEnd"/>
      <w:r w:rsidRPr="005A5CBD">
        <w:rPr>
          <w:rFonts w:ascii="Book Antiqua" w:hAnsi="Book Antiqua"/>
        </w:rPr>
        <w:t xml:space="preserve"> </w:t>
      </w:r>
      <w:proofErr w:type="spellStart"/>
      <w:r w:rsidRPr="005A5CBD">
        <w:rPr>
          <w:rFonts w:ascii="Book Antiqua" w:hAnsi="Book Antiqua"/>
        </w:rPr>
        <w:t>days</w:t>
      </w:r>
      <w:proofErr w:type="spellEnd"/>
      <w:r w:rsidRPr="005A5CBD">
        <w:rPr>
          <w:rFonts w:ascii="Book Antiqua" w:hAnsi="Book Antiqua"/>
        </w:rPr>
        <w:t xml:space="preserve">, </w:t>
      </w:r>
      <w:proofErr w:type="spellStart"/>
      <w:r w:rsidRPr="005A5CBD">
        <w:rPr>
          <w:rFonts w:ascii="Book Antiqua" w:hAnsi="Book Antiqua"/>
        </w:rPr>
        <w:t>starting</w:t>
      </w:r>
      <w:proofErr w:type="spellEnd"/>
      <w:r w:rsidRPr="005A5CBD">
        <w:rPr>
          <w:rFonts w:ascii="Book Antiqua" w:hAnsi="Book Antiqua"/>
        </w:rPr>
        <w:t xml:space="preserve"> </w:t>
      </w:r>
      <w:proofErr w:type="spellStart"/>
      <w:r w:rsidRPr="005A5CBD">
        <w:rPr>
          <w:rFonts w:ascii="Book Antiqua" w:hAnsi="Book Antiqua"/>
        </w:rPr>
        <w:t>from</w:t>
      </w:r>
      <w:proofErr w:type="spellEnd"/>
      <w:r w:rsidRPr="005A5CBD">
        <w:rPr>
          <w:rFonts w:ascii="Book Antiqua" w:hAnsi="Book Antiqua"/>
        </w:rPr>
        <w:t xml:space="preserve"> the </w:t>
      </w:r>
      <w:proofErr w:type="spellStart"/>
      <w:r w:rsidRPr="005A5CBD">
        <w:rPr>
          <w:rFonts w:ascii="Book Antiqua" w:hAnsi="Book Antiqua"/>
        </w:rPr>
        <w:t>day</w:t>
      </w:r>
      <w:proofErr w:type="spellEnd"/>
      <w:r w:rsidRPr="005A5CBD">
        <w:rPr>
          <w:rFonts w:ascii="Book Antiqua" w:hAnsi="Book Antiqua"/>
        </w:rPr>
        <w:t xml:space="preserve"> of </w:t>
      </w:r>
      <w:proofErr w:type="spellStart"/>
      <w:r w:rsidRPr="005A5CBD">
        <w:rPr>
          <w:rFonts w:ascii="Book Antiqua" w:hAnsi="Book Antiqua"/>
        </w:rPr>
        <w:t>publication</w:t>
      </w:r>
      <w:proofErr w:type="spellEnd"/>
      <w:r w:rsidRPr="005876BC">
        <w:rPr>
          <w:rFonts w:ascii="Book Antiqua" w:hAnsi="Book Antiqua"/>
        </w:rPr>
        <w:t xml:space="preserve">. </w:t>
      </w:r>
    </w:p>
    <w:p w:rsidR="00743503" w:rsidRDefault="00743503" w:rsidP="00743503">
      <w:pPr>
        <w:spacing w:after="0" w:line="240" w:lineRule="auto"/>
        <w:jc w:val="both"/>
        <w:rPr>
          <w:rFonts w:ascii="Book Antiqua" w:hAnsi="Book Antiqua"/>
        </w:rPr>
      </w:pPr>
    </w:p>
    <w:p w:rsidR="00743503" w:rsidRPr="005876BC" w:rsidRDefault="00743503" w:rsidP="00743503">
      <w:pPr>
        <w:spacing w:after="0" w:line="240" w:lineRule="auto"/>
        <w:jc w:val="both"/>
        <w:rPr>
          <w:rFonts w:ascii="Book Antiqua" w:hAnsi="Book Antiqua"/>
        </w:rPr>
      </w:pPr>
      <w:r w:rsidRPr="005A5CBD">
        <w:rPr>
          <w:rFonts w:ascii="Book Antiqua" w:hAnsi="Book Antiqua"/>
        </w:rPr>
        <w:t xml:space="preserve">All </w:t>
      </w:r>
      <w:proofErr w:type="spellStart"/>
      <w:r w:rsidRPr="005A5CBD">
        <w:rPr>
          <w:rFonts w:ascii="Book Antiqua" w:hAnsi="Book Antiqua"/>
        </w:rPr>
        <w:t>written</w:t>
      </w:r>
      <w:proofErr w:type="spellEnd"/>
      <w:r w:rsidRPr="005A5CBD">
        <w:rPr>
          <w:rFonts w:ascii="Book Antiqua" w:hAnsi="Book Antiqua"/>
        </w:rPr>
        <w:t xml:space="preserve"> </w:t>
      </w:r>
      <w:proofErr w:type="spellStart"/>
      <w:r w:rsidRPr="005A5CBD">
        <w:rPr>
          <w:rFonts w:ascii="Book Antiqua" w:hAnsi="Book Antiqua"/>
        </w:rPr>
        <w:t>contributions</w:t>
      </w:r>
      <w:proofErr w:type="spellEnd"/>
      <w:r w:rsidRPr="005A5CBD">
        <w:rPr>
          <w:rFonts w:ascii="Book Antiqua" w:hAnsi="Book Antiqua"/>
        </w:rPr>
        <w:t xml:space="preserve"> </w:t>
      </w:r>
      <w:proofErr w:type="spellStart"/>
      <w:r w:rsidRPr="005A5CBD">
        <w:rPr>
          <w:rFonts w:ascii="Book Antiqua" w:hAnsi="Book Antiqua"/>
        </w:rPr>
        <w:t>must</w:t>
      </w:r>
      <w:proofErr w:type="spellEnd"/>
      <w:r w:rsidRPr="005A5CBD">
        <w:rPr>
          <w:rFonts w:ascii="Book Antiqua" w:hAnsi="Book Antiqua"/>
        </w:rPr>
        <w:t xml:space="preserve"> be </w:t>
      </w:r>
      <w:proofErr w:type="spellStart"/>
      <w:r w:rsidRPr="005A5CBD">
        <w:rPr>
          <w:rFonts w:ascii="Book Antiqua" w:hAnsi="Book Antiqua"/>
        </w:rPr>
        <w:t>submitted</w:t>
      </w:r>
      <w:proofErr w:type="spellEnd"/>
      <w:r w:rsidRPr="005A5CBD">
        <w:rPr>
          <w:rFonts w:ascii="Book Antiqua" w:hAnsi="Book Antiqua"/>
        </w:rPr>
        <w:t xml:space="preserve"> in </w:t>
      </w:r>
      <w:proofErr w:type="spellStart"/>
      <w:r w:rsidRPr="005A5CBD">
        <w:rPr>
          <w:rFonts w:ascii="Book Antiqua" w:hAnsi="Book Antiqua"/>
        </w:rPr>
        <w:t>writing</w:t>
      </w:r>
      <w:proofErr w:type="spellEnd"/>
      <w:r w:rsidRPr="005A5CBD">
        <w:rPr>
          <w:rFonts w:ascii="Book Antiqua" w:hAnsi="Book Antiqua"/>
        </w:rPr>
        <w:t xml:space="preserve"> in the </w:t>
      </w:r>
      <w:proofErr w:type="spellStart"/>
      <w:r w:rsidRPr="005A5CBD">
        <w:rPr>
          <w:rFonts w:ascii="Book Antiqua" w:hAnsi="Book Antiqua"/>
        </w:rPr>
        <w:t>following</w:t>
      </w:r>
      <w:proofErr w:type="spellEnd"/>
      <w:r w:rsidRPr="005A5CBD">
        <w:rPr>
          <w:rFonts w:ascii="Book Antiqua" w:hAnsi="Book Antiqua"/>
        </w:rPr>
        <w:t xml:space="preserve"> format to:</w:t>
      </w:r>
      <w:r w:rsidRPr="005876BC">
        <w:rPr>
          <w:rFonts w:ascii="Book Antiqua" w:hAnsi="Book Antiqua"/>
        </w:rPr>
        <w:t xml:space="preserve"> </w:t>
      </w:r>
    </w:p>
    <w:p w:rsidR="00743503" w:rsidRDefault="00743503" w:rsidP="00743503">
      <w:pPr>
        <w:spacing w:after="0" w:line="240" w:lineRule="auto"/>
        <w:jc w:val="both"/>
        <w:rPr>
          <w:rFonts w:ascii="Book Antiqua" w:hAnsi="Book Antiqua"/>
        </w:rPr>
      </w:pPr>
      <w:r w:rsidRPr="005A5CBD">
        <w:rPr>
          <w:rFonts w:ascii="Book Antiqua" w:hAnsi="Book Antiqua"/>
        </w:rPr>
        <w:t xml:space="preserve">Ministry of Environment, Spatial Planning and Infrastructure, Department of </w:t>
      </w:r>
      <w:proofErr w:type="spellStart"/>
      <w:r w:rsidRPr="005A5CBD">
        <w:rPr>
          <w:rFonts w:ascii="Book Antiqua" w:hAnsi="Book Antiqua"/>
        </w:rPr>
        <w:t>Environmental</w:t>
      </w:r>
      <w:proofErr w:type="spellEnd"/>
      <w:r w:rsidRPr="005A5CBD">
        <w:rPr>
          <w:rFonts w:ascii="Book Antiqua" w:hAnsi="Book Antiqua"/>
        </w:rPr>
        <w:t xml:space="preserve"> and </w:t>
      </w:r>
      <w:proofErr w:type="spellStart"/>
      <w:r w:rsidRPr="005A5CBD">
        <w:rPr>
          <w:rFonts w:ascii="Book Antiqua" w:hAnsi="Book Antiqua"/>
        </w:rPr>
        <w:t>Water</w:t>
      </w:r>
      <w:proofErr w:type="spellEnd"/>
      <w:r w:rsidRPr="005A5CBD">
        <w:rPr>
          <w:rFonts w:ascii="Book Antiqua" w:hAnsi="Book Antiqua"/>
        </w:rPr>
        <w:t xml:space="preserve"> </w:t>
      </w:r>
      <w:proofErr w:type="spellStart"/>
      <w:r w:rsidRPr="005A5CBD">
        <w:rPr>
          <w:rFonts w:ascii="Book Antiqua" w:hAnsi="Book Antiqua"/>
        </w:rPr>
        <w:t>Protection</w:t>
      </w:r>
      <w:proofErr w:type="spellEnd"/>
      <w:r w:rsidRPr="005A5CBD">
        <w:rPr>
          <w:rFonts w:ascii="Book Antiqua" w:hAnsi="Book Antiqua"/>
        </w:rPr>
        <w:t xml:space="preserve">, Naim Alidema - </w:t>
      </w:r>
      <w:proofErr w:type="spellStart"/>
      <w:r w:rsidRPr="005A5CBD">
        <w:rPr>
          <w:rFonts w:ascii="Book Antiqua" w:hAnsi="Book Antiqua"/>
        </w:rPr>
        <w:t>Responsible</w:t>
      </w:r>
      <w:proofErr w:type="spellEnd"/>
      <w:r w:rsidRPr="005A5CBD">
        <w:rPr>
          <w:rFonts w:ascii="Book Antiqua" w:hAnsi="Book Antiqua"/>
        </w:rPr>
        <w:t xml:space="preserve"> </w:t>
      </w:r>
      <w:proofErr w:type="spellStart"/>
      <w:r w:rsidRPr="005A5CBD">
        <w:rPr>
          <w:rFonts w:ascii="Book Antiqua" w:hAnsi="Book Antiqua"/>
        </w:rPr>
        <w:t>Officer</w:t>
      </w:r>
      <w:proofErr w:type="spellEnd"/>
      <w:r w:rsidRPr="005876BC">
        <w:rPr>
          <w:rFonts w:ascii="Book Antiqua" w:hAnsi="Book Antiqua"/>
        </w:rPr>
        <w:t>.</w:t>
      </w:r>
    </w:p>
    <w:p w:rsidR="00743503" w:rsidRPr="005876BC" w:rsidRDefault="00743503" w:rsidP="00743503">
      <w:pPr>
        <w:spacing w:after="0" w:line="240" w:lineRule="auto"/>
        <w:jc w:val="both"/>
        <w:rPr>
          <w:rFonts w:ascii="Book Antiqua" w:hAnsi="Book Antiqua"/>
        </w:rPr>
      </w:pPr>
    </w:p>
    <w:p w:rsidR="00743503" w:rsidRDefault="00743503" w:rsidP="00743503">
      <w:pPr>
        <w:spacing w:after="0" w:line="240" w:lineRule="auto"/>
        <w:jc w:val="both"/>
        <w:rPr>
          <w:rFonts w:ascii="Book Antiqua" w:hAnsi="Book Antiqua"/>
        </w:rPr>
      </w:pPr>
      <w:proofErr w:type="spellStart"/>
      <w:r>
        <w:rPr>
          <w:rFonts w:ascii="Book Antiqua" w:hAnsi="Book Antiqua"/>
        </w:rPr>
        <w:t>Comments</w:t>
      </w:r>
      <w:proofErr w:type="spellEnd"/>
      <w:r>
        <w:rPr>
          <w:rFonts w:ascii="Book Antiqua" w:hAnsi="Book Antiqua"/>
        </w:rPr>
        <w:t xml:space="preserve"> on </w:t>
      </w:r>
      <w:r w:rsidRPr="005A5CBD">
        <w:rPr>
          <w:rFonts w:ascii="Book Antiqua" w:hAnsi="Book Antiqua"/>
        </w:rPr>
        <w:t xml:space="preserve">Draft Law on </w:t>
      </w:r>
      <w:proofErr w:type="spellStart"/>
      <w:r w:rsidRPr="005A5CBD">
        <w:rPr>
          <w:rFonts w:ascii="Book Antiqua" w:hAnsi="Book Antiqua"/>
        </w:rPr>
        <w:t>Environmental</w:t>
      </w:r>
      <w:proofErr w:type="spellEnd"/>
      <w:r w:rsidRPr="005A5CBD">
        <w:rPr>
          <w:rFonts w:ascii="Book Antiqua" w:hAnsi="Book Antiqua"/>
        </w:rPr>
        <w:t xml:space="preserve"> </w:t>
      </w:r>
      <w:proofErr w:type="spellStart"/>
      <w:r w:rsidRPr="005A5CBD">
        <w:rPr>
          <w:rFonts w:ascii="Book Antiqua" w:hAnsi="Book Antiqua"/>
        </w:rPr>
        <w:t>Impact</w:t>
      </w:r>
      <w:proofErr w:type="spellEnd"/>
      <w:r w:rsidRPr="005A5CBD">
        <w:rPr>
          <w:rFonts w:ascii="Book Antiqua" w:hAnsi="Book Antiqua"/>
        </w:rPr>
        <w:t xml:space="preserve"> </w:t>
      </w:r>
      <w:proofErr w:type="spellStart"/>
      <w:r w:rsidRPr="005A5CBD">
        <w:rPr>
          <w:rFonts w:ascii="Book Antiqua" w:hAnsi="Book Antiqua"/>
        </w:rPr>
        <w:t>Assessment</w:t>
      </w:r>
      <w:proofErr w:type="spellEnd"/>
      <w:r w:rsidRPr="005A5CBD">
        <w:rPr>
          <w:rFonts w:ascii="Book Antiqua" w:hAnsi="Book Antiqua"/>
        </w:rPr>
        <w:t>,</w:t>
      </w:r>
      <w:r>
        <w:rPr>
          <w:rFonts w:ascii="Book Antiqua" w:hAnsi="Book Antiqua"/>
        </w:rPr>
        <w:t xml:space="preserve"> </w:t>
      </w:r>
      <w:proofErr w:type="spellStart"/>
      <w:r>
        <w:rPr>
          <w:rFonts w:ascii="Book Antiqua" w:hAnsi="Book Antiqua"/>
        </w:rPr>
        <w:t>could</w:t>
      </w:r>
      <w:proofErr w:type="spellEnd"/>
      <w:r>
        <w:rPr>
          <w:rFonts w:ascii="Book Antiqua" w:hAnsi="Book Antiqua"/>
        </w:rPr>
        <w:t xml:space="preserve"> be </w:t>
      </w:r>
      <w:proofErr w:type="spellStart"/>
      <w:r>
        <w:rPr>
          <w:rFonts w:ascii="Book Antiqua" w:hAnsi="Book Antiqua"/>
        </w:rPr>
        <w:t>sent</w:t>
      </w:r>
      <w:proofErr w:type="spellEnd"/>
      <w:r>
        <w:rPr>
          <w:rFonts w:ascii="Book Antiqua" w:hAnsi="Book Antiqua"/>
        </w:rPr>
        <w:t xml:space="preserve"> </w:t>
      </w:r>
      <w:r w:rsidRPr="005A5CBD">
        <w:rPr>
          <w:rFonts w:ascii="Book Antiqua" w:hAnsi="Book Antiqua"/>
        </w:rPr>
        <w:t xml:space="preserve">in </w:t>
      </w:r>
      <w:proofErr w:type="spellStart"/>
      <w:r w:rsidRPr="005A5CBD">
        <w:rPr>
          <w:rFonts w:ascii="Book Antiqua" w:hAnsi="Book Antiqua"/>
        </w:rPr>
        <w:t>electronic</w:t>
      </w:r>
      <w:proofErr w:type="spellEnd"/>
      <w:r w:rsidRPr="005A5CBD">
        <w:rPr>
          <w:rFonts w:ascii="Book Antiqua" w:hAnsi="Book Antiqua"/>
        </w:rPr>
        <w:t xml:space="preserve"> </w:t>
      </w:r>
      <w:proofErr w:type="spellStart"/>
      <w:r w:rsidRPr="005A5CBD">
        <w:rPr>
          <w:rFonts w:ascii="Book Antiqua" w:hAnsi="Book Antiqua"/>
        </w:rPr>
        <w:t>form</w:t>
      </w:r>
      <w:proofErr w:type="spellEnd"/>
      <w:r w:rsidRPr="005A5CBD">
        <w:rPr>
          <w:rFonts w:ascii="Book Antiqua" w:hAnsi="Book Antiqua"/>
        </w:rPr>
        <w:t xml:space="preserve"> at the e-</w:t>
      </w:r>
      <w:proofErr w:type="spellStart"/>
      <w:r w:rsidRPr="005A5CBD">
        <w:rPr>
          <w:rFonts w:ascii="Book Antiqua" w:hAnsi="Book Antiqua"/>
        </w:rPr>
        <w:t>mail</w:t>
      </w:r>
      <w:proofErr w:type="spellEnd"/>
      <w:r w:rsidRPr="005A5CBD">
        <w:rPr>
          <w:rFonts w:ascii="Book Antiqua" w:hAnsi="Book Antiqua"/>
        </w:rPr>
        <w:t xml:space="preserve"> </w:t>
      </w:r>
      <w:proofErr w:type="spellStart"/>
      <w:r w:rsidRPr="005A5CBD">
        <w:rPr>
          <w:rFonts w:ascii="Book Antiqua" w:hAnsi="Book Antiqua"/>
        </w:rPr>
        <w:t>address</w:t>
      </w:r>
      <w:proofErr w:type="spellEnd"/>
      <w:r w:rsidRPr="005A5CBD">
        <w:rPr>
          <w:rFonts w:ascii="Book Antiqua" w:hAnsi="Book Antiqua"/>
        </w:rPr>
        <w:t>:</w:t>
      </w:r>
      <w:r w:rsidRPr="005876BC">
        <w:rPr>
          <w:rFonts w:ascii="Book Antiqua" w:hAnsi="Book Antiqua"/>
        </w:rPr>
        <w:t xml:space="preserve"> </w:t>
      </w:r>
    </w:p>
    <w:p w:rsidR="00743503" w:rsidRDefault="00743503" w:rsidP="00743503">
      <w:pPr>
        <w:spacing w:after="0" w:line="240" w:lineRule="auto"/>
        <w:jc w:val="both"/>
        <w:rPr>
          <w:rFonts w:ascii="Book Antiqua" w:hAnsi="Book Antiqua"/>
        </w:rPr>
      </w:pPr>
      <w:r w:rsidRPr="00050877">
        <w:rPr>
          <w:rFonts w:ascii="Book Antiqua" w:hAnsi="Book Antiqua"/>
          <w:u w:val="single"/>
        </w:rPr>
        <w:t>hadije.kosumi</w:t>
      </w:r>
      <w:hyperlink r:id="rId10" w:history="1">
        <w:r w:rsidRPr="00050877">
          <w:rPr>
            <w:rStyle w:val="Hyperlink"/>
            <w:rFonts w:ascii="Book Antiqua" w:hAnsi="Book Antiqua"/>
            <w:color w:val="auto"/>
          </w:rPr>
          <w:t>@rks-gov.net</w:t>
        </w:r>
      </w:hyperlink>
      <w:r w:rsidRPr="005876BC">
        <w:rPr>
          <w:rFonts w:ascii="Book Antiqua" w:hAnsi="Book Antiqua"/>
        </w:rPr>
        <w:t xml:space="preserve"> apo </w:t>
      </w:r>
      <w:r w:rsidRPr="00050877">
        <w:rPr>
          <w:rFonts w:ascii="Book Antiqua" w:hAnsi="Book Antiqua"/>
          <w:u w:val="single"/>
        </w:rPr>
        <w:t>naim.alidema</w:t>
      </w:r>
      <w:r w:rsidRPr="00050877">
        <w:rPr>
          <w:rStyle w:val="Hyperlink"/>
          <w:rFonts w:ascii="Book Antiqua" w:hAnsi="Book Antiqua"/>
          <w:color w:val="auto"/>
        </w:rPr>
        <w:t>@rks-gov.net</w:t>
      </w:r>
      <w:r w:rsidRPr="00050877">
        <w:rPr>
          <w:rFonts w:ascii="Book Antiqua" w:hAnsi="Book Antiqua"/>
          <w:u w:val="single"/>
        </w:rPr>
        <w:t>,</w:t>
      </w:r>
      <w:r w:rsidRPr="005876BC">
        <w:rPr>
          <w:rFonts w:ascii="Book Antiqua" w:hAnsi="Book Antiqua"/>
        </w:rPr>
        <w:t xml:space="preserve">  </w:t>
      </w:r>
      <w:proofErr w:type="spellStart"/>
      <w:r w:rsidRPr="005A5CBD">
        <w:rPr>
          <w:rFonts w:ascii="Book Antiqua" w:hAnsi="Book Antiqua"/>
        </w:rPr>
        <w:t>entitled</w:t>
      </w:r>
      <w:proofErr w:type="spellEnd"/>
      <w:r w:rsidRPr="005A5CBD">
        <w:rPr>
          <w:rFonts w:ascii="Book Antiqua" w:hAnsi="Book Antiqua"/>
        </w:rPr>
        <w:t xml:space="preserve"> "</w:t>
      </w:r>
      <w:proofErr w:type="spellStart"/>
      <w:r w:rsidRPr="005A5CBD">
        <w:rPr>
          <w:rFonts w:ascii="Book Antiqua" w:hAnsi="Book Antiqua"/>
        </w:rPr>
        <w:t>Contribution</w:t>
      </w:r>
      <w:proofErr w:type="spellEnd"/>
      <w:r w:rsidRPr="005A5CBD">
        <w:rPr>
          <w:rFonts w:ascii="Book Antiqua" w:hAnsi="Book Antiqua"/>
        </w:rPr>
        <w:t xml:space="preserve"> to the </w:t>
      </w:r>
      <w:proofErr w:type="spellStart"/>
      <w:r w:rsidRPr="005A5CBD">
        <w:rPr>
          <w:rFonts w:ascii="Book Antiqua" w:hAnsi="Book Antiqua"/>
        </w:rPr>
        <w:t>consultation</w:t>
      </w:r>
      <w:proofErr w:type="spellEnd"/>
      <w:r w:rsidRPr="005A5CBD">
        <w:rPr>
          <w:rFonts w:ascii="Book Antiqua" w:hAnsi="Book Antiqua"/>
        </w:rPr>
        <w:t xml:space="preserve"> </w:t>
      </w:r>
      <w:proofErr w:type="spellStart"/>
      <w:r w:rsidRPr="005A5CBD">
        <w:rPr>
          <w:rFonts w:ascii="Book Antiqua" w:hAnsi="Book Antiqua"/>
        </w:rPr>
        <w:t>process</w:t>
      </w:r>
      <w:proofErr w:type="spellEnd"/>
      <w:r w:rsidRPr="005A5CBD">
        <w:rPr>
          <w:rFonts w:ascii="Book Antiqua" w:hAnsi="Book Antiqua"/>
        </w:rPr>
        <w:t xml:space="preserve"> </w:t>
      </w:r>
      <w:proofErr w:type="spellStart"/>
      <w:r w:rsidRPr="005A5CBD">
        <w:rPr>
          <w:rFonts w:ascii="Book Antiqua" w:hAnsi="Book Antiqua"/>
        </w:rPr>
        <w:t>for</w:t>
      </w:r>
      <w:proofErr w:type="spellEnd"/>
      <w:r w:rsidRPr="005A5CBD">
        <w:rPr>
          <w:rFonts w:ascii="Book Antiqua" w:hAnsi="Book Antiqua"/>
        </w:rPr>
        <w:t xml:space="preserve"> the Draft Law on </w:t>
      </w:r>
      <w:proofErr w:type="spellStart"/>
      <w:r w:rsidRPr="005A5CBD">
        <w:rPr>
          <w:rFonts w:ascii="Book Antiqua" w:hAnsi="Book Antiqua"/>
        </w:rPr>
        <w:t>Environmental</w:t>
      </w:r>
      <w:proofErr w:type="spellEnd"/>
      <w:r w:rsidRPr="005A5CBD">
        <w:rPr>
          <w:rFonts w:ascii="Book Antiqua" w:hAnsi="Book Antiqua"/>
        </w:rPr>
        <w:t xml:space="preserve"> </w:t>
      </w:r>
      <w:proofErr w:type="spellStart"/>
      <w:r w:rsidRPr="005A5CBD">
        <w:rPr>
          <w:rFonts w:ascii="Book Antiqua" w:hAnsi="Book Antiqua"/>
        </w:rPr>
        <w:t>Impact</w:t>
      </w:r>
      <w:proofErr w:type="spellEnd"/>
      <w:r w:rsidRPr="005A5CBD">
        <w:rPr>
          <w:rFonts w:ascii="Book Antiqua" w:hAnsi="Book Antiqua"/>
        </w:rPr>
        <w:t xml:space="preserve"> </w:t>
      </w:r>
      <w:proofErr w:type="spellStart"/>
      <w:r w:rsidRPr="005A5CBD">
        <w:rPr>
          <w:rFonts w:ascii="Book Antiqua" w:hAnsi="Book Antiqua"/>
        </w:rPr>
        <w:t>Assessment</w:t>
      </w:r>
      <w:proofErr w:type="spellEnd"/>
      <w:r>
        <w:rPr>
          <w:rFonts w:ascii="Book Antiqua" w:hAnsi="Book Antiqua"/>
        </w:rPr>
        <w:t>”</w:t>
      </w:r>
      <w:r w:rsidRPr="005876BC">
        <w:rPr>
          <w:rFonts w:ascii="Book Antiqua" w:hAnsi="Book Antiqua"/>
        </w:rPr>
        <w:t>.</w:t>
      </w:r>
    </w:p>
    <w:p w:rsidR="00743503" w:rsidRPr="005876BC" w:rsidRDefault="00743503" w:rsidP="00743503">
      <w:pPr>
        <w:spacing w:after="0" w:line="240" w:lineRule="auto"/>
        <w:jc w:val="both"/>
        <w:rPr>
          <w:rFonts w:ascii="Book Antiqua" w:hAnsi="Book Antiqua"/>
        </w:rPr>
      </w:pPr>
    </w:p>
    <w:p w:rsidR="00743503" w:rsidRPr="005A5CBD" w:rsidRDefault="00743503" w:rsidP="00743503">
      <w:pPr>
        <w:spacing w:after="0" w:line="240" w:lineRule="auto"/>
        <w:rPr>
          <w:rFonts w:ascii="Book Antiqua" w:hAnsi="Book Antiqua"/>
          <w:b/>
        </w:rPr>
      </w:pPr>
      <w:proofErr w:type="spellStart"/>
      <w:r w:rsidRPr="005A5CBD">
        <w:rPr>
          <w:rFonts w:ascii="Book Antiqua" w:hAnsi="Book Antiqua"/>
          <w:b/>
        </w:rPr>
        <w:t>What</w:t>
      </w:r>
      <w:proofErr w:type="spellEnd"/>
      <w:r w:rsidRPr="005A5CBD">
        <w:rPr>
          <w:rFonts w:ascii="Book Antiqua" w:hAnsi="Book Antiqua"/>
          <w:b/>
        </w:rPr>
        <w:t xml:space="preserve"> the </w:t>
      </w:r>
      <w:proofErr w:type="spellStart"/>
      <w:r w:rsidRPr="005A5CBD">
        <w:rPr>
          <w:rFonts w:ascii="Book Antiqua" w:hAnsi="Book Antiqua"/>
          <w:b/>
        </w:rPr>
        <w:t>comments</w:t>
      </w:r>
      <w:proofErr w:type="spellEnd"/>
      <w:r w:rsidRPr="005A5CBD">
        <w:rPr>
          <w:rFonts w:ascii="Book Antiqua" w:hAnsi="Book Antiqua"/>
          <w:b/>
        </w:rPr>
        <w:t xml:space="preserve"> </w:t>
      </w:r>
      <w:proofErr w:type="spellStart"/>
      <w:r w:rsidRPr="005A5CBD">
        <w:rPr>
          <w:rFonts w:ascii="Book Antiqua" w:hAnsi="Book Antiqua"/>
          <w:b/>
        </w:rPr>
        <w:t>should</w:t>
      </w:r>
      <w:proofErr w:type="spellEnd"/>
      <w:r w:rsidRPr="005A5CBD">
        <w:rPr>
          <w:rFonts w:ascii="Book Antiqua" w:hAnsi="Book Antiqua"/>
          <w:b/>
        </w:rPr>
        <w:t xml:space="preserve"> </w:t>
      </w:r>
      <w:proofErr w:type="spellStart"/>
      <w:r w:rsidRPr="005A5CBD">
        <w:rPr>
          <w:rFonts w:ascii="Book Antiqua" w:hAnsi="Book Antiqua"/>
          <w:b/>
        </w:rPr>
        <w:t>contain</w:t>
      </w:r>
      <w:proofErr w:type="spellEnd"/>
    </w:p>
    <w:p w:rsidR="00743503" w:rsidRPr="005A5CBD" w:rsidRDefault="00743503" w:rsidP="00743503">
      <w:pPr>
        <w:spacing w:after="0" w:line="240" w:lineRule="auto"/>
        <w:rPr>
          <w:rFonts w:ascii="Book Antiqua" w:hAnsi="Book Antiqua"/>
          <w:b/>
        </w:rPr>
      </w:pPr>
      <w:r w:rsidRPr="005A5CBD">
        <w:rPr>
          <w:rFonts w:ascii="Book Antiqua" w:hAnsi="Book Antiqua"/>
          <w:b/>
        </w:rPr>
        <w:t xml:space="preserve">Name of person / </w:t>
      </w:r>
      <w:proofErr w:type="spellStart"/>
      <w:r w:rsidRPr="005A5CBD">
        <w:rPr>
          <w:rFonts w:ascii="Book Antiqua" w:hAnsi="Book Antiqua"/>
          <w:b/>
        </w:rPr>
        <w:t>organization</w:t>
      </w:r>
      <w:proofErr w:type="spellEnd"/>
      <w:r w:rsidRPr="005A5CBD">
        <w:rPr>
          <w:rFonts w:ascii="Book Antiqua" w:hAnsi="Book Antiqua"/>
          <w:b/>
        </w:rPr>
        <w:t xml:space="preserve"> </w:t>
      </w:r>
      <w:proofErr w:type="spellStart"/>
      <w:r w:rsidRPr="005A5CBD">
        <w:rPr>
          <w:rFonts w:ascii="Book Antiqua" w:hAnsi="Book Antiqua"/>
          <w:b/>
        </w:rPr>
        <w:t>commenting</w:t>
      </w:r>
      <w:proofErr w:type="spellEnd"/>
      <w:r w:rsidRPr="005A5CBD">
        <w:rPr>
          <w:rFonts w:ascii="Book Antiqua" w:hAnsi="Book Antiqua"/>
          <w:b/>
        </w:rPr>
        <w:t>:</w:t>
      </w:r>
    </w:p>
    <w:p w:rsidR="00743503" w:rsidRPr="005A5CBD" w:rsidRDefault="00743503" w:rsidP="00743503">
      <w:pPr>
        <w:spacing w:after="0" w:line="240" w:lineRule="auto"/>
        <w:rPr>
          <w:rFonts w:ascii="Book Antiqua" w:hAnsi="Book Antiqua"/>
          <w:b/>
        </w:rPr>
      </w:pPr>
      <w:r w:rsidRPr="005A5CBD">
        <w:rPr>
          <w:rFonts w:ascii="Book Antiqua" w:hAnsi="Book Antiqua"/>
          <w:b/>
        </w:rPr>
        <w:t xml:space="preserve">The </w:t>
      </w:r>
      <w:proofErr w:type="spellStart"/>
      <w:r w:rsidRPr="005A5CBD">
        <w:rPr>
          <w:rFonts w:ascii="Book Antiqua" w:hAnsi="Book Antiqua"/>
          <w:b/>
        </w:rPr>
        <w:t>main</w:t>
      </w:r>
      <w:proofErr w:type="spellEnd"/>
      <w:r w:rsidRPr="005A5CBD">
        <w:rPr>
          <w:rFonts w:ascii="Book Antiqua" w:hAnsi="Book Antiqua"/>
          <w:b/>
        </w:rPr>
        <w:t xml:space="preserve"> </w:t>
      </w:r>
      <w:proofErr w:type="spellStart"/>
      <w:r w:rsidRPr="005A5CBD">
        <w:rPr>
          <w:rFonts w:ascii="Book Antiqua" w:hAnsi="Book Antiqua"/>
          <w:b/>
        </w:rPr>
        <w:t>areas</w:t>
      </w:r>
      <w:proofErr w:type="spellEnd"/>
      <w:r w:rsidRPr="005A5CBD">
        <w:rPr>
          <w:rFonts w:ascii="Book Antiqua" w:hAnsi="Book Antiqua"/>
          <w:b/>
        </w:rPr>
        <w:t xml:space="preserve"> of </w:t>
      </w:r>
      <w:proofErr w:type="spellStart"/>
      <w:r w:rsidRPr="005A5CBD">
        <w:rPr>
          <w:rFonts w:ascii="Book Antiqua" w:hAnsi="Book Antiqua"/>
          <w:b/>
        </w:rPr>
        <w:t>action</w:t>
      </w:r>
      <w:proofErr w:type="spellEnd"/>
      <w:r w:rsidRPr="005A5CBD">
        <w:rPr>
          <w:rFonts w:ascii="Book Antiqua" w:hAnsi="Book Antiqua"/>
          <w:b/>
        </w:rPr>
        <w:t xml:space="preserve"> of the </w:t>
      </w:r>
      <w:proofErr w:type="spellStart"/>
      <w:r w:rsidRPr="005A5CBD">
        <w:rPr>
          <w:rFonts w:ascii="Book Antiqua" w:hAnsi="Book Antiqua"/>
          <w:b/>
        </w:rPr>
        <w:t>organization</w:t>
      </w:r>
      <w:proofErr w:type="spellEnd"/>
      <w:r w:rsidRPr="005A5CBD">
        <w:rPr>
          <w:rFonts w:ascii="Book Antiqua" w:hAnsi="Book Antiqua"/>
          <w:b/>
        </w:rPr>
        <w:t>:</w:t>
      </w:r>
    </w:p>
    <w:p w:rsidR="00743503" w:rsidRPr="005A5CBD" w:rsidRDefault="00743503" w:rsidP="00743503">
      <w:pPr>
        <w:spacing w:after="0" w:line="240" w:lineRule="auto"/>
        <w:rPr>
          <w:rFonts w:ascii="Book Antiqua" w:hAnsi="Book Antiqua"/>
          <w:b/>
        </w:rPr>
      </w:pPr>
      <w:proofErr w:type="spellStart"/>
      <w:r w:rsidRPr="005A5CBD">
        <w:rPr>
          <w:rFonts w:ascii="Book Antiqua" w:hAnsi="Book Antiqua"/>
          <w:b/>
        </w:rPr>
        <w:t>Contact</w:t>
      </w:r>
      <w:proofErr w:type="spellEnd"/>
      <w:r w:rsidRPr="005A5CBD">
        <w:rPr>
          <w:rFonts w:ascii="Book Antiqua" w:hAnsi="Book Antiqua"/>
          <w:b/>
        </w:rPr>
        <w:t xml:space="preserve"> </w:t>
      </w:r>
      <w:proofErr w:type="spellStart"/>
      <w:r w:rsidRPr="005A5CBD">
        <w:rPr>
          <w:rFonts w:ascii="Book Antiqua" w:hAnsi="Book Antiqua"/>
          <w:b/>
        </w:rPr>
        <w:t>information</w:t>
      </w:r>
      <w:proofErr w:type="spellEnd"/>
      <w:r w:rsidRPr="005A5CBD">
        <w:rPr>
          <w:rFonts w:ascii="Book Antiqua" w:hAnsi="Book Antiqua"/>
          <w:b/>
        </w:rPr>
        <w:t xml:space="preserve"> of the person / </w:t>
      </w:r>
      <w:proofErr w:type="spellStart"/>
      <w:r w:rsidRPr="005A5CBD">
        <w:rPr>
          <w:rFonts w:ascii="Book Antiqua" w:hAnsi="Book Antiqua"/>
          <w:b/>
        </w:rPr>
        <w:t>organization</w:t>
      </w:r>
      <w:proofErr w:type="spellEnd"/>
      <w:r w:rsidRPr="005A5CBD">
        <w:rPr>
          <w:rFonts w:ascii="Book Antiqua" w:hAnsi="Book Antiqua"/>
          <w:b/>
        </w:rPr>
        <w:t xml:space="preserve"> (</w:t>
      </w:r>
      <w:proofErr w:type="spellStart"/>
      <w:r w:rsidRPr="005A5CBD">
        <w:rPr>
          <w:rFonts w:ascii="Book Antiqua" w:hAnsi="Book Antiqua"/>
          <w:b/>
        </w:rPr>
        <w:t>address</w:t>
      </w:r>
      <w:proofErr w:type="spellEnd"/>
      <w:r w:rsidRPr="005A5CBD">
        <w:rPr>
          <w:rFonts w:ascii="Book Antiqua" w:hAnsi="Book Antiqua"/>
          <w:b/>
        </w:rPr>
        <w:t xml:space="preserve">, </w:t>
      </w:r>
      <w:proofErr w:type="spellStart"/>
      <w:r w:rsidRPr="005A5CBD">
        <w:rPr>
          <w:rFonts w:ascii="Book Antiqua" w:hAnsi="Book Antiqua"/>
          <w:b/>
        </w:rPr>
        <w:t>email</w:t>
      </w:r>
      <w:proofErr w:type="spellEnd"/>
      <w:r w:rsidRPr="005A5CBD">
        <w:rPr>
          <w:rFonts w:ascii="Book Antiqua" w:hAnsi="Book Antiqua"/>
          <w:b/>
        </w:rPr>
        <w:t xml:space="preserve">, </w:t>
      </w:r>
      <w:proofErr w:type="spellStart"/>
      <w:r w:rsidRPr="005A5CBD">
        <w:rPr>
          <w:rFonts w:ascii="Book Antiqua" w:hAnsi="Book Antiqua"/>
          <w:b/>
        </w:rPr>
        <w:t>telephone</w:t>
      </w:r>
      <w:proofErr w:type="spellEnd"/>
      <w:r w:rsidRPr="005A5CBD">
        <w:rPr>
          <w:rFonts w:ascii="Book Antiqua" w:hAnsi="Book Antiqua"/>
          <w:b/>
        </w:rPr>
        <w:t>):</w:t>
      </w:r>
    </w:p>
    <w:p w:rsidR="00743503" w:rsidRPr="005A5CBD" w:rsidRDefault="00743503" w:rsidP="00743503">
      <w:pPr>
        <w:spacing w:after="0" w:line="240" w:lineRule="auto"/>
        <w:rPr>
          <w:rFonts w:ascii="Book Antiqua" w:hAnsi="Book Antiqua"/>
          <w:b/>
        </w:rPr>
      </w:pPr>
      <w:proofErr w:type="spellStart"/>
      <w:r w:rsidRPr="005A5CBD">
        <w:rPr>
          <w:rFonts w:ascii="Book Antiqua" w:hAnsi="Book Antiqua"/>
          <w:b/>
        </w:rPr>
        <w:t>Comments</w:t>
      </w:r>
      <w:proofErr w:type="spellEnd"/>
      <w:r w:rsidRPr="005A5CBD">
        <w:rPr>
          <w:rFonts w:ascii="Book Antiqua" w:hAnsi="Book Antiqua"/>
          <w:b/>
        </w:rPr>
        <w:t>:</w:t>
      </w:r>
    </w:p>
    <w:p w:rsidR="00743503" w:rsidRDefault="00743503" w:rsidP="00743503">
      <w:pPr>
        <w:spacing w:after="0" w:line="240" w:lineRule="auto"/>
        <w:rPr>
          <w:rFonts w:ascii="Book Antiqua" w:hAnsi="Book Antiqua"/>
          <w:b/>
        </w:rPr>
      </w:pPr>
      <w:r w:rsidRPr="005A5CBD">
        <w:rPr>
          <w:rFonts w:ascii="Book Antiqua" w:hAnsi="Book Antiqua"/>
          <w:b/>
        </w:rPr>
        <w:t xml:space="preserve">Date of </w:t>
      </w:r>
      <w:proofErr w:type="spellStart"/>
      <w:r w:rsidRPr="005A5CBD">
        <w:rPr>
          <w:rFonts w:ascii="Book Antiqua" w:hAnsi="Book Antiqua"/>
          <w:b/>
        </w:rPr>
        <w:t>submission</w:t>
      </w:r>
      <w:proofErr w:type="spellEnd"/>
      <w:r w:rsidRPr="005A5CBD">
        <w:rPr>
          <w:rFonts w:ascii="Book Antiqua" w:hAnsi="Book Antiqua"/>
          <w:b/>
        </w:rPr>
        <w:t xml:space="preserve"> of </w:t>
      </w:r>
      <w:proofErr w:type="spellStart"/>
      <w:r w:rsidRPr="005A5CBD">
        <w:rPr>
          <w:rFonts w:ascii="Book Antiqua" w:hAnsi="Book Antiqua"/>
          <w:b/>
        </w:rPr>
        <w:t>comments</w:t>
      </w:r>
      <w:proofErr w:type="spellEnd"/>
      <w:r w:rsidRPr="005876BC">
        <w:rPr>
          <w:rFonts w:ascii="Book Antiqua" w:hAnsi="Book Antiqua"/>
          <w:b/>
        </w:rPr>
        <w:t>:</w:t>
      </w:r>
    </w:p>
    <w:p w:rsidR="00743503" w:rsidRPr="005876BC" w:rsidRDefault="00743503" w:rsidP="00743503">
      <w:pPr>
        <w:spacing w:after="0" w:line="240" w:lineRule="auto"/>
        <w:rPr>
          <w:rFonts w:ascii="Book Antiqua" w:hAnsi="Book Antiqua"/>
          <w:b/>
        </w:rPr>
      </w:pPr>
    </w:p>
    <w:p w:rsidR="00743503" w:rsidRPr="005876BC" w:rsidRDefault="00743503" w:rsidP="00743503">
      <w:pPr>
        <w:pStyle w:val="ListParagraph"/>
        <w:spacing w:after="0" w:line="240" w:lineRule="auto"/>
        <w:ind w:left="0"/>
        <w:jc w:val="both"/>
        <w:rPr>
          <w:rFonts w:ascii="Book Antiqua" w:hAnsi="Book Antiqua"/>
        </w:rPr>
      </w:pPr>
      <w:r w:rsidRPr="005A5CBD">
        <w:rPr>
          <w:rFonts w:ascii="Book Antiqua" w:hAnsi="Book Antiqua"/>
        </w:rPr>
        <w:t xml:space="preserve">The </w:t>
      </w:r>
      <w:proofErr w:type="spellStart"/>
      <w:r w:rsidRPr="005A5CBD">
        <w:rPr>
          <w:rFonts w:ascii="Book Antiqua" w:hAnsi="Book Antiqua"/>
        </w:rPr>
        <w:t>contribution</w:t>
      </w:r>
      <w:proofErr w:type="spellEnd"/>
      <w:r w:rsidRPr="005A5CBD">
        <w:rPr>
          <w:rFonts w:ascii="Book Antiqua" w:hAnsi="Book Antiqua"/>
        </w:rPr>
        <w:t xml:space="preserve"> </w:t>
      </w:r>
      <w:proofErr w:type="spellStart"/>
      <w:r w:rsidRPr="005A5CBD">
        <w:rPr>
          <w:rFonts w:ascii="Book Antiqua" w:hAnsi="Book Antiqua"/>
        </w:rPr>
        <w:t>form</w:t>
      </w:r>
      <w:proofErr w:type="spellEnd"/>
      <w:r w:rsidRPr="005A5CBD">
        <w:rPr>
          <w:rFonts w:ascii="Book Antiqua" w:hAnsi="Book Antiqua"/>
        </w:rPr>
        <w:t xml:space="preserve"> </w:t>
      </w:r>
      <w:proofErr w:type="spellStart"/>
      <w:r w:rsidRPr="005A5CBD">
        <w:rPr>
          <w:rFonts w:ascii="Book Antiqua" w:hAnsi="Book Antiqua"/>
        </w:rPr>
        <w:t>is</w:t>
      </w:r>
      <w:proofErr w:type="spellEnd"/>
      <w:r w:rsidRPr="005A5CBD">
        <w:rPr>
          <w:rFonts w:ascii="Book Antiqua" w:hAnsi="Book Antiqua"/>
        </w:rPr>
        <w:t xml:space="preserve"> </w:t>
      </w:r>
      <w:proofErr w:type="spellStart"/>
      <w:r w:rsidRPr="005A5CBD">
        <w:rPr>
          <w:rFonts w:ascii="Book Antiqua" w:hAnsi="Book Antiqua"/>
        </w:rPr>
        <w:t>open</w:t>
      </w:r>
      <w:proofErr w:type="spellEnd"/>
      <w:r w:rsidRPr="005A5CBD">
        <w:rPr>
          <w:rFonts w:ascii="Book Antiqua" w:hAnsi="Book Antiqua"/>
        </w:rPr>
        <w:t xml:space="preserve">, but it </w:t>
      </w:r>
      <w:proofErr w:type="spellStart"/>
      <w:r w:rsidRPr="005A5CBD">
        <w:rPr>
          <w:rFonts w:ascii="Book Antiqua" w:hAnsi="Book Antiqua"/>
        </w:rPr>
        <w:t>is</w:t>
      </w:r>
      <w:proofErr w:type="spellEnd"/>
      <w:r w:rsidRPr="005A5CBD">
        <w:rPr>
          <w:rFonts w:ascii="Book Antiqua" w:hAnsi="Book Antiqua"/>
        </w:rPr>
        <w:t xml:space="preserve"> </w:t>
      </w:r>
      <w:proofErr w:type="spellStart"/>
      <w:r w:rsidRPr="005A5CBD">
        <w:rPr>
          <w:rFonts w:ascii="Book Antiqua" w:hAnsi="Book Antiqua"/>
        </w:rPr>
        <w:t>preferable</w:t>
      </w:r>
      <w:proofErr w:type="spellEnd"/>
      <w:r w:rsidRPr="005A5CBD">
        <w:rPr>
          <w:rFonts w:ascii="Book Antiqua" w:hAnsi="Book Antiqua"/>
        </w:rPr>
        <w:t xml:space="preserve"> to </w:t>
      </w:r>
      <w:proofErr w:type="spellStart"/>
      <w:r w:rsidRPr="005A5CBD">
        <w:rPr>
          <w:rFonts w:ascii="Book Antiqua" w:hAnsi="Book Antiqua"/>
        </w:rPr>
        <w:t>include</w:t>
      </w:r>
      <w:proofErr w:type="spellEnd"/>
      <w:r w:rsidRPr="005A5CBD">
        <w:rPr>
          <w:rFonts w:ascii="Book Antiqua" w:hAnsi="Book Antiqua"/>
        </w:rPr>
        <w:t xml:space="preserve"> </w:t>
      </w:r>
      <w:proofErr w:type="spellStart"/>
      <w:r w:rsidRPr="005A5CBD">
        <w:rPr>
          <w:rFonts w:ascii="Book Antiqua" w:hAnsi="Book Antiqua"/>
        </w:rPr>
        <w:t>your</w:t>
      </w:r>
      <w:proofErr w:type="spellEnd"/>
      <w:r w:rsidRPr="005A5CBD">
        <w:rPr>
          <w:rFonts w:ascii="Book Antiqua" w:hAnsi="Book Antiqua"/>
        </w:rPr>
        <w:t xml:space="preserve"> </w:t>
      </w:r>
      <w:proofErr w:type="spellStart"/>
      <w:r w:rsidRPr="005A5CBD">
        <w:rPr>
          <w:rFonts w:ascii="Book Antiqua" w:hAnsi="Book Antiqua"/>
        </w:rPr>
        <w:t>contributions</w:t>
      </w:r>
      <w:proofErr w:type="spellEnd"/>
      <w:r w:rsidRPr="005A5CBD">
        <w:rPr>
          <w:rFonts w:ascii="Book Antiqua" w:hAnsi="Book Antiqua"/>
        </w:rPr>
        <w:t xml:space="preserve"> in the </w:t>
      </w:r>
      <w:proofErr w:type="spellStart"/>
      <w:r w:rsidRPr="005A5CBD">
        <w:rPr>
          <w:rFonts w:ascii="Book Antiqua" w:hAnsi="Book Antiqua"/>
        </w:rPr>
        <w:t>table</w:t>
      </w:r>
      <w:proofErr w:type="spellEnd"/>
      <w:r w:rsidRPr="005A5CBD">
        <w:rPr>
          <w:rFonts w:ascii="Book Antiqua" w:hAnsi="Book Antiqua"/>
        </w:rPr>
        <w:t xml:space="preserve"> </w:t>
      </w:r>
      <w:proofErr w:type="spellStart"/>
      <w:r w:rsidRPr="005A5CBD">
        <w:rPr>
          <w:rFonts w:ascii="Book Antiqua" w:hAnsi="Book Antiqua"/>
        </w:rPr>
        <w:t>attached</w:t>
      </w:r>
      <w:proofErr w:type="spellEnd"/>
      <w:r w:rsidRPr="005A5CBD">
        <w:rPr>
          <w:rFonts w:ascii="Book Antiqua" w:hAnsi="Book Antiqua"/>
        </w:rPr>
        <w:t xml:space="preserve"> </w:t>
      </w:r>
      <w:proofErr w:type="spellStart"/>
      <w:r w:rsidRPr="005A5CBD">
        <w:rPr>
          <w:rFonts w:ascii="Book Antiqua" w:hAnsi="Book Antiqua"/>
        </w:rPr>
        <w:t>below</w:t>
      </w:r>
      <w:proofErr w:type="spellEnd"/>
      <w:r w:rsidRPr="005A5CBD">
        <w:rPr>
          <w:rFonts w:ascii="Book Antiqua" w:hAnsi="Book Antiqua"/>
        </w:rPr>
        <w:t xml:space="preserve"> to </w:t>
      </w:r>
      <w:proofErr w:type="spellStart"/>
      <w:r w:rsidRPr="005A5CBD">
        <w:rPr>
          <w:rFonts w:ascii="Book Antiqua" w:hAnsi="Book Antiqua"/>
        </w:rPr>
        <w:t>this</w:t>
      </w:r>
      <w:proofErr w:type="spellEnd"/>
      <w:r w:rsidRPr="005A5CBD">
        <w:rPr>
          <w:rFonts w:ascii="Book Antiqua" w:hAnsi="Book Antiqua"/>
        </w:rPr>
        <w:t xml:space="preserve"> </w:t>
      </w:r>
      <w:proofErr w:type="spellStart"/>
      <w:r w:rsidRPr="005A5CBD">
        <w:rPr>
          <w:rFonts w:ascii="Book Antiqua" w:hAnsi="Book Antiqua"/>
        </w:rPr>
        <w:t>document</w:t>
      </w:r>
      <w:proofErr w:type="spellEnd"/>
      <w:r w:rsidRPr="005A5CBD">
        <w:rPr>
          <w:rFonts w:ascii="Book Antiqua" w:hAnsi="Book Antiqua"/>
        </w:rPr>
        <w:t xml:space="preserve">, </w:t>
      </w:r>
      <w:proofErr w:type="spellStart"/>
      <w:r w:rsidRPr="005A5CBD">
        <w:rPr>
          <w:rFonts w:ascii="Book Antiqua" w:hAnsi="Book Antiqua"/>
        </w:rPr>
        <w:t>which</w:t>
      </w:r>
      <w:proofErr w:type="spellEnd"/>
      <w:r w:rsidRPr="005A5CBD">
        <w:rPr>
          <w:rFonts w:ascii="Book Antiqua" w:hAnsi="Book Antiqua"/>
        </w:rPr>
        <w:t xml:space="preserve"> </w:t>
      </w:r>
      <w:proofErr w:type="spellStart"/>
      <w:r w:rsidRPr="005A5CBD">
        <w:rPr>
          <w:rFonts w:ascii="Book Antiqua" w:hAnsi="Book Antiqua"/>
        </w:rPr>
        <w:t>covers</w:t>
      </w:r>
      <w:proofErr w:type="spellEnd"/>
      <w:r w:rsidRPr="005A5CBD">
        <w:rPr>
          <w:rFonts w:ascii="Book Antiqua" w:hAnsi="Book Antiqua"/>
        </w:rPr>
        <w:t xml:space="preserve"> the </w:t>
      </w:r>
      <w:proofErr w:type="spellStart"/>
      <w:r w:rsidRPr="005A5CBD">
        <w:rPr>
          <w:rFonts w:ascii="Book Antiqua" w:hAnsi="Book Antiqua"/>
        </w:rPr>
        <w:t>key</w:t>
      </w:r>
      <w:proofErr w:type="spellEnd"/>
      <w:r w:rsidRPr="005A5CBD">
        <w:rPr>
          <w:rFonts w:ascii="Book Antiqua" w:hAnsi="Book Antiqua"/>
        </w:rPr>
        <w:t xml:space="preserve"> </w:t>
      </w:r>
      <w:proofErr w:type="spellStart"/>
      <w:r w:rsidRPr="005A5CBD">
        <w:rPr>
          <w:rFonts w:ascii="Book Antiqua" w:hAnsi="Book Antiqua"/>
        </w:rPr>
        <w:t>issues</w:t>
      </w:r>
      <w:proofErr w:type="spellEnd"/>
      <w:r w:rsidRPr="005A5CBD">
        <w:rPr>
          <w:rFonts w:ascii="Book Antiqua" w:hAnsi="Book Antiqua"/>
        </w:rPr>
        <w:t xml:space="preserve"> of </w:t>
      </w:r>
      <w:proofErr w:type="spellStart"/>
      <w:r w:rsidRPr="005A5CBD">
        <w:rPr>
          <w:rFonts w:ascii="Book Antiqua" w:hAnsi="Book Antiqua"/>
        </w:rPr>
        <w:t>this</w:t>
      </w:r>
      <w:proofErr w:type="spellEnd"/>
      <w:r w:rsidRPr="005A5CBD">
        <w:rPr>
          <w:rFonts w:ascii="Book Antiqua" w:hAnsi="Book Antiqua"/>
        </w:rPr>
        <w:t xml:space="preserve"> </w:t>
      </w:r>
      <w:proofErr w:type="spellStart"/>
      <w:r w:rsidRPr="005A5CBD">
        <w:rPr>
          <w:rFonts w:ascii="Book Antiqua" w:hAnsi="Book Antiqua"/>
        </w:rPr>
        <w:t>document</w:t>
      </w:r>
      <w:proofErr w:type="spellEnd"/>
      <w:r w:rsidRPr="005A5CBD">
        <w:rPr>
          <w:rFonts w:ascii="Book Antiqua" w:hAnsi="Book Antiqua"/>
        </w:rPr>
        <w:t>.</w:t>
      </w:r>
    </w:p>
    <w:p w:rsidR="00743503" w:rsidRPr="005876BC" w:rsidRDefault="00743503" w:rsidP="00743503">
      <w:pPr>
        <w:pStyle w:val="ListParagraph"/>
        <w:spacing w:after="0" w:line="240" w:lineRule="auto"/>
        <w:ind w:left="0"/>
        <w:jc w:val="both"/>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87"/>
        <w:gridCol w:w="3041"/>
        <w:gridCol w:w="2695"/>
      </w:tblGrid>
      <w:tr w:rsidR="00743503" w:rsidRPr="005876BC" w:rsidTr="00CB3689">
        <w:tc>
          <w:tcPr>
            <w:tcW w:w="396" w:type="dxa"/>
            <w:shd w:val="clear" w:color="auto" w:fill="8DB3E2"/>
          </w:tcPr>
          <w:p w:rsidR="00743503" w:rsidRPr="005876BC" w:rsidRDefault="00743503" w:rsidP="00CB3689">
            <w:pPr>
              <w:spacing w:after="0" w:line="240" w:lineRule="auto"/>
              <w:jc w:val="both"/>
              <w:rPr>
                <w:rFonts w:ascii="Book Antiqua" w:hAnsi="Book Antiqua"/>
                <w:b/>
              </w:rPr>
            </w:pPr>
          </w:p>
        </w:tc>
        <w:tc>
          <w:tcPr>
            <w:tcW w:w="2976" w:type="dxa"/>
            <w:shd w:val="clear" w:color="auto" w:fill="8DB3E2"/>
          </w:tcPr>
          <w:p w:rsidR="00743503" w:rsidRPr="005876BC" w:rsidRDefault="00743503" w:rsidP="00CB3689">
            <w:pPr>
              <w:spacing w:after="0" w:line="240" w:lineRule="auto"/>
              <w:jc w:val="both"/>
              <w:rPr>
                <w:rFonts w:ascii="Book Antiqua" w:hAnsi="Book Antiqua"/>
                <w:b/>
              </w:rPr>
            </w:pPr>
            <w:proofErr w:type="spellStart"/>
            <w:r w:rsidRPr="005A5CBD">
              <w:rPr>
                <w:rFonts w:ascii="Book Antiqua" w:hAnsi="Book Antiqua"/>
                <w:b/>
              </w:rPr>
              <w:t>Key</w:t>
            </w:r>
            <w:proofErr w:type="spellEnd"/>
            <w:r w:rsidRPr="005A5CBD">
              <w:rPr>
                <w:rFonts w:ascii="Book Antiqua" w:hAnsi="Book Antiqua"/>
                <w:b/>
              </w:rPr>
              <w:t xml:space="preserve"> </w:t>
            </w:r>
            <w:proofErr w:type="spellStart"/>
            <w:r w:rsidRPr="005A5CBD">
              <w:rPr>
                <w:rFonts w:ascii="Book Antiqua" w:hAnsi="Book Antiqua"/>
                <w:b/>
              </w:rPr>
              <w:t>issues</w:t>
            </w:r>
            <w:proofErr w:type="spellEnd"/>
          </w:p>
        </w:tc>
        <w:tc>
          <w:tcPr>
            <w:tcW w:w="3116" w:type="dxa"/>
            <w:shd w:val="clear" w:color="auto" w:fill="8DB3E2"/>
          </w:tcPr>
          <w:p w:rsidR="00743503" w:rsidRPr="005876BC" w:rsidRDefault="00743503" w:rsidP="00CB3689">
            <w:pPr>
              <w:spacing w:after="0" w:line="240" w:lineRule="auto"/>
              <w:jc w:val="both"/>
              <w:rPr>
                <w:rFonts w:ascii="Book Antiqua" w:hAnsi="Book Antiqua"/>
                <w:b/>
              </w:rPr>
            </w:pPr>
            <w:proofErr w:type="spellStart"/>
            <w:r w:rsidRPr="005A5CBD">
              <w:rPr>
                <w:rFonts w:ascii="Book Antiqua" w:hAnsi="Book Antiqua"/>
                <w:b/>
              </w:rPr>
              <w:t>Comments</w:t>
            </w:r>
            <w:proofErr w:type="spellEnd"/>
            <w:r w:rsidRPr="005A5CBD">
              <w:rPr>
                <w:rFonts w:ascii="Book Antiqua" w:hAnsi="Book Antiqua"/>
                <w:b/>
              </w:rPr>
              <w:t xml:space="preserve"> </w:t>
            </w:r>
            <w:proofErr w:type="spellStart"/>
            <w:r w:rsidRPr="005A5CBD">
              <w:rPr>
                <w:rFonts w:ascii="Book Antiqua" w:hAnsi="Book Antiqua"/>
                <w:b/>
              </w:rPr>
              <w:t>about</w:t>
            </w:r>
            <w:proofErr w:type="spellEnd"/>
            <w:r w:rsidRPr="005A5CBD">
              <w:rPr>
                <w:rFonts w:ascii="Book Antiqua" w:hAnsi="Book Antiqua"/>
                <w:b/>
              </w:rPr>
              <w:t xml:space="preserve"> the </w:t>
            </w:r>
            <w:proofErr w:type="spellStart"/>
            <w:r w:rsidRPr="005A5CBD">
              <w:rPr>
                <w:rFonts w:ascii="Book Antiqua" w:hAnsi="Book Antiqua"/>
                <w:b/>
              </w:rPr>
              <w:t>current</w:t>
            </w:r>
            <w:proofErr w:type="spellEnd"/>
            <w:r w:rsidRPr="005A5CBD">
              <w:rPr>
                <w:rFonts w:ascii="Book Antiqua" w:hAnsi="Book Antiqua"/>
                <w:b/>
              </w:rPr>
              <w:t xml:space="preserve"> draft</w:t>
            </w:r>
          </w:p>
        </w:tc>
        <w:tc>
          <w:tcPr>
            <w:tcW w:w="2754" w:type="dxa"/>
            <w:shd w:val="clear" w:color="auto" w:fill="8DB3E2"/>
          </w:tcPr>
          <w:p w:rsidR="00743503" w:rsidRPr="005876BC" w:rsidRDefault="00743503" w:rsidP="00CB3689">
            <w:pPr>
              <w:spacing w:after="0" w:line="240" w:lineRule="auto"/>
              <w:jc w:val="both"/>
              <w:rPr>
                <w:rFonts w:ascii="Book Antiqua" w:hAnsi="Book Antiqua"/>
                <w:b/>
              </w:rPr>
            </w:pPr>
            <w:proofErr w:type="spellStart"/>
            <w:r w:rsidRPr="005A5CBD">
              <w:rPr>
                <w:rFonts w:ascii="Book Antiqua" w:hAnsi="Book Antiqua"/>
                <w:b/>
              </w:rPr>
              <w:t>Additional</w:t>
            </w:r>
            <w:proofErr w:type="spellEnd"/>
            <w:r w:rsidRPr="005A5CBD">
              <w:rPr>
                <w:rFonts w:ascii="Book Antiqua" w:hAnsi="Book Antiqua"/>
                <w:b/>
              </w:rPr>
              <w:t xml:space="preserve"> </w:t>
            </w:r>
            <w:proofErr w:type="spellStart"/>
            <w:r w:rsidRPr="005A5CBD">
              <w:rPr>
                <w:rFonts w:ascii="Book Antiqua" w:hAnsi="Book Antiqua"/>
                <w:b/>
              </w:rPr>
              <w:t>comments</w:t>
            </w:r>
            <w:proofErr w:type="spellEnd"/>
          </w:p>
        </w:tc>
      </w:tr>
      <w:tr w:rsidR="00743503" w:rsidRPr="005876BC" w:rsidTr="00CB3689">
        <w:tc>
          <w:tcPr>
            <w:tcW w:w="396" w:type="dxa"/>
            <w:shd w:val="clear" w:color="auto" w:fill="D6E3BC"/>
          </w:tcPr>
          <w:p w:rsidR="00743503" w:rsidRPr="005876BC" w:rsidRDefault="00743503" w:rsidP="00CB3689">
            <w:pPr>
              <w:spacing w:after="0" w:line="240" w:lineRule="auto"/>
              <w:jc w:val="both"/>
              <w:rPr>
                <w:rFonts w:ascii="Book Antiqua" w:hAnsi="Book Antiqua"/>
                <w:b/>
              </w:rPr>
            </w:pPr>
            <w:r w:rsidRPr="005876BC">
              <w:rPr>
                <w:rFonts w:ascii="Book Antiqua" w:hAnsi="Book Antiqua"/>
                <w:b/>
              </w:rPr>
              <w:t>1</w:t>
            </w:r>
          </w:p>
        </w:tc>
        <w:tc>
          <w:tcPr>
            <w:tcW w:w="2976" w:type="dxa"/>
          </w:tcPr>
          <w:p w:rsidR="00743503" w:rsidRPr="005876BC" w:rsidRDefault="00743503" w:rsidP="00CB3689">
            <w:pPr>
              <w:pStyle w:val="CM10"/>
              <w:spacing w:after="0"/>
              <w:rPr>
                <w:rFonts w:ascii="Book Antiqua" w:hAnsi="Book Antiqua"/>
                <w:sz w:val="22"/>
                <w:szCs w:val="22"/>
                <w:lang w:val="sq-AL"/>
              </w:rPr>
            </w:pPr>
          </w:p>
        </w:tc>
        <w:tc>
          <w:tcPr>
            <w:tcW w:w="3116" w:type="dxa"/>
          </w:tcPr>
          <w:p w:rsidR="00743503" w:rsidRPr="005876BC" w:rsidRDefault="00743503" w:rsidP="00CB3689">
            <w:pPr>
              <w:spacing w:after="0" w:line="240" w:lineRule="auto"/>
              <w:jc w:val="both"/>
              <w:rPr>
                <w:rFonts w:ascii="Book Antiqua" w:hAnsi="Book Antiqua"/>
              </w:rPr>
            </w:pPr>
          </w:p>
        </w:tc>
        <w:tc>
          <w:tcPr>
            <w:tcW w:w="2754" w:type="dxa"/>
          </w:tcPr>
          <w:p w:rsidR="00743503" w:rsidRPr="005876BC" w:rsidRDefault="00743503" w:rsidP="00CB3689">
            <w:pPr>
              <w:spacing w:after="0" w:line="240" w:lineRule="auto"/>
              <w:jc w:val="both"/>
              <w:rPr>
                <w:rFonts w:ascii="Book Antiqua" w:hAnsi="Book Antiqua"/>
              </w:rPr>
            </w:pPr>
          </w:p>
        </w:tc>
      </w:tr>
      <w:tr w:rsidR="00743503" w:rsidRPr="005876BC" w:rsidTr="00CB3689">
        <w:tc>
          <w:tcPr>
            <w:tcW w:w="396" w:type="dxa"/>
            <w:shd w:val="clear" w:color="auto" w:fill="D6E3BC"/>
          </w:tcPr>
          <w:p w:rsidR="00743503" w:rsidRPr="005876BC" w:rsidRDefault="00743503" w:rsidP="00CB3689">
            <w:pPr>
              <w:spacing w:after="0" w:line="240" w:lineRule="auto"/>
              <w:jc w:val="both"/>
              <w:rPr>
                <w:rFonts w:ascii="Book Antiqua" w:hAnsi="Book Antiqua"/>
                <w:b/>
              </w:rPr>
            </w:pPr>
            <w:r w:rsidRPr="005876BC">
              <w:rPr>
                <w:rFonts w:ascii="Book Antiqua" w:hAnsi="Book Antiqua"/>
                <w:b/>
              </w:rPr>
              <w:t>2</w:t>
            </w:r>
          </w:p>
        </w:tc>
        <w:tc>
          <w:tcPr>
            <w:tcW w:w="2976" w:type="dxa"/>
          </w:tcPr>
          <w:p w:rsidR="00743503" w:rsidRPr="005876BC" w:rsidRDefault="00743503" w:rsidP="00CB3689">
            <w:pPr>
              <w:spacing w:after="0" w:line="240" w:lineRule="auto"/>
              <w:rPr>
                <w:rFonts w:ascii="Book Antiqua" w:hAnsi="Book Antiqua"/>
              </w:rPr>
            </w:pPr>
          </w:p>
        </w:tc>
        <w:tc>
          <w:tcPr>
            <w:tcW w:w="3116" w:type="dxa"/>
          </w:tcPr>
          <w:p w:rsidR="00743503" w:rsidRPr="005876BC" w:rsidRDefault="00743503" w:rsidP="00CB3689">
            <w:pPr>
              <w:spacing w:after="0" w:line="240" w:lineRule="auto"/>
              <w:jc w:val="both"/>
              <w:rPr>
                <w:rFonts w:ascii="Book Antiqua" w:hAnsi="Book Antiqua"/>
              </w:rPr>
            </w:pPr>
          </w:p>
        </w:tc>
        <w:tc>
          <w:tcPr>
            <w:tcW w:w="2754" w:type="dxa"/>
          </w:tcPr>
          <w:p w:rsidR="00743503" w:rsidRPr="005876BC" w:rsidRDefault="00743503" w:rsidP="00CB3689">
            <w:pPr>
              <w:spacing w:after="0" w:line="240" w:lineRule="auto"/>
              <w:jc w:val="both"/>
              <w:rPr>
                <w:rFonts w:ascii="Book Antiqua" w:hAnsi="Book Antiqua"/>
              </w:rPr>
            </w:pPr>
          </w:p>
        </w:tc>
      </w:tr>
      <w:tr w:rsidR="00743503" w:rsidRPr="005876BC" w:rsidTr="00CB3689">
        <w:tc>
          <w:tcPr>
            <w:tcW w:w="396" w:type="dxa"/>
            <w:shd w:val="clear" w:color="auto" w:fill="D6E3BC"/>
          </w:tcPr>
          <w:p w:rsidR="00743503" w:rsidRPr="005876BC" w:rsidRDefault="00743503" w:rsidP="00CB3689">
            <w:pPr>
              <w:spacing w:after="0" w:line="240" w:lineRule="auto"/>
              <w:jc w:val="both"/>
              <w:rPr>
                <w:rFonts w:ascii="Book Antiqua" w:hAnsi="Book Antiqua"/>
                <w:b/>
              </w:rPr>
            </w:pPr>
            <w:r w:rsidRPr="005876BC">
              <w:rPr>
                <w:rFonts w:ascii="Book Antiqua" w:hAnsi="Book Antiqua"/>
                <w:b/>
              </w:rPr>
              <w:t>3</w:t>
            </w:r>
          </w:p>
        </w:tc>
        <w:tc>
          <w:tcPr>
            <w:tcW w:w="2976" w:type="dxa"/>
          </w:tcPr>
          <w:p w:rsidR="00743503" w:rsidRPr="005876BC" w:rsidRDefault="00743503" w:rsidP="00CB3689">
            <w:pPr>
              <w:spacing w:after="0" w:line="240" w:lineRule="auto"/>
              <w:rPr>
                <w:rFonts w:ascii="Book Antiqua" w:hAnsi="Book Antiqua"/>
              </w:rPr>
            </w:pPr>
          </w:p>
        </w:tc>
        <w:tc>
          <w:tcPr>
            <w:tcW w:w="3116" w:type="dxa"/>
          </w:tcPr>
          <w:p w:rsidR="00743503" w:rsidRPr="005876BC" w:rsidRDefault="00743503" w:rsidP="00CB3689">
            <w:pPr>
              <w:spacing w:after="0" w:line="240" w:lineRule="auto"/>
              <w:jc w:val="both"/>
              <w:rPr>
                <w:rFonts w:ascii="Book Antiqua" w:hAnsi="Book Antiqua"/>
              </w:rPr>
            </w:pPr>
          </w:p>
        </w:tc>
        <w:tc>
          <w:tcPr>
            <w:tcW w:w="2754" w:type="dxa"/>
          </w:tcPr>
          <w:p w:rsidR="00743503" w:rsidRPr="005876BC" w:rsidRDefault="00743503" w:rsidP="00CB3689">
            <w:pPr>
              <w:spacing w:after="0" w:line="240" w:lineRule="auto"/>
              <w:jc w:val="both"/>
              <w:rPr>
                <w:rFonts w:ascii="Book Antiqua" w:hAnsi="Book Antiqua"/>
              </w:rPr>
            </w:pPr>
          </w:p>
        </w:tc>
      </w:tr>
    </w:tbl>
    <w:p w:rsidR="00743503" w:rsidRPr="005876BC" w:rsidRDefault="00743503" w:rsidP="00743503">
      <w:pPr>
        <w:spacing w:after="0" w:line="240" w:lineRule="auto"/>
        <w:jc w:val="both"/>
        <w:rPr>
          <w:rFonts w:ascii="Book Antiqua" w:hAnsi="Book Antiqua"/>
        </w:rPr>
      </w:pPr>
    </w:p>
    <w:p w:rsidR="00743503" w:rsidRPr="005876BC" w:rsidRDefault="00743503" w:rsidP="00743503">
      <w:pPr>
        <w:spacing w:after="0" w:line="240" w:lineRule="auto"/>
        <w:jc w:val="both"/>
        <w:rPr>
          <w:rFonts w:ascii="Book Antiqua" w:hAnsi="Book Antiqua"/>
        </w:rPr>
      </w:pPr>
      <w:proofErr w:type="spellStart"/>
      <w:r w:rsidRPr="005A5CBD">
        <w:rPr>
          <w:rFonts w:ascii="Book Antiqua" w:hAnsi="Book Antiqua"/>
        </w:rPr>
        <w:t>Attached</w:t>
      </w:r>
      <w:proofErr w:type="spellEnd"/>
      <w:r w:rsidRPr="005A5CBD">
        <w:rPr>
          <w:rFonts w:ascii="Book Antiqua" w:hAnsi="Book Antiqua"/>
        </w:rPr>
        <w:t xml:space="preserve"> to </w:t>
      </w:r>
      <w:proofErr w:type="spellStart"/>
      <w:r w:rsidRPr="005A5CBD">
        <w:rPr>
          <w:rFonts w:ascii="Book Antiqua" w:hAnsi="Book Antiqua"/>
        </w:rPr>
        <w:t>this</w:t>
      </w:r>
      <w:proofErr w:type="spellEnd"/>
      <w:r w:rsidRPr="005A5CBD">
        <w:rPr>
          <w:rFonts w:ascii="Book Antiqua" w:hAnsi="Book Antiqua"/>
        </w:rPr>
        <w:t xml:space="preserve"> </w:t>
      </w:r>
      <w:proofErr w:type="spellStart"/>
      <w:r w:rsidRPr="005A5CBD">
        <w:rPr>
          <w:rFonts w:ascii="Book Antiqua" w:hAnsi="Book Antiqua"/>
        </w:rPr>
        <w:t>document</w:t>
      </w:r>
      <w:proofErr w:type="spellEnd"/>
      <w:r w:rsidRPr="005A5CBD">
        <w:rPr>
          <w:rFonts w:ascii="Book Antiqua" w:hAnsi="Book Antiqua"/>
        </w:rPr>
        <w:t xml:space="preserve"> </w:t>
      </w:r>
      <w:proofErr w:type="spellStart"/>
      <w:r w:rsidRPr="005A5CBD">
        <w:rPr>
          <w:rFonts w:ascii="Book Antiqua" w:hAnsi="Book Antiqua"/>
        </w:rPr>
        <w:t>is</w:t>
      </w:r>
      <w:proofErr w:type="spellEnd"/>
      <w:r w:rsidRPr="005A5CBD">
        <w:rPr>
          <w:rFonts w:ascii="Book Antiqua" w:hAnsi="Book Antiqua"/>
        </w:rPr>
        <w:t xml:space="preserve"> the Draft Law on </w:t>
      </w:r>
      <w:proofErr w:type="spellStart"/>
      <w:r w:rsidRPr="005A5CBD">
        <w:rPr>
          <w:rFonts w:ascii="Book Antiqua" w:hAnsi="Book Antiqua"/>
        </w:rPr>
        <w:t>Environmental</w:t>
      </w:r>
      <w:proofErr w:type="spellEnd"/>
      <w:r w:rsidRPr="005A5CBD">
        <w:rPr>
          <w:rFonts w:ascii="Book Antiqua" w:hAnsi="Book Antiqua"/>
        </w:rPr>
        <w:t xml:space="preserve"> </w:t>
      </w:r>
      <w:proofErr w:type="spellStart"/>
      <w:r w:rsidRPr="005A5CBD">
        <w:rPr>
          <w:rFonts w:ascii="Book Antiqua" w:hAnsi="Book Antiqua"/>
        </w:rPr>
        <w:t>Impact</w:t>
      </w:r>
      <w:proofErr w:type="spellEnd"/>
      <w:r w:rsidRPr="005A5CBD">
        <w:rPr>
          <w:rFonts w:ascii="Book Antiqua" w:hAnsi="Book Antiqua"/>
        </w:rPr>
        <w:t xml:space="preserve"> </w:t>
      </w:r>
      <w:proofErr w:type="spellStart"/>
      <w:r w:rsidRPr="005A5CBD">
        <w:rPr>
          <w:rFonts w:ascii="Book Antiqua" w:hAnsi="Book Antiqua"/>
        </w:rPr>
        <w:t>Assessment</w:t>
      </w:r>
      <w:proofErr w:type="spellEnd"/>
      <w:r w:rsidRPr="005876BC">
        <w:rPr>
          <w:rFonts w:ascii="Book Antiqua" w:hAnsi="Book Antiqua"/>
        </w:rPr>
        <w:t>.</w:t>
      </w:r>
    </w:p>
    <w:p w:rsidR="00743503" w:rsidRDefault="00743503" w:rsidP="00FF1968">
      <w:pPr>
        <w:jc w:val="center"/>
        <w:rPr>
          <w:rFonts w:ascii="Book Antiqua" w:hAnsi="Book Antiqua" w:cs="Book Antiqua"/>
          <w:b/>
          <w:bCs/>
          <w:sz w:val="32"/>
          <w:szCs w:val="32"/>
        </w:rPr>
      </w:pPr>
    </w:p>
    <w:p w:rsidR="00743503" w:rsidRDefault="00743503" w:rsidP="00FF1968">
      <w:pPr>
        <w:jc w:val="center"/>
        <w:rPr>
          <w:rFonts w:ascii="Book Antiqua" w:hAnsi="Book Antiqua" w:cs="Book Antiqua"/>
          <w:b/>
          <w:bCs/>
          <w:sz w:val="32"/>
          <w:szCs w:val="32"/>
        </w:rPr>
      </w:pPr>
      <w:bookmarkStart w:id="1" w:name="_GoBack"/>
      <w:bookmarkEnd w:id="1"/>
    </w:p>
    <w:p w:rsidR="00743503" w:rsidRDefault="00743503" w:rsidP="00743503">
      <w:pPr>
        <w:rPr>
          <w:rFonts w:ascii="Book Antiqua" w:hAnsi="Book Antiqua" w:cs="Book Antiqua"/>
          <w:b/>
          <w:bCs/>
          <w:sz w:val="32"/>
          <w:szCs w:val="32"/>
        </w:rPr>
      </w:pPr>
    </w:p>
    <w:p w:rsidR="00FF1968" w:rsidRPr="00DC0CA4" w:rsidRDefault="007E18D0" w:rsidP="00FF1968">
      <w:pPr>
        <w:jc w:val="center"/>
        <w:rPr>
          <w:rFonts w:ascii="Book Antiqua" w:hAnsi="Book Antiqua" w:cs="Book Antiqua"/>
          <w:b/>
          <w:bCs/>
          <w:sz w:val="32"/>
          <w:szCs w:val="32"/>
        </w:rPr>
      </w:pPr>
      <w:r w:rsidRPr="00DC0CA4">
        <w:rPr>
          <w:noProof/>
          <w:lang w:val="en-US"/>
        </w:rPr>
        <w:lastRenderedPageBreak/>
        <w:drawing>
          <wp:inline distT="0" distB="0" distL="0" distR="0" wp14:anchorId="5145F540" wp14:editId="03DE7863">
            <wp:extent cx="921836" cy="922352"/>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146" cy="926665"/>
                    </a:xfrm>
                    <a:prstGeom prst="rect">
                      <a:avLst/>
                    </a:prstGeom>
                    <a:noFill/>
                    <a:ln>
                      <a:noFill/>
                    </a:ln>
                  </pic:spPr>
                </pic:pic>
              </a:graphicData>
            </a:graphic>
          </wp:inline>
        </w:drawing>
      </w:r>
    </w:p>
    <w:bookmarkEnd w:id="0"/>
    <w:p w:rsidR="00FF1968" w:rsidRPr="005876BC" w:rsidRDefault="00FF1968" w:rsidP="00B45EC5">
      <w:pPr>
        <w:spacing w:after="0"/>
        <w:jc w:val="center"/>
        <w:rPr>
          <w:rFonts w:ascii="Book Antiqua" w:eastAsia="Batang" w:hAnsi="Book Antiqua"/>
          <w:b/>
          <w:bCs/>
          <w:sz w:val="24"/>
          <w:szCs w:val="24"/>
        </w:rPr>
      </w:pPr>
      <w:r w:rsidRPr="005876BC">
        <w:rPr>
          <w:rFonts w:ascii="Book Antiqua" w:hAnsi="Book Antiqua" w:cs="Book Antiqua"/>
          <w:b/>
          <w:bCs/>
          <w:sz w:val="24"/>
          <w:szCs w:val="24"/>
        </w:rPr>
        <w:t>Republika e Kosovës</w:t>
      </w:r>
    </w:p>
    <w:p w:rsidR="00FF1968" w:rsidRPr="005876BC" w:rsidRDefault="00FF1968" w:rsidP="00B45EC5">
      <w:pPr>
        <w:spacing w:after="0"/>
        <w:jc w:val="center"/>
        <w:rPr>
          <w:rFonts w:ascii="Book Antiqua" w:hAnsi="Book Antiqua" w:cs="Book Antiqua"/>
          <w:b/>
          <w:bCs/>
          <w:sz w:val="24"/>
          <w:szCs w:val="24"/>
        </w:rPr>
      </w:pPr>
      <w:r w:rsidRPr="005876BC">
        <w:rPr>
          <w:rFonts w:ascii="Book Antiqua" w:eastAsia="Batang" w:hAnsi="Book Antiqua" w:cs="Book Antiqua"/>
          <w:b/>
          <w:bCs/>
          <w:sz w:val="24"/>
          <w:szCs w:val="24"/>
        </w:rPr>
        <w:t>Republika Kosova-</w:t>
      </w:r>
      <w:proofErr w:type="spellStart"/>
      <w:r w:rsidRPr="005876BC">
        <w:rPr>
          <w:rFonts w:ascii="Book Antiqua" w:hAnsi="Book Antiqua" w:cs="Book Antiqua"/>
          <w:b/>
          <w:bCs/>
          <w:sz w:val="24"/>
          <w:szCs w:val="24"/>
        </w:rPr>
        <w:t>Republic</w:t>
      </w:r>
      <w:proofErr w:type="spellEnd"/>
      <w:r w:rsidRPr="005876BC">
        <w:rPr>
          <w:rFonts w:ascii="Book Antiqua" w:hAnsi="Book Antiqua" w:cs="Book Antiqua"/>
          <w:b/>
          <w:bCs/>
          <w:sz w:val="24"/>
          <w:szCs w:val="24"/>
        </w:rPr>
        <w:t xml:space="preserve"> of </w:t>
      </w:r>
      <w:proofErr w:type="spellStart"/>
      <w:r w:rsidRPr="005876BC">
        <w:rPr>
          <w:rFonts w:ascii="Book Antiqua" w:hAnsi="Book Antiqua" w:cs="Book Antiqua"/>
          <w:b/>
          <w:bCs/>
          <w:sz w:val="24"/>
          <w:szCs w:val="24"/>
        </w:rPr>
        <w:t>Kosovo</w:t>
      </w:r>
      <w:proofErr w:type="spellEnd"/>
    </w:p>
    <w:p w:rsidR="00FF1968" w:rsidRDefault="00FF1968" w:rsidP="00B45EC5">
      <w:pPr>
        <w:spacing w:after="0"/>
        <w:jc w:val="center"/>
        <w:rPr>
          <w:rFonts w:ascii="Book Antiqua" w:hAnsi="Book Antiqua" w:cs="Book Antiqua"/>
          <w:b/>
          <w:bCs/>
          <w:i/>
          <w:iCs/>
          <w:sz w:val="24"/>
          <w:szCs w:val="24"/>
        </w:rPr>
      </w:pPr>
      <w:r w:rsidRPr="005876BC">
        <w:rPr>
          <w:rFonts w:ascii="Book Antiqua" w:hAnsi="Book Antiqua" w:cs="Book Antiqua"/>
          <w:b/>
          <w:bCs/>
          <w:i/>
          <w:iCs/>
          <w:sz w:val="24"/>
          <w:szCs w:val="24"/>
        </w:rPr>
        <w:t>Qeveria-</w:t>
      </w:r>
      <w:proofErr w:type="spellStart"/>
      <w:r w:rsidRPr="005876BC">
        <w:rPr>
          <w:rFonts w:ascii="Book Antiqua" w:hAnsi="Book Antiqua" w:cs="Book Antiqua"/>
          <w:b/>
          <w:bCs/>
          <w:i/>
          <w:iCs/>
          <w:sz w:val="24"/>
          <w:szCs w:val="24"/>
        </w:rPr>
        <w:t>Vlada</w:t>
      </w:r>
      <w:proofErr w:type="spellEnd"/>
      <w:r w:rsidRPr="005876BC">
        <w:rPr>
          <w:rFonts w:ascii="Book Antiqua" w:hAnsi="Book Antiqua" w:cs="Book Antiqua"/>
          <w:b/>
          <w:bCs/>
          <w:i/>
          <w:iCs/>
          <w:sz w:val="24"/>
          <w:szCs w:val="24"/>
        </w:rPr>
        <w:t>-</w:t>
      </w:r>
      <w:proofErr w:type="spellStart"/>
      <w:r w:rsidRPr="005876BC">
        <w:rPr>
          <w:rFonts w:ascii="Book Antiqua" w:hAnsi="Book Antiqua" w:cs="Book Antiqua"/>
          <w:b/>
          <w:bCs/>
          <w:i/>
          <w:iCs/>
          <w:sz w:val="24"/>
          <w:szCs w:val="24"/>
        </w:rPr>
        <w:t>Government</w:t>
      </w:r>
      <w:proofErr w:type="spellEnd"/>
      <w:r w:rsidRPr="005876BC">
        <w:rPr>
          <w:rFonts w:ascii="Book Antiqua" w:hAnsi="Book Antiqua" w:cs="Book Antiqua"/>
          <w:b/>
          <w:bCs/>
          <w:i/>
          <w:iCs/>
          <w:sz w:val="24"/>
          <w:szCs w:val="24"/>
        </w:rPr>
        <w:t xml:space="preserve"> </w:t>
      </w:r>
    </w:p>
    <w:p w:rsidR="005876BC" w:rsidRPr="005876BC" w:rsidRDefault="005876BC" w:rsidP="00B45EC5">
      <w:pPr>
        <w:spacing w:after="0"/>
        <w:jc w:val="center"/>
        <w:rPr>
          <w:rFonts w:ascii="Book Antiqua" w:hAnsi="Book Antiqua" w:cs="Book Antiqua"/>
          <w:b/>
          <w:bCs/>
          <w:i/>
          <w:iCs/>
          <w:sz w:val="24"/>
          <w:szCs w:val="24"/>
        </w:rPr>
      </w:pPr>
    </w:p>
    <w:p w:rsidR="002013FC" w:rsidRPr="005876BC" w:rsidRDefault="002013FC" w:rsidP="002013FC">
      <w:pPr>
        <w:spacing w:after="0" w:line="240" w:lineRule="auto"/>
        <w:jc w:val="center"/>
        <w:rPr>
          <w:rFonts w:ascii="Book Antiqua" w:hAnsi="Book Antiqua"/>
          <w:b/>
          <w:i/>
          <w:noProof/>
          <w:sz w:val="24"/>
          <w:szCs w:val="24"/>
        </w:rPr>
      </w:pPr>
      <w:r w:rsidRPr="005876BC">
        <w:rPr>
          <w:rFonts w:ascii="Book Antiqua" w:hAnsi="Book Antiqua"/>
          <w:b/>
          <w:i/>
          <w:noProof/>
          <w:sz w:val="24"/>
          <w:szCs w:val="24"/>
        </w:rPr>
        <w:t xml:space="preserve">Ministria e </w:t>
      </w:r>
      <w:r w:rsidR="001C47CE" w:rsidRPr="005876BC">
        <w:rPr>
          <w:rFonts w:ascii="Book Antiqua" w:hAnsi="Book Antiqua"/>
          <w:b/>
          <w:i/>
          <w:noProof/>
          <w:sz w:val="24"/>
          <w:szCs w:val="24"/>
        </w:rPr>
        <w:t>Mjedisit, Planifikimit Hapsinor dhe Infrastrukturës</w:t>
      </w:r>
    </w:p>
    <w:p w:rsidR="00011E31" w:rsidRPr="005876BC" w:rsidRDefault="002013FC" w:rsidP="002013FC">
      <w:pPr>
        <w:spacing w:after="0"/>
        <w:jc w:val="center"/>
        <w:rPr>
          <w:rFonts w:ascii="Book Antiqua" w:hAnsi="Book Antiqua"/>
          <w:b/>
          <w:i/>
          <w:noProof/>
          <w:sz w:val="24"/>
          <w:szCs w:val="24"/>
        </w:rPr>
      </w:pPr>
      <w:r w:rsidRPr="005876BC">
        <w:rPr>
          <w:rFonts w:ascii="Book Antiqua" w:hAnsi="Book Antiqua"/>
          <w:b/>
          <w:i/>
          <w:noProof/>
          <w:sz w:val="24"/>
          <w:szCs w:val="24"/>
        </w:rPr>
        <w:t>Ministarstvo Životne Sredine</w:t>
      </w:r>
      <w:r w:rsidR="001C47CE" w:rsidRPr="005876BC">
        <w:rPr>
          <w:rFonts w:ascii="Book Antiqua" w:hAnsi="Book Antiqua"/>
          <w:b/>
          <w:i/>
          <w:noProof/>
          <w:sz w:val="24"/>
          <w:szCs w:val="24"/>
        </w:rPr>
        <w:t>, Prostornog Planiranja i Infrastukture</w:t>
      </w:r>
      <w:r w:rsidRPr="005876BC">
        <w:rPr>
          <w:rFonts w:ascii="Book Antiqua" w:hAnsi="Book Antiqua"/>
          <w:b/>
          <w:i/>
          <w:noProof/>
          <w:sz w:val="24"/>
          <w:szCs w:val="24"/>
        </w:rPr>
        <w:t xml:space="preserve"> </w:t>
      </w:r>
    </w:p>
    <w:p w:rsidR="00B45EC5" w:rsidRPr="005876BC" w:rsidRDefault="002013FC" w:rsidP="002013FC">
      <w:pPr>
        <w:spacing w:after="0"/>
        <w:jc w:val="center"/>
        <w:rPr>
          <w:rFonts w:ascii="Book Antiqua" w:hAnsi="Book Antiqua" w:cs="Book Antiqua"/>
          <w:b/>
          <w:bCs/>
          <w:i/>
          <w:iCs/>
          <w:sz w:val="24"/>
          <w:szCs w:val="24"/>
        </w:rPr>
      </w:pPr>
      <w:r w:rsidRPr="005876BC">
        <w:rPr>
          <w:rFonts w:ascii="Book Antiqua" w:hAnsi="Book Antiqua"/>
          <w:b/>
          <w:i/>
          <w:noProof/>
          <w:sz w:val="24"/>
          <w:szCs w:val="24"/>
        </w:rPr>
        <w:t xml:space="preserve"> Ministry of Environment</w:t>
      </w:r>
      <w:r w:rsidR="001C47CE" w:rsidRPr="005876BC">
        <w:rPr>
          <w:rFonts w:ascii="Book Antiqua" w:hAnsi="Book Antiqua"/>
          <w:b/>
          <w:i/>
          <w:noProof/>
          <w:sz w:val="24"/>
          <w:szCs w:val="24"/>
        </w:rPr>
        <w:t>, Spatial Planning and Infrastrucutre</w:t>
      </w:r>
    </w:p>
    <w:p w:rsidR="00FF1968" w:rsidRPr="00DC0CA4" w:rsidRDefault="00B45EC5" w:rsidP="005876BC">
      <w:pPr>
        <w:spacing w:after="0"/>
        <w:jc w:val="center"/>
        <w:rPr>
          <w:b/>
          <w:sz w:val="18"/>
          <w:szCs w:val="18"/>
        </w:rPr>
      </w:pPr>
      <w:r w:rsidRPr="005876BC">
        <w:rPr>
          <w:rFonts w:ascii="Book Antiqua" w:hAnsi="Book Antiqua" w:cs="Book Antiqua"/>
          <w:b/>
          <w:bCs/>
          <w:i/>
          <w:iCs/>
          <w:sz w:val="24"/>
          <w:szCs w:val="24"/>
        </w:rPr>
        <w:t>___________________________________________________________________________</w:t>
      </w:r>
    </w:p>
    <w:p w:rsidR="00FF1968" w:rsidRPr="00DC0CA4" w:rsidRDefault="00FF1968" w:rsidP="00FF1968">
      <w:pPr>
        <w:tabs>
          <w:tab w:val="left" w:pos="7020"/>
        </w:tabs>
        <w:jc w:val="both"/>
        <w:rPr>
          <w:b/>
        </w:rPr>
      </w:pPr>
    </w:p>
    <w:p w:rsidR="00FF1968" w:rsidRPr="00DC0CA4" w:rsidRDefault="00FF1968" w:rsidP="00FF1968">
      <w:pPr>
        <w:tabs>
          <w:tab w:val="left" w:pos="7020"/>
        </w:tabs>
        <w:jc w:val="both"/>
        <w:rPr>
          <w:b/>
        </w:rPr>
      </w:pPr>
    </w:p>
    <w:p w:rsidR="00B5216F" w:rsidRPr="00DC0CA4" w:rsidRDefault="00B5216F" w:rsidP="00AB146E">
      <w:pPr>
        <w:spacing w:before="240" w:after="120" w:line="240" w:lineRule="auto"/>
        <w:jc w:val="center"/>
        <w:rPr>
          <w:rFonts w:ascii="Times New Roman" w:hAnsi="Times New Roman"/>
          <w:sz w:val="24"/>
          <w:szCs w:val="24"/>
        </w:rPr>
      </w:pPr>
    </w:p>
    <w:p w:rsidR="00C70AE9" w:rsidRPr="00C70AE9" w:rsidRDefault="00C70AE9" w:rsidP="00C70AE9">
      <w:pPr>
        <w:spacing w:before="240" w:after="120" w:line="312" w:lineRule="auto"/>
        <w:jc w:val="center"/>
        <w:rPr>
          <w:rFonts w:ascii="Times New Roman" w:hAnsi="Times New Roman"/>
          <w:b/>
          <w:sz w:val="24"/>
          <w:szCs w:val="24"/>
        </w:rPr>
      </w:pPr>
      <w:r w:rsidRPr="00C70AE9">
        <w:rPr>
          <w:rFonts w:ascii="Times New Roman" w:hAnsi="Times New Roman"/>
          <w:b/>
          <w:sz w:val="24"/>
          <w:szCs w:val="24"/>
        </w:rPr>
        <w:t xml:space="preserve"> DOKUMENT</w:t>
      </w:r>
      <w:r>
        <w:rPr>
          <w:rFonts w:ascii="Times New Roman" w:hAnsi="Times New Roman"/>
          <w:b/>
          <w:sz w:val="24"/>
          <w:szCs w:val="24"/>
        </w:rPr>
        <w:t xml:space="preserve"> KONSULTACIJE  ZA </w:t>
      </w:r>
    </w:p>
    <w:p w:rsidR="00C70AE9" w:rsidRPr="00C70AE9" w:rsidRDefault="00C70AE9" w:rsidP="00C70AE9">
      <w:pPr>
        <w:spacing w:before="240" w:after="120" w:line="312" w:lineRule="auto"/>
        <w:jc w:val="center"/>
        <w:rPr>
          <w:rFonts w:ascii="Times New Roman" w:hAnsi="Times New Roman"/>
          <w:b/>
          <w:sz w:val="24"/>
          <w:szCs w:val="24"/>
        </w:rPr>
      </w:pPr>
    </w:p>
    <w:p w:rsidR="00B5216F" w:rsidRPr="00C70AE9" w:rsidRDefault="00C70AE9" w:rsidP="00C70AE9">
      <w:pPr>
        <w:spacing w:before="240" w:after="120" w:line="312" w:lineRule="auto"/>
        <w:jc w:val="center"/>
        <w:rPr>
          <w:rFonts w:ascii="Times New Roman" w:hAnsi="Times New Roman"/>
          <w:b/>
          <w:sz w:val="24"/>
          <w:szCs w:val="24"/>
        </w:rPr>
      </w:pPr>
      <w:r w:rsidRPr="00C70AE9">
        <w:rPr>
          <w:rFonts w:ascii="Times New Roman" w:hAnsi="Times New Roman"/>
          <w:b/>
          <w:sz w:val="24"/>
          <w:szCs w:val="24"/>
        </w:rPr>
        <w:t>NACRT ZAKONA O PROCENI UTICAJA NA ŽIVOTNU SREDINU</w:t>
      </w:r>
    </w:p>
    <w:p w:rsidR="00B5216F" w:rsidRPr="00DC0CA4" w:rsidRDefault="00B5216F" w:rsidP="006B4DA3">
      <w:pPr>
        <w:spacing w:before="240" w:after="120" w:line="312" w:lineRule="auto"/>
        <w:jc w:val="center"/>
        <w:rPr>
          <w:rFonts w:ascii="Times New Roman" w:hAnsi="Times New Roman"/>
          <w:sz w:val="24"/>
          <w:szCs w:val="24"/>
        </w:rPr>
      </w:pPr>
    </w:p>
    <w:p w:rsidR="00B5216F" w:rsidRPr="00DC0CA4" w:rsidRDefault="00B5216F" w:rsidP="006B4DA3">
      <w:pPr>
        <w:spacing w:before="240" w:after="120" w:line="312" w:lineRule="auto"/>
        <w:jc w:val="center"/>
        <w:rPr>
          <w:rFonts w:ascii="Times New Roman" w:hAnsi="Times New Roman"/>
          <w:sz w:val="24"/>
          <w:szCs w:val="24"/>
        </w:rPr>
      </w:pPr>
    </w:p>
    <w:p w:rsidR="00B45EC5" w:rsidRPr="00DC0CA4" w:rsidRDefault="00B45EC5" w:rsidP="006B4DA3">
      <w:pPr>
        <w:spacing w:before="240" w:after="120" w:line="312" w:lineRule="auto"/>
        <w:jc w:val="center"/>
        <w:rPr>
          <w:rFonts w:ascii="Times New Roman" w:hAnsi="Times New Roman"/>
          <w:sz w:val="24"/>
          <w:szCs w:val="24"/>
        </w:rPr>
      </w:pPr>
    </w:p>
    <w:p w:rsidR="00B5216F" w:rsidRPr="00DC0CA4" w:rsidRDefault="00B5216F" w:rsidP="006B4DA3">
      <w:pPr>
        <w:spacing w:before="240" w:after="120" w:line="312" w:lineRule="auto"/>
        <w:jc w:val="center"/>
        <w:rPr>
          <w:rFonts w:ascii="Times New Roman" w:hAnsi="Times New Roman"/>
          <w:sz w:val="24"/>
          <w:szCs w:val="24"/>
        </w:rPr>
      </w:pPr>
    </w:p>
    <w:p w:rsidR="00B5216F" w:rsidRDefault="00B5216F" w:rsidP="006B4DA3">
      <w:pPr>
        <w:spacing w:before="240" w:after="120" w:line="312" w:lineRule="auto"/>
        <w:jc w:val="center"/>
        <w:rPr>
          <w:rFonts w:ascii="Times New Roman" w:hAnsi="Times New Roman"/>
          <w:sz w:val="24"/>
          <w:szCs w:val="24"/>
        </w:rPr>
      </w:pPr>
    </w:p>
    <w:p w:rsidR="005876BC" w:rsidRDefault="005876BC" w:rsidP="006B4DA3">
      <w:pPr>
        <w:spacing w:before="240" w:after="120" w:line="312" w:lineRule="auto"/>
        <w:jc w:val="center"/>
        <w:rPr>
          <w:rFonts w:ascii="Times New Roman" w:hAnsi="Times New Roman"/>
          <w:sz w:val="24"/>
          <w:szCs w:val="24"/>
        </w:rPr>
      </w:pPr>
    </w:p>
    <w:p w:rsidR="005876BC" w:rsidRDefault="005876BC" w:rsidP="006B4DA3">
      <w:pPr>
        <w:spacing w:before="240" w:after="120" w:line="312" w:lineRule="auto"/>
        <w:jc w:val="center"/>
        <w:rPr>
          <w:rFonts w:ascii="Times New Roman" w:hAnsi="Times New Roman"/>
          <w:sz w:val="24"/>
          <w:szCs w:val="24"/>
        </w:rPr>
      </w:pPr>
    </w:p>
    <w:p w:rsidR="005876BC" w:rsidRPr="00DC0CA4" w:rsidRDefault="005876BC" w:rsidP="006B4DA3">
      <w:pPr>
        <w:spacing w:before="240" w:after="120" w:line="312" w:lineRule="auto"/>
        <w:jc w:val="center"/>
        <w:rPr>
          <w:rFonts w:ascii="Times New Roman" w:hAnsi="Times New Roman"/>
          <w:sz w:val="24"/>
          <w:szCs w:val="24"/>
        </w:rPr>
      </w:pPr>
    </w:p>
    <w:p w:rsidR="00DC55AA" w:rsidRPr="00AB146E" w:rsidRDefault="00A02EEF" w:rsidP="00AB146E">
      <w:pPr>
        <w:spacing w:after="0" w:line="240" w:lineRule="auto"/>
        <w:jc w:val="center"/>
        <w:rPr>
          <w:rFonts w:ascii="Book Antiqua" w:hAnsi="Book Antiqua"/>
          <w:sz w:val="24"/>
          <w:szCs w:val="24"/>
        </w:rPr>
      </w:pPr>
      <w:proofErr w:type="spellStart"/>
      <w:r>
        <w:rPr>
          <w:rFonts w:ascii="Book Antiqua" w:hAnsi="Book Antiqua"/>
          <w:sz w:val="24"/>
          <w:szCs w:val="24"/>
        </w:rPr>
        <w:t>Oktobar</w:t>
      </w:r>
      <w:proofErr w:type="spellEnd"/>
      <w:r w:rsidR="00EA22C1" w:rsidRPr="00AB146E">
        <w:rPr>
          <w:rFonts w:ascii="Book Antiqua" w:hAnsi="Book Antiqua"/>
          <w:sz w:val="24"/>
          <w:szCs w:val="24"/>
        </w:rPr>
        <w:t>,</w:t>
      </w:r>
      <w:r w:rsidR="00DC55AA" w:rsidRPr="00AB146E">
        <w:rPr>
          <w:rFonts w:ascii="Book Antiqua" w:hAnsi="Book Antiqua"/>
          <w:sz w:val="24"/>
          <w:szCs w:val="24"/>
        </w:rPr>
        <w:t xml:space="preserve"> 202</w:t>
      </w:r>
      <w:r w:rsidR="00EA22C1" w:rsidRPr="00AB146E">
        <w:rPr>
          <w:rFonts w:ascii="Book Antiqua" w:hAnsi="Book Antiqua"/>
          <w:sz w:val="24"/>
          <w:szCs w:val="24"/>
        </w:rPr>
        <w:t>1</w:t>
      </w:r>
    </w:p>
    <w:p w:rsidR="00A4760D" w:rsidRDefault="00A4760D" w:rsidP="006B4DA3">
      <w:pPr>
        <w:spacing w:before="240" w:after="120" w:line="312" w:lineRule="auto"/>
        <w:jc w:val="center"/>
        <w:rPr>
          <w:rFonts w:ascii="Times New Roman" w:hAnsi="Times New Roman"/>
          <w:sz w:val="24"/>
          <w:szCs w:val="24"/>
        </w:rPr>
      </w:pPr>
    </w:p>
    <w:p w:rsidR="00FB57DE" w:rsidRDefault="00FB57DE" w:rsidP="006B4DA3">
      <w:pPr>
        <w:spacing w:before="240" w:after="120" w:line="312" w:lineRule="auto"/>
        <w:jc w:val="center"/>
        <w:rPr>
          <w:rFonts w:ascii="Times New Roman" w:hAnsi="Times New Roman"/>
          <w:sz w:val="24"/>
          <w:szCs w:val="24"/>
        </w:rPr>
      </w:pPr>
    </w:p>
    <w:p w:rsidR="00C70AE9" w:rsidRPr="00C70AE9" w:rsidRDefault="00C70AE9" w:rsidP="00C70AE9">
      <w:pPr>
        <w:spacing w:before="240" w:after="120" w:line="312" w:lineRule="auto"/>
        <w:rPr>
          <w:rFonts w:ascii="Times New Roman" w:hAnsi="Times New Roman"/>
          <w:b/>
          <w:sz w:val="24"/>
          <w:szCs w:val="24"/>
        </w:rPr>
      </w:pPr>
      <w:r w:rsidRPr="00C70AE9">
        <w:rPr>
          <w:rFonts w:ascii="Times New Roman" w:hAnsi="Times New Roman"/>
          <w:b/>
          <w:sz w:val="24"/>
          <w:szCs w:val="24"/>
        </w:rPr>
        <w:lastRenderedPageBreak/>
        <w:t>NACRT ZAKONA O PROCENI UTICAJA NA ŽIVOTNU SREDINU</w:t>
      </w:r>
    </w:p>
    <w:p w:rsidR="00042F8D" w:rsidRPr="005876BC" w:rsidRDefault="00042F8D" w:rsidP="00042F8D">
      <w:pPr>
        <w:spacing w:after="0" w:line="312" w:lineRule="auto"/>
        <w:jc w:val="both"/>
        <w:rPr>
          <w:rFonts w:ascii="Times New Roman" w:hAnsi="Times New Roman"/>
          <w:sz w:val="24"/>
          <w:szCs w:val="24"/>
        </w:rPr>
      </w:pPr>
      <w:r w:rsidRPr="005876BC">
        <w:rPr>
          <w:rFonts w:ascii="Times New Roman" w:hAnsi="Times New Roman"/>
          <w:sz w:val="24"/>
          <w:szCs w:val="24"/>
        </w:rPr>
        <w:t>______________________________________________________________________</w:t>
      </w:r>
    </w:p>
    <w:p w:rsidR="00C70AE9" w:rsidRPr="00C70AE9" w:rsidRDefault="00C70AE9" w:rsidP="00C70AE9">
      <w:pPr>
        <w:autoSpaceDE w:val="0"/>
        <w:autoSpaceDN w:val="0"/>
        <w:adjustRightInd w:val="0"/>
        <w:spacing w:after="0" w:line="240" w:lineRule="auto"/>
        <w:jc w:val="both"/>
        <w:rPr>
          <w:rFonts w:ascii="Book Antiqua" w:hAnsi="Book Antiqua"/>
        </w:rPr>
      </w:pPr>
      <w:proofErr w:type="spellStart"/>
      <w:r w:rsidRPr="00C70AE9">
        <w:rPr>
          <w:rFonts w:ascii="Book Antiqua" w:hAnsi="Book Antiqua"/>
        </w:rPr>
        <w:t>Ovaj</w:t>
      </w:r>
      <w:proofErr w:type="spellEnd"/>
      <w:r w:rsidRPr="00C70AE9">
        <w:rPr>
          <w:rFonts w:ascii="Book Antiqua" w:hAnsi="Book Antiqua"/>
        </w:rPr>
        <w:t xml:space="preserve"> zakon ima za </w:t>
      </w:r>
      <w:proofErr w:type="spellStart"/>
      <w:r w:rsidRPr="00C70AE9">
        <w:rPr>
          <w:rFonts w:ascii="Book Antiqua" w:hAnsi="Book Antiqua"/>
        </w:rPr>
        <w:t>cilj</w:t>
      </w:r>
      <w:proofErr w:type="spellEnd"/>
      <w:r w:rsidRPr="00C70AE9">
        <w:rPr>
          <w:rFonts w:ascii="Book Antiqua" w:hAnsi="Book Antiqua"/>
        </w:rPr>
        <w:t xml:space="preserve"> </w:t>
      </w:r>
      <w:proofErr w:type="spellStart"/>
      <w:r w:rsidRPr="00C70AE9">
        <w:rPr>
          <w:rFonts w:ascii="Book Antiqua" w:hAnsi="Book Antiqua"/>
        </w:rPr>
        <w:t>da</w:t>
      </w:r>
      <w:proofErr w:type="spellEnd"/>
      <w:r w:rsidRPr="00C70AE9">
        <w:rPr>
          <w:rFonts w:ascii="Book Antiqua" w:hAnsi="Book Antiqua"/>
        </w:rPr>
        <w:t xml:space="preserve"> </w:t>
      </w:r>
      <w:proofErr w:type="spellStart"/>
      <w:r w:rsidRPr="00C70AE9">
        <w:rPr>
          <w:rFonts w:ascii="Book Antiqua" w:hAnsi="Book Antiqua"/>
        </w:rPr>
        <w:t>definiše</w:t>
      </w:r>
      <w:proofErr w:type="spellEnd"/>
      <w:r w:rsidRPr="00C70AE9">
        <w:rPr>
          <w:rFonts w:ascii="Book Antiqua" w:hAnsi="Book Antiqua"/>
        </w:rPr>
        <w:t xml:space="preserve"> </w:t>
      </w:r>
      <w:proofErr w:type="spellStart"/>
      <w:r w:rsidRPr="00C70AE9">
        <w:rPr>
          <w:rFonts w:ascii="Book Antiqua" w:hAnsi="Book Antiqua"/>
        </w:rPr>
        <w:t>pravila</w:t>
      </w:r>
      <w:proofErr w:type="spellEnd"/>
      <w:r w:rsidRPr="00C70AE9">
        <w:rPr>
          <w:rFonts w:ascii="Book Antiqua" w:hAnsi="Book Antiqua"/>
        </w:rPr>
        <w:t xml:space="preserve"> i procedure za </w:t>
      </w:r>
      <w:proofErr w:type="spellStart"/>
      <w:r w:rsidRPr="00C70AE9">
        <w:rPr>
          <w:rFonts w:ascii="Book Antiqua" w:hAnsi="Book Antiqua"/>
        </w:rPr>
        <w:t>identifikovanje</w:t>
      </w:r>
      <w:proofErr w:type="spellEnd"/>
      <w:r w:rsidRPr="00C70AE9">
        <w:rPr>
          <w:rFonts w:ascii="Book Antiqua" w:hAnsi="Book Antiqua"/>
        </w:rPr>
        <w:t xml:space="preserve"> i </w:t>
      </w:r>
      <w:proofErr w:type="spellStart"/>
      <w:r w:rsidRPr="00C70AE9">
        <w:rPr>
          <w:rFonts w:ascii="Book Antiqua" w:hAnsi="Book Antiqua"/>
        </w:rPr>
        <w:t>procenu</w:t>
      </w:r>
      <w:proofErr w:type="spellEnd"/>
      <w:r w:rsidRPr="00C70AE9">
        <w:rPr>
          <w:rFonts w:ascii="Book Antiqua" w:hAnsi="Book Antiqua"/>
        </w:rPr>
        <w:t xml:space="preserve"> </w:t>
      </w:r>
      <w:proofErr w:type="spellStart"/>
      <w:r w:rsidRPr="00C70AE9">
        <w:rPr>
          <w:rFonts w:ascii="Book Antiqua" w:hAnsi="Book Antiqua"/>
        </w:rPr>
        <w:t>uticaja</w:t>
      </w:r>
      <w:proofErr w:type="spellEnd"/>
      <w:r w:rsidRPr="00C70AE9">
        <w:rPr>
          <w:rFonts w:ascii="Book Antiqua" w:hAnsi="Book Antiqua"/>
        </w:rPr>
        <w:t xml:space="preserve"> </w:t>
      </w:r>
      <w:proofErr w:type="spellStart"/>
      <w:r w:rsidRPr="00C70AE9">
        <w:rPr>
          <w:rFonts w:ascii="Book Antiqua" w:hAnsi="Book Antiqua"/>
        </w:rPr>
        <w:t>određenih</w:t>
      </w:r>
      <w:proofErr w:type="spellEnd"/>
      <w:r w:rsidRPr="00C70AE9">
        <w:rPr>
          <w:rFonts w:ascii="Book Antiqua" w:hAnsi="Book Antiqua"/>
        </w:rPr>
        <w:t xml:space="preserve"> </w:t>
      </w:r>
      <w:proofErr w:type="spellStart"/>
      <w:r w:rsidRPr="00C70AE9">
        <w:rPr>
          <w:rFonts w:ascii="Book Antiqua" w:hAnsi="Book Antiqua"/>
        </w:rPr>
        <w:t>projekata</w:t>
      </w:r>
      <w:proofErr w:type="spellEnd"/>
      <w:r w:rsidRPr="00C70AE9">
        <w:rPr>
          <w:rFonts w:ascii="Book Antiqua" w:hAnsi="Book Antiqua"/>
        </w:rPr>
        <w:t xml:space="preserve"> na </w:t>
      </w:r>
      <w:proofErr w:type="spellStart"/>
      <w:r w:rsidRPr="00C70AE9">
        <w:rPr>
          <w:rFonts w:ascii="Book Antiqua" w:hAnsi="Book Antiqua"/>
        </w:rPr>
        <w:t>životnu</w:t>
      </w:r>
      <w:proofErr w:type="spellEnd"/>
      <w:r w:rsidRPr="00C70AE9">
        <w:rPr>
          <w:rFonts w:ascii="Book Antiqua" w:hAnsi="Book Antiqua"/>
        </w:rPr>
        <w:t xml:space="preserve"> </w:t>
      </w:r>
      <w:proofErr w:type="spellStart"/>
      <w:r w:rsidRPr="00C70AE9">
        <w:rPr>
          <w:rFonts w:ascii="Book Antiqua" w:hAnsi="Book Antiqua"/>
        </w:rPr>
        <w:t>sredinu</w:t>
      </w:r>
      <w:proofErr w:type="spellEnd"/>
      <w:r w:rsidRPr="00C70AE9">
        <w:rPr>
          <w:rFonts w:ascii="Book Antiqua" w:hAnsi="Book Antiqua"/>
        </w:rPr>
        <w:t xml:space="preserve"> </w:t>
      </w:r>
      <w:proofErr w:type="spellStart"/>
      <w:r w:rsidRPr="00C70AE9">
        <w:rPr>
          <w:rFonts w:ascii="Book Antiqua" w:hAnsi="Book Antiqua"/>
        </w:rPr>
        <w:t>kako</w:t>
      </w:r>
      <w:proofErr w:type="spellEnd"/>
      <w:r w:rsidRPr="00C70AE9">
        <w:rPr>
          <w:rFonts w:ascii="Book Antiqua" w:hAnsi="Book Antiqua"/>
        </w:rPr>
        <w:t xml:space="preserve"> </w:t>
      </w:r>
      <w:proofErr w:type="spellStart"/>
      <w:r w:rsidRPr="00C70AE9">
        <w:rPr>
          <w:rFonts w:ascii="Book Antiqua" w:hAnsi="Book Antiqua"/>
        </w:rPr>
        <w:t>bi</w:t>
      </w:r>
      <w:proofErr w:type="spellEnd"/>
      <w:r w:rsidRPr="00C70AE9">
        <w:rPr>
          <w:rFonts w:ascii="Book Antiqua" w:hAnsi="Book Antiqua"/>
        </w:rPr>
        <w:t xml:space="preserve"> se </w:t>
      </w:r>
      <w:proofErr w:type="spellStart"/>
      <w:r w:rsidRPr="00C70AE9">
        <w:rPr>
          <w:rFonts w:ascii="Book Antiqua" w:hAnsi="Book Antiqua"/>
        </w:rPr>
        <w:t>osiguralo</w:t>
      </w:r>
      <w:proofErr w:type="spellEnd"/>
      <w:r w:rsidRPr="00C70AE9">
        <w:rPr>
          <w:rFonts w:ascii="Book Antiqua" w:hAnsi="Book Antiqua"/>
        </w:rPr>
        <w:t xml:space="preserve"> </w:t>
      </w:r>
      <w:proofErr w:type="spellStart"/>
      <w:r w:rsidRPr="00C70AE9">
        <w:rPr>
          <w:rFonts w:ascii="Book Antiqua" w:hAnsi="Book Antiqua"/>
        </w:rPr>
        <w:t>sprečavanje</w:t>
      </w:r>
      <w:proofErr w:type="spellEnd"/>
      <w:r w:rsidRPr="00C70AE9">
        <w:rPr>
          <w:rFonts w:ascii="Book Antiqua" w:hAnsi="Book Antiqua"/>
        </w:rPr>
        <w:t xml:space="preserve"> </w:t>
      </w:r>
      <w:proofErr w:type="spellStart"/>
      <w:r w:rsidRPr="00C70AE9">
        <w:rPr>
          <w:rFonts w:ascii="Book Antiqua" w:hAnsi="Book Antiqua"/>
        </w:rPr>
        <w:t>ili</w:t>
      </w:r>
      <w:proofErr w:type="spellEnd"/>
      <w:r w:rsidRPr="00C70AE9">
        <w:rPr>
          <w:rFonts w:ascii="Book Antiqua" w:hAnsi="Book Antiqua"/>
        </w:rPr>
        <w:t xml:space="preserve"> </w:t>
      </w:r>
      <w:proofErr w:type="spellStart"/>
      <w:r w:rsidRPr="00C70AE9">
        <w:rPr>
          <w:rFonts w:ascii="Book Antiqua" w:hAnsi="Book Antiqua"/>
        </w:rPr>
        <w:t>smanjenje</w:t>
      </w:r>
      <w:proofErr w:type="spellEnd"/>
      <w:r w:rsidRPr="00C70AE9">
        <w:rPr>
          <w:rFonts w:ascii="Book Antiqua" w:hAnsi="Book Antiqua"/>
        </w:rPr>
        <w:t xml:space="preserve"> </w:t>
      </w:r>
      <w:proofErr w:type="spellStart"/>
      <w:r w:rsidRPr="00C70AE9">
        <w:rPr>
          <w:rFonts w:ascii="Book Antiqua" w:hAnsi="Book Antiqua"/>
        </w:rPr>
        <w:t>negativnih</w:t>
      </w:r>
      <w:proofErr w:type="spellEnd"/>
      <w:r w:rsidRPr="00C70AE9">
        <w:rPr>
          <w:rFonts w:ascii="Book Antiqua" w:hAnsi="Book Antiqua"/>
        </w:rPr>
        <w:t xml:space="preserve"> </w:t>
      </w:r>
      <w:proofErr w:type="spellStart"/>
      <w:r w:rsidRPr="00C70AE9">
        <w:rPr>
          <w:rFonts w:ascii="Book Antiqua" w:hAnsi="Book Antiqua"/>
        </w:rPr>
        <w:t>uticaja</w:t>
      </w:r>
      <w:proofErr w:type="spellEnd"/>
      <w:r w:rsidRPr="00C70AE9">
        <w:rPr>
          <w:rFonts w:ascii="Book Antiqua" w:hAnsi="Book Antiqua"/>
        </w:rPr>
        <w:t xml:space="preserve"> </w:t>
      </w:r>
      <w:proofErr w:type="spellStart"/>
      <w:r w:rsidRPr="00C70AE9">
        <w:rPr>
          <w:rFonts w:ascii="Book Antiqua" w:hAnsi="Book Antiqua"/>
        </w:rPr>
        <w:t>predloženih</w:t>
      </w:r>
      <w:proofErr w:type="spellEnd"/>
      <w:r w:rsidRPr="00C70AE9">
        <w:rPr>
          <w:rFonts w:ascii="Book Antiqua" w:hAnsi="Book Antiqua"/>
        </w:rPr>
        <w:t xml:space="preserve"> </w:t>
      </w:r>
      <w:proofErr w:type="spellStart"/>
      <w:r w:rsidRPr="00C70AE9">
        <w:rPr>
          <w:rFonts w:ascii="Book Antiqua" w:hAnsi="Book Antiqua"/>
        </w:rPr>
        <w:t>javnih</w:t>
      </w:r>
      <w:proofErr w:type="spellEnd"/>
      <w:r w:rsidRPr="00C70AE9">
        <w:rPr>
          <w:rFonts w:ascii="Book Antiqua" w:hAnsi="Book Antiqua"/>
        </w:rPr>
        <w:t xml:space="preserve"> i </w:t>
      </w:r>
      <w:proofErr w:type="spellStart"/>
      <w:r w:rsidRPr="00C70AE9">
        <w:rPr>
          <w:rFonts w:ascii="Book Antiqua" w:hAnsi="Book Antiqua"/>
        </w:rPr>
        <w:t>privatnih</w:t>
      </w:r>
      <w:proofErr w:type="spellEnd"/>
      <w:r w:rsidRPr="00C70AE9">
        <w:rPr>
          <w:rFonts w:ascii="Book Antiqua" w:hAnsi="Book Antiqua"/>
        </w:rPr>
        <w:t xml:space="preserve"> </w:t>
      </w:r>
      <w:proofErr w:type="spellStart"/>
      <w:r w:rsidRPr="00C70AE9">
        <w:rPr>
          <w:rFonts w:ascii="Book Antiqua" w:hAnsi="Book Antiqua"/>
        </w:rPr>
        <w:t>projekata</w:t>
      </w:r>
      <w:proofErr w:type="spellEnd"/>
      <w:r w:rsidRPr="00C70AE9">
        <w:rPr>
          <w:rFonts w:ascii="Book Antiqua" w:hAnsi="Book Antiqua"/>
        </w:rPr>
        <w:t xml:space="preserve"> i </w:t>
      </w:r>
      <w:proofErr w:type="spellStart"/>
      <w:r w:rsidRPr="00C70AE9">
        <w:rPr>
          <w:rFonts w:ascii="Book Antiqua" w:hAnsi="Book Antiqua"/>
        </w:rPr>
        <w:t>definisanje</w:t>
      </w:r>
      <w:proofErr w:type="spellEnd"/>
      <w:r w:rsidRPr="00C70AE9">
        <w:rPr>
          <w:rFonts w:ascii="Book Antiqua" w:hAnsi="Book Antiqua"/>
        </w:rPr>
        <w:t xml:space="preserve"> </w:t>
      </w:r>
      <w:proofErr w:type="spellStart"/>
      <w:r w:rsidRPr="00C70AE9">
        <w:rPr>
          <w:rFonts w:ascii="Book Antiqua" w:hAnsi="Book Antiqua"/>
        </w:rPr>
        <w:t>pravila</w:t>
      </w:r>
      <w:proofErr w:type="spellEnd"/>
      <w:r w:rsidRPr="00C70AE9">
        <w:rPr>
          <w:rFonts w:ascii="Book Antiqua" w:hAnsi="Book Antiqua"/>
        </w:rPr>
        <w:t xml:space="preserve"> i </w:t>
      </w:r>
      <w:proofErr w:type="spellStart"/>
      <w:r w:rsidRPr="00C70AE9">
        <w:rPr>
          <w:rFonts w:ascii="Book Antiqua" w:hAnsi="Book Antiqua"/>
        </w:rPr>
        <w:t>administrativnih</w:t>
      </w:r>
      <w:proofErr w:type="spellEnd"/>
      <w:r w:rsidRPr="00C70AE9">
        <w:rPr>
          <w:rFonts w:ascii="Book Antiqua" w:hAnsi="Book Antiqua"/>
        </w:rPr>
        <w:t xml:space="preserve"> procedura, </w:t>
      </w:r>
      <w:proofErr w:type="spellStart"/>
      <w:r w:rsidRPr="00C70AE9">
        <w:rPr>
          <w:rFonts w:ascii="Book Antiqua" w:hAnsi="Book Antiqua"/>
        </w:rPr>
        <w:t>tokom</w:t>
      </w:r>
      <w:proofErr w:type="spellEnd"/>
      <w:r w:rsidRPr="00C70AE9">
        <w:rPr>
          <w:rFonts w:ascii="Book Antiqua" w:hAnsi="Book Antiqua"/>
        </w:rPr>
        <w:t xml:space="preserve"> </w:t>
      </w:r>
      <w:proofErr w:type="spellStart"/>
      <w:r w:rsidRPr="00C70AE9">
        <w:rPr>
          <w:rFonts w:ascii="Book Antiqua" w:hAnsi="Book Antiqua"/>
        </w:rPr>
        <w:t>procesa</w:t>
      </w:r>
      <w:proofErr w:type="spellEnd"/>
      <w:r w:rsidRPr="00C70AE9">
        <w:rPr>
          <w:rFonts w:ascii="Book Antiqua" w:hAnsi="Book Antiqua"/>
        </w:rPr>
        <w:t xml:space="preserve"> </w:t>
      </w:r>
      <w:proofErr w:type="spellStart"/>
      <w:r w:rsidRPr="00C70AE9">
        <w:rPr>
          <w:rFonts w:ascii="Book Antiqua" w:hAnsi="Book Antiqua"/>
        </w:rPr>
        <w:t>donošenj</w:t>
      </w:r>
      <w:r>
        <w:rPr>
          <w:rFonts w:ascii="Book Antiqua" w:hAnsi="Book Antiqua"/>
        </w:rPr>
        <w:t>a</w:t>
      </w:r>
      <w:proofErr w:type="spellEnd"/>
      <w:r>
        <w:rPr>
          <w:rFonts w:ascii="Book Antiqua" w:hAnsi="Book Antiqua"/>
        </w:rPr>
        <w:t xml:space="preserve"> </w:t>
      </w:r>
      <w:proofErr w:type="spellStart"/>
      <w:r>
        <w:rPr>
          <w:rFonts w:ascii="Book Antiqua" w:hAnsi="Book Antiqua"/>
        </w:rPr>
        <w:t>odlukeza</w:t>
      </w:r>
      <w:proofErr w:type="spellEnd"/>
      <w:r>
        <w:rPr>
          <w:rFonts w:ascii="Book Antiqua" w:hAnsi="Book Antiqua"/>
        </w:rPr>
        <w:t xml:space="preserve"> </w:t>
      </w:r>
      <w:proofErr w:type="spellStart"/>
      <w:r>
        <w:rPr>
          <w:rFonts w:ascii="Book Antiqua" w:hAnsi="Book Antiqua"/>
        </w:rPr>
        <w:t>dobijanje</w:t>
      </w:r>
      <w:proofErr w:type="spellEnd"/>
      <w:r>
        <w:rPr>
          <w:rFonts w:ascii="Book Antiqua" w:hAnsi="Book Antiqua"/>
        </w:rPr>
        <w:t xml:space="preserve"> </w:t>
      </w:r>
      <w:proofErr w:type="spellStart"/>
      <w:r>
        <w:rPr>
          <w:rFonts w:ascii="Book Antiqua" w:hAnsi="Book Antiqua"/>
        </w:rPr>
        <w:t>ekološkog</w:t>
      </w:r>
      <w:proofErr w:type="spellEnd"/>
      <w:r>
        <w:rPr>
          <w:rFonts w:ascii="Book Antiqua" w:hAnsi="Book Antiqua"/>
        </w:rPr>
        <w:t xml:space="preserve"> </w:t>
      </w:r>
      <w:proofErr w:type="spellStart"/>
      <w:r>
        <w:rPr>
          <w:rFonts w:ascii="Book Antiqua" w:hAnsi="Book Antiqua"/>
        </w:rPr>
        <w:t>saglasnost</w:t>
      </w:r>
      <w:proofErr w:type="spellEnd"/>
      <w:r w:rsidRPr="00C70AE9">
        <w:rPr>
          <w:rFonts w:ascii="Book Antiqua" w:hAnsi="Book Antiqua"/>
        </w:rPr>
        <w:t>.</w:t>
      </w:r>
    </w:p>
    <w:p w:rsidR="00C70AE9" w:rsidRPr="00C70AE9" w:rsidRDefault="00C70AE9" w:rsidP="00C70AE9">
      <w:pPr>
        <w:autoSpaceDE w:val="0"/>
        <w:autoSpaceDN w:val="0"/>
        <w:adjustRightInd w:val="0"/>
        <w:spacing w:after="0" w:line="240" w:lineRule="auto"/>
        <w:jc w:val="both"/>
        <w:rPr>
          <w:rFonts w:ascii="Book Antiqua" w:hAnsi="Book Antiqua"/>
        </w:rPr>
      </w:pPr>
    </w:p>
    <w:p w:rsidR="001F07E8" w:rsidRDefault="00C70AE9" w:rsidP="00C70AE9">
      <w:pPr>
        <w:autoSpaceDE w:val="0"/>
        <w:autoSpaceDN w:val="0"/>
        <w:adjustRightInd w:val="0"/>
        <w:spacing w:after="0" w:line="240" w:lineRule="auto"/>
        <w:jc w:val="both"/>
        <w:rPr>
          <w:rFonts w:ascii="Book Antiqua" w:hAnsi="Book Antiqua"/>
        </w:rPr>
      </w:pPr>
      <w:proofErr w:type="spellStart"/>
      <w:r w:rsidRPr="00C70AE9">
        <w:rPr>
          <w:rFonts w:ascii="Book Antiqua" w:hAnsi="Book Antiqua"/>
        </w:rPr>
        <w:t>Ovaj</w:t>
      </w:r>
      <w:proofErr w:type="spellEnd"/>
      <w:r w:rsidRPr="00C70AE9">
        <w:rPr>
          <w:rFonts w:ascii="Book Antiqua" w:hAnsi="Book Antiqua"/>
        </w:rPr>
        <w:t xml:space="preserve"> zakon je u </w:t>
      </w:r>
      <w:proofErr w:type="spellStart"/>
      <w:r w:rsidRPr="00C70AE9">
        <w:rPr>
          <w:rFonts w:ascii="Book Antiqua" w:hAnsi="Book Antiqua"/>
        </w:rPr>
        <w:t>skladu</w:t>
      </w:r>
      <w:proofErr w:type="spellEnd"/>
      <w:r w:rsidRPr="00C70AE9">
        <w:rPr>
          <w:rFonts w:ascii="Book Antiqua" w:hAnsi="Book Antiqua"/>
        </w:rPr>
        <w:t xml:space="preserve"> sa </w:t>
      </w:r>
      <w:proofErr w:type="spellStart"/>
      <w:r w:rsidRPr="00C70AE9">
        <w:rPr>
          <w:rFonts w:ascii="Book Antiqua" w:hAnsi="Book Antiqua"/>
        </w:rPr>
        <w:t>Direktivom</w:t>
      </w:r>
      <w:proofErr w:type="spellEnd"/>
      <w:r w:rsidRPr="00C70AE9">
        <w:rPr>
          <w:rFonts w:ascii="Book Antiqua" w:hAnsi="Book Antiqua"/>
        </w:rPr>
        <w:t xml:space="preserve"> 2014/52 / EU </w:t>
      </w:r>
      <w:proofErr w:type="spellStart"/>
      <w:r w:rsidRPr="00C70AE9">
        <w:rPr>
          <w:rFonts w:ascii="Book Antiqua" w:hAnsi="Book Antiqua"/>
        </w:rPr>
        <w:t>Evropskog</w:t>
      </w:r>
      <w:proofErr w:type="spellEnd"/>
      <w:r w:rsidRPr="00C70AE9">
        <w:rPr>
          <w:rFonts w:ascii="Book Antiqua" w:hAnsi="Book Antiqua"/>
        </w:rPr>
        <w:t xml:space="preserve"> </w:t>
      </w:r>
      <w:proofErr w:type="spellStart"/>
      <w:r w:rsidRPr="00C70AE9">
        <w:rPr>
          <w:rFonts w:ascii="Book Antiqua" w:hAnsi="Book Antiqua"/>
        </w:rPr>
        <w:t>parlamenta</w:t>
      </w:r>
      <w:proofErr w:type="spellEnd"/>
      <w:r w:rsidRPr="00C70AE9">
        <w:rPr>
          <w:rFonts w:ascii="Book Antiqua" w:hAnsi="Book Antiqua"/>
        </w:rPr>
        <w:t xml:space="preserve"> i </w:t>
      </w:r>
      <w:proofErr w:type="spellStart"/>
      <w:r w:rsidRPr="00C70AE9">
        <w:rPr>
          <w:rFonts w:ascii="Book Antiqua" w:hAnsi="Book Antiqua"/>
        </w:rPr>
        <w:t>Saveta</w:t>
      </w:r>
      <w:proofErr w:type="spellEnd"/>
      <w:r w:rsidRPr="00C70AE9">
        <w:rPr>
          <w:rFonts w:ascii="Book Antiqua" w:hAnsi="Book Antiqua"/>
        </w:rPr>
        <w:t xml:space="preserve"> </w:t>
      </w:r>
      <w:proofErr w:type="spellStart"/>
      <w:r w:rsidRPr="00C70AE9">
        <w:rPr>
          <w:rFonts w:ascii="Book Antiqua" w:hAnsi="Book Antiqua"/>
        </w:rPr>
        <w:t>od</w:t>
      </w:r>
      <w:proofErr w:type="spellEnd"/>
      <w:r w:rsidRPr="00C70AE9">
        <w:rPr>
          <w:rFonts w:ascii="Book Antiqua" w:hAnsi="Book Antiqua"/>
        </w:rPr>
        <w:t xml:space="preserve"> 16. </w:t>
      </w:r>
      <w:proofErr w:type="spellStart"/>
      <w:r w:rsidRPr="00C70AE9">
        <w:rPr>
          <w:rFonts w:ascii="Book Antiqua" w:hAnsi="Book Antiqua"/>
        </w:rPr>
        <w:t>aprila</w:t>
      </w:r>
      <w:proofErr w:type="spellEnd"/>
      <w:r w:rsidRPr="00C70AE9">
        <w:rPr>
          <w:rFonts w:ascii="Book Antiqua" w:hAnsi="Book Antiqua"/>
        </w:rPr>
        <w:t xml:space="preserve"> 2014. o </w:t>
      </w:r>
      <w:proofErr w:type="spellStart"/>
      <w:r w:rsidRPr="00C70AE9">
        <w:rPr>
          <w:rFonts w:ascii="Book Antiqua" w:hAnsi="Book Antiqua"/>
        </w:rPr>
        <w:t>izmeni</w:t>
      </w:r>
      <w:proofErr w:type="spellEnd"/>
      <w:r w:rsidRPr="00C70AE9">
        <w:rPr>
          <w:rFonts w:ascii="Book Antiqua" w:hAnsi="Book Antiqua"/>
        </w:rPr>
        <w:t xml:space="preserve"> Direktive 2011/92 / EU o </w:t>
      </w:r>
      <w:proofErr w:type="spellStart"/>
      <w:r w:rsidRPr="00C70AE9">
        <w:rPr>
          <w:rFonts w:ascii="Book Antiqua" w:hAnsi="Book Antiqua"/>
        </w:rPr>
        <w:t>proceni</w:t>
      </w:r>
      <w:proofErr w:type="spellEnd"/>
      <w:r w:rsidRPr="00C70AE9">
        <w:rPr>
          <w:rFonts w:ascii="Book Antiqua" w:hAnsi="Book Antiqua"/>
        </w:rPr>
        <w:t xml:space="preserve"> </w:t>
      </w:r>
      <w:proofErr w:type="spellStart"/>
      <w:r w:rsidRPr="00C70AE9">
        <w:rPr>
          <w:rFonts w:ascii="Book Antiqua" w:hAnsi="Book Antiqua"/>
        </w:rPr>
        <w:t>uticaja</w:t>
      </w:r>
      <w:proofErr w:type="spellEnd"/>
      <w:r w:rsidRPr="00C70AE9">
        <w:rPr>
          <w:rFonts w:ascii="Book Antiqua" w:hAnsi="Book Antiqua"/>
        </w:rPr>
        <w:t xml:space="preserve"> na </w:t>
      </w:r>
      <w:proofErr w:type="spellStart"/>
      <w:r w:rsidRPr="00C70AE9">
        <w:rPr>
          <w:rFonts w:ascii="Book Antiqua" w:hAnsi="Book Antiqua"/>
        </w:rPr>
        <w:t>životnu</w:t>
      </w:r>
      <w:proofErr w:type="spellEnd"/>
      <w:r w:rsidRPr="00C70AE9">
        <w:rPr>
          <w:rFonts w:ascii="Book Antiqua" w:hAnsi="Book Antiqua"/>
        </w:rPr>
        <w:t xml:space="preserve"> </w:t>
      </w:r>
      <w:proofErr w:type="spellStart"/>
      <w:r w:rsidRPr="00C70AE9">
        <w:rPr>
          <w:rFonts w:ascii="Book Antiqua" w:hAnsi="Book Antiqua"/>
        </w:rPr>
        <w:t>sredinu</w:t>
      </w:r>
      <w:proofErr w:type="spellEnd"/>
      <w:r w:rsidRPr="00C70AE9">
        <w:rPr>
          <w:rFonts w:ascii="Book Antiqua" w:hAnsi="Book Antiqua"/>
        </w:rPr>
        <w:t xml:space="preserve"> </w:t>
      </w:r>
      <w:proofErr w:type="spellStart"/>
      <w:r w:rsidRPr="00C70AE9">
        <w:rPr>
          <w:rFonts w:ascii="Book Antiqua" w:hAnsi="Book Antiqua"/>
        </w:rPr>
        <w:t>određenih</w:t>
      </w:r>
      <w:proofErr w:type="spellEnd"/>
      <w:r w:rsidRPr="00C70AE9">
        <w:rPr>
          <w:rFonts w:ascii="Book Antiqua" w:hAnsi="Book Antiqua"/>
        </w:rPr>
        <w:t xml:space="preserve"> </w:t>
      </w:r>
      <w:proofErr w:type="spellStart"/>
      <w:r w:rsidRPr="00C70AE9">
        <w:rPr>
          <w:rFonts w:ascii="Book Antiqua" w:hAnsi="Book Antiqua"/>
        </w:rPr>
        <w:t>javnih</w:t>
      </w:r>
      <w:proofErr w:type="spellEnd"/>
      <w:r w:rsidRPr="00C70AE9">
        <w:rPr>
          <w:rFonts w:ascii="Book Antiqua" w:hAnsi="Book Antiqua"/>
        </w:rPr>
        <w:t xml:space="preserve"> i </w:t>
      </w:r>
      <w:proofErr w:type="spellStart"/>
      <w:r w:rsidRPr="00C70AE9">
        <w:rPr>
          <w:rFonts w:ascii="Book Antiqua" w:hAnsi="Book Antiqua"/>
        </w:rPr>
        <w:t>privatnih</w:t>
      </w:r>
      <w:proofErr w:type="spellEnd"/>
      <w:r w:rsidRPr="00C70AE9">
        <w:rPr>
          <w:rFonts w:ascii="Book Antiqua" w:hAnsi="Book Antiqua"/>
        </w:rPr>
        <w:t xml:space="preserve"> </w:t>
      </w:r>
      <w:proofErr w:type="spellStart"/>
      <w:r w:rsidRPr="00C70AE9">
        <w:rPr>
          <w:rFonts w:ascii="Book Antiqua" w:hAnsi="Book Antiqua"/>
        </w:rPr>
        <w:t>projekata</w:t>
      </w:r>
      <w:proofErr w:type="spellEnd"/>
      <w:r w:rsidRPr="00C70AE9">
        <w:rPr>
          <w:rFonts w:ascii="Book Antiqua" w:hAnsi="Book Antiqua"/>
        </w:rPr>
        <w:t>.</w:t>
      </w:r>
    </w:p>
    <w:p w:rsidR="00C70AE9" w:rsidRDefault="00C70AE9" w:rsidP="000164DC">
      <w:pPr>
        <w:autoSpaceDE w:val="0"/>
        <w:autoSpaceDN w:val="0"/>
        <w:adjustRightInd w:val="0"/>
        <w:spacing w:after="0" w:line="240" w:lineRule="auto"/>
        <w:jc w:val="both"/>
        <w:rPr>
          <w:rFonts w:ascii="Book Antiqua" w:hAnsi="Book Antiqua"/>
        </w:rPr>
      </w:pPr>
    </w:p>
    <w:p w:rsidR="00C70AE9" w:rsidRDefault="00C70AE9" w:rsidP="000164DC">
      <w:pPr>
        <w:autoSpaceDE w:val="0"/>
        <w:autoSpaceDN w:val="0"/>
        <w:adjustRightInd w:val="0"/>
        <w:spacing w:after="0" w:line="240" w:lineRule="auto"/>
        <w:jc w:val="both"/>
        <w:rPr>
          <w:rFonts w:ascii="Book Antiqua" w:hAnsi="Book Antiqua"/>
        </w:rPr>
      </w:pPr>
      <w:proofErr w:type="spellStart"/>
      <w:r w:rsidRPr="00C70AE9">
        <w:rPr>
          <w:rFonts w:ascii="Book Antiqua" w:hAnsi="Book Antiqua"/>
        </w:rPr>
        <w:t>Odredbe</w:t>
      </w:r>
      <w:proofErr w:type="spellEnd"/>
      <w:r w:rsidRPr="00C70AE9">
        <w:rPr>
          <w:rFonts w:ascii="Book Antiqua" w:hAnsi="Book Antiqua"/>
        </w:rPr>
        <w:t xml:space="preserve"> </w:t>
      </w:r>
      <w:proofErr w:type="spellStart"/>
      <w:r w:rsidRPr="00C70AE9">
        <w:rPr>
          <w:rFonts w:ascii="Book Antiqua" w:hAnsi="Book Antiqua"/>
        </w:rPr>
        <w:t>ovog</w:t>
      </w:r>
      <w:proofErr w:type="spellEnd"/>
      <w:r w:rsidRPr="00C70AE9">
        <w:rPr>
          <w:rFonts w:ascii="Book Antiqua" w:hAnsi="Book Antiqua"/>
        </w:rPr>
        <w:t xml:space="preserve"> </w:t>
      </w:r>
      <w:proofErr w:type="spellStart"/>
      <w:r w:rsidRPr="00C70AE9">
        <w:rPr>
          <w:rFonts w:ascii="Book Antiqua" w:hAnsi="Book Antiqua"/>
        </w:rPr>
        <w:t>zakona</w:t>
      </w:r>
      <w:proofErr w:type="spellEnd"/>
      <w:r w:rsidRPr="00C70AE9">
        <w:rPr>
          <w:rFonts w:ascii="Book Antiqua" w:hAnsi="Book Antiqua"/>
        </w:rPr>
        <w:t xml:space="preserve"> </w:t>
      </w:r>
      <w:proofErr w:type="spellStart"/>
      <w:r w:rsidRPr="00C70AE9">
        <w:rPr>
          <w:rFonts w:ascii="Book Antiqua" w:hAnsi="Book Antiqua"/>
        </w:rPr>
        <w:t>su</w:t>
      </w:r>
      <w:proofErr w:type="spellEnd"/>
      <w:r w:rsidRPr="00C70AE9">
        <w:rPr>
          <w:rFonts w:ascii="Book Antiqua" w:hAnsi="Book Antiqua"/>
        </w:rPr>
        <w:t xml:space="preserve"> </w:t>
      </w:r>
      <w:proofErr w:type="spellStart"/>
      <w:r w:rsidRPr="00C70AE9">
        <w:rPr>
          <w:rFonts w:ascii="Book Antiqua" w:hAnsi="Book Antiqua"/>
        </w:rPr>
        <w:t>obavezne</w:t>
      </w:r>
      <w:proofErr w:type="spellEnd"/>
      <w:r w:rsidRPr="00C70AE9">
        <w:rPr>
          <w:rFonts w:ascii="Book Antiqua" w:hAnsi="Book Antiqua"/>
        </w:rPr>
        <w:t xml:space="preserve"> za </w:t>
      </w:r>
      <w:proofErr w:type="spellStart"/>
      <w:r w:rsidRPr="00C70AE9">
        <w:rPr>
          <w:rFonts w:ascii="Book Antiqua" w:hAnsi="Book Antiqua"/>
        </w:rPr>
        <w:t>sva</w:t>
      </w:r>
      <w:proofErr w:type="spellEnd"/>
      <w:r w:rsidRPr="00C70AE9">
        <w:rPr>
          <w:rFonts w:ascii="Book Antiqua" w:hAnsi="Book Antiqua"/>
        </w:rPr>
        <w:t xml:space="preserve"> </w:t>
      </w:r>
      <w:proofErr w:type="spellStart"/>
      <w:r w:rsidRPr="00C70AE9">
        <w:rPr>
          <w:rFonts w:ascii="Book Antiqua" w:hAnsi="Book Antiqua"/>
        </w:rPr>
        <w:t>fizička</w:t>
      </w:r>
      <w:proofErr w:type="spellEnd"/>
      <w:r w:rsidRPr="00C70AE9">
        <w:rPr>
          <w:rFonts w:ascii="Book Antiqua" w:hAnsi="Book Antiqua"/>
        </w:rPr>
        <w:t xml:space="preserve"> </w:t>
      </w:r>
      <w:proofErr w:type="spellStart"/>
      <w:r w:rsidRPr="00C70AE9">
        <w:rPr>
          <w:rFonts w:ascii="Book Antiqua" w:hAnsi="Book Antiqua"/>
        </w:rPr>
        <w:t>ili</w:t>
      </w:r>
      <w:proofErr w:type="spellEnd"/>
      <w:r w:rsidRPr="00C70AE9">
        <w:rPr>
          <w:rFonts w:ascii="Book Antiqua" w:hAnsi="Book Antiqua"/>
        </w:rPr>
        <w:t xml:space="preserve"> </w:t>
      </w:r>
      <w:proofErr w:type="spellStart"/>
      <w:r w:rsidRPr="00C70AE9">
        <w:rPr>
          <w:rFonts w:ascii="Book Antiqua" w:hAnsi="Book Antiqua"/>
        </w:rPr>
        <w:t>pravna</w:t>
      </w:r>
      <w:proofErr w:type="spellEnd"/>
      <w:r w:rsidRPr="00C70AE9">
        <w:rPr>
          <w:rFonts w:ascii="Book Antiqua" w:hAnsi="Book Antiqua"/>
        </w:rPr>
        <w:t xml:space="preserve"> lica </w:t>
      </w:r>
      <w:proofErr w:type="spellStart"/>
      <w:r w:rsidRPr="00C70AE9">
        <w:rPr>
          <w:rFonts w:ascii="Book Antiqua" w:hAnsi="Book Antiqua"/>
        </w:rPr>
        <w:t>čija</w:t>
      </w:r>
      <w:proofErr w:type="spellEnd"/>
      <w:r w:rsidRPr="00C70AE9">
        <w:rPr>
          <w:rFonts w:ascii="Book Antiqua" w:hAnsi="Book Antiqua"/>
        </w:rPr>
        <w:t xml:space="preserve"> </w:t>
      </w:r>
      <w:proofErr w:type="spellStart"/>
      <w:r w:rsidRPr="00C70AE9">
        <w:rPr>
          <w:rFonts w:ascii="Book Antiqua" w:hAnsi="Book Antiqua"/>
        </w:rPr>
        <w:t>aktivnost</w:t>
      </w:r>
      <w:proofErr w:type="spellEnd"/>
      <w:r w:rsidRPr="00C70AE9">
        <w:rPr>
          <w:rFonts w:ascii="Book Antiqua" w:hAnsi="Book Antiqua"/>
        </w:rPr>
        <w:t xml:space="preserve"> </w:t>
      </w:r>
      <w:proofErr w:type="spellStart"/>
      <w:r w:rsidRPr="00C70AE9">
        <w:rPr>
          <w:rFonts w:ascii="Book Antiqua" w:hAnsi="Book Antiqua"/>
        </w:rPr>
        <w:t>direktno</w:t>
      </w:r>
      <w:proofErr w:type="spellEnd"/>
      <w:r w:rsidRPr="00C70AE9">
        <w:rPr>
          <w:rFonts w:ascii="Book Antiqua" w:hAnsi="Book Antiqua"/>
        </w:rPr>
        <w:t xml:space="preserve"> </w:t>
      </w:r>
      <w:proofErr w:type="spellStart"/>
      <w:r w:rsidRPr="00C70AE9">
        <w:rPr>
          <w:rFonts w:ascii="Book Antiqua" w:hAnsi="Book Antiqua"/>
        </w:rPr>
        <w:t>ili</w:t>
      </w:r>
      <w:proofErr w:type="spellEnd"/>
      <w:r w:rsidRPr="00C70AE9">
        <w:rPr>
          <w:rFonts w:ascii="Book Antiqua" w:hAnsi="Book Antiqua"/>
        </w:rPr>
        <w:t xml:space="preserve"> </w:t>
      </w:r>
      <w:proofErr w:type="spellStart"/>
      <w:r w:rsidRPr="00C70AE9">
        <w:rPr>
          <w:rFonts w:ascii="Book Antiqua" w:hAnsi="Book Antiqua"/>
        </w:rPr>
        <w:t>indirektno</w:t>
      </w:r>
      <w:proofErr w:type="spellEnd"/>
      <w:r w:rsidRPr="00C70AE9">
        <w:rPr>
          <w:rFonts w:ascii="Book Antiqua" w:hAnsi="Book Antiqua"/>
        </w:rPr>
        <w:t xml:space="preserve"> </w:t>
      </w:r>
      <w:proofErr w:type="spellStart"/>
      <w:r w:rsidRPr="00C70AE9">
        <w:rPr>
          <w:rFonts w:ascii="Book Antiqua" w:hAnsi="Book Antiqua"/>
        </w:rPr>
        <w:t>utiče</w:t>
      </w:r>
      <w:proofErr w:type="spellEnd"/>
      <w:r w:rsidRPr="00C70AE9">
        <w:rPr>
          <w:rFonts w:ascii="Book Antiqua" w:hAnsi="Book Antiqua"/>
        </w:rPr>
        <w:t xml:space="preserve"> na </w:t>
      </w:r>
      <w:proofErr w:type="spellStart"/>
      <w:r w:rsidRPr="00C70AE9">
        <w:rPr>
          <w:rFonts w:ascii="Book Antiqua" w:hAnsi="Book Antiqua"/>
        </w:rPr>
        <w:t>životnu</w:t>
      </w:r>
      <w:proofErr w:type="spellEnd"/>
      <w:r w:rsidRPr="00C70AE9">
        <w:rPr>
          <w:rFonts w:ascii="Book Antiqua" w:hAnsi="Book Antiqua"/>
        </w:rPr>
        <w:t xml:space="preserve"> </w:t>
      </w:r>
      <w:proofErr w:type="spellStart"/>
      <w:r w:rsidRPr="00C70AE9">
        <w:rPr>
          <w:rFonts w:ascii="Book Antiqua" w:hAnsi="Book Antiqua"/>
        </w:rPr>
        <w:t>sredinu</w:t>
      </w:r>
      <w:proofErr w:type="spellEnd"/>
      <w:r w:rsidRPr="00C70AE9">
        <w:rPr>
          <w:rFonts w:ascii="Book Antiqua" w:hAnsi="Book Antiqua"/>
        </w:rPr>
        <w:t xml:space="preserve">, </w:t>
      </w:r>
      <w:proofErr w:type="spellStart"/>
      <w:r w:rsidRPr="00C70AE9">
        <w:rPr>
          <w:rFonts w:ascii="Book Antiqua" w:hAnsi="Book Antiqua"/>
        </w:rPr>
        <w:t>zdravlje</w:t>
      </w:r>
      <w:proofErr w:type="spellEnd"/>
      <w:r w:rsidRPr="00C70AE9">
        <w:rPr>
          <w:rFonts w:ascii="Book Antiqua" w:hAnsi="Book Antiqua"/>
        </w:rPr>
        <w:t xml:space="preserve"> </w:t>
      </w:r>
      <w:proofErr w:type="spellStart"/>
      <w:r w:rsidRPr="00C70AE9">
        <w:rPr>
          <w:rFonts w:ascii="Book Antiqua" w:hAnsi="Book Antiqua"/>
        </w:rPr>
        <w:t>ljudi</w:t>
      </w:r>
      <w:proofErr w:type="spellEnd"/>
      <w:r w:rsidRPr="00C70AE9">
        <w:rPr>
          <w:rFonts w:ascii="Book Antiqua" w:hAnsi="Book Antiqua"/>
        </w:rPr>
        <w:t xml:space="preserve">, </w:t>
      </w:r>
      <w:proofErr w:type="spellStart"/>
      <w:r w:rsidRPr="00C70AE9">
        <w:rPr>
          <w:rFonts w:ascii="Book Antiqua" w:hAnsi="Book Antiqua"/>
        </w:rPr>
        <w:t>bio</w:t>
      </w:r>
      <w:r>
        <w:rPr>
          <w:rFonts w:ascii="Book Antiqua" w:hAnsi="Book Antiqua"/>
        </w:rPr>
        <w:t>diverzitet</w:t>
      </w:r>
      <w:proofErr w:type="spellEnd"/>
      <w:r>
        <w:rPr>
          <w:rFonts w:ascii="Book Antiqua" w:hAnsi="Book Antiqua"/>
        </w:rPr>
        <w:t xml:space="preserve">, </w:t>
      </w:r>
      <w:proofErr w:type="spellStart"/>
      <w:r>
        <w:rPr>
          <w:rFonts w:ascii="Book Antiqua" w:hAnsi="Book Antiqua"/>
        </w:rPr>
        <w:t>zemljište</w:t>
      </w:r>
      <w:proofErr w:type="spellEnd"/>
      <w:r>
        <w:rPr>
          <w:rFonts w:ascii="Book Antiqua" w:hAnsi="Book Antiqua"/>
        </w:rPr>
        <w:t xml:space="preserve">, </w:t>
      </w:r>
      <w:proofErr w:type="spellStart"/>
      <w:r>
        <w:rPr>
          <w:rFonts w:ascii="Book Antiqua" w:hAnsi="Book Antiqua"/>
        </w:rPr>
        <w:t>tlo</w:t>
      </w:r>
      <w:proofErr w:type="spellEnd"/>
      <w:r>
        <w:rPr>
          <w:rFonts w:ascii="Book Antiqua" w:hAnsi="Book Antiqua"/>
        </w:rPr>
        <w:t xml:space="preserve"> </w:t>
      </w:r>
      <w:r w:rsidRPr="00C70AE9">
        <w:rPr>
          <w:rFonts w:ascii="Book Antiqua" w:hAnsi="Book Antiqua"/>
        </w:rPr>
        <w:t xml:space="preserve">, </w:t>
      </w:r>
      <w:proofErr w:type="spellStart"/>
      <w:r w:rsidRPr="00C70AE9">
        <w:rPr>
          <w:rFonts w:ascii="Book Antiqua" w:hAnsi="Book Antiqua"/>
        </w:rPr>
        <w:t>vodu</w:t>
      </w:r>
      <w:proofErr w:type="spellEnd"/>
      <w:r w:rsidRPr="00C70AE9">
        <w:rPr>
          <w:rFonts w:ascii="Book Antiqua" w:hAnsi="Book Antiqua"/>
        </w:rPr>
        <w:t xml:space="preserve">, </w:t>
      </w:r>
      <w:proofErr w:type="spellStart"/>
      <w:r w:rsidRPr="00C70AE9">
        <w:rPr>
          <w:rFonts w:ascii="Book Antiqua" w:hAnsi="Book Antiqua"/>
        </w:rPr>
        <w:t>vazduh</w:t>
      </w:r>
      <w:proofErr w:type="spellEnd"/>
      <w:r w:rsidRPr="00C70AE9">
        <w:rPr>
          <w:rFonts w:ascii="Book Antiqua" w:hAnsi="Book Antiqua"/>
        </w:rPr>
        <w:t xml:space="preserve">, </w:t>
      </w:r>
      <w:proofErr w:type="spellStart"/>
      <w:r w:rsidRPr="00C70AE9">
        <w:rPr>
          <w:rFonts w:ascii="Book Antiqua" w:hAnsi="Book Antiqua"/>
        </w:rPr>
        <w:t>klimu</w:t>
      </w:r>
      <w:proofErr w:type="spellEnd"/>
      <w:r w:rsidRPr="00C70AE9">
        <w:rPr>
          <w:rFonts w:ascii="Book Antiqua" w:hAnsi="Book Antiqua"/>
        </w:rPr>
        <w:t xml:space="preserve">, </w:t>
      </w:r>
      <w:proofErr w:type="spellStart"/>
      <w:r w:rsidRPr="00C70AE9">
        <w:rPr>
          <w:rFonts w:ascii="Book Antiqua" w:hAnsi="Book Antiqua"/>
        </w:rPr>
        <w:t>materijalna</w:t>
      </w:r>
      <w:proofErr w:type="spellEnd"/>
      <w:r w:rsidRPr="00C70AE9">
        <w:rPr>
          <w:rFonts w:ascii="Book Antiqua" w:hAnsi="Book Antiqua"/>
        </w:rPr>
        <w:t xml:space="preserve"> </w:t>
      </w:r>
      <w:proofErr w:type="spellStart"/>
      <w:r w:rsidRPr="00C70AE9">
        <w:rPr>
          <w:rFonts w:ascii="Book Antiqua" w:hAnsi="Book Antiqua"/>
        </w:rPr>
        <w:t>d</w:t>
      </w:r>
      <w:r>
        <w:rPr>
          <w:rFonts w:ascii="Book Antiqua" w:hAnsi="Book Antiqua"/>
        </w:rPr>
        <w:t>obra</w:t>
      </w:r>
      <w:proofErr w:type="spellEnd"/>
      <w:r>
        <w:rPr>
          <w:rFonts w:ascii="Book Antiqua" w:hAnsi="Book Antiqua"/>
        </w:rPr>
        <w:t xml:space="preserve">, </w:t>
      </w:r>
      <w:proofErr w:type="spellStart"/>
      <w:r>
        <w:rPr>
          <w:rFonts w:ascii="Book Antiqua" w:hAnsi="Book Antiqua"/>
        </w:rPr>
        <w:t>kulturno</w:t>
      </w:r>
      <w:proofErr w:type="spellEnd"/>
      <w:r>
        <w:rPr>
          <w:rFonts w:ascii="Book Antiqua" w:hAnsi="Book Antiqua"/>
        </w:rPr>
        <w:t xml:space="preserve"> </w:t>
      </w:r>
      <w:proofErr w:type="spellStart"/>
      <w:r>
        <w:rPr>
          <w:rFonts w:ascii="Book Antiqua" w:hAnsi="Book Antiqua"/>
        </w:rPr>
        <w:t>nasleđe</w:t>
      </w:r>
      <w:proofErr w:type="spellEnd"/>
      <w:r>
        <w:rPr>
          <w:rFonts w:ascii="Book Antiqua" w:hAnsi="Book Antiqua"/>
        </w:rPr>
        <w:t xml:space="preserve"> i </w:t>
      </w:r>
      <w:proofErr w:type="spellStart"/>
      <w:r>
        <w:rPr>
          <w:rFonts w:ascii="Book Antiqua" w:hAnsi="Book Antiqua"/>
        </w:rPr>
        <w:t>pejzaž</w:t>
      </w:r>
      <w:proofErr w:type="spellEnd"/>
      <w:r>
        <w:rPr>
          <w:rFonts w:ascii="Book Antiqua" w:hAnsi="Book Antiqua"/>
        </w:rPr>
        <w:t xml:space="preserve"> </w:t>
      </w:r>
      <w:proofErr w:type="spellStart"/>
      <w:r>
        <w:rPr>
          <w:rFonts w:ascii="Book Antiqua" w:hAnsi="Book Antiqua"/>
        </w:rPr>
        <w:t>obrađujući</w:t>
      </w:r>
      <w:proofErr w:type="spellEnd"/>
      <w:r>
        <w:rPr>
          <w:rFonts w:ascii="Book Antiqua" w:hAnsi="Book Antiqua"/>
        </w:rPr>
        <w:t xml:space="preserve"> </w:t>
      </w:r>
      <w:proofErr w:type="spellStart"/>
      <w:r>
        <w:rPr>
          <w:rFonts w:ascii="Book Antiqua" w:hAnsi="Book Antiqua"/>
        </w:rPr>
        <w:t>posebe</w:t>
      </w:r>
      <w:proofErr w:type="spellEnd"/>
      <w:r>
        <w:rPr>
          <w:rFonts w:ascii="Book Antiqua" w:hAnsi="Book Antiqua"/>
        </w:rPr>
        <w:t xml:space="preserve"> </w:t>
      </w:r>
      <w:proofErr w:type="spellStart"/>
      <w:r>
        <w:rPr>
          <w:rFonts w:ascii="Book Antiqua" w:hAnsi="Book Antiqua"/>
        </w:rPr>
        <w:t>pažnje</w:t>
      </w:r>
      <w:proofErr w:type="spellEnd"/>
      <w:r>
        <w:rPr>
          <w:rFonts w:ascii="Book Antiqua" w:hAnsi="Book Antiqua"/>
        </w:rPr>
        <w:t xml:space="preserve"> </w:t>
      </w:r>
      <w:proofErr w:type="spellStart"/>
      <w:r>
        <w:rPr>
          <w:rFonts w:ascii="Book Antiqua" w:hAnsi="Book Antiqua"/>
        </w:rPr>
        <w:t>zaštitćene</w:t>
      </w:r>
      <w:proofErr w:type="spellEnd"/>
      <w:r>
        <w:rPr>
          <w:rFonts w:ascii="Book Antiqua" w:hAnsi="Book Antiqua"/>
        </w:rPr>
        <w:t xml:space="preserve"> </w:t>
      </w:r>
      <w:proofErr w:type="spellStart"/>
      <w:r>
        <w:rPr>
          <w:rFonts w:ascii="Book Antiqua" w:hAnsi="Book Antiqua"/>
        </w:rPr>
        <w:t>vrste</w:t>
      </w:r>
      <w:proofErr w:type="spellEnd"/>
      <w:r>
        <w:rPr>
          <w:rFonts w:ascii="Book Antiqua" w:hAnsi="Book Antiqua"/>
        </w:rPr>
        <w:t xml:space="preserve"> i </w:t>
      </w:r>
      <w:proofErr w:type="spellStart"/>
      <w:r>
        <w:rPr>
          <w:rFonts w:ascii="Book Antiqua" w:hAnsi="Book Antiqua"/>
        </w:rPr>
        <w:t>staništa</w:t>
      </w:r>
      <w:proofErr w:type="spellEnd"/>
      <w:r>
        <w:rPr>
          <w:rFonts w:ascii="Book Antiqua" w:hAnsi="Book Antiqua"/>
        </w:rPr>
        <w:t xml:space="preserve"> sa </w:t>
      </w:r>
      <w:r w:rsidRPr="00C70AE9">
        <w:rPr>
          <w:rFonts w:ascii="Book Antiqua" w:hAnsi="Book Antiqua"/>
        </w:rPr>
        <w:t xml:space="preserve"> </w:t>
      </w:r>
      <w:proofErr w:type="spellStart"/>
      <w:r w:rsidRPr="00C70AE9">
        <w:rPr>
          <w:rFonts w:ascii="Book Antiqua" w:hAnsi="Book Antiqua"/>
        </w:rPr>
        <w:t>relevantnim</w:t>
      </w:r>
      <w:proofErr w:type="spellEnd"/>
      <w:r w:rsidRPr="00C70AE9">
        <w:rPr>
          <w:rFonts w:ascii="Book Antiqua" w:hAnsi="Book Antiqua"/>
        </w:rPr>
        <w:t xml:space="preserve"> </w:t>
      </w:r>
      <w:proofErr w:type="spellStart"/>
      <w:r w:rsidRPr="00C70AE9">
        <w:rPr>
          <w:rFonts w:ascii="Book Antiqua" w:hAnsi="Book Antiqua"/>
        </w:rPr>
        <w:t>zakonima</w:t>
      </w:r>
      <w:proofErr w:type="spellEnd"/>
      <w:r w:rsidRPr="00C70AE9">
        <w:rPr>
          <w:rFonts w:ascii="Book Antiqua" w:hAnsi="Book Antiqua"/>
        </w:rPr>
        <w:t xml:space="preserve"> </w:t>
      </w:r>
      <w:proofErr w:type="spellStart"/>
      <w:r w:rsidRPr="00C70AE9">
        <w:rPr>
          <w:rFonts w:ascii="Book Antiqua" w:hAnsi="Book Antiqua"/>
        </w:rPr>
        <w:t>kao</w:t>
      </w:r>
      <w:proofErr w:type="spellEnd"/>
      <w:r w:rsidRPr="00C70AE9">
        <w:rPr>
          <w:rFonts w:ascii="Book Antiqua" w:hAnsi="Book Antiqua"/>
        </w:rPr>
        <w:t xml:space="preserve"> </w:t>
      </w:r>
      <w:proofErr w:type="spellStart"/>
      <w:r w:rsidRPr="00C70AE9">
        <w:rPr>
          <w:rFonts w:ascii="Book Antiqua" w:hAnsi="Book Antiqua" w:cs="Book Antiqua"/>
        </w:rPr>
        <w:t>š</w:t>
      </w:r>
      <w:r w:rsidRPr="00C70AE9">
        <w:rPr>
          <w:rFonts w:ascii="Book Antiqua" w:hAnsi="Book Antiqua"/>
        </w:rPr>
        <w:t>to</w:t>
      </w:r>
      <w:proofErr w:type="spellEnd"/>
      <w:r w:rsidRPr="00C70AE9">
        <w:rPr>
          <w:rFonts w:ascii="Book Antiqua" w:hAnsi="Book Antiqua"/>
        </w:rPr>
        <w:t xml:space="preserve"> </w:t>
      </w:r>
      <w:proofErr w:type="spellStart"/>
      <w:r w:rsidRPr="00C70AE9">
        <w:rPr>
          <w:rFonts w:ascii="Book Antiqua" w:hAnsi="Book Antiqua"/>
        </w:rPr>
        <w:t>su</w:t>
      </w:r>
      <w:proofErr w:type="spellEnd"/>
      <w:r w:rsidRPr="00C70AE9">
        <w:rPr>
          <w:rFonts w:ascii="Book Antiqua" w:hAnsi="Book Antiqua"/>
        </w:rPr>
        <w:t xml:space="preserve"> Zakon o </w:t>
      </w:r>
      <w:proofErr w:type="spellStart"/>
      <w:r w:rsidRPr="00C70AE9">
        <w:rPr>
          <w:rFonts w:ascii="Book Antiqua" w:hAnsi="Book Antiqua"/>
        </w:rPr>
        <w:t>zaštiti</w:t>
      </w:r>
      <w:proofErr w:type="spellEnd"/>
      <w:r w:rsidRPr="00C70AE9">
        <w:rPr>
          <w:rFonts w:ascii="Book Antiqua" w:hAnsi="Book Antiqua"/>
        </w:rPr>
        <w:t xml:space="preserve"> </w:t>
      </w:r>
      <w:proofErr w:type="spellStart"/>
      <w:r w:rsidRPr="00C70AE9">
        <w:rPr>
          <w:rFonts w:ascii="Book Antiqua" w:hAnsi="Book Antiqua"/>
        </w:rPr>
        <w:t>prirode</w:t>
      </w:r>
      <w:proofErr w:type="spellEnd"/>
      <w:r w:rsidRPr="00C70AE9">
        <w:rPr>
          <w:rFonts w:ascii="Book Antiqua" w:hAnsi="Book Antiqua"/>
        </w:rPr>
        <w:t>, Za</w:t>
      </w:r>
      <w:r>
        <w:rPr>
          <w:rFonts w:ascii="Book Antiqua" w:hAnsi="Book Antiqua"/>
        </w:rPr>
        <w:t xml:space="preserve">kon o </w:t>
      </w:r>
      <w:proofErr w:type="spellStart"/>
      <w:r>
        <w:rPr>
          <w:rFonts w:ascii="Book Antiqua" w:hAnsi="Book Antiqua"/>
        </w:rPr>
        <w:t>Nacionalnom</w:t>
      </w:r>
      <w:proofErr w:type="spellEnd"/>
      <w:r>
        <w:rPr>
          <w:rFonts w:ascii="Book Antiqua" w:hAnsi="Book Antiqua"/>
        </w:rPr>
        <w:t xml:space="preserve"> parku </w:t>
      </w:r>
      <w:proofErr w:type="spellStart"/>
      <w:r>
        <w:rPr>
          <w:rFonts w:ascii="Book Antiqua" w:hAnsi="Book Antiqua"/>
        </w:rPr>
        <w:t>Prokletije</w:t>
      </w:r>
      <w:proofErr w:type="spellEnd"/>
      <w:r>
        <w:rPr>
          <w:rFonts w:ascii="Book Antiqua" w:hAnsi="Book Antiqua"/>
        </w:rPr>
        <w:t xml:space="preserve"> , Zakon o </w:t>
      </w:r>
      <w:proofErr w:type="spellStart"/>
      <w:r>
        <w:rPr>
          <w:rFonts w:ascii="Book Antiqua" w:hAnsi="Book Antiqua"/>
        </w:rPr>
        <w:t>nacionalnom</w:t>
      </w:r>
      <w:proofErr w:type="spellEnd"/>
      <w:r>
        <w:rPr>
          <w:rFonts w:ascii="Book Antiqua" w:hAnsi="Book Antiqua"/>
        </w:rPr>
        <w:t xml:space="preserve"> parku </w:t>
      </w:r>
      <w:proofErr w:type="spellStart"/>
      <w:r>
        <w:rPr>
          <w:rFonts w:ascii="Book Antiqua" w:hAnsi="Book Antiqua"/>
        </w:rPr>
        <w:t>Šar</w:t>
      </w:r>
      <w:proofErr w:type="spellEnd"/>
      <w:r w:rsidRPr="00C70AE9">
        <w:rPr>
          <w:rFonts w:ascii="Book Antiqua" w:hAnsi="Book Antiqua"/>
        </w:rPr>
        <w:t xml:space="preserve">, </w:t>
      </w:r>
      <w:proofErr w:type="spellStart"/>
      <w:r w:rsidRPr="00C70AE9">
        <w:rPr>
          <w:rFonts w:ascii="Book Antiqua" w:hAnsi="Book Antiqua"/>
        </w:rPr>
        <w:t>kao</w:t>
      </w:r>
      <w:proofErr w:type="spellEnd"/>
      <w:r w:rsidRPr="00C70AE9">
        <w:rPr>
          <w:rFonts w:ascii="Book Antiqua" w:hAnsi="Book Antiqua"/>
        </w:rPr>
        <w:t xml:space="preserve"> i </w:t>
      </w:r>
      <w:proofErr w:type="spellStart"/>
      <w:r w:rsidRPr="00C70AE9">
        <w:rPr>
          <w:rFonts w:ascii="Book Antiqua" w:hAnsi="Book Antiqua"/>
        </w:rPr>
        <w:t>institucije</w:t>
      </w:r>
      <w:proofErr w:type="spellEnd"/>
      <w:r w:rsidRPr="00C70AE9">
        <w:rPr>
          <w:rFonts w:ascii="Book Antiqua" w:hAnsi="Book Antiqua"/>
        </w:rPr>
        <w:t xml:space="preserve"> koje se </w:t>
      </w:r>
      <w:proofErr w:type="spellStart"/>
      <w:r w:rsidRPr="00C70AE9">
        <w:rPr>
          <w:rFonts w:ascii="Book Antiqua" w:hAnsi="Book Antiqua"/>
        </w:rPr>
        <w:t>bave</w:t>
      </w:r>
      <w:proofErr w:type="spellEnd"/>
      <w:r w:rsidRPr="00C70AE9">
        <w:rPr>
          <w:rFonts w:ascii="Book Antiqua" w:hAnsi="Book Antiqua"/>
        </w:rPr>
        <w:t xml:space="preserve"> </w:t>
      </w:r>
      <w:proofErr w:type="spellStart"/>
      <w:r w:rsidRPr="00C70AE9">
        <w:rPr>
          <w:rFonts w:ascii="Book Antiqua" w:hAnsi="Book Antiqua"/>
        </w:rPr>
        <w:t>primenom</w:t>
      </w:r>
      <w:proofErr w:type="spellEnd"/>
      <w:r w:rsidRPr="00C70AE9">
        <w:rPr>
          <w:rFonts w:ascii="Book Antiqua" w:hAnsi="Book Antiqua"/>
        </w:rPr>
        <w:t xml:space="preserve"> </w:t>
      </w:r>
      <w:proofErr w:type="spellStart"/>
      <w:r w:rsidRPr="00C70AE9">
        <w:rPr>
          <w:rFonts w:ascii="Book Antiqua" w:hAnsi="Book Antiqua"/>
        </w:rPr>
        <w:t>odredaba</w:t>
      </w:r>
      <w:proofErr w:type="spellEnd"/>
      <w:r w:rsidRPr="00C70AE9">
        <w:rPr>
          <w:rFonts w:ascii="Book Antiqua" w:hAnsi="Book Antiqua"/>
        </w:rPr>
        <w:t xml:space="preserve"> </w:t>
      </w:r>
      <w:proofErr w:type="spellStart"/>
      <w:r w:rsidRPr="00C70AE9">
        <w:rPr>
          <w:rFonts w:ascii="Book Antiqua" w:hAnsi="Book Antiqua"/>
        </w:rPr>
        <w:t>ovog</w:t>
      </w:r>
      <w:proofErr w:type="spellEnd"/>
      <w:r w:rsidRPr="00C70AE9">
        <w:rPr>
          <w:rFonts w:ascii="Book Antiqua" w:hAnsi="Book Antiqua"/>
        </w:rPr>
        <w:t xml:space="preserve"> </w:t>
      </w:r>
      <w:proofErr w:type="spellStart"/>
      <w:r w:rsidRPr="00C70AE9">
        <w:rPr>
          <w:rFonts w:ascii="Book Antiqua" w:hAnsi="Book Antiqua"/>
        </w:rPr>
        <w:t>zakona</w:t>
      </w:r>
      <w:proofErr w:type="spellEnd"/>
      <w:r w:rsidRPr="00C70AE9">
        <w:rPr>
          <w:rFonts w:ascii="Book Antiqua" w:hAnsi="Book Antiqua"/>
        </w:rPr>
        <w:t>.</w:t>
      </w:r>
    </w:p>
    <w:p w:rsidR="00321232" w:rsidRDefault="00321232" w:rsidP="005876BC">
      <w:pPr>
        <w:pStyle w:val="NoSpacing"/>
        <w:jc w:val="both"/>
        <w:rPr>
          <w:rFonts w:ascii="Book Antiqua" w:eastAsia="Times New Roman" w:hAnsi="Book Antiqua"/>
          <w:lang w:eastAsia="en-GB"/>
        </w:rPr>
      </w:pPr>
    </w:p>
    <w:p w:rsidR="00C70AE9" w:rsidRPr="00C70AE9" w:rsidRDefault="00C70AE9" w:rsidP="00C70AE9">
      <w:pPr>
        <w:pStyle w:val="NoSpacing"/>
        <w:jc w:val="both"/>
        <w:rPr>
          <w:rFonts w:ascii="Book Antiqua" w:eastAsia="Times New Roman" w:hAnsi="Book Antiqua"/>
          <w:lang w:eastAsia="en-GB"/>
        </w:rPr>
      </w:pPr>
      <w:proofErr w:type="spellStart"/>
      <w:r w:rsidRPr="00C70AE9">
        <w:rPr>
          <w:rFonts w:ascii="Book Antiqua" w:eastAsia="Times New Roman" w:hAnsi="Book Antiqua"/>
          <w:lang w:eastAsia="en-GB"/>
        </w:rPr>
        <w:t>Osnovna</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svrha</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ovog</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Nacrta</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zakona</w:t>
      </w:r>
      <w:proofErr w:type="spellEnd"/>
      <w:r w:rsidRPr="00C70AE9">
        <w:rPr>
          <w:rFonts w:ascii="Book Antiqua" w:eastAsia="Times New Roman" w:hAnsi="Book Antiqua"/>
          <w:lang w:eastAsia="en-GB"/>
        </w:rPr>
        <w:t xml:space="preserve"> je </w:t>
      </w:r>
      <w:proofErr w:type="spellStart"/>
      <w:r w:rsidRPr="00C70AE9">
        <w:rPr>
          <w:rFonts w:ascii="Book Antiqua" w:eastAsia="Times New Roman" w:hAnsi="Book Antiqua"/>
          <w:lang w:eastAsia="en-GB"/>
        </w:rPr>
        <w:t>usklađivanje</w:t>
      </w:r>
      <w:proofErr w:type="spellEnd"/>
      <w:r w:rsidRPr="00C70AE9">
        <w:rPr>
          <w:rFonts w:ascii="Book Antiqua" w:eastAsia="Times New Roman" w:hAnsi="Book Antiqua"/>
          <w:lang w:eastAsia="en-GB"/>
        </w:rPr>
        <w:t xml:space="preserve"> sa </w:t>
      </w:r>
      <w:proofErr w:type="spellStart"/>
      <w:r w:rsidRPr="00C70AE9">
        <w:rPr>
          <w:rFonts w:ascii="Book Antiqua" w:eastAsia="Times New Roman" w:hAnsi="Book Antiqua"/>
          <w:lang w:eastAsia="en-GB"/>
        </w:rPr>
        <w:t>najnovijim</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izmenama</w:t>
      </w:r>
      <w:proofErr w:type="spellEnd"/>
      <w:r w:rsidRPr="00C70AE9">
        <w:rPr>
          <w:rFonts w:ascii="Book Antiqua" w:eastAsia="Times New Roman" w:hAnsi="Book Antiqua"/>
          <w:lang w:eastAsia="en-GB"/>
        </w:rPr>
        <w:t xml:space="preserve"> i </w:t>
      </w:r>
      <w:proofErr w:type="spellStart"/>
      <w:r w:rsidRPr="00C70AE9">
        <w:rPr>
          <w:rFonts w:ascii="Book Antiqua" w:eastAsia="Times New Roman" w:hAnsi="Book Antiqua"/>
          <w:lang w:eastAsia="en-GB"/>
        </w:rPr>
        <w:t>dopunama</w:t>
      </w:r>
      <w:proofErr w:type="spellEnd"/>
      <w:r w:rsidRPr="00C70AE9">
        <w:rPr>
          <w:rFonts w:ascii="Book Antiqua" w:eastAsia="Times New Roman" w:hAnsi="Book Antiqua"/>
          <w:lang w:eastAsia="en-GB"/>
        </w:rPr>
        <w:t xml:space="preserve"> Direktive o </w:t>
      </w:r>
      <w:proofErr w:type="spellStart"/>
      <w:r w:rsidRPr="00C70AE9">
        <w:rPr>
          <w:rFonts w:ascii="Book Antiqua" w:eastAsia="Times New Roman" w:hAnsi="Book Antiqua"/>
          <w:lang w:eastAsia="en-GB"/>
        </w:rPr>
        <w:t>proceni</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uticaja</w:t>
      </w:r>
      <w:proofErr w:type="spellEnd"/>
      <w:r w:rsidRPr="00C70AE9">
        <w:rPr>
          <w:rFonts w:ascii="Book Antiqua" w:eastAsia="Times New Roman" w:hAnsi="Book Antiqua"/>
          <w:lang w:eastAsia="en-GB"/>
        </w:rPr>
        <w:t xml:space="preserve"> na </w:t>
      </w:r>
      <w:proofErr w:type="spellStart"/>
      <w:r w:rsidRPr="00C70AE9">
        <w:rPr>
          <w:rFonts w:ascii="Book Antiqua" w:eastAsia="Times New Roman" w:hAnsi="Book Antiqua"/>
          <w:lang w:eastAsia="en-GB"/>
        </w:rPr>
        <w:t>životnu</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s</w:t>
      </w:r>
      <w:r>
        <w:rPr>
          <w:rFonts w:ascii="Book Antiqua" w:eastAsia="Times New Roman" w:hAnsi="Book Antiqua"/>
          <w:lang w:eastAsia="en-GB"/>
        </w:rPr>
        <w:t>redinu</w:t>
      </w:r>
      <w:proofErr w:type="spellEnd"/>
      <w:r>
        <w:rPr>
          <w:rFonts w:ascii="Book Antiqua" w:eastAsia="Times New Roman" w:hAnsi="Book Antiqua"/>
          <w:lang w:eastAsia="en-GB"/>
        </w:rPr>
        <w:t xml:space="preserve">, </w:t>
      </w:r>
      <w:proofErr w:type="spellStart"/>
      <w:r>
        <w:rPr>
          <w:rFonts w:ascii="Book Antiqua" w:eastAsia="Times New Roman" w:hAnsi="Book Antiqua"/>
          <w:lang w:eastAsia="en-GB"/>
        </w:rPr>
        <w:t>kako</w:t>
      </w:r>
      <w:proofErr w:type="spellEnd"/>
      <w:r>
        <w:rPr>
          <w:rFonts w:ascii="Book Antiqua" w:eastAsia="Times New Roman" w:hAnsi="Book Antiqua"/>
          <w:lang w:eastAsia="en-GB"/>
        </w:rPr>
        <w:t xml:space="preserve"> </w:t>
      </w:r>
      <w:proofErr w:type="spellStart"/>
      <w:r>
        <w:rPr>
          <w:rFonts w:ascii="Book Antiqua" w:eastAsia="Times New Roman" w:hAnsi="Book Antiqua"/>
          <w:lang w:eastAsia="en-GB"/>
        </w:rPr>
        <w:t>bi</w:t>
      </w:r>
      <w:proofErr w:type="spellEnd"/>
      <w:r>
        <w:rPr>
          <w:rFonts w:ascii="Book Antiqua" w:eastAsia="Times New Roman" w:hAnsi="Book Antiqua"/>
          <w:lang w:eastAsia="en-GB"/>
        </w:rPr>
        <w:t xml:space="preserve"> se </w:t>
      </w:r>
      <w:proofErr w:type="spellStart"/>
      <w:r>
        <w:rPr>
          <w:rFonts w:ascii="Book Antiqua" w:eastAsia="Times New Roman" w:hAnsi="Book Antiqua"/>
          <w:lang w:eastAsia="en-GB"/>
        </w:rPr>
        <w:t>ravnotežile</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obaveze</w:t>
      </w:r>
      <w:proofErr w:type="spellEnd"/>
      <w:r w:rsidRPr="00C70AE9">
        <w:rPr>
          <w:rFonts w:ascii="Book Antiqua" w:eastAsia="Times New Roman" w:hAnsi="Book Antiqua"/>
          <w:lang w:eastAsia="en-GB"/>
        </w:rPr>
        <w:t xml:space="preserve"> Kosova koje </w:t>
      </w:r>
      <w:proofErr w:type="spellStart"/>
      <w:r w:rsidRPr="00C70AE9">
        <w:rPr>
          <w:rFonts w:ascii="Book Antiqua" w:eastAsia="Times New Roman" w:hAnsi="Book Antiqua"/>
          <w:lang w:eastAsia="en-GB"/>
        </w:rPr>
        <w:t>proističu</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iz</w:t>
      </w:r>
      <w:proofErr w:type="spellEnd"/>
      <w:r w:rsidRPr="00C70AE9">
        <w:rPr>
          <w:rFonts w:ascii="Book Antiqua" w:eastAsia="Times New Roman" w:hAnsi="Book Antiqua"/>
          <w:lang w:eastAsia="en-GB"/>
        </w:rPr>
        <w:t xml:space="preserve"> SSP -a sa </w:t>
      </w:r>
      <w:proofErr w:type="spellStart"/>
      <w:r w:rsidRPr="00C70AE9">
        <w:rPr>
          <w:rFonts w:ascii="Book Antiqua" w:eastAsia="Times New Roman" w:hAnsi="Book Antiqua"/>
          <w:lang w:eastAsia="en-GB"/>
        </w:rPr>
        <w:t>kapacitetima</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nadležnih</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organa</w:t>
      </w:r>
      <w:proofErr w:type="spellEnd"/>
      <w:r w:rsidRPr="00C70AE9">
        <w:rPr>
          <w:rFonts w:ascii="Book Antiqua" w:eastAsia="Times New Roman" w:hAnsi="Book Antiqua"/>
          <w:lang w:eastAsia="en-GB"/>
        </w:rPr>
        <w:t xml:space="preserve"> i u </w:t>
      </w:r>
      <w:proofErr w:type="spellStart"/>
      <w:r w:rsidRPr="00C70AE9">
        <w:rPr>
          <w:rFonts w:ascii="Book Antiqua" w:eastAsia="Times New Roman" w:hAnsi="Book Antiqua"/>
          <w:lang w:eastAsia="en-GB"/>
        </w:rPr>
        <w:t>skladu</w:t>
      </w:r>
      <w:proofErr w:type="spellEnd"/>
      <w:r w:rsidRPr="00C70AE9">
        <w:rPr>
          <w:rFonts w:ascii="Book Antiqua" w:eastAsia="Times New Roman" w:hAnsi="Book Antiqua"/>
          <w:lang w:eastAsia="en-GB"/>
        </w:rPr>
        <w:t xml:space="preserve"> sa </w:t>
      </w:r>
      <w:proofErr w:type="spellStart"/>
      <w:r w:rsidRPr="00C70AE9">
        <w:rPr>
          <w:rFonts w:ascii="Book Antiqua" w:eastAsia="Times New Roman" w:hAnsi="Book Antiqua"/>
          <w:lang w:eastAsia="en-GB"/>
        </w:rPr>
        <w:t>zahtevima</w:t>
      </w:r>
      <w:proofErr w:type="spellEnd"/>
      <w:r w:rsidRPr="00C70AE9">
        <w:rPr>
          <w:rFonts w:ascii="Book Antiqua" w:eastAsia="Times New Roman" w:hAnsi="Book Antiqua"/>
          <w:lang w:eastAsia="en-GB"/>
        </w:rPr>
        <w:t xml:space="preserve"> zakonodavstva EU.</w:t>
      </w:r>
    </w:p>
    <w:p w:rsidR="00C70AE9" w:rsidRPr="00C70AE9" w:rsidRDefault="00C70AE9" w:rsidP="00C70AE9">
      <w:pPr>
        <w:pStyle w:val="NoSpacing"/>
        <w:jc w:val="both"/>
        <w:rPr>
          <w:rFonts w:ascii="Book Antiqua" w:eastAsia="Times New Roman" w:hAnsi="Book Antiqua"/>
          <w:lang w:eastAsia="en-GB"/>
        </w:rPr>
      </w:pPr>
    </w:p>
    <w:p w:rsidR="000164DC" w:rsidRPr="005876BC" w:rsidRDefault="00C70AE9" w:rsidP="00C70AE9">
      <w:pPr>
        <w:pStyle w:val="NoSpacing"/>
        <w:jc w:val="both"/>
        <w:rPr>
          <w:rFonts w:ascii="Book Antiqua" w:eastAsia="Times New Roman" w:hAnsi="Book Antiqua"/>
          <w:lang w:eastAsia="en-GB"/>
        </w:rPr>
      </w:pPr>
      <w:r w:rsidRPr="00C70AE9">
        <w:rPr>
          <w:rFonts w:ascii="Book Antiqua" w:eastAsia="Times New Roman" w:hAnsi="Book Antiqua"/>
          <w:lang w:eastAsia="en-GB"/>
        </w:rPr>
        <w:t>Proce</w:t>
      </w:r>
      <w:r>
        <w:rPr>
          <w:rFonts w:ascii="Book Antiqua" w:eastAsia="Times New Roman" w:hAnsi="Book Antiqua"/>
          <w:lang w:eastAsia="en-GB"/>
        </w:rPr>
        <w:t xml:space="preserve">s </w:t>
      </w:r>
      <w:proofErr w:type="spellStart"/>
      <w:r>
        <w:rPr>
          <w:rFonts w:ascii="Book Antiqua" w:eastAsia="Times New Roman" w:hAnsi="Book Antiqua"/>
          <w:lang w:eastAsia="en-GB"/>
        </w:rPr>
        <w:t>izrade</w:t>
      </w:r>
      <w:proofErr w:type="spellEnd"/>
      <w:r>
        <w:rPr>
          <w:rFonts w:ascii="Book Antiqua" w:eastAsia="Times New Roman" w:hAnsi="Book Antiqua"/>
          <w:lang w:eastAsia="en-GB"/>
        </w:rPr>
        <w:t xml:space="preserve"> </w:t>
      </w:r>
      <w:proofErr w:type="spellStart"/>
      <w:r>
        <w:rPr>
          <w:rFonts w:ascii="Book Antiqua" w:eastAsia="Times New Roman" w:hAnsi="Book Antiqua"/>
          <w:lang w:eastAsia="en-GB"/>
        </w:rPr>
        <w:t>Nacrta</w:t>
      </w:r>
      <w:proofErr w:type="spellEnd"/>
      <w:r>
        <w:rPr>
          <w:rFonts w:ascii="Book Antiqua" w:eastAsia="Times New Roman" w:hAnsi="Book Antiqua"/>
          <w:lang w:eastAsia="en-GB"/>
        </w:rPr>
        <w:t xml:space="preserve"> </w:t>
      </w:r>
      <w:proofErr w:type="spellStart"/>
      <w:r>
        <w:rPr>
          <w:rFonts w:ascii="Book Antiqua" w:eastAsia="Times New Roman" w:hAnsi="Book Antiqua"/>
          <w:lang w:eastAsia="en-GB"/>
        </w:rPr>
        <w:t>zakona</w:t>
      </w:r>
      <w:proofErr w:type="spellEnd"/>
      <w:r>
        <w:rPr>
          <w:rFonts w:ascii="Book Antiqua" w:eastAsia="Times New Roman" w:hAnsi="Book Antiqua"/>
          <w:lang w:eastAsia="en-GB"/>
        </w:rPr>
        <w:t xml:space="preserve"> </w:t>
      </w:r>
      <w:proofErr w:type="spellStart"/>
      <w:r>
        <w:rPr>
          <w:rFonts w:ascii="Book Antiqua" w:eastAsia="Times New Roman" w:hAnsi="Book Antiqua"/>
          <w:lang w:eastAsia="en-GB"/>
        </w:rPr>
        <w:t>pokrenut</w:t>
      </w:r>
      <w:proofErr w:type="spellEnd"/>
      <w:r w:rsidRPr="00C70AE9">
        <w:rPr>
          <w:rFonts w:ascii="Book Antiqua" w:eastAsia="Times New Roman" w:hAnsi="Book Antiqua"/>
          <w:lang w:eastAsia="en-GB"/>
        </w:rPr>
        <w:t xml:space="preserve"> je </w:t>
      </w:r>
      <w:proofErr w:type="spellStart"/>
      <w:r>
        <w:rPr>
          <w:rFonts w:ascii="Book Antiqua" w:eastAsia="Times New Roman" w:hAnsi="Book Antiqua"/>
          <w:lang w:eastAsia="en-GB"/>
        </w:rPr>
        <w:t>od</w:t>
      </w:r>
      <w:proofErr w:type="spellEnd"/>
      <w:r>
        <w:rPr>
          <w:rFonts w:ascii="Book Antiqua" w:eastAsia="Times New Roman" w:hAnsi="Book Antiqua"/>
          <w:lang w:eastAsia="en-GB"/>
        </w:rPr>
        <w:t xml:space="preserve"> </w:t>
      </w:r>
      <w:proofErr w:type="spellStart"/>
      <w:r>
        <w:rPr>
          <w:rFonts w:ascii="Book Antiqua" w:eastAsia="Times New Roman" w:hAnsi="Book Antiqua"/>
          <w:lang w:eastAsia="en-GB"/>
        </w:rPr>
        <w:t>strane</w:t>
      </w:r>
      <w:proofErr w:type="spellEnd"/>
      <w:r>
        <w:rPr>
          <w:rFonts w:ascii="Book Antiqua" w:eastAsia="Times New Roman" w:hAnsi="Book Antiqua"/>
          <w:lang w:eastAsia="en-GB"/>
        </w:rPr>
        <w:t xml:space="preserve"> </w:t>
      </w:r>
      <w:proofErr w:type="spellStart"/>
      <w:r w:rsidRPr="00C70AE9">
        <w:rPr>
          <w:rFonts w:ascii="Book Antiqua" w:eastAsia="Times New Roman" w:hAnsi="Book Antiqua"/>
          <w:lang w:eastAsia="en-GB"/>
        </w:rPr>
        <w:t>Ministarstvo</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životne</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sredine</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prostornog</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planiranja</w:t>
      </w:r>
      <w:proofErr w:type="spellEnd"/>
      <w:r w:rsidRPr="00C70AE9">
        <w:rPr>
          <w:rFonts w:ascii="Book Antiqua" w:eastAsia="Times New Roman" w:hAnsi="Book Antiqua"/>
          <w:lang w:eastAsia="en-GB"/>
        </w:rPr>
        <w:t xml:space="preserve"> i infrastrukture (MŽSPP</w:t>
      </w:r>
      <w:r>
        <w:rPr>
          <w:rFonts w:ascii="Book Antiqua" w:eastAsia="Times New Roman" w:hAnsi="Book Antiqua"/>
          <w:lang w:eastAsia="en-GB"/>
        </w:rPr>
        <w:t>I</w:t>
      </w:r>
      <w:r w:rsidRPr="00C70AE9">
        <w:rPr>
          <w:rFonts w:ascii="Book Antiqua" w:eastAsia="Times New Roman" w:hAnsi="Book Antiqua"/>
          <w:lang w:eastAsia="en-GB"/>
        </w:rPr>
        <w:t xml:space="preserve">) i u </w:t>
      </w:r>
      <w:proofErr w:type="spellStart"/>
      <w:r w:rsidRPr="00C70AE9">
        <w:rPr>
          <w:rFonts w:ascii="Book Antiqua" w:eastAsia="Times New Roman" w:hAnsi="Book Antiqua"/>
          <w:lang w:eastAsia="en-GB"/>
        </w:rPr>
        <w:t>skladu</w:t>
      </w:r>
      <w:proofErr w:type="spellEnd"/>
      <w:r w:rsidRPr="00C70AE9">
        <w:rPr>
          <w:rFonts w:ascii="Book Antiqua" w:eastAsia="Times New Roman" w:hAnsi="Book Antiqua"/>
          <w:lang w:eastAsia="en-GB"/>
        </w:rPr>
        <w:t xml:space="preserve"> je sa </w:t>
      </w:r>
      <w:proofErr w:type="spellStart"/>
      <w:r w:rsidRPr="00C70AE9">
        <w:rPr>
          <w:rFonts w:ascii="Book Antiqua" w:eastAsia="Times New Roman" w:hAnsi="Book Antiqua"/>
          <w:lang w:eastAsia="en-GB"/>
        </w:rPr>
        <w:t>Godišnjim</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planom</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rada</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Vlade</w:t>
      </w:r>
      <w:proofErr w:type="spellEnd"/>
      <w:r w:rsidRPr="00C70AE9">
        <w:rPr>
          <w:rFonts w:ascii="Book Antiqua" w:eastAsia="Times New Roman" w:hAnsi="Book Antiqua"/>
          <w:lang w:eastAsia="en-GB"/>
        </w:rPr>
        <w:t xml:space="preserve"> Republike </w:t>
      </w:r>
      <w:proofErr w:type="spellStart"/>
      <w:r w:rsidRPr="00C70AE9">
        <w:rPr>
          <w:rFonts w:ascii="Book Antiqua" w:eastAsia="Times New Roman" w:hAnsi="Book Antiqua"/>
          <w:lang w:eastAsia="en-GB"/>
        </w:rPr>
        <w:t>Kosovo</w:t>
      </w:r>
      <w:proofErr w:type="spellEnd"/>
      <w:r w:rsidRPr="00C70AE9">
        <w:rPr>
          <w:rFonts w:ascii="Book Antiqua" w:eastAsia="Times New Roman" w:hAnsi="Book Antiqua"/>
          <w:lang w:eastAsia="en-GB"/>
        </w:rPr>
        <w:t xml:space="preserve"> za 2021. </w:t>
      </w:r>
      <w:proofErr w:type="spellStart"/>
      <w:r w:rsidRPr="00C70AE9">
        <w:rPr>
          <w:rFonts w:ascii="Book Antiqua" w:eastAsia="Times New Roman" w:hAnsi="Book Antiqua"/>
          <w:lang w:eastAsia="en-GB"/>
        </w:rPr>
        <w:t>godinu</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Planom</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zakonodavnog</w:t>
      </w:r>
      <w:proofErr w:type="spellEnd"/>
      <w:r w:rsidRPr="00C70AE9">
        <w:rPr>
          <w:rFonts w:ascii="Book Antiqua" w:eastAsia="Times New Roman" w:hAnsi="Book Antiqua"/>
          <w:lang w:eastAsia="en-GB"/>
        </w:rPr>
        <w:t xml:space="preserve"> </w:t>
      </w:r>
      <w:proofErr w:type="spellStart"/>
      <w:r w:rsidRPr="00C70AE9">
        <w:rPr>
          <w:rFonts w:ascii="Book Antiqua" w:eastAsia="Times New Roman" w:hAnsi="Book Antiqua"/>
          <w:lang w:eastAsia="en-GB"/>
        </w:rPr>
        <w:t>programa</w:t>
      </w:r>
      <w:proofErr w:type="spellEnd"/>
      <w:r w:rsidRPr="00C70AE9">
        <w:rPr>
          <w:rFonts w:ascii="Book Antiqua" w:eastAsia="Times New Roman" w:hAnsi="Book Antiqua"/>
          <w:lang w:eastAsia="en-GB"/>
        </w:rPr>
        <w:t xml:space="preserve"> za 2021. </w:t>
      </w:r>
      <w:proofErr w:type="spellStart"/>
      <w:r w:rsidRPr="00C70AE9">
        <w:rPr>
          <w:rFonts w:ascii="Book Antiqua" w:eastAsia="Times New Roman" w:hAnsi="Book Antiqua"/>
          <w:lang w:eastAsia="en-GB"/>
        </w:rPr>
        <w:t>godinu</w:t>
      </w:r>
      <w:proofErr w:type="spellEnd"/>
      <w:r w:rsidRPr="00C70AE9">
        <w:rPr>
          <w:rFonts w:ascii="Book Antiqua" w:eastAsia="Times New Roman" w:hAnsi="Book Antiqua"/>
          <w:lang w:eastAsia="en-GB"/>
        </w:rPr>
        <w:t>.</w:t>
      </w:r>
    </w:p>
    <w:p w:rsidR="005876BC" w:rsidRDefault="005876BC" w:rsidP="005876BC">
      <w:pPr>
        <w:pStyle w:val="NoSpacing"/>
        <w:jc w:val="both"/>
        <w:rPr>
          <w:rFonts w:ascii="Book Antiqua" w:hAnsi="Book Antiqua"/>
        </w:rPr>
      </w:pPr>
    </w:p>
    <w:p w:rsidR="00C70AE9" w:rsidRPr="00C70AE9" w:rsidRDefault="00C70AE9" w:rsidP="00C70AE9">
      <w:pPr>
        <w:pStyle w:val="NoSpacing"/>
        <w:jc w:val="both"/>
        <w:rPr>
          <w:rFonts w:ascii="Book Antiqua" w:hAnsi="Book Antiqua"/>
        </w:rPr>
      </w:pPr>
      <w:r w:rsidRPr="00C70AE9">
        <w:rPr>
          <w:rFonts w:ascii="Book Antiqua" w:hAnsi="Book Antiqua"/>
        </w:rPr>
        <w:t xml:space="preserve">Za izradu </w:t>
      </w:r>
      <w:proofErr w:type="spellStart"/>
      <w:r w:rsidRPr="00C70AE9">
        <w:rPr>
          <w:rFonts w:ascii="Book Antiqua" w:hAnsi="Book Antiqua"/>
        </w:rPr>
        <w:t>ovog</w:t>
      </w:r>
      <w:proofErr w:type="spellEnd"/>
      <w:r w:rsidRPr="00C70AE9">
        <w:rPr>
          <w:rFonts w:ascii="Book Antiqua" w:hAnsi="Book Antiqua"/>
        </w:rPr>
        <w:t xml:space="preserve"> </w:t>
      </w:r>
      <w:proofErr w:type="spellStart"/>
      <w:r w:rsidRPr="00C70AE9">
        <w:rPr>
          <w:rFonts w:ascii="Book Antiqua" w:hAnsi="Book Antiqua"/>
        </w:rPr>
        <w:t>nacrta</w:t>
      </w:r>
      <w:proofErr w:type="spellEnd"/>
      <w:r w:rsidRPr="00C70AE9">
        <w:rPr>
          <w:rFonts w:ascii="Book Antiqua" w:hAnsi="Book Antiqua"/>
        </w:rPr>
        <w:t xml:space="preserve"> </w:t>
      </w:r>
      <w:proofErr w:type="spellStart"/>
      <w:r w:rsidRPr="00C70AE9">
        <w:rPr>
          <w:rFonts w:ascii="Book Antiqua" w:hAnsi="Book Antiqua"/>
        </w:rPr>
        <w:t>zakona</w:t>
      </w:r>
      <w:proofErr w:type="spellEnd"/>
      <w:r w:rsidRPr="00C70AE9">
        <w:rPr>
          <w:rFonts w:ascii="Book Antiqua" w:hAnsi="Book Antiqua"/>
        </w:rPr>
        <w:t xml:space="preserve"> </w:t>
      </w:r>
      <w:proofErr w:type="spellStart"/>
      <w:r w:rsidRPr="00C70AE9">
        <w:rPr>
          <w:rFonts w:ascii="Book Antiqua" w:hAnsi="Book Antiqua"/>
        </w:rPr>
        <w:t>razmatrani</w:t>
      </w:r>
      <w:proofErr w:type="spellEnd"/>
      <w:r w:rsidRPr="00C70AE9">
        <w:rPr>
          <w:rFonts w:ascii="Book Antiqua" w:hAnsi="Book Antiqua"/>
        </w:rPr>
        <w:t xml:space="preserve"> </w:t>
      </w:r>
      <w:proofErr w:type="spellStart"/>
      <w:r w:rsidRPr="00C70AE9">
        <w:rPr>
          <w:rFonts w:ascii="Book Antiqua" w:hAnsi="Book Antiqua"/>
        </w:rPr>
        <w:t>su</w:t>
      </w:r>
      <w:proofErr w:type="spellEnd"/>
      <w:r w:rsidRPr="00C70AE9">
        <w:rPr>
          <w:rFonts w:ascii="Book Antiqua" w:hAnsi="Book Antiqua"/>
        </w:rPr>
        <w:t xml:space="preserve"> i </w:t>
      </w:r>
      <w:proofErr w:type="spellStart"/>
      <w:r w:rsidRPr="00C70AE9">
        <w:rPr>
          <w:rFonts w:ascii="Book Antiqua" w:hAnsi="Book Antiqua"/>
        </w:rPr>
        <w:t>analizirani</w:t>
      </w:r>
      <w:proofErr w:type="spellEnd"/>
      <w:r w:rsidRPr="00C70AE9">
        <w:rPr>
          <w:rFonts w:ascii="Book Antiqua" w:hAnsi="Book Antiqua"/>
        </w:rPr>
        <w:t xml:space="preserve"> </w:t>
      </w:r>
      <w:proofErr w:type="spellStart"/>
      <w:r w:rsidRPr="00C70AE9">
        <w:rPr>
          <w:rFonts w:ascii="Book Antiqua" w:hAnsi="Book Antiqua"/>
        </w:rPr>
        <w:t>sledeći</w:t>
      </w:r>
      <w:proofErr w:type="spellEnd"/>
      <w:r w:rsidRPr="00C70AE9">
        <w:rPr>
          <w:rFonts w:ascii="Book Antiqua" w:hAnsi="Book Antiqua"/>
        </w:rPr>
        <w:t xml:space="preserve"> </w:t>
      </w:r>
      <w:proofErr w:type="spellStart"/>
      <w:r w:rsidRPr="00C70AE9">
        <w:rPr>
          <w:rFonts w:ascii="Book Antiqua" w:hAnsi="Book Antiqua"/>
        </w:rPr>
        <w:t>izvori</w:t>
      </w:r>
      <w:proofErr w:type="spellEnd"/>
      <w:r w:rsidRPr="00C70AE9">
        <w:rPr>
          <w:rFonts w:ascii="Book Antiqua" w:hAnsi="Book Antiqua"/>
        </w:rPr>
        <w:t xml:space="preserve"> </w:t>
      </w:r>
      <w:proofErr w:type="spellStart"/>
      <w:r w:rsidRPr="00C70AE9">
        <w:rPr>
          <w:rFonts w:ascii="Book Antiqua" w:hAnsi="Book Antiqua"/>
        </w:rPr>
        <w:t>informacija</w:t>
      </w:r>
      <w:proofErr w:type="spellEnd"/>
      <w:r w:rsidRPr="00C70AE9">
        <w:rPr>
          <w:rFonts w:ascii="Book Antiqua" w:hAnsi="Book Antiqua"/>
        </w:rPr>
        <w:t xml:space="preserve">, </w:t>
      </w:r>
      <w:proofErr w:type="spellStart"/>
      <w:r w:rsidRPr="00C70AE9">
        <w:rPr>
          <w:rFonts w:ascii="Book Antiqua" w:hAnsi="Book Antiqua"/>
        </w:rPr>
        <w:t>posebno</w:t>
      </w:r>
      <w:proofErr w:type="spellEnd"/>
      <w:r w:rsidRPr="00C70AE9">
        <w:rPr>
          <w:rFonts w:ascii="Book Antiqua" w:hAnsi="Book Antiqua"/>
        </w:rPr>
        <w:t>:</w:t>
      </w:r>
    </w:p>
    <w:p w:rsidR="00C70AE9" w:rsidRDefault="00C70AE9" w:rsidP="00C70AE9">
      <w:pPr>
        <w:pStyle w:val="NoSpacing"/>
        <w:jc w:val="both"/>
        <w:rPr>
          <w:rFonts w:ascii="Book Antiqua" w:hAnsi="Book Antiqua"/>
        </w:rPr>
      </w:pPr>
    </w:p>
    <w:p w:rsidR="00C70AE9" w:rsidRPr="00C70AE9" w:rsidRDefault="00C70AE9" w:rsidP="00C70AE9">
      <w:pPr>
        <w:pStyle w:val="NoSpacing"/>
        <w:jc w:val="both"/>
        <w:rPr>
          <w:rFonts w:ascii="Book Antiqua" w:hAnsi="Book Antiqua"/>
        </w:rPr>
      </w:pPr>
      <w:r>
        <w:rPr>
          <w:rFonts w:ascii="Book Antiqua" w:hAnsi="Book Antiqua"/>
        </w:rPr>
        <w:t>-</w:t>
      </w:r>
      <w:proofErr w:type="spellStart"/>
      <w:r w:rsidRPr="00C70AE9">
        <w:rPr>
          <w:rFonts w:ascii="Book Antiqua" w:hAnsi="Book Antiqua"/>
        </w:rPr>
        <w:t>Komentari</w:t>
      </w:r>
      <w:proofErr w:type="spellEnd"/>
      <w:r w:rsidRPr="00C70AE9">
        <w:rPr>
          <w:rFonts w:ascii="Book Antiqua" w:hAnsi="Book Antiqua"/>
        </w:rPr>
        <w:t xml:space="preserve"> koje je </w:t>
      </w:r>
      <w:proofErr w:type="spellStart"/>
      <w:r w:rsidRPr="00C70AE9">
        <w:rPr>
          <w:rFonts w:ascii="Book Antiqua" w:hAnsi="Book Antiqua"/>
        </w:rPr>
        <w:t>dalo</w:t>
      </w:r>
      <w:proofErr w:type="spellEnd"/>
      <w:r w:rsidRPr="00C70AE9">
        <w:rPr>
          <w:rFonts w:ascii="Book Antiqua" w:hAnsi="Book Antiqua"/>
        </w:rPr>
        <w:t xml:space="preserve"> </w:t>
      </w:r>
      <w:proofErr w:type="spellStart"/>
      <w:r w:rsidRPr="00C70AE9">
        <w:rPr>
          <w:rFonts w:ascii="Book Antiqua" w:hAnsi="Book Antiqua"/>
        </w:rPr>
        <w:t>nadležno</w:t>
      </w:r>
      <w:proofErr w:type="spellEnd"/>
      <w:r w:rsidRPr="00C70AE9">
        <w:rPr>
          <w:rFonts w:ascii="Book Antiqua" w:hAnsi="Book Antiqua"/>
        </w:rPr>
        <w:t xml:space="preserve"> </w:t>
      </w:r>
      <w:proofErr w:type="spellStart"/>
      <w:r w:rsidRPr="00C70AE9">
        <w:rPr>
          <w:rFonts w:ascii="Book Antiqua" w:hAnsi="Book Antiqua"/>
        </w:rPr>
        <w:t>osoblje</w:t>
      </w:r>
      <w:proofErr w:type="spellEnd"/>
      <w:r w:rsidRPr="00C70AE9">
        <w:rPr>
          <w:rFonts w:ascii="Book Antiqua" w:hAnsi="Book Antiqua"/>
        </w:rPr>
        <w:t xml:space="preserve"> u MŽSPP</w:t>
      </w:r>
      <w:r w:rsidR="00FF4989">
        <w:rPr>
          <w:rFonts w:ascii="Book Antiqua" w:hAnsi="Book Antiqua"/>
        </w:rPr>
        <w:t>I-e</w:t>
      </w:r>
      <w:r w:rsidRPr="00C70AE9">
        <w:rPr>
          <w:rFonts w:ascii="Book Antiqua" w:hAnsi="Book Antiqua"/>
        </w:rPr>
        <w:t xml:space="preserve">, </w:t>
      </w:r>
      <w:proofErr w:type="spellStart"/>
      <w:r w:rsidRPr="00C70AE9">
        <w:rPr>
          <w:rFonts w:ascii="Book Antiqua" w:hAnsi="Book Antiqua"/>
        </w:rPr>
        <w:t>uključujući</w:t>
      </w:r>
      <w:proofErr w:type="spellEnd"/>
      <w:r w:rsidRPr="00C70AE9">
        <w:rPr>
          <w:rFonts w:ascii="Book Antiqua" w:hAnsi="Book Antiqua"/>
        </w:rPr>
        <w:t xml:space="preserve"> </w:t>
      </w:r>
      <w:proofErr w:type="spellStart"/>
      <w:r w:rsidRPr="00C70AE9">
        <w:rPr>
          <w:rFonts w:ascii="Book Antiqua" w:hAnsi="Book Antiqua"/>
        </w:rPr>
        <w:t>sugestije</w:t>
      </w:r>
      <w:proofErr w:type="spellEnd"/>
      <w:r w:rsidRPr="00C70AE9">
        <w:rPr>
          <w:rFonts w:ascii="Book Antiqua" w:hAnsi="Book Antiqua"/>
        </w:rPr>
        <w:t xml:space="preserve"> i </w:t>
      </w:r>
      <w:proofErr w:type="spellStart"/>
      <w:r w:rsidRPr="00C70AE9">
        <w:rPr>
          <w:rFonts w:ascii="Book Antiqua" w:hAnsi="Book Antiqua"/>
        </w:rPr>
        <w:t>preporuke</w:t>
      </w:r>
      <w:proofErr w:type="spellEnd"/>
      <w:r w:rsidRPr="00C70AE9">
        <w:rPr>
          <w:rFonts w:ascii="Book Antiqua" w:hAnsi="Book Antiqua"/>
        </w:rPr>
        <w:t xml:space="preserve"> o </w:t>
      </w:r>
      <w:proofErr w:type="spellStart"/>
      <w:r w:rsidRPr="00C70AE9">
        <w:rPr>
          <w:rFonts w:ascii="Book Antiqua" w:hAnsi="Book Antiqua"/>
        </w:rPr>
        <w:t>glavnim</w:t>
      </w:r>
      <w:proofErr w:type="spellEnd"/>
      <w:r w:rsidRPr="00C70AE9">
        <w:rPr>
          <w:rFonts w:ascii="Book Antiqua" w:hAnsi="Book Antiqua"/>
        </w:rPr>
        <w:t xml:space="preserve"> </w:t>
      </w:r>
      <w:proofErr w:type="spellStart"/>
      <w:r w:rsidRPr="00C70AE9">
        <w:rPr>
          <w:rFonts w:ascii="Book Antiqua" w:hAnsi="Book Antiqua"/>
        </w:rPr>
        <w:t>ograni</w:t>
      </w:r>
      <w:r w:rsidRPr="00C70AE9">
        <w:rPr>
          <w:rFonts w:ascii="Book Antiqua" w:hAnsi="Book Antiqua" w:cs="Book Antiqua"/>
        </w:rPr>
        <w:t>č</w:t>
      </w:r>
      <w:r w:rsidRPr="00C70AE9">
        <w:rPr>
          <w:rFonts w:ascii="Book Antiqua" w:hAnsi="Book Antiqua"/>
        </w:rPr>
        <w:t>enjima</w:t>
      </w:r>
      <w:proofErr w:type="spellEnd"/>
      <w:r w:rsidRPr="00C70AE9">
        <w:rPr>
          <w:rFonts w:ascii="Book Antiqua" w:hAnsi="Book Antiqua"/>
        </w:rPr>
        <w:t xml:space="preserve"> </w:t>
      </w:r>
      <w:proofErr w:type="spellStart"/>
      <w:r w:rsidRPr="00C70AE9">
        <w:rPr>
          <w:rFonts w:ascii="Book Antiqua" w:hAnsi="Book Antiqua"/>
        </w:rPr>
        <w:t>utvr</w:t>
      </w:r>
      <w:r w:rsidRPr="00C70AE9">
        <w:rPr>
          <w:rFonts w:ascii="Book Antiqua" w:hAnsi="Book Antiqua" w:cs="Book Antiqua"/>
        </w:rPr>
        <w:t>đ</w:t>
      </w:r>
      <w:r w:rsidRPr="00C70AE9">
        <w:rPr>
          <w:rFonts w:ascii="Book Antiqua" w:hAnsi="Book Antiqua"/>
        </w:rPr>
        <w:t>enim</w:t>
      </w:r>
      <w:proofErr w:type="spellEnd"/>
      <w:r w:rsidRPr="00C70AE9">
        <w:rPr>
          <w:rFonts w:ascii="Book Antiqua" w:hAnsi="Book Antiqua"/>
        </w:rPr>
        <w:t xml:space="preserve"> </w:t>
      </w:r>
      <w:proofErr w:type="spellStart"/>
      <w:r w:rsidR="00FF4989">
        <w:rPr>
          <w:rFonts w:ascii="Book Antiqua" w:hAnsi="Book Antiqua"/>
        </w:rPr>
        <w:t>tokom</w:t>
      </w:r>
      <w:proofErr w:type="spellEnd"/>
      <w:r w:rsidR="00FF4989">
        <w:rPr>
          <w:rFonts w:ascii="Book Antiqua" w:hAnsi="Book Antiqua"/>
        </w:rPr>
        <w:t xml:space="preserve"> </w:t>
      </w:r>
      <w:proofErr w:type="spellStart"/>
      <w:r w:rsidR="00FF4989">
        <w:rPr>
          <w:rFonts w:ascii="Book Antiqua" w:hAnsi="Book Antiqua"/>
        </w:rPr>
        <w:t>osam</w:t>
      </w:r>
      <w:proofErr w:type="spellEnd"/>
      <w:r w:rsidR="00FF4989">
        <w:rPr>
          <w:rFonts w:ascii="Book Antiqua" w:hAnsi="Book Antiqua"/>
        </w:rPr>
        <w:t xml:space="preserve"> godina </w:t>
      </w:r>
      <w:proofErr w:type="spellStart"/>
      <w:r w:rsidR="00FF4989">
        <w:rPr>
          <w:rFonts w:ascii="Book Antiqua" w:hAnsi="Book Antiqua"/>
        </w:rPr>
        <w:t>primene</w:t>
      </w:r>
      <w:proofErr w:type="spellEnd"/>
      <w:r w:rsidR="00FF4989">
        <w:rPr>
          <w:rFonts w:ascii="Book Antiqua" w:hAnsi="Book Antiqua"/>
        </w:rPr>
        <w:t xml:space="preserve"> zakonodavstva</w:t>
      </w:r>
      <w:r w:rsidRPr="00C70AE9">
        <w:rPr>
          <w:rFonts w:ascii="Book Antiqua" w:hAnsi="Book Antiqua"/>
        </w:rPr>
        <w:t xml:space="preserve"> o </w:t>
      </w:r>
      <w:proofErr w:type="spellStart"/>
      <w:r w:rsidRPr="00C70AE9">
        <w:rPr>
          <w:rFonts w:ascii="Book Antiqua" w:hAnsi="Book Antiqua"/>
        </w:rPr>
        <w:t>proceni</w:t>
      </w:r>
      <w:proofErr w:type="spellEnd"/>
      <w:r w:rsidRPr="00C70AE9">
        <w:rPr>
          <w:rFonts w:ascii="Book Antiqua" w:hAnsi="Book Antiqua"/>
        </w:rPr>
        <w:t xml:space="preserve"> </w:t>
      </w:r>
      <w:proofErr w:type="spellStart"/>
      <w:r w:rsidRPr="00C70AE9">
        <w:rPr>
          <w:rFonts w:ascii="Book Antiqua" w:hAnsi="Book Antiqua"/>
        </w:rPr>
        <w:t>uticaja</w:t>
      </w:r>
      <w:proofErr w:type="spellEnd"/>
      <w:r w:rsidRPr="00C70AE9">
        <w:rPr>
          <w:rFonts w:ascii="Book Antiqua" w:hAnsi="Book Antiqua"/>
        </w:rPr>
        <w:t xml:space="preserve"> na </w:t>
      </w:r>
      <w:proofErr w:type="spellStart"/>
      <w:r w:rsidRPr="00C70AE9">
        <w:rPr>
          <w:rFonts w:ascii="Book Antiqua" w:hAnsi="Book Antiqua" w:cs="Book Antiqua"/>
        </w:rPr>
        <w:t>ž</w:t>
      </w:r>
      <w:r w:rsidRPr="00C70AE9">
        <w:rPr>
          <w:rFonts w:ascii="Book Antiqua" w:hAnsi="Book Antiqua"/>
        </w:rPr>
        <w:t>ivotnu</w:t>
      </w:r>
      <w:proofErr w:type="spellEnd"/>
      <w:r w:rsidRPr="00C70AE9">
        <w:rPr>
          <w:rFonts w:ascii="Book Antiqua" w:hAnsi="Book Antiqua"/>
        </w:rPr>
        <w:t xml:space="preserve"> </w:t>
      </w:r>
      <w:proofErr w:type="spellStart"/>
      <w:r w:rsidRPr="00C70AE9">
        <w:rPr>
          <w:rFonts w:ascii="Book Antiqua" w:hAnsi="Book Antiqua"/>
        </w:rPr>
        <w:t>sredinu</w:t>
      </w:r>
      <w:proofErr w:type="spellEnd"/>
      <w:r w:rsidRPr="00C70AE9">
        <w:rPr>
          <w:rFonts w:ascii="Book Antiqua" w:hAnsi="Book Antiqua"/>
        </w:rPr>
        <w:t>.</w:t>
      </w:r>
    </w:p>
    <w:p w:rsidR="00C70AE9" w:rsidRPr="00C70AE9" w:rsidRDefault="00C70AE9" w:rsidP="00C70AE9">
      <w:pPr>
        <w:pStyle w:val="NoSpacing"/>
        <w:jc w:val="both"/>
        <w:rPr>
          <w:rFonts w:ascii="Book Antiqua" w:hAnsi="Book Antiqua"/>
        </w:rPr>
      </w:pPr>
      <w:r>
        <w:rPr>
          <w:rFonts w:ascii="Book Antiqua" w:hAnsi="Book Antiqua"/>
        </w:rPr>
        <w:t>-</w:t>
      </w:r>
      <w:r w:rsidRPr="00C70AE9">
        <w:rPr>
          <w:rFonts w:ascii="Book Antiqua" w:hAnsi="Book Antiqua"/>
        </w:rPr>
        <w:t xml:space="preserve">Pravni i </w:t>
      </w:r>
      <w:proofErr w:type="spellStart"/>
      <w:r w:rsidRPr="00C70AE9">
        <w:rPr>
          <w:rFonts w:ascii="Book Antiqua" w:hAnsi="Book Antiqua"/>
        </w:rPr>
        <w:t>instit</w:t>
      </w:r>
      <w:r w:rsidR="00FF4989">
        <w:rPr>
          <w:rFonts w:ascii="Book Antiqua" w:hAnsi="Book Antiqua"/>
        </w:rPr>
        <w:t>ucionalni</w:t>
      </w:r>
      <w:proofErr w:type="spellEnd"/>
      <w:r w:rsidR="00FF4989">
        <w:rPr>
          <w:rFonts w:ascii="Book Antiqua" w:hAnsi="Book Antiqua"/>
        </w:rPr>
        <w:t xml:space="preserve"> </w:t>
      </w:r>
      <w:proofErr w:type="spellStart"/>
      <w:r w:rsidR="00FF4989">
        <w:rPr>
          <w:rFonts w:ascii="Book Antiqua" w:hAnsi="Book Antiqua"/>
        </w:rPr>
        <w:t>izveštaji</w:t>
      </w:r>
      <w:proofErr w:type="spellEnd"/>
      <w:r w:rsidR="00FF4989">
        <w:rPr>
          <w:rFonts w:ascii="Book Antiqua" w:hAnsi="Book Antiqua"/>
        </w:rPr>
        <w:t xml:space="preserve"> o </w:t>
      </w:r>
      <w:proofErr w:type="spellStart"/>
      <w:r w:rsidR="00FF4989">
        <w:rPr>
          <w:rFonts w:ascii="Book Antiqua" w:hAnsi="Book Antiqua"/>
        </w:rPr>
        <w:t>proceni</w:t>
      </w:r>
      <w:proofErr w:type="spellEnd"/>
      <w:r w:rsidR="00FF4989">
        <w:rPr>
          <w:rFonts w:ascii="Book Antiqua" w:hAnsi="Book Antiqua"/>
        </w:rPr>
        <w:t xml:space="preserve"> </w:t>
      </w:r>
      <w:r w:rsidRPr="00C70AE9">
        <w:rPr>
          <w:rFonts w:ascii="Book Antiqua" w:hAnsi="Book Antiqua"/>
        </w:rPr>
        <w:t xml:space="preserve">, </w:t>
      </w:r>
      <w:proofErr w:type="spellStart"/>
      <w:r w:rsidRPr="00C70AE9">
        <w:rPr>
          <w:rFonts w:ascii="Book Antiqua" w:hAnsi="Book Antiqua"/>
        </w:rPr>
        <w:t>pripremljeni</w:t>
      </w:r>
      <w:proofErr w:type="spellEnd"/>
      <w:r w:rsidRPr="00C70AE9">
        <w:rPr>
          <w:rFonts w:ascii="Book Antiqua" w:hAnsi="Book Antiqua"/>
        </w:rPr>
        <w:t xml:space="preserve"> u </w:t>
      </w:r>
      <w:proofErr w:type="spellStart"/>
      <w:r w:rsidRPr="00C70AE9">
        <w:rPr>
          <w:rFonts w:ascii="Book Antiqua" w:hAnsi="Book Antiqua"/>
        </w:rPr>
        <w:t>poslednjih</w:t>
      </w:r>
      <w:proofErr w:type="spellEnd"/>
      <w:r w:rsidRPr="00C70AE9">
        <w:rPr>
          <w:rFonts w:ascii="Book Antiqua" w:hAnsi="Book Antiqua"/>
        </w:rPr>
        <w:t xml:space="preserve"> pet godina, </w:t>
      </w:r>
      <w:proofErr w:type="spellStart"/>
      <w:r w:rsidRPr="00C70AE9">
        <w:rPr>
          <w:rFonts w:ascii="Book Antiqua" w:hAnsi="Book Antiqua"/>
        </w:rPr>
        <w:t>kako</w:t>
      </w:r>
      <w:proofErr w:type="spellEnd"/>
      <w:r w:rsidRPr="00C70AE9">
        <w:rPr>
          <w:rFonts w:ascii="Book Antiqua" w:hAnsi="Book Antiqua"/>
        </w:rPr>
        <w:t xml:space="preserve"> </w:t>
      </w:r>
      <w:proofErr w:type="spellStart"/>
      <w:r w:rsidRPr="00C70AE9">
        <w:rPr>
          <w:rFonts w:ascii="Book Antiqua" w:hAnsi="Book Antiqua"/>
        </w:rPr>
        <w:t>bi</w:t>
      </w:r>
      <w:proofErr w:type="spellEnd"/>
      <w:r w:rsidRPr="00C70AE9">
        <w:rPr>
          <w:rFonts w:ascii="Book Antiqua" w:hAnsi="Book Antiqua"/>
        </w:rPr>
        <w:t xml:space="preserve"> se </w:t>
      </w:r>
      <w:proofErr w:type="spellStart"/>
      <w:r w:rsidRPr="00C70AE9">
        <w:rPr>
          <w:rFonts w:ascii="Book Antiqua" w:hAnsi="Book Antiqua"/>
        </w:rPr>
        <w:t>identifikovala</w:t>
      </w:r>
      <w:proofErr w:type="spellEnd"/>
      <w:r w:rsidRPr="00C70AE9">
        <w:rPr>
          <w:rFonts w:ascii="Book Antiqua" w:hAnsi="Book Antiqua"/>
        </w:rPr>
        <w:t xml:space="preserve"> </w:t>
      </w:r>
      <w:proofErr w:type="spellStart"/>
      <w:r w:rsidRPr="00C70AE9">
        <w:rPr>
          <w:rFonts w:ascii="Book Antiqua" w:hAnsi="Book Antiqua"/>
        </w:rPr>
        <w:t>velika</w:t>
      </w:r>
      <w:proofErr w:type="spellEnd"/>
      <w:r w:rsidRPr="00C70AE9">
        <w:rPr>
          <w:rFonts w:ascii="Book Antiqua" w:hAnsi="Book Antiqua"/>
        </w:rPr>
        <w:t xml:space="preserve"> </w:t>
      </w:r>
      <w:proofErr w:type="spellStart"/>
      <w:r w:rsidRPr="00C70AE9">
        <w:rPr>
          <w:rFonts w:ascii="Book Antiqua" w:hAnsi="Book Antiqua"/>
        </w:rPr>
        <w:t>moguća</w:t>
      </w:r>
      <w:proofErr w:type="spellEnd"/>
      <w:r w:rsidRPr="00C70AE9">
        <w:rPr>
          <w:rFonts w:ascii="Book Antiqua" w:hAnsi="Book Antiqua"/>
        </w:rPr>
        <w:t xml:space="preserve"> </w:t>
      </w:r>
      <w:proofErr w:type="spellStart"/>
      <w:r w:rsidRPr="00C70AE9">
        <w:rPr>
          <w:rFonts w:ascii="Book Antiqua" w:hAnsi="Book Antiqua"/>
        </w:rPr>
        <w:t>ograničenja</w:t>
      </w:r>
      <w:proofErr w:type="spellEnd"/>
      <w:r w:rsidRPr="00C70AE9">
        <w:rPr>
          <w:rFonts w:ascii="Book Antiqua" w:hAnsi="Book Antiqua"/>
        </w:rPr>
        <w:t xml:space="preserve"> u </w:t>
      </w:r>
      <w:proofErr w:type="spellStart"/>
      <w:r w:rsidRPr="00C70AE9">
        <w:rPr>
          <w:rFonts w:ascii="Book Antiqua" w:hAnsi="Book Antiqua"/>
        </w:rPr>
        <w:t>primeni</w:t>
      </w:r>
      <w:proofErr w:type="spellEnd"/>
      <w:r w:rsidRPr="00C70AE9">
        <w:rPr>
          <w:rFonts w:ascii="Book Antiqua" w:hAnsi="Book Antiqua"/>
        </w:rPr>
        <w:t xml:space="preserve"> procedura </w:t>
      </w:r>
      <w:r w:rsidR="00FF4989">
        <w:rPr>
          <w:rFonts w:ascii="Book Antiqua" w:hAnsi="Book Antiqua"/>
        </w:rPr>
        <w:t xml:space="preserve"> o </w:t>
      </w:r>
      <w:proofErr w:type="spellStart"/>
      <w:r w:rsidR="00FF4989">
        <w:rPr>
          <w:rFonts w:ascii="Book Antiqua" w:hAnsi="Book Antiqua"/>
        </w:rPr>
        <w:t>proceni</w:t>
      </w:r>
      <w:proofErr w:type="spellEnd"/>
      <w:r w:rsidRPr="00C70AE9">
        <w:rPr>
          <w:rFonts w:ascii="Book Antiqua" w:hAnsi="Book Antiqua"/>
        </w:rPr>
        <w:t xml:space="preserve"> </w:t>
      </w:r>
      <w:proofErr w:type="spellStart"/>
      <w:r w:rsidRPr="00C70AE9">
        <w:rPr>
          <w:rFonts w:ascii="Book Antiqua" w:hAnsi="Book Antiqua"/>
        </w:rPr>
        <w:t>uticaja</w:t>
      </w:r>
      <w:proofErr w:type="spellEnd"/>
      <w:r w:rsidRPr="00C70AE9">
        <w:rPr>
          <w:rFonts w:ascii="Book Antiqua" w:hAnsi="Book Antiqua"/>
        </w:rPr>
        <w:t xml:space="preserve"> na </w:t>
      </w:r>
      <w:proofErr w:type="spellStart"/>
      <w:r w:rsidRPr="00C70AE9">
        <w:rPr>
          <w:rFonts w:ascii="Book Antiqua" w:hAnsi="Book Antiqua"/>
        </w:rPr>
        <w:t>životnu</w:t>
      </w:r>
      <w:proofErr w:type="spellEnd"/>
      <w:r w:rsidRPr="00C70AE9">
        <w:rPr>
          <w:rFonts w:ascii="Book Antiqua" w:hAnsi="Book Antiqua"/>
        </w:rPr>
        <w:t xml:space="preserve"> </w:t>
      </w:r>
      <w:proofErr w:type="spellStart"/>
      <w:r w:rsidRPr="00C70AE9">
        <w:rPr>
          <w:rFonts w:ascii="Book Antiqua" w:hAnsi="Book Antiqua"/>
        </w:rPr>
        <w:t>sredinu</w:t>
      </w:r>
      <w:proofErr w:type="spellEnd"/>
      <w:r w:rsidRPr="00C70AE9">
        <w:rPr>
          <w:rFonts w:ascii="Book Antiqua" w:hAnsi="Book Antiqua"/>
        </w:rPr>
        <w:t>.</w:t>
      </w:r>
    </w:p>
    <w:p w:rsidR="00C70AE9" w:rsidRPr="00C70AE9" w:rsidRDefault="00C70AE9" w:rsidP="00C70AE9">
      <w:pPr>
        <w:pStyle w:val="NoSpacing"/>
        <w:jc w:val="both"/>
        <w:rPr>
          <w:rFonts w:ascii="Book Antiqua" w:hAnsi="Book Antiqua"/>
        </w:rPr>
      </w:pPr>
      <w:r>
        <w:rPr>
          <w:rFonts w:ascii="Book Antiqua" w:hAnsi="Book Antiqua"/>
        </w:rPr>
        <w:t>-</w:t>
      </w:r>
      <w:r w:rsidRPr="00C70AE9">
        <w:rPr>
          <w:rFonts w:ascii="Book Antiqua" w:hAnsi="Book Antiqua"/>
        </w:rPr>
        <w:t xml:space="preserve">Analiza </w:t>
      </w:r>
      <w:proofErr w:type="spellStart"/>
      <w:r w:rsidRPr="00C70AE9">
        <w:rPr>
          <w:rFonts w:ascii="Book Antiqua" w:hAnsi="Book Antiqua"/>
        </w:rPr>
        <w:t>postojećeg</w:t>
      </w:r>
      <w:proofErr w:type="spellEnd"/>
      <w:r w:rsidRPr="00C70AE9">
        <w:rPr>
          <w:rFonts w:ascii="Book Antiqua" w:hAnsi="Book Antiqua"/>
        </w:rPr>
        <w:t xml:space="preserve"> </w:t>
      </w:r>
      <w:proofErr w:type="spellStart"/>
      <w:r w:rsidRPr="00C70AE9">
        <w:rPr>
          <w:rFonts w:ascii="Book Antiqua" w:hAnsi="Book Antiqua"/>
        </w:rPr>
        <w:t>pravnog</w:t>
      </w:r>
      <w:proofErr w:type="spellEnd"/>
      <w:r w:rsidRPr="00C70AE9">
        <w:rPr>
          <w:rFonts w:ascii="Book Antiqua" w:hAnsi="Book Antiqua"/>
        </w:rPr>
        <w:t xml:space="preserve"> </w:t>
      </w:r>
      <w:proofErr w:type="spellStart"/>
      <w:r w:rsidRPr="00C70AE9">
        <w:rPr>
          <w:rFonts w:ascii="Book Antiqua" w:hAnsi="Book Antiqua"/>
        </w:rPr>
        <w:t>okvira</w:t>
      </w:r>
      <w:proofErr w:type="spellEnd"/>
      <w:r w:rsidRPr="00C70AE9">
        <w:rPr>
          <w:rFonts w:ascii="Book Antiqua" w:hAnsi="Book Antiqua"/>
        </w:rPr>
        <w:t xml:space="preserve"> i </w:t>
      </w:r>
      <w:proofErr w:type="spellStart"/>
      <w:r w:rsidRPr="00C70AE9">
        <w:rPr>
          <w:rFonts w:ascii="Book Antiqua" w:hAnsi="Book Antiqua"/>
        </w:rPr>
        <w:t>uticaj</w:t>
      </w:r>
      <w:proofErr w:type="spellEnd"/>
      <w:r w:rsidRPr="00C70AE9">
        <w:rPr>
          <w:rFonts w:ascii="Book Antiqua" w:hAnsi="Book Antiqua"/>
        </w:rPr>
        <w:t xml:space="preserve"> </w:t>
      </w:r>
      <w:proofErr w:type="spellStart"/>
      <w:r w:rsidRPr="00C70AE9">
        <w:rPr>
          <w:rFonts w:ascii="Book Antiqua" w:hAnsi="Book Antiqua"/>
        </w:rPr>
        <w:t>predloženih</w:t>
      </w:r>
      <w:proofErr w:type="spellEnd"/>
      <w:r w:rsidRPr="00C70AE9">
        <w:rPr>
          <w:rFonts w:ascii="Book Antiqua" w:hAnsi="Book Antiqua"/>
        </w:rPr>
        <w:t xml:space="preserve"> </w:t>
      </w:r>
      <w:proofErr w:type="spellStart"/>
      <w:r w:rsidRPr="00C70AE9">
        <w:rPr>
          <w:rFonts w:ascii="Book Antiqua" w:hAnsi="Book Antiqua"/>
        </w:rPr>
        <w:t>iz</w:t>
      </w:r>
      <w:r w:rsidR="00FF4989">
        <w:rPr>
          <w:rFonts w:ascii="Book Antiqua" w:hAnsi="Book Antiqua"/>
        </w:rPr>
        <w:t>mena</w:t>
      </w:r>
      <w:proofErr w:type="spellEnd"/>
      <w:r w:rsidR="00FF4989">
        <w:rPr>
          <w:rFonts w:ascii="Book Antiqua" w:hAnsi="Book Antiqua"/>
        </w:rPr>
        <w:t xml:space="preserve"> na </w:t>
      </w:r>
      <w:proofErr w:type="spellStart"/>
      <w:r w:rsidR="00FF4989">
        <w:rPr>
          <w:rFonts w:ascii="Book Antiqua" w:hAnsi="Book Antiqua"/>
        </w:rPr>
        <w:t>postojeće</w:t>
      </w:r>
      <w:proofErr w:type="spellEnd"/>
      <w:r w:rsidR="00FF4989">
        <w:rPr>
          <w:rFonts w:ascii="Book Antiqua" w:hAnsi="Book Antiqua"/>
        </w:rPr>
        <w:t xml:space="preserve"> procedure PUŽS</w:t>
      </w:r>
      <w:r w:rsidRPr="00C70AE9">
        <w:rPr>
          <w:rFonts w:ascii="Book Antiqua" w:hAnsi="Book Antiqua"/>
        </w:rPr>
        <w:t>.</w:t>
      </w:r>
    </w:p>
    <w:p w:rsidR="00321232" w:rsidRPr="000164DC" w:rsidRDefault="00FF4989" w:rsidP="00C70AE9">
      <w:pPr>
        <w:pStyle w:val="NoSpacing"/>
        <w:jc w:val="both"/>
        <w:rPr>
          <w:rFonts w:ascii="Book Antiqua" w:hAnsi="Book Antiqua"/>
        </w:rPr>
      </w:pPr>
      <w:r>
        <w:rPr>
          <w:rFonts w:ascii="Book Antiqua" w:hAnsi="Book Antiqua"/>
        </w:rPr>
        <w:t>-</w:t>
      </w:r>
      <w:proofErr w:type="spellStart"/>
      <w:r w:rsidR="00C70AE9" w:rsidRPr="00C70AE9">
        <w:rPr>
          <w:rFonts w:ascii="Book Antiqua" w:hAnsi="Book Antiqua"/>
        </w:rPr>
        <w:t>Doprinos</w:t>
      </w:r>
      <w:proofErr w:type="spellEnd"/>
      <w:r w:rsidR="00C70AE9" w:rsidRPr="00C70AE9">
        <w:rPr>
          <w:rFonts w:ascii="Book Antiqua" w:hAnsi="Book Antiqua"/>
        </w:rPr>
        <w:t xml:space="preserve"> </w:t>
      </w:r>
      <w:proofErr w:type="spellStart"/>
      <w:r w:rsidR="00C70AE9" w:rsidRPr="00C70AE9">
        <w:rPr>
          <w:rFonts w:ascii="Book Antiqua" w:hAnsi="Book Antiqua"/>
        </w:rPr>
        <w:t>radne</w:t>
      </w:r>
      <w:proofErr w:type="spellEnd"/>
      <w:r w:rsidR="00C70AE9" w:rsidRPr="00C70AE9">
        <w:rPr>
          <w:rFonts w:ascii="Book Antiqua" w:hAnsi="Book Antiqua"/>
        </w:rPr>
        <w:t xml:space="preserve"> grupe koja </w:t>
      </w:r>
      <w:proofErr w:type="spellStart"/>
      <w:r w:rsidR="00C70AE9" w:rsidRPr="00C70AE9">
        <w:rPr>
          <w:rFonts w:ascii="Book Antiqua" w:hAnsi="Book Antiqua"/>
        </w:rPr>
        <w:t>uključuje</w:t>
      </w:r>
      <w:proofErr w:type="spellEnd"/>
      <w:r w:rsidR="00C70AE9" w:rsidRPr="00C70AE9">
        <w:rPr>
          <w:rFonts w:ascii="Book Antiqua" w:hAnsi="Book Antiqua"/>
        </w:rPr>
        <w:t xml:space="preserve"> </w:t>
      </w:r>
      <w:proofErr w:type="spellStart"/>
      <w:r w:rsidR="00C70AE9" w:rsidRPr="00C70AE9">
        <w:rPr>
          <w:rFonts w:ascii="Book Antiqua" w:hAnsi="Book Antiqua"/>
        </w:rPr>
        <w:t>članove</w:t>
      </w:r>
      <w:proofErr w:type="spellEnd"/>
      <w:r w:rsidR="00C70AE9" w:rsidRPr="00C70AE9">
        <w:rPr>
          <w:rFonts w:ascii="Book Antiqua" w:hAnsi="Book Antiqua"/>
        </w:rPr>
        <w:t xml:space="preserve"> </w:t>
      </w:r>
      <w:proofErr w:type="spellStart"/>
      <w:r w:rsidR="00C70AE9" w:rsidRPr="00C70AE9">
        <w:rPr>
          <w:rFonts w:ascii="Book Antiqua" w:hAnsi="Book Antiqua"/>
        </w:rPr>
        <w:t>iz</w:t>
      </w:r>
      <w:proofErr w:type="spellEnd"/>
      <w:r w:rsidR="00C70AE9" w:rsidRPr="00C70AE9">
        <w:rPr>
          <w:rFonts w:ascii="Book Antiqua" w:hAnsi="Book Antiqua"/>
        </w:rPr>
        <w:t xml:space="preserve"> </w:t>
      </w:r>
      <w:proofErr w:type="spellStart"/>
      <w:r w:rsidR="00C70AE9" w:rsidRPr="00C70AE9">
        <w:rPr>
          <w:rFonts w:ascii="Book Antiqua" w:hAnsi="Book Antiqua"/>
        </w:rPr>
        <w:t>relevantnih</w:t>
      </w:r>
      <w:proofErr w:type="spellEnd"/>
      <w:r w:rsidR="00C70AE9" w:rsidRPr="00C70AE9">
        <w:rPr>
          <w:rFonts w:ascii="Book Antiqua" w:hAnsi="Book Antiqua"/>
        </w:rPr>
        <w:t xml:space="preserve"> </w:t>
      </w:r>
      <w:proofErr w:type="spellStart"/>
      <w:r w:rsidR="00C70AE9" w:rsidRPr="00C70AE9">
        <w:rPr>
          <w:rFonts w:ascii="Book Antiqua" w:hAnsi="Book Antiqua"/>
        </w:rPr>
        <w:t>institucija</w:t>
      </w:r>
      <w:proofErr w:type="spellEnd"/>
      <w:r w:rsidR="00C70AE9" w:rsidRPr="00C70AE9">
        <w:rPr>
          <w:rFonts w:ascii="Book Antiqua" w:hAnsi="Book Antiqua"/>
        </w:rPr>
        <w:t xml:space="preserve"> </w:t>
      </w:r>
      <w:proofErr w:type="spellStart"/>
      <w:r w:rsidR="00C70AE9" w:rsidRPr="00C70AE9">
        <w:rPr>
          <w:rFonts w:ascii="Book Antiqua" w:hAnsi="Book Antiqua"/>
        </w:rPr>
        <w:t>Vlade</w:t>
      </w:r>
      <w:proofErr w:type="spellEnd"/>
      <w:r w:rsidR="00C70AE9" w:rsidRPr="00C70AE9">
        <w:rPr>
          <w:rFonts w:ascii="Book Antiqua" w:hAnsi="Book Antiqua"/>
        </w:rPr>
        <w:t xml:space="preserve"> Republike </w:t>
      </w:r>
      <w:proofErr w:type="spellStart"/>
      <w:r w:rsidR="00C70AE9" w:rsidRPr="00C70AE9">
        <w:rPr>
          <w:rFonts w:ascii="Book Antiqua" w:hAnsi="Book Antiqua"/>
        </w:rPr>
        <w:t>Kosovo</w:t>
      </w:r>
      <w:proofErr w:type="spellEnd"/>
      <w:r w:rsidR="00C70AE9" w:rsidRPr="00C70AE9">
        <w:rPr>
          <w:rFonts w:ascii="Book Antiqua" w:hAnsi="Book Antiqua"/>
        </w:rPr>
        <w:t>.</w:t>
      </w:r>
    </w:p>
    <w:p w:rsidR="00124905" w:rsidRDefault="00124905" w:rsidP="005876BC">
      <w:pPr>
        <w:spacing w:after="0" w:line="240" w:lineRule="auto"/>
        <w:jc w:val="both"/>
        <w:rPr>
          <w:rFonts w:ascii="Book Antiqua" w:hAnsi="Book Antiqua"/>
        </w:rPr>
      </w:pPr>
    </w:p>
    <w:p w:rsidR="00FF4989" w:rsidRDefault="00FF4989" w:rsidP="005876BC">
      <w:pPr>
        <w:spacing w:after="0" w:line="240" w:lineRule="auto"/>
        <w:jc w:val="both"/>
        <w:rPr>
          <w:rFonts w:ascii="Book Antiqua" w:hAnsi="Book Antiqua"/>
        </w:rPr>
      </w:pPr>
      <w:r w:rsidRPr="00FF4989">
        <w:rPr>
          <w:rFonts w:ascii="Book Antiqua" w:hAnsi="Book Antiqua"/>
        </w:rPr>
        <w:t xml:space="preserve">Nacrt </w:t>
      </w:r>
      <w:proofErr w:type="spellStart"/>
      <w:r w:rsidRPr="00FF4989">
        <w:rPr>
          <w:rFonts w:ascii="Book Antiqua" w:hAnsi="Book Antiqua"/>
        </w:rPr>
        <w:t>zakona</w:t>
      </w:r>
      <w:proofErr w:type="spellEnd"/>
      <w:r w:rsidRPr="00FF4989">
        <w:rPr>
          <w:rFonts w:ascii="Book Antiqua" w:hAnsi="Book Antiqua"/>
        </w:rPr>
        <w:t xml:space="preserve"> o </w:t>
      </w:r>
      <w:proofErr w:type="spellStart"/>
      <w:r w:rsidRPr="00FF4989">
        <w:rPr>
          <w:rFonts w:ascii="Book Antiqua" w:hAnsi="Book Antiqua"/>
        </w:rPr>
        <w:t>procjeni</w:t>
      </w:r>
      <w:proofErr w:type="spellEnd"/>
      <w:r w:rsidRPr="00FF4989">
        <w:rPr>
          <w:rFonts w:ascii="Book Antiqua" w:hAnsi="Book Antiqua"/>
        </w:rPr>
        <w:t xml:space="preserve"> </w:t>
      </w:r>
      <w:proofErr w:type="spellStart"/>
      <w:r w:rsidRPr="00FF4989">
        <w:rPr>
          <w:rFonts w:ascii="Book Antiqua" w:hAnsi="Book Antiqua"/>
        </w:rPr>
        <w:t>uticaja</w:t>
      </w:r>
      <w:proofErr w:type="spellEnd"/>
      <w:r w:rsidRPr="00FF4989">
        <w:rPr>
          <w:rFonts w:ascii="Book Antiqua" w:hAnsi="Book Antiqua"/>
        </w:rPr>
        <w:t xml:space="preserve"> na </w:t>
      </w:r>
      <w:proofErr w:type="spellStart"/>
      <w:r w:rsidRPr="00FF4989">
        <w:rPr>
          <w:rFonts w:ascii="Book Antiqua" w:hAnsi="Book Antiqua"/>
        </w:rPr>
        <w:t>živ</w:t>
      </w:r>
      <w:r>
        <w:rPr>
          <w:rFonts w:ascii="Book Antiqua" w:hAnsi="Book Antiqua"/>
        </w:rPr>
        <w:t>otnu</w:t>
      </w:r>
      <w:proofErr w:type="spellEnd"/>
      <w:r>
        <w:rPr>
          <w:rFonts w:ascii="Book Antiqua" w:hAnsi="Book Antiqua"/>
        </w:rPr>
        <w:t xml:space="preserve"> </w:t>
      </w:r>
      <w:proofErr w:type="spellStart"/>
      <w:r>
        <w:rPr>
          <w:rFonts w:ascii="Book Antiqua" w:hAnsi="Book Antiqua"/>
        </w:rPr>
        <w:t>sredinu</w:t>
      </w:r>
      <w:proofErr w:type="spellEnd"/>
      <w:r>
        <w:rPr>
          <w:rFonts w:ascii="Book Antiqua" w:hAnsi="Book Antiqua"/>
        </w:rPr>
        <w:t xml:space="preserve"> </w:t>
      </w:r>
      <w:proofErr w:type="spellStart"/>
      <w:r>
        <w:rPr>
          <w:rFonts w:ascii="Book Antiqua" w:hAnsi="Book Antiqua"/>
        </w:rPr>
        <w:t>sadrži</w:t>
      </w:r>
      <w:proofErr w:type="spellEnd"/>
      <w:r>
        <w:rPr>
          <w:rFonts w:ascii="Book Antiqua" w:hAnsi="Book Antiqua"/>
        </w:rPr>
        <w:t xml:space="preserve"> </w:t>
      </w:r>
      <w:proofErr w:type="spellStart"/>
      <w:r>
        <w:rPr>
          <w:rFonts w:ascii="Book Antiqua" w:hAnsi="Book Antiqua"/>
        </w:rPr>
        <w:t>opcije</w:t>
      </w:r>
      <w:proofErr w:type="spellEnd"/>
      <w:r>
        <w:rPr>
          <w:rFonts w:ascii="Book Antiqua" w:hAnsi="Book Antiqua"/>
        </w:rPr>
        <w:t xml:space="preserve"> za </w:t>
      </w:r>
      <w:proofErr w:type="spellStart"/>
      <w:r>
        <w:rPr>
          <w:rFonts w:ascii="Book Antiqua" w:hAnsi="Book Antiqua"/>
        </w:rPr>
        <w:t>r</w:t>
      </w:r>
      <w:r w:rsidRPr="00FF4989">
        <w:rPr>
          <w:rFonts w:ascii="Book Antiqua" w:hAnsi="Book Antiqua"/>
        </w:rPr>
        <w:t>ešavanje</w:t>
      </w:r>
      <w:proofErr w:type="spellEnd"/>
      <w:r w:rsidRPr="00FF4989">
        <w:rPr>
          <w:rFonts w:ascii="Book Antiqua" w:hAnsi="Book Antiqua"/>
        </w:rPr>
        <w:t xml:space="preserve"> problema za </w:t>
      </w:r>
      <w:proofErr w:type="spellStart"/>
      <w:r w:rsidRPr="00FF4989">
        <w:rPr>
          <w:rFonts w:ascii="Book Antiqua" w:hAnsi="Book Antiqua"/>
        </w:rPr>
        <w:t>sprečavanje</w:t>
      </w:r>
      <w:proofErr w:type="spellEnd"/>
      <w:r w:rsidRPr="00FF4989">
        <w:rPr>
          <w:rFonts w:ascii="Book Antiqua" w:hAnsi="Book Antiqua"/>
        </w:rPr>
        <w:t xml:space="preserve"> i </w:t>
      </w:r>
      <w:proofErr w:type="spellStart"/>
      <w:r w:rsidRPr="00FF4989">
        <w:rPr>
          <w:rFonts w:ascii="Book Antiqua" w:hAnsi="Book Antiqua"/>
        </w:rPr>
        <w:t>zaštitu</w:t>
      </w:r>
      <w:proofErr w:type="spellEnd"/>
      <w:r w:rsidRPr="00FF4989">
        <w:rPr>
          <w:rFonts w:ascii="Book Antiqua" w:hAnsi="Book Antiqua"/>
        </w:rPr>
        <w:t xml:space="preserve"> </w:t>
      </w:r>
      <w:proofErr w:type="spellStart"/>
      <w:r w:rsidRPr="00FF4989">
        <w:rPr>
          <w:rFonts w:ascii="Book Antiqua" w:hAnsi="Book Antiqua"/>
        </w:rPr>
        <w:t>životne</w:t>
      </w:r>
      <w:proofErr w:type="spellEnd"/>
      <w:r w:rsidRPr="00FF4989">
        <w:rPr>
          <w:rFonts w:ascii="Book Antiqua" w:hAnsi="Book Antiqua"/>
        </w:rPr>
        <w:t xml:space="preserve"> </w:t>
      </w:r>
      <w:proofErr w:type="spellStart"/>
      <w:r w:rsidRPr="00FF4989">
        <w:rPr>
          <w:rFonts w:ascii="Book Antiqua" w:hAnsi="Book Antiqua"/>
        </w:rPr>
        <w:t>sredine</w:t>
      </w:r>
      <w:proofErr w:type="spellEnd"/>
      <w:r w:rsidRPr="00FF4989">
        <w:rPr>
          <w:rFonts w:ascii="Book Antiqua" w:hAnsi="Book Antiqua"/>
        </w:rPr>
        <w:t xml:space="preserve"> </w:t>
      </w:r>
      <w:proofErr w:type="spellStart"/>
      <w:r w:rsidRPr="00FF4989">
        <w:rPr>
          <w:rFonts w:ascii="Book Antiqua" w:hAnsi="Book Antiqua"/>
        </w:rPr>
        <w:t>od</w:t>
      </w:r>
      <w:proofErr w:type="spellEnd"/>
      <w:r w:rsidRPr="00FF4989">
        <w:rPr>
          <w:rFonts w:ascii="Book Antiqua" w:hAnsi="Book Antiqua"/>
        </w:rPr>
        <w:t xml:space="preserve"> </w:t>
      </w:r>
      <w:proofErr w:type="spellStart"/>
      <w:r w:rsidRPr="00FF4989">
        <w:rPr>
          <w:rFonts w:ascii="Book Antiqua" w:hAnsi="Book Antiqua"/>
        </w:rPr>
        <w:t>zagađenja</w:t>
      </w:r>
      <w:proofErr w:type="spellEnd"/>
      <w:r w:rsidRPr="00FF4989">
        <w:rPr>
          <w:rFonts w:ascii="Book Antiqua" w:hAnsi="Book Antiqua"/>
        </w:rPr>
        <w:t xml:space="preserve">, </w:t>
      </w:r>
      <w:proofErr w:type="spellStart"/>
      <w:r w:rsidRPr="00FF4989">
        <w:rPr>
          <w:rFonts w:ascii="Book Antiqua" w:hAnsi="Book Antiqua"/>
        </w:rPr>
        <w:t>uključujući</w:t>
      </w:r>
      <w:proofErr w:type="spellEnd"/>
      <w:r w:rsidRPr="00FF4989">
        <w:rPr>
          <w:rFonts w:ascii="Book Antiqua" w:hAnsi="Book Antiqua"/>
        </w:rPr>
        <w:t xml:space="preserve"> i </w:t>
      </w:r>
      <w:proofErr w:type="spellStart"/>
      <w:r w:rsidRPr="00FF4989">
        <w:rPr>
          <w:rFonts w:ascii="Book Antiqua" w:hAnsi="Book Antiqua"/>
        </w:rPr>
        <w:t>uticaje</w:t>
      </w:r>
      <w:proofErr w:type="spellEnd"/>
      <w:r w:rsidRPr="00FF4989">
        <w:rPr>
          <w:rFonts w:ascii="Book Antiqua" w:hAnsi="Book Antiqua"/>
        </w:rPr>
        <w:t xml:space="preserve"> na </w:t>
      </w:r>
      <w:proofErr w:type="spellStart"/>
      <w:r w:rsidRPr="00FF4989">
        <w:rPr>
          <w:rFonts w:ascii="Book Antiqua" w:hAnsi="Book Antiqua"/>
        </w:rPr>
        <w:t>zdravlje</w:t>
      </w:r>
      <w:proofErr w:type="spellEnd"/>
      <w:r w:rsidRPr="00FF4989">
        <w:rPr>
          <w:rFonts w:ascii="Book Antiqua" w:hAnsi="Book Antiqua"/>
        </w:rPr>
        <w:t xml:space="preserve"> </w:t>
      </w:r>
      <w:proofErr w:type="spellStart"/>
      <w:r w:rsidRPr="00FF4989">
        <w:rPr>
          <w:rFonts w:ascii="Book Antiqua" w:hAnsi="Book Antiqua"/>
        </w:rPr>
        <w:t>ljudi,</w:t>
      </w:r>
      <w:r>
        <w:rPr>
          <w:rFonts w:ascii="Book Antiqua" w:hAnsi="Book Antiqua"/>
        </w:rPr>
        <w:t>u</w:t>
      </w:r>
      <w:proofErr w:type="spellEnd"/>
      <w:r w:rsidRPr="00FF4989">
        <w:rPr>
          <w:rFonts w:ascii="Book Antiqua" w:hAnsi="Book Antiqua"/>
        </w:rPr>
        <w:t xml:space="preserve"> </w:t>
      </w:r>
      <w:proofErr w:type="spellStart"/>
      <w:r w:rsidRPr="00FF4989">
        <w:rPr>
          <w:rFonts w:ascii="Book Antiqua" w:hAnsi="Book Antiqua"/>
        </w:rPr>
        <w:t>imovinu</w:t>
      </w:r>
      <w:proofErr w:type="spellEnd"/>
      <w:r w:rsidRPr="00FF4989">
        <w:rPr>
          <w:rFonts w:ascii="Book Antiqua" w:hAnsi="Book Antiqua"/>
        </w:rPr>
        <w:t xml:space="preserve"> i </w:t>
      </w:r>
      <w:proofErr w:type="spellStart"/>
      <w:r w:rsidRPr="00FF4989">
        <w:rPr>
          <w:rFonts w:ascii="Book Antiqua" w:hAnsi="Book Antiqua"/>
        </w:rPr>
        <w:t>ekonomski</w:t>
      </w:r>
      <w:proofErr w:type="spellEnd"/>
      <w:r w:rsidRPr="00FF4989">
        <w:rPr>
          <w:rFonts w:ascii="Book Antiqua" w:hAnsi="Book Antiqua"/>
        </w:rPr>
        <w:t xml:space="preserve"> i </w:t>
      </w:r>
      <w:proofErr w:type="spellStart"/>
      <w:r w:rsidRPr="00FF4989">
        <w:rPr>
          <w:rFonts w:ascii="Book Antiqua" w:hAnsi="Book Antiqua"/>
        </w:rPr>
        <w:t>društveni</w:t>
      </w:r>
      <w:proofErr w:type="spellEnd"/>
      <w:r w:rsidRPr="00FF4989">
        <w:rPr>
          <w:rFonts w:ascii="Book Antiqua" w:hAnsi="Book Antiqua"/>
        </w:rPr>
        <w:t xml:space="preserve"> </w:t>
      </w:r>
      <w:proofErr w:type="spellStart"/>
      <w:r w:rsidRPr="00FF4989">
        <w:rPr>
          <w:rFonts w:ascii="Book Antiqua" w:hAnsi="Book Antiqua"/>
        </w:rPr>
        <w:t>uticaj</w:t>
      </w:r>
      <w:proofErr w:type="spellEnd"/>
      <w:r w:rsidRPr="00FF4989">
        <w:rPr>
          <w:rFonts w:ascii="Book Antiqua" w:hAnsi="Book Antiqua"/>
        </w:rPr>
        <w:t>.</w:t>
      </w:r>
    </w:p>
    <w:p w:rsidR="00FF4989" w:rsidRDefault="00FF4989" w:rsidP="005876BC">
      <w:pPr>
        <w:spacing w:after="0" w:line="240" w:lineRule="auto"/>
        <w:jc w:val="both"/>
        <w:rPr>
          <w:rFonts w:ascii="Book Antiqua" w:hAnsi="Book Antiqua"/>
        </w:rPr>
      </w:pPr>
    </w:p>
    <w:p w:rsidR="00042F8D" w:rsidRDefault="00EC5FBD" w:rsidP="005876BC">
      <w:pPr>
        <w:spacing w:after="0" w:line="240" w:lineRule="auto"/>
        <w:jc w:val="both"/>
        <w:rPr>
          <w:rFonts w:ascii="Book Antiqua" w:hAnsi="Book Antiqua"/>
          <w:b/>
        </w:rPr>
      </w:pPr>
      <w:proofErr w:type="spellStart"/>
      <w:r w:rsidRPr="00EC5FBD">
        <w:rPr>
          <w:rFonts w:ascii="Book Antiqua" w:hAnsi="Book Antiqua"/>
          <w:b/>
        </w:rPr>
        <w:t>Svrha</w:t>
      </w:r>
      <w:proofErr w:type="spellEnd"/>
      <w:r w:rsidRPr="00EC5FBD">
        <w:rPr>
          <w:rFonts w:ascii="Book Antiqua" w:hAnsi="Book Antiqua"/>
          <w:b/>
        </w:rPr>
        <w:t xml:space="preserve"> </w:t>
      </w:r>
      <w:proofErr w:type="spellStart"/>
      <w:r w:rsidRPr="00EC5FBD">
        <w:rPr>
          <w:rFonts w:ascii="Book Antiqua" w:hAnsi="Book Antiqua"/>
          <w:b/>
        </w:rPr>
        <w:t>konsultacija</w:t>
      </w:r>
      <w:proofErr w:type="spellEnd"/>
    </w:p>
    <w:p w:rsidR="007E3C82" w:rsidRDefault="007E3C82" w:rsidP="005876BC">
      <w:pPr>
        <w:spacing w:after="0" w:line="240" w:lineRule="auto"/>
        <w:jc w:val="both"/>
        <w:rPr>
          <w:rFonts w:ascii="Book Antiqua" w:hAnsi="Book Antiqua"/>
          <w:b/>
        </w:rPr>
      </w:pPr>
      <w:r>
        <w:rPr>
          <w:rFonts w:ascii="Book Antiqua" w:hAnsi="Book Antiqua"/>
          <w:b/>
        </w:rPr>
        <w:t>________________________________________________</w:t>
      </w:r>
    </w:p>
    <w:p w:rsidR="005876BC" w:rsidRPr="00EC5FBD" w:rsidRDefault="005876BC" w:rsidP="005876BC">
      <w:pPr>
        <w:spacing w:after="0" w:line="240" w:lineRule="auto"/>
        <w:jc w:val="both"/>
        <w:rPr>
          <w:rFonts w:ascii="Book Antiqua" w:hAnsi="Book Antiqua"/>
        </w:rPr>
      </w:pPr>
    </w:p>
    <w:p w:rsidR="00EC5FBD" w:rsidRPr="00EC5FBD" w:rsidRDefault="00EC5FBD" w:rsidP="005876BC">
      <w:pPr>
        <w:spacing w:after="0" w:line="240" w:lineRule="auto"/>
        <w:jc w:val="both"/>
        <w:rPr>
          <w:rFonts w:ascii="Book Antiqua" w:hAnsi="Book Antiqua"/>
        </w:rPr>
      </w:pPr>
      <w:proofErr w:type="spellStart"/>
      <w:r>
        <w:rPr>
          <w:rFonts w:ascii="Book Antiqua" w:hAnsi="Book Antiqua"/>
        </w:rPr>
        <w:t>Nakon</w:t>
      </w:r>
      <w:proofErr w:type="spellEnd"/>
      <w:r>
        <w:rPr>
          <w:rFonts w:ascii="Book Antiqua" w:hAnsi="Book Antiqua"/>
        </w:rPr>
        <w:t xml:space="preserve">  </w:t>
      </w:r>
      <w:proofErr w:type="spellStart"/>
      <w:r>
        <w:rPr>
          <w:rFonts w:ascii="Book Antiqua" w:hAnsi="Book Antiqua"/>
        </w:rPr>
        <w:t>izrade</w:t>
      </w:r>
      <w:proofErr w:type="spellEnd"/>
      <w:r>
        <w:rPr>
          <w:rFonts w:ascii="Book Antiqua" w:hAnsi="Book Antiqua"/>
        </w:rPr>
        <w:t xml:space="preserve"> </w:t>
      </w:r>
      <w:proofErr w:type="spellStart"/>
      <w:r>
        <w:rPr>
          <w:rFonts w:ascii="Book Antiqua" w:hAnsi="Book Antiqua"/>
        </w:rPr>
        <w:t>početnog</w:t>
      </w:r>
      <w:proofErr w:type="spellEnd"/>
      <w:r>
        <w:rPr>
          <w:rFonts w:ascii="Book Antiqua" w:hAnsi="Book Antiqua"/>
        </w:rPr>
        <w:t xml:space="preserve"> </w:t>
      </w:r>
      <w:proofErr w:type="spellStart"/>
      <w:r>
        <w:rPr>
          <w:rFonts w:ascii="Book Antiqua" w:hAnsi="Book Antiqua"/>
        </w:rPr>
        <w:t>nacrta</w:t>
      </w:r>
      <w:proofErr w:type="spellEnd"/>
      <w:r w:rsidRPr="00EC5FBD">
        <w:rPr>
          <w:rFonts w:ascii="Book Antiqua" w:hAnsi="Book Antiqua"/>
        </w:rPr>
        <w:t xml:space="preserve"> </w:t>
      </w:r>
      <w:proofErr w:type="spellStart"/>
      <w:r w:rsidRPr="00EC5FBD">
        <w:rPr>
          <w:rFonts w:ascii="Book Antiqua" w:hAnsi="Book Antiqua"/>
        </w:rPr>
        <w:t>odgovorni</w:t>
      </w:r>
      <w:proofErr w:type="spellEnd"/>
      <w:r w:rsidRPr="00EC5FBD">
        <w:rPr>
          <w:rFonts w:ascii="Book Antiqua" w:hAnsi="Book Antiqua"/>
        </w:rPr>
        <w:t xml:space="preserve"> </w:t>
      </w:r>
      <w:proofErr w:type="spellStart"/>
      <w:r w:rsidRPr="00EC5FBD">
        <w:rPr>
          <w:rFonts w:ascii="Book Antiqua" w:hAnsi="Book Antiqua"/>
        </w:rPr>
        <w:t>slu</w:t>
      </w:r>
      <w:r>
        <w:rPr>
          <w:rFonts w:ascii="Book Antiqua" w:hAnsi="Book Antiqua"/>
        </w:rPr>
        <w:t>žbenik</w:t>
      </w:r>
      <w:proofErr w:type="spellEnd"/>
      <w:r>
        <w:rPr>
          <w:rFonts w:ascii="Book Antiqua" w:hAnsi="Book Antiqua"/>
        </w:rPr>
        <w:t xml:space="preserve"> </w:t>
      </w:r>
      <w:r w:rsidRPr="00EC5FBD">
        <w:rPr>
          <w:rFonts w:ascii="Book Antiqua" w:hAnsi="Book Antiqua"/>
        </w:rPr>
        <w:t xml:space="preserve">prema </w:t>
      </w:r>
      <w:proofErr w:type="spellStart"/>
      <w:r w:rsidRPr="00EC5FBD">
        <w:rPr>
          <w:rFonts w:ascii="Book Antiqua" w:hAnsi="Book Antiqua"/>
        </w:rPr>
        <w:t>Poslovniku</w:t>
      </w:r>
      <w:proofErr w:type="spellEnd"/>
      <w:r>
        <w:rPr>
          <w:rFonts w:ascii="Book Antiqua" w:hAnsi="Book Antiqua"/>
        </w:rPr>
        <w:t xml:space="preserve"> </w:t>
      </w:r>
      <w:proofErr w:type="spellStart"/>
      <w:r>
        <w:rPr>
          <w:rFonts w:ascii="Book Antiqua" w:hAnsi="Book Antiqua"/>
        </w:rPr>
        <w:t>Rade</w:t>
      </w:r>
      <w:proofErr w:type="spellEnd"/>
      <w:r>
        <w:rPr>
          <w:rFonts w:ascii="Book Antiqua" w:hAnsi="Book Antiqua"/>
        </w:rPr>
        <w:t xml:space="preserve"> </w:t>
      </w:r>
      <w:r w:rsidRPr="00EC5FBD">
        <w:rPr>
          <w:rFonts w:ascii="Book Antiqua" w:hAnsi="Book Antiqua"/>
        </w:rPr>
        <w:t xml:space="preserve"> </w:t>
      </w:r>
      <w:proofErr w:type="spellStart"/>
      <w:r w:rsidRPr="00EC5FBD">
        <w:rPr>
          <w:rFonts w:ascii="Book Antiqua" w:hAnsi="Book Antiqua"/>
        </w:rPr>
        <w:t>Vlade</w:t>
      </w:r>
      <w:proofErr w:type="spellEnd"/>
      <w:r w:rsidRPr="00EC5FBD">
        <w:rPr>
          <w:rFonts w:ascii="Book Antiqua" w:hAnsi="Book Antiqua"/>
        </w:rPr>
        <w:t xml:space="preserve">, </w:t>
      </w:r>
      <w:proofErr w:type="spellStart"/>
      <w:r w:rsidRPr="00EC5FBD">
        <w:rPr>
          <w:rFonts w:ascii="Book Antiqua" w:hAnsi="Book Antiqua"/>
        </w:rPr>
        <w:t>nacrt</w:t>
      </w:r>
      <w:proofErr w:type="spellEnd"/>
      <w:r w:rsidRPr="00EC5FBD">
        <w:rPr>
          <w:rFonts w:ascii="Book Antiqua" w:hAnsi="Book Antiqua"/>
        </w:rPr>
        <w:t xml:space="preserve"> je </w:t>
      </w:r>
      <w:proofErr w:type="spellStart"/>
      <w:r w:rsidRPr="00EC5FBD">
        <w:rPr>
          <w:rFonts w:ascii="Book Antiqua" w:hAnsi="Book Antiqua"/>
        </w:rPr>
        <w:t>poslat</w:t>
      </w:r>
      <w:proofErr w:type="spellEnd"/>
      <w:r w:rsidRPr="00EC5FBD">
        <w:rPr>
          <w:rFonts w:ascii="Book Antiqua" w:hAnsi="Book Antiqua"/>
        </w:rPr>
        <w:t xml:space="preserve"> na </w:t>
      </w:r>
      <w:proofErr w:type="spellStart"/>
      <w:r w:rsidRPr="00EC5FBD">
        <w:rPr>
          <w:rFonts w:ascii="Book Antiqua" w:hAnsi="Book Antiqua"/>
        </w:rPr>
        <w:t>preliminarne</w:t>
      </w:r>
      <w:proofErr w:type="spellEnd"/>
      <w:r w:rsidRPr="00EC5FBD">
        <w:rPr>
          <w:rFonts w:ascii="Book Antiqua" w:hAnsi="Book Antiqua"/>
        </w:rPr>
        <w:t xml:space="preserve"> </w:t>
      </w:r>
      <w:proofErr w:type="spellStart"/>
      <w:r w:rsidRPr="00EC5FBD">
        <w:rPr>
          <w:rFonts w:ascii="Book Antiqua" w:hAnsi="Book Antiqua"/>
        </w:rPr>
        <w:t>konsultacije</w:t>
      </w:r>
      <w:proofErr w:type="spellEnd"/>
      <w:r w:rsidRPr="00EC5FBD">
        <w:rPr>
          <w:rFonts w:ascii="Book Antiqua" w:hAnsi="Book Antiqua"/>
        </w:rPr>
        <w:t xml:space="preserve"> </w:t>
      </w:r>
      <w:proofErr w:type="spellStart"/>
      <w:r w:rsidRPr="00EC5FBD">
        <w:rPr>
          <w:rFonts w:ascii="Book Antiqua" w:hAnsi="Book Antiqua"/>
        </w:rPr>
        <w:t>svim</w:t>
      </w:r>
      <w:proofErr w:type="spellEnd"/>
      <w:r w:rsidRPr="00EC5FBD">
        <w:rPr>
          <w:rFonts w:ascii="Book Antiqua" w:hAnsi="Book Antiqua"/>
        </w:rPr>
        <w:t xml:space="preserve"> </w:t>
      </w:r>
      <w:proofErr w:type="spellStart"/>
      <w:r w:rsidRPr="00EC5FBD">
        <w:rPr>
          <w:rFonts w:ascii="Book Antiqua" w:hAnsi="Book Antiqua"/>
        </w:rPr>
        <w:t>institucijama</w:t>
      </w:r>
      <w:proofErr w:type="spellEnd"/>
      <w:r w:rsidRPr="00EC5FBD">
        <w:rPr>
          <w:rFonts w:ascii="Book Antiqua" w:hAnsi="Book Antiqua"/>
        </w:rPr>
        <w:t xml:space="preserve"> na koje Nacrt </w:t>
      </w:r>
      <w:proofErr w:type="spellStart"/>
      <w:r w:rsidRPr="00EC5FBD">
        <w:rPr>
          <w:rFonts w:ascii="Book Antiqua" w:hAnsi="Book Antiqua"/>
        </w:rPr>
        <w:t>zakona</w:t>
      </w:r>
      <w:proofErr w:type="spellEnd"/>
      <w:r w:rsidRPr="00EC5FBD">
        <w:rPr>
          <w:rFonts w:ascii="Book Antiqua" w:hAnsi="Book Antiqua"/>
        </w:rPr>
        <w:t xml:space="preserve"> </w:t>
      </w:r>
      <w:proofErr w:type="spellStart"/>
      <w:r w:rsidRPr="00EC5FBD">
        <w:rPr>
          <w:rFonts w:ascii="Book Antiqua" w:hAnsi="Book Antiqua"/>
        </w:rPr>
        <w:t>može</w:t>
      </w:r>
      <w:proofErr w:type="spellEnd"/>
      <w:r w:rsidRPr="00EC5FBD">
        <w:rPr>
          <w:rFonts w:ascii="Book Antiqua" w:hAnsi="Book Antiqua"/>
        </w:rPr>
        <w:t xml:space="preserve"> </w:t>
      </w:r>
      <w:proofErr w:type="spellStart"/>
      <w:r w:rsidRPr="00EC5FBD">
        <w:rPr>
          <w:rFonts w:ascii="Book Antiqua" w:hAnsi="Book Antiqua"/>
        </w:rPr>
        <w:t>uticati</w:t>
      </w:r>
      <w:proofErr w:type="spellEnd"/>
      <w:r w:rsidRPr="00EC5FBD">
        <w:rPr>
          <w:rFonts w:ascii="Book Antiqua" w:hAnsi="Book Antiqua"/>
        </w:rPr>
        <w:t xml:space="preserve">. Faza </w:t>
      </w:r>
      <w:proofErr w:type="spellStart"/>
      <w:r w:rsidRPr="00EC5FBD">
        <w:rPr>
          <w:rFonts w:ascii="Book Antiqua" w:hAnsi="Book Antiqua"/>
        </w:rPr>
        <w:t>javnih</w:t>
      </w:r>
      <w:proofErr w:type="spellEnd"/>
      <w:r w:rsidRPr="00EC5FBD">
        <w:rPr>
          <w:rFonts w:ascii="Book Antiqua" w:hAnsi="Book Antiqua"/>
        </w:rPr>
        <w:t xml:space="preserve"> </w:t>
      </w:r>
      <w:proofErr w:type="spellStart"/>
      <w:r w:rsidRPr="00EC5FBD">
        <w:rPr>
          <w:rFonts w:ascii="Book Antiqua" w:hAnsi="Book Antiqua"/>
        </w:rPr>
        <w:t>konsultacija</w:t>
      </w:r>
      <w:proofErr w:type="spellEnd"/>
      <w:r w:rsidRPr="00EC5FBD">
        <w:rPr>
          <w:rFonts w:ascii="Book Antiqua" w:hAnsi="Book Antiqua"/>
        </w:rPr>
        <w:t xml:space="preserve"> </w:t>
      </w:r>
      <w:proofErr w:type="spellStart"/>
      <w:r w:rsidRPr="00EC5FBD">
        <w:rPr>
          <w:rFonts w:ascii="Book Antiqua" w:hAnsi="Book Antiqua"/>
        </w:rPr>
        <w:t>kroz</w:t>
      </w:r>
      <w:proofErr w:type="spellEnd"/>
      <w:r w:rsidRPr="00EC5FBD">
        <w:rPr>
          <w:rFonts w:ascii="Book Antiqua" w:hAnsi="Book Antiqua"/>
        </w:rPr>
        <w:t xml:space="preserve"> </w:t>
      </w:r>
      <w:proofErr w:type="spellStart"/>
      <w:r w:rsidRPr="00EC5FBD">
        <w:rPr>
          <w:rFonts w:ascii="Book Antiqua" w:hAnsi="Book Antiqua"/>
        </w:rPr>
        <w:t>različite</w:t>
      </w:r>
      <w:proofErr w:type="spellEnd"/>
      <w:r w:rsidRPr="00EC5FBD">
        <w:rPr>
          <w:rFonts w:ascii="Book Antiqua" w:hAnsi="Book Antiqua"/>
        </w:rPr>
        <w:t xml:space="preserve"> metode, </w:t>
      </w:r>
      <w:proofErr w:type="spellStart"/>
      <w:r w:rsidRPr="00EC5FBD">
        <w:rPr>
          <w:rFonts w:ascii="Book Antiqua" w:hAnsi="Book Antiqua"/>
        </w:rPr>
        <w:t>uključujući</w:t>
      </w:r>
      <w:proofErr w:type="spellEnd"/>
      <w:r w:rsidRPr="00EC5FBD">
        <w:rPr>
          <w:rFonts w:ascii="Book Antiqua" w:hAnsi="Book Antiqua"/>
        </w:rPr>
        <w:t xml:space="preserve"> </w:t>
      </w:r>
      <w:proofErr w:type="spellStart"/>
      <w:r w:rsidRPr="00EC5FBD">
        <w:rPr>
          <w:rFonts w:ascii="Book Antiqua" w:hAnsi="Book Antiqua"/>
        </w:rPr>
        <w:t>elektronsku</w:t>
      </w:r>
      <w:proofErr w:type="spellEnd"/>
      <w:r w:rsidRPr="00EC5FBD">
        <w:rPr>
          <w:rFonts w:ascii="Book Antiqua" w:hAnsi="Book Antiqua"/>
        </w:rPr>
        <w:t xml:space="preserve"> </w:t>
      </w:r>
      <w:proofErr w:type="spellStart"/>
      <w:r w:rsidRPr="00EC5FBD">
        <w:rPr>
          <w:rFonts w:ascii="Book Antiqua" w:hAnsi="Book Antiqua"/>
        </w:rPr>
        <w:t>platformu</w:t>
      </w:r>
      <w:proofErr w:type="spellEnd"/>
      <w:r w:rsidRPr="00EC5FBD">
        <w:rPr>
          <w:rFonts w:ascii="Book Antiqua" w:hAnsi="Book Antiqua"/>
        </w:rPr>
        <w:t xml:space="preserve"> za </w:t>
      </w:r>
      <w:proofErr w:type="spellStart"/>
      <w:r w:rsidRPr="00EC5FBD">
        <w:rPr>
          <w:rFonts w:ascii="Book Antiqua" w:hAnsi="Book Antiqua"/>
        </w:rPr>
        <w:t>javne</w:t>
      </w:r>
      <w:proofErr w:type="spellEnd"/>
      <w:r w:rsidRPr="00EC5FBD">
        <w:rPr>
          <w:rFonts w:ascii="Book Antiqua" w:hAnsi="Book Antiqua"/>
        </w:rPr>
        <w:t xml:space="preserve"> </w:t>
      </w:r>
      <w:proofErr w:type="spellStart"/>
      <w:r w:rsidRPr="00EC5FBD">
        <w:rPr>
          <w:rFonts w:ascii="Book Antiqua" w:hAnsi="Book Antiqua"/>
        </w:rPr>
        <w:lastRenderedPageBreak/>
        <w:t>konsultacije</w:t>
      </w:r>
      <w:proofErr w:type="spellEnd"/>
      <w:r w:rsidRPr="00EC5FBD">
        <w:rPr>
          <w:rFonts w:ascii="Book Antiqua" w:hAnsi="Book Antiqua"/>
        </w:rPr>
        <w:t xml:space="preserve"> i </w:t>
      </w:r>
      <w:proofErr w:type="spellStart"/>
      <w:r w:rsidRPr="00EC5FBD">
        <w:rPr>
          <w:rFonts w:ascii="Book Antiqua" w:hAnsi="Book Antiqua"/>
        </w:rPr>
        <w:t>direktne</w:t>
      </w:r>
      <w:proofErr w:type="spellEnd"/>
      <w:r w:rsidRPr="00EC5FBD">
        <w:rPr>
          <w:rFonts w:ascii="Book Antiqua" w:hAnsi="Book Antiqua"/>
        </w:rPr>
        <w:t xml:space="preserve"> </w:t>
      </w:r>
      <w:proofErr w:type="spellStart"/>
      <w:r w:rsidRPr="00EC5FBD">
        <w:rPr>
          <w:rFonts w:ascii="Book Antiqua" w:hAnsi="Book Antiqua"/>
        </w:rPr>
        <w:t>sastanke</w:t>
      </w:r>
      <w:proofErr w:type="spellEnd"/>
      <w:r w:rsidRPr="00EC5FBD">
        <w:rPr>
          <w:rFonts w:ascii="Book Antiqua" w:hAnsi="Book Antiqua"/>
        </w:rPr>
        <w:t xml:space="preserve"> sa </w:t>
      </w:r>
      <w:proofErr w:type="spellStart"/>
      <w:r w:rsidRPr="00EC5FBD">
        <w:rPr>
          <w:rFonts w:ascii="Book Antiqua" w:hAnsi="Book Antiqua"/>
        </w:rPr>
        <w:t>zainteresovanim</w:t>
      </w:r>
      <w:proofErr w:type="spellEnd"/>
      <w:r w:rsidRPr="00EC5FBD">
        <w:rPr>
          <w:rFonts w:ascii="Book Antiqua" w:hAnsi="Book Antiqua"/>
        </w:rPr>
        <w:t xml:space="preserve"> </w:t>
      </w:r>
      <w:proofErr w:type="spellStart"/>
      <w:r w:rsidRPr="00EC5FBD">
        <w:rPr>
          <w:rFonts w:ascii="Book Antiqua" w:hAnsi="Book Antiqua"/>
        </w:rPr>
        <w:t>stranama</w:t>
      </w:r>
      <w:proofErr w:type="spellEnd"/>
      <w:r w:rsidRPr="00EC5FBD">
        <w:rPr>
          <w:rFonts w:ascii="Book Antiqua" w:hAnsi="Book Antiqua"/>
        </w:rPr>
        <w:t xml:space="preserve">, </w:t>
      </w:r>
      <w:proofErr w:type="spellStart"/>
      <w:r w:rsidRPr="00EC5FBD">
        <w:rPr>
          <w:rFonts w:ascii="Book Antiqua" w:hAnsi="Book Antiqua"/>
        </w:rPr>
        <w:t>uklju</w:t>
      </w:r>
      <w:r w:rsidRPr="00EC5FBD">
        <w:rPr>
          <w:rFonts w:ascii="Book Antiqua" w:hAnsi="Book Antiqua" w:cs="Book Antiqua"/>
        </w:rPr>
        <w:t>č</w:t>
      </w:r>
      <w:r w:rsidRPr="00EC5FBD">
        <w:rPr>
          <w:rFonts w:ascii="Book Antiqua" w:hAnsi="Book Antiqua"/>
        </w:rPr>
        <w:t>iće</w:t>
      </w:r>
      <w:proofErr w:type="spellEnd"/>
      <w:r w:rsidRPr="00EC5FBD">
        <w:rPr>
          <w:rFonts w:ascii="Book Antiqua" w:hAnsi="Book Antiqua"/>
        </w:rPr>
        <w:t xml:space="preserve"> </w:t>
      </w:r>
      <w:proofErr w:type="spellStart"/>
      <w:r w:rsidRPr="00EC5FBD">
        <w:rPr>
          <w:rFonts w:ascii="Book Antiqua" w:hAnsi="Book Antiqua"/>
        </w:rPr>
        <w:t>sve</w:t>
      </w:r>
      <w:proofErr w:type="spellEnd"/>
      <w:r w:rsidRPr="00EC5FBD">
        <w:rPr>
          <w:rFonts w:ascii="Book Antiqua" w:hAnsi="Book Antiqua"/>
        </w:rPr>
        <w:t xml:space="preserve"> </w:t>
      </w:r>
      <w:proofErr w:type="spellStart"/>
      <w:r w:rsidRPr="00EC5FBD">
        <w:rPr>
          <w:rFonts w:ascii="Book Antiqua" w:hAnsi="Book Antiqua"/>
        </w:rPr>
        <w:t>institucije</w:t>
      </w:r>
      <w:proofErr w:type="spellEnd"/>
      <w:r w:rsidRPr="00EC5FBD">
        <w:rPr>
          <w:rFonts w:ascii="Book Antiqua" w:hAnsi="Book Antiqua"/>
        </w:rPr>
        <w:t xml:space="preserve"> i </w:t>
      </w:r>
      <w:proofErr w:type="spellStart"/>
      <w:r w:rsidRPr="00EC5FBD">
        <w:rPr>
          <w:rFonts w:ascii="Book Antiqua" w:hAnsi="Book Antiqua"/>
        </w:rPr>
        <w:t>kategorije</w:t>
      </w:r>
      <w:proofErr w:type="spellEnd"/>
      <w:r w:rsidRPr="00EC5FBD">
        <w:rPr>
          <w:rFonts w:ascii="Book Antiqua" w:hAnsi="Book Antiqua"/>
        </w:rPr>
        <w:t xml:space="preserve"> </w:t>
      </w:r>
      <w:proofErr w:type="spellStart"/>
      <w:r w:rsidRPr="00EC5FBD">
        <w:rPr>
          <w:rFonts w:ascii="Book Antiqua" w:hAnsi="Book Antiqua"/>
        </w:rPr>
        <w:t>dru</w:t>
      </w:r>
      <w:r w:rsidRPr="00EC5FBD">
        <w:rPr>
          <w:rFonts w:ascii="Book Antiqua" w:hAnsi="Book Antiqua" w:cs="Book Antiqua"/>
        </w:rPr>
        <w:t>š</w:t>
      </w:r>
      <w:r w:rsidRPr="00EC5FBD">
        <w:rPr>
          <w:rFonts w:ascii="Book Antiqua" w:hAnsi="Book Antiqua"/>
        </w:rPr>
        <w:t>tva</w:t>
      </w:r>
      <w:proofErr w:type="spellEnd"/>
      <w:r w:rsidRPr="00EC5FBD">
        <w:rPr>
          <w:rFonts w:ascii="Book Antiqua" w:hAnsi="Book Antiqua"/>
        </w:rPr>
        <w:t xml:space="preserve">, </w:t>
      </w:r>
      <w:proofErr w:type="spellStart"/>
      <w:r w:rsidRPr="00EC5FBD">
        <w:rPr>
          <w:rFonts w:ascii="Book Antiqua" w:hAnsi="Book Antiqua"/>
        </w:rPr>
        <w:t>bilo</w:t>
      </w:r>
      <w:proofErr w:type="spellEnd"/>
      <w:r w:rsidRPr="00EC5FBD">
        <w:rPr>
          <w:rFonts w:ascii="Book Antiqua" w:hAnsi="Book Antiqua"/>
        </w:rPr>
        <w:t xml:space="preserve"> </w:t>
      </w:r>
      <w:proofErr w:type="spellStart"/>
      <w:r w:rsidRPr="00EC5FBD">
        <w:rPr>
          <w:rFonts w:ascii="Book Antiqua" w:hAnsi="Book Antiqua"/>
        </w:rPr>
        <w:t>one</w:t>
      </w:r>
      <w:proofErr w:type="spellEnd"/>
      <w:r w:rsidRPr="00EC5FBD">
        <w:rPr>
          <w:rFonts w:ascii="Book Antiqua" w:hAnsi="Book Antiqua"/>
        </w:rPr>
        <w:t xml:space="preserve"> sa </w:t>
      </w:r>
      <w:proofErr w:type="spellStart"/>
      <w:r w:rsidRPr="00EC5FBD">
        <w:rPr>
          <w:rFonts w:ascii="Book Antiqua" w:hAnsi="Book Antiqua"/>
        </w:rPr>
        <w:t>uticajem</w:t>
      </w:r>
      <w:proofErr w:type="spellEnd"/>
      <w:r w:rsidRPr="00EC5FBD">
        <w:rPr>
          <w:rFonts w:ascii="Book Antiqua" w:hAnsi="Book Antiqua"/>
        </w:rPr>
        <w:t xml:space="preserve"> i / </w:t>
      </w:r>
      <w:proofErr w:type="spellStart"/>
      <w:r w:rsidRPr="00EC5FBD">
        <w:rPr>
          <w:rFonts w:ascii="Book Antiqua" w:hAnsi="Book Antiqua"/>
        </w:rPr>
        <w:t>ili</w:t>
      </w:r>
      <w:proofErr w:type="spellEnd"/>
      <w:r w:rsidRPr="00EC5FBD">
        <w:rPr>
          <w:rFonts w:ascii="Book Antiqua" w:hAnsi="Book Antiqua"/>
        </w:rPr>
        <w:t xml:space="preserve"> </w:t>
      </w:r>
      <w:proofErr w:type="spellStart"/>
      <w:r w:rsidRPr="00EC5FBD">
        <w:rPr>
          <w:rFonts w:ascii="Book Antiqua" w:hAnsi="Book Antiqua"/>
        </w:rPr>
        <w:t>visokim</w:t>
      </w:r>
      <w:proofErr w:type="spellEnd"/>
      <w:r w:rsidRPr="00EC5FBD">
        <w:rPr>
          <w:rFonts w:ascii="Book Antiqua" w:hAnsi="Book Antiqua"/>
        </w:rPr>
        <w:t xml:space="preserve"> </w:t>
      </w:r>
      <w:proofErr w:type="spellStart"/>
      <w:r w:rsidRPr="00EC5FBD">
        <w:rPr>
          <w:rFonts w:ascii="Book Antiqua" w:hAnsi="Book Antiqua"/>
        </w:rPr>
        <w:t>interesovanjem</w:t>
      </w:r>
      <w:proofErr w:type="spellEnd"/>
      <w:r w:rsidRPr="00EC5FBD">
        <w:rPr>
          <w:rFonts w:ascii="Book Antiqua" w:hAnsi="Book Antiqua"/>
        </w:rPr>
        <w:t xml:space="preserve"> </w:t>
      </w:r>
      <w:proofErr w:type="spellStart"/>
      <w:r w:rsidRPr="00EC5FBD">
        <w:rPr>
          <w:rFonts w:ascii="Book Antiqua" w:hAnsi="Book Antiqua"/>
        </w:rPr>
        <w:t>ili</w:t>
      </w:r>
      <w:proofErr w:type="spellEnd"/>
      <w:r w:rsidRPr="00EC5FBD">
        <w:rPr>
          <w:rFonts w:ascii="Book Antiqua" w:hAnsi="Book Antiqua"/>
        </w:rPr>
        <w:t xml:space="preserve"> </w:t>
      </w:r>
      <w:proofErr w:type="spellStart"/>
      <w:r w:rsidRPr="00EC5FBD">
        <w:rPr>
          <w:rFonts w:ascii="Book Antiqua" w:hAnsi="Book Antiqua"/>
        </w:rPr>
        <w:t>one</w:t>
      </w:r>
      <w:proofErr w:type="spellEnd"/>
      <w:r w:rsidRPr="00EC5FBD">
        <w:rPr>
          <w:rFonts w:ascii="Book Antiqua" w:hAnsi="Book Antiqua"/>
        </w:rPr>
        <w:t xml:space="preserve"> koje </w:t>
      </w:r>
      <w:proofErr w:type="spellStart"/>
      <w:r w:rsidRPr="00EC5FBD">
        <w:rPr>
          <w:rFonts w:ascii="Book Antiqua" w:hAnsi="Book Antiqua"/>
        </w:rPr>
        <w:t>zbog</w:t>
      </w:r>
      <w:proofErr w:type="spellEnd"/>
      <w:r w:rsidRPr="00EC5FBD">
        <w:rPr>
          <w:rFonts w:ascii="Book Antiqua" w:hAnsi="Book Antiqua"/>
        </w:rPr>
        <w:t xml:space="preserve"> karakteristika koje </w:t>
      </w:r>
      <w:proofErr w:type="spellStart"/>
      <w:r w:rsidRPr="00EC5FBD">
        <w:rPr>
          <w:rFonts w:ascii="Book Antiqua" w:hAnsi="Book Antiqua"/>
        </w:rPr>
        <w:t>mogu</w:t>
      </w:r>
      <w:proofErr w:type="spellEnd"/>
      <w:r w:rsidRPr="00EC5FBD">
        <w:rPr>
          <w:rFonts w:ascii="Book Antiqua" w:hAnsi="Book Antiqua"/>
        </w:rPr>
        <w:t xml:space="preserve"> </w:t>
      </w:r>
      <w:proofErr w:type="spellStart"/>
      <w:r w:rsidRPr="00EC5FBD">
        <w:rPr>
          <w:rFonts w:ascii="Book Antiqua" w:hAnsi="Book Antiqua"/>
        </w:rPr>
        <w:t>doprineti</w:t>
      </w:r>
      <w:proofErr w:type="spellEnd"/>
      <w:r w:rsidRPr="00EC5FBD">
        <w:rPr>
          <w:rFonts w:ascii="Book Antiqua" w:hAnsi="Book Antiqua"/>
        </w:rPr>
        <w:t xml:space="preserve"> </w:t>
      </w:r>
      <w:r>
        <w:rPr>
          <w:rFonts w:ascii="Book Antiqua" w:hAnsi="Book Antiqua"/>
        </w:rPr>
        <w:t xml:space="preserve"> za </w:t>
      </w:r>
      <w:proofErr w:type="spellStart"/>
      <w:r>
        <w:rPr>
          <w:rFonts w:ascii="Book Antiqua" w:hAnsi="Book Antiqua"/>
        </w:rPr>
        <w:t>razmatranje</w:t>
      </w:r>
      <w:proofErr w:type="spellEnd"/>
      <w:r>
        <w:rPr>
          <w:rFonts w:ascii="Book Antiqua" w:hAnsi="Book Antiqua"/>
        </w:rPr>
        <w:t xml:space="preserve"> </w:t>
      </w:r>
      <w:r w:rsidRPr="00EC5FBD">
        <w:rPr>
          <w:rFonts w:ascii="Book Antiqua" w:hAnsi="Book Antiqua"/>
        </w:rPr>
        <w:t xml:space="preserve"> </w:t>
      </w:r>
      <w:proofErr w:type="spellStart"/>
      <w:r w:rsidRPr="00EC5FBD">
        <w:rPr>
          <w:rFonts w:ascii="Book Antiqua" w:hAnsi="Book Antiqua"/>
        </w:rPr>
        <w:t>odredaba</w:t>
      </w:r>
      <w:proofErr w:type="spellEnd"/>
      <w:r w:rsidRPr="00EC5FBD">
        <w:rPr>
          <w:rFonts w:ascii="Book Antiqua" w:hAnsi="Book Antiqua"/>
        </w:rPr>
        <w:t xml:space="preserve"> </w:t>
      </w:r>
      <w:proofErr w:type="spellStart"/>
      <w:r w:rsidRPr="00EC5FBD">
        <w:rPr>
          <w:rFonts w:ascii="Book Antiqua" w:hAnsi="Book Antiqua"/>
        </w:rPr>
        <w:t>ovog</w:t>
      </w:r>
      <w:proofErr w:type="spellEnd"/>
      <w:r w:rsidRPr="00EC5FBD">
        <w:rPr>
          <w:rFonts w:ascii="Book Antiqua" w:hAnsi="Book Antiqua"/>
        </w:rPr>
        <w:t xml:space="preserve"> </w:t>
      </w:r>
      <w:proofErr w:type="spellStart"/>
      <w:r w:rsidRPr="00EC5FBD">
        <w:rPr>
          <w:rFonts w:ascii="Book Antiqua" w:hAnsi="Book Antiqua"/>
        </w:rPr>
        <w:t>Nacrta</w:t>
      </w:r>
      <w:proofErr w:type="spellEnd"/>
      <w:r w:rsidRPr="00EC5FBD">
        <w:rPr>
          <w:rFonts w:ascii="Book Antiqua" w:hAnsi="Book Antiqua"/>
        </w:rPr>
        <w:t xml:space="preserve"> </w:t>
      </w:r>
      <w:proofErr w:type="spellStart"/>
      <w:r w:rsidRPr="00EC5FBD">
        <w:rPr>
          <w:rFonts w:ascii="Book Antiqua" w:hAnsi="Book Antiqua"/>
        </w:rPr>
        <w:t>zakona</w:t>
      </w:r>
      <w:proofErr w:type="spellEnd"/>
      <w:r w:rsidRPr="00EC5FBD">
        <w:rPr>
          <w:rFonts w:ascii="Book Antiqua" w:hAnsi="Book Antiqua"/>
        </w:rPr>
        <w:t xml:space="preserve">. </w:t>
      </w:r>
      <w:proofErr w:type="spellStart"/>
      <w:r w:rsidRPr="00EC5FBD">
        <w:rPr>
          <w:rFonts w:ascii="Book Antiqua" w:hAnsi="Book Antiqua"/>
        </w:rPr>
        <w:t>Mnoge</w:t>
      </w:r>
      <w:proofErr w:type="spellEnd"/>
      <w:r w:rsidRPr="00EC5FBD">
        <w:rPr>
          <w:rFonts w:ascii="Book Antiqua" w:hAnsi="Book Antiqua"/>
        </w:rPr>
        <w:t xml:space="preserve"> </w:t>
      </w:r>
      <w:proofErr w:type="spellStart"/>
      <w:r w:rsidRPr="00EC5FBD">
        <w:rPr>
          <w:rFonts w:ascii="Book Antiqua" w:hAnsi="Book Antiqua"/>
        </w:rPr>
        <w:t>institucije</w:t>
      </w:r>
      <w:proofErr w:type="spellEnd"/>
      <w:r w:rsidRPr="00EC5FBD">
        <w:rPr>
          <w:rFonts w:ascii="Book Antiqua" w:hAnsi="Book Antiqua"/>
        </w:rPr>
        <w:t xml:space="preserve"> </w:t>
      </w:r>
      <w:proofErr w:type="spellStart"/>
      <w:r w:rsidRPr="00EC5FBD">
        <w:rPr>
          <w:rFonts w:ascii="Book Antiqua" w:hAnsi="Book Antiqua"/>
        </w:rPr>
        <w:t>mogu</w:t>
      </w:r>
      <w:proofErr w:type="spellEnd"/>
      <w:r w:rsidRPr="00EC5FBD">
        <w:rPr>
          <w:rFonts w:ascii="Book Antiqua" w:hAnsi="Book Antiqua"/>
        </w:rPr>
        <w:t xml:space="preserve"> </w:t>
      </w:r>
      <w:proofErr w:type="spellStart"/>
      <w:r w:rsidRPr="00EC5FBD">
        <w:rPr>
          <w:rFonts w:ascii="Book Antiqua" w:hAnsi="Book Antiqua"/>
        </w:rPr>
        <w:t>dati</w:t>
      </w:r>
      <w:proofErr w:type="spellEnd"/>
      <w:r w:rsidRPr="00EC5FBD">
        <w:rPr>
          <w:rFonts w:ascii="Book Antiqua" w:hAnsi="Book Antiqua"/>
        </w:rPr>
        <w:t xml:space="preserve"> </w:t>
      </w:r>
      <w:proofErr w:type="spellStart"/>
      <w:r w:rsidRPr="00EC5FBD">
        <w:rPr>
          <w:rFonts w:ascii="Book Antiqua" w:hAnsi="Book Antiqua"/>
        </w:rPr>
        <w:t>značajan</w:t>
      </w:r>
      <w:proofErr w:type="spellEnd"/>
      <w:r w:rsidRPr="00EC5FBD">
        <w:rPr>
          <w:rFonts w:ascii="Book Antiqua" w:hAnsi="Book Antiqua"/>
        </w:rPr>
        <w:t xml:space="preserve"> </w:t>
      </w:r>
      <w:proofErr w:type="spellStart"/>
      <w:r w:rsidRPr="00EC5FBD">
        <w:rPr>
          <w:rFonts w:ascii="Book Antiqua" w:hAnsi="Book Antiqua"/>
        </w:rPr>
        <w:t>doprinos</w:t>
      </w:r>
      <w:proofErr w:type="spellEnd"/>
      <w:r w:rsidRPr="00EC5FBD">
        <w:rPr>
          <w:rFonts w:ascii="Book Antiqua" w:hAnsi="Book Antiqua"/>
        </w:rPr>
        <w:t xml:space="preserve"> prema </w:t>
      </w:r>
      <w:proofErr w:type="spellStart"/>
      <w:r w:rsidRPr="00EC5FBD">
        <w:rPr>
          <w:rFonts w:ascii="Book Antiqua" w:hAnsi="Book Antiqua"/>
        </w:rPr>
        <w:t>odredbama</w:t>
      </w:r>
      <w:proofErr w:type="spellEnd"/>
      <w:r w:rsidRPr="00EC5FBD">
        <w:rPr>
          <w:rFonts w:ascii="Book Antiqua" w:hAnsi="Book Antiqua"/>
        </w:rPr>
        <w:t xml:space="preserve"> </w:t>
      </w:r>
      <w:proofErr w:type="spellStart"/>
      <w:r w:rsidRPr="00EC5FBD">
        <w:rPr>
          <w:rFonts w:ascii="Book Antiqua" w:hAnsi="Book Antiqua"/>
        </w:rPr>
        <w:t>ovog</w:t>
      </w:r>
      <w:proofErr w:type="spellEnd"/>
      <w:r w:rsidRPr="00EC5FBD">
        <w:rPr>
          <w:rFonts w:ascii="Book Antiqua" w:hAnsi="Book Antiqua"/>
        </w:rPr>
        <w:t xml:space="preserve"> </w:t>
      </w:r>
      <w:proofErr w:type="spellStart"/>
      <w:r w:rsidRPr="00EC5FBD">
        <w:rPr>
          <w:rFonts w:ascii="Book Antiqua" w:hAnsi="Book Antiqua"/>
        </w:rPr>
        <w:t>Nacrta</w:t>
      </w:r>
      <w:proofErr w:type="spellEnd"/>
      <w:r w:rsidRPr="00EC5FBD">
        <w:rPr>
          <w:rFonts w:ascii="Book Antiqua" w:hAnsi="Book Antiqua"/>
        </w:rPr>
        <w:t xml:space="preserve"> </w:t>
      </w:r>
      <w:proofErr w:type="spellStart"/>
      <w:r w:rsidRPr="00EC5FBD">
        <w:rPr>
          <w:rFonts w:ascii="Book Antiqua" w:hAnsi="Book Antiqua"/>
        </w:rPr>
        <w:t>zakona</w:t>
      </w:r>
      <w:proofErr w:type="spellEnd"/>
      <w:r w:rsidRPr="00EC5FBD">
        <w:rPr>
          <w:rFonts w:ascii="Book Antiqua" w:hAnsi="Book Antiqua"/>
        </w:rPr>
        <w:t>.</w:t>
      </w:r>
    </w:p>
    <w:p w:rsidR="00EC5FBD" w:rsidRPr="005876BC" w:rsidRDefault="00EC5FBD" w:rsidP="005876BC">
      <w:pPr>
        <w:spacing w:after="0" w:line="240" w:lineRule="auto"/>
        <w:jc w:val="both"/>
        <w:rPr>
          <w:rFonts w:ascii="Book Antiqua" w:hAnsi="Book Antiqua"/>
          <w:b/>
        </w:rPr>
      </w:pPr>
    </w:p>
    <w:p w:rsidR="00EC5FBD" w:rsidRDefault="008719A8" w:rsidP="005876BC">
      <w:pPr>
        <w:spacing w:after="0" w:line="240" w:lineRule="auto"/>
        <w:rPr>
          <w:rFonts w:ascii="Book Antiqua" w:hAnsi="Book Antiqua"/>
          <w:b/>
          <w:i/>
        </w:rPr>
      </w:pPr>
      <w:r w:rsidRPr="005876BC">
        <w:rPr>
          <w:rFonts w:ascii="Book Antiqua" w:hAnsi="Book Antiqua"/>
          <w:b/>
          <w:i/>
        </w:rPr>
        <w:t xml:space="preserve"> </w:t>
      </w:r>
    </w:p>
    <w:p w:rsidR="00042F8D" w:rsidRDefault="00EC5FBD" w:rsidP="005876BC">
      <w:pPr>
        <w:spacing w:after="0" w:line="240" w:lineRule="auto"/>
        <w:rPr>
          <w:rFonts w:ascii="Book Antiqua" w:hAnsi="Book Antiqua"/>
          <w:b/>
          <w:i/>
        </w:rPr>
      </w:pPr>
      <w:proofErr w:type="spellStart"/>
      <w:r w:rsidRPr="00EC5FBD">
        <w:rPr>
          <w:rFonts w:ascii="Book Antiqua" w:hAnsi="Book Antiqua"/>
          <w:b/>
          <w:i/>
        </w:rPr>
        <w:t>Gde</w:t>
      </w:r>
      <w:proofErr w:type="spellEnd"/>
      <w:r w:rsidRPr="00EC5FBD">
        <w:rPr>
          <w:rFonts w:ascii="Book Antiqua" w:hAnsi="Book Antiqua"/>
          <w:b/>
          <w:i/>
        </w:rPr>
        <w:t xml:space="preserve"> i </w:t>
      </w:r>
      <w:proofErr w:type="spellStart"/>
      <w:r w:rsidRPr="00EC5FBD">
        <w:rPr>
          <w:rFonts w:ascii="Book Antiqua" w:hAnsi="Book Antiqua"/>
          <w:b/>
          <w:i/>
        </w:rPr>
        <w:t>kako</w:t>
      </w:r>
      <w:proofErr w:type="spellEnd"/>
      <w:r>
        <w:rPr>
          <w:rFonts w:ascii="Book Antiqua" w:hAnsi="Book Antiqua"/>
          <w:b/>
          <w:i/>
        </w:rPr>
        <w:t xml:space="preserve"> </w:t>
      </w:r>
      <w:proofErr w:type="spellStart"/>
      <w:r>
        <w:rPr>
          <w:rFonts w:ascii="Book Antiqua" w:hAnsi="Book Antiqua"/>
          <w:b/>
          <w:i/>
        </w:rPr>
        <w:t>treba</w:t>
      </w:r>
      <w:proofErr w:type="spellEnd"/>
      <w:r>
        <w:rPr>
          <w:rFonts w:ascii="Book Antiqua" w:hAnsi="Book Antiqua"/>
          <w:b/>
          <w:i/>
        </w:rPr>
        <w:t xml:space="preserve">  </w:t>
      </w:r>
      <w:proofErr w:type="spellStart"/>
      <w:r>
        <w:rPr>
          <w:rFonts w:ascii="Book Antiqua" w:hAnsi="Book Antiqua"/>
          <w:b/>
          <w:i/>
        </w:rPr>
        <w:t>dostaviti</w:t>
      </w:r>
      <w:proofErr w:type="spellEnd"/>
      <w:r>
        <w:rPr>
          <w:rFonts w:ascii="Book Antiqua" w:hAnsi="Book Antiqua"/>
          <w:b/>
          <w:i/>
        </w:rPr>
        <w:t xml:space="preserve"> </w:t>
      </w:r>
      <w:proofErr w:type="spellStart"/>
      <w:r>
        <w:rPr>
          <w:rFonts w:ascii="Book Antiqua" w:hAnsi="Book Antiqua"/>
          <w:b/>
          <w:i/>
        </w:rPr>
        <w:t>svoje</w:t>
      </w:r>
      <w:proofErr w:type="spellEnd"/>
      <w:r>
        <w:rPr>
          <w:rFonts w:ascii="Book Antiqua" w:hAnsi="Book Antiqua"/>
          <w:b/>
          <w:i/>
        </w:rPr>
        <w:t xml:space="preserve"> </w:t>
      </w:r>
      <w:proofErr w:type="spellStart"/>
      <w:r>
        <w:rPr>
          <w:rFonts w:ascii="Book Antiqua" w:hAnsi="Book Antiqua"/>
          <w:b/>
          <w:i/>
        </w:rPr>
        <w:t>pisane</w:t>
      </w:r>
      <w:proofErr w:type="spellEnd"/>
      <w:r>
        <w:rPr>
          <w:rFonts w:ascii="Book Antiqua" w:hAnsi="Book Antiqua"/>
          <w:b/>
          <w:i/>
        </w:rPr>
        <w:t xml:space="preserve"> </w:t>
      </w:r>
      <w:proofErr w:type="spellStart"/>
      <w:r>
        <w:rPr>
          <w:rFonts w:ascii="Book Antiqua" w:hAnsi="Book Antiqua"/>
          <w:b/>
          <w:i/>
        </w:rPr>
        <w:t>doprinose</w:t>
      </w:r>
      <w:proofErr w:type="spellEnd"/>
      <w:r>
        <w:rPr>
          <w:rFonts w:ascii="Book Antiqua" w:hAnsi="Book Antiqua"/>
          <w:b/>
          <w:i/>
        </w:rPr>
        <w:t>_____________</w:t>
      </w:r>
    </w:p>
    <w:p w:rsidR="00124905" w:rsidRDefault="00124905" w:rsidP="005876BC">
      <w:pPr>
        <w:spacing w:after="0" w:line="240" w:lineRule="auto"/>
        <w:rPr>
          <w:rFonts w:ascii="Book Antiqua" w:hAnsi="Book Antiqua"/>
          <w:b/>
          <w:i/>
        </w:rPr>
      </w:pPr>
    </w:p>
    <w:p w:rsidR="00C9733D" w:rsidRPr="00C9733D" w:rsidRDefault="00C9733D" w:rsidP="00C9733D">
      <w:pPr>
        <w:spacing w:after="0" w:line="240" w:lineRule="auto"/>
        <w:rPr>
          <w:rFonts w:ascii="Book Antiqua" w:hAnsi="Book Antiqua"/>
        </w:rPr>
      </w:pPr>
      <w:r w:rsidRPr="00C9733D">
        <w:rPr>
          <w:rFonts w:ascii="Book Antiqua" w:hAnsi="Book Antiqua"/>
        </w:rPr>
        <w:t xml:space="preserve">Rok za </w:t>
      </w:r>
      <w:proofErr w:type="spellStart"/>
      <w:r w:rsidRPr="00C9733D">
        <w:rPr>
          <w:rFonts w:ascii="Book Antiqua" w:hAnsi="Book Antiqua"/>
        </w:rPr>
        <w:t>podnošenje</w:t>
      </w:r>
      <w:proofErr w:type="spellEnd"/>
      <w:r w:rsidRPr="00C9733D">
        <w:rPr>
          <w:rFonts w:ascii="Book Antiqua" w:hAnsi="Book Antiqua"/>
        </w:rPr>
        <w:t xml:space="preserve"> </w:t>
      </w:r>
      <w:proofErr w:type="spellStart"/>
      <w:r w:rsidRPr="00C9733D">
        <w:rPr>
          <w:rFonts w:ascii="Book Antiqua" w:hAnsi="Book Antiqua"/>
        </w:rPr>
        <w:t>pismenog</w:t>
      </w:r>
      <w:proofErr w:type="spellEnd"/>
      <w:r w:rsidRPr="00C9733D">
        <w:rPr>
          <w:rFonts w:ascii="Book Antiqua" w:hAnsi="Book Antiqua"/>
        </w:rPr>
        <w:t xml:space="preserve"> </w:t>
      </w:r>
      <w:proofErr w:type="spellStart"/>
      <w:r w:rsidRPr="00C9733D">
        <w:rPr>
          <w:rFonts w:ascii="Book Antiqua" w:hAnsi="Book Antiqua"/>
        </w:rPr>
        <w:t>doprinosa</w:t>
      </w:r>
      <w:proofErr w:type="spellEnd"/>
      <w:r w:rsidRPr="00C9733D">
        <w:rPr>
          <w:rFonts w:ascii="Book Antiqua" w:hAnsi="Book Antiqua"/>
        </w:rPr>
        <w:t xml:space="preserve"> u </w:t>
      </w:r>
      <w:proofErr w:type="spellStart"/>
      <w:r w:rsidRPr="00C9733D">
        <w:rPr>
          <w:rFonts w:ascii="Book Antiqua" w:hAnsi="Book Antiqua"/>
        </w:rPr>
        <w:t>okviru</w:t>
      </w:r>
      <w:proofErr w:type="spellEnd"/>
      <w:r w:rsidRPr="00C9733D">
        <w:rPr>
          <w:rFonts w:ascii="Book Antiqua" w:hAnsi="Book Antiqua"/>
        </w:rPr>
        <w:t xml:space="preserve"> </w:t>
      </w:r>
      <w:proofErr w:type="spellStart"/>
      <w:r w:rsidRPr="00C9733D">
        <w:rPr>
          <w:rFonts w:ascii="Book Antiqua" w:hAnsi="Book Antiqua"/>
        </w:rPr>
        <w:t>procesa</w:t>
      </w:r>
      <w:proofErr w:type="spellEnd"/>
      <w:r w:rsidRPr="00C9733D">
        <w:rPr>
          <w:rFonts w:ascii="Book Antiqua" w:hAnsi="Book Antiqua"/>
        </w:rPr>
        <w:t xml:space="preserve"> </w:t>
      </w:r>
      <w:proofErr w:type="spellStart"/>
      <w:r w:rsidRPr="00C9733D">
        <w:rPr>
          <w:rFonts w:ascii="Book Antiqua" w:hAnsi="Book Antiqua"/>
        </w:rPr>
        <w:t>konsultacija</w:t>
      </w:r>
      <w:proofErr w:type="spellEnd"/>
      <w:r w:rsidRPr="00C9733D">
        <w:rPr>
          <w:rFonts w:ascii="Book Antiqua" w:hAnsi="Book Antiqua"/>
        </w:rPr>
        <w:t xml:space="preserve"> o </w:t>
      </w:r>
      <w:proofErr w:type="spellStart"/>
      <w:r w:rsidRPr="00C9733D">
        <w:rPr>
          <w:rFonts w:ascii="Book Antiqua" w:hAnsi="Book Antiqua"/>
        </w:rPr>
        <w:t>Nacrtu</w:t>
      </w:r>
      <w:proofErr w:type="spellEnd"/>
      <w:r w:rsidRPr="00C9733D">
        <w:rPr>
          <w:rFonts w:ascii="Book Antiqua" w:hAnsi="Book Antiqua"/>
        </w:rPr>
        <w:t xml:space="preserve"> </w:t>
      </w:r>
      <w:proofErr w:type="spellStart"/>
      <w:r w:rsidRPr="00C9733D">
        <w:rPr>
          <w:rFonts w:ascii="Book Antiqua" w:hAnsi="Book Antiqua"/>
        </w:rPr>
        <w:t>zakona</w:t>
      </w:r>
      <w:proofErr w:type="spellEnd"/>
      <w:r w:rsidRPr="00C9733D">
        <w:rPr>
          <w:rFonts w:ascii="Book Antiqua" w:hAnsi="Book Antiqua"/>
        </w:rPr>
        <w:t xml:space="preserve"> je </w:t>
      </w:r>
      <w:proofErr w:type="spellStart"/>
      <w:r w:rsidRPr="00C9733D">
        <w:rPr>
          <w:rFonts w:ascii="Book Antiqua" w:hAnsi="Book Antiqua"/>
        </w:rPr>
        <w:t>da</w:t>
      </w:r>
      <w:proofErr w:type="spellEnd"/>
      <w:r w:rsidRPr="00C9733D">
        <w:rPr>
          <w:rFonts w:ascii="Book Antiqua" w:hAnsi="Book Antiqua"/>
        </w:rPr>
        <w:t xml:space="preserve"> </w:t>
      </w:r>
      <w:proofErr w:type="spellStart"/>
      <w:r w:rsidRPr="00C9733D">
        <w:rPr>
          <w:rFonts w:ascii="Book Antiqua" w:hAnsi="Book Antiqua"/>
        </w:rPr>
        <w:t>ih</w:t>
      </w:r>
      <w:proofErr w:type="spellEnd"/>
      <w:r w:rsidRPr="00C9733D">
        <w:rPr>
          <w:rFonts w:ascii="Book Antiqua" w:hAnsi="Book Antiqua"/>
        </w:rPr>
        <w:t xml:space="preserve"> </w:t>
      </w:r>
      <w:proofErr w:type="spellStart"/>
      <w:r w:rsidRPr="00C9733D">
        <w:rPr>
          <w:rFonts w:ascii="Book Antiqua" w:hAnsi="Book Antiqua"/>
        </w:rPr>
        <w:t>pošaljete</w:t>
      </w:r>
      <w:proofErr w:type="spellEnd"/>
      <w:r w:rsidRPr="00C9733D">
        <w:rPr>
          <w:rFonts w:ascii="Book Antiqua" w:hAnsi="Book Antiqua"/>
        </w:rPr>
        <w:t xml:space="preserve"> u </w:t>
      </w:r>
      <w:proofErr w:type="spellStart"/>
      <w:r w:rsidRPr="00C9733D">
        <w:rPr>
          <w:rFonts w:ascii="Book Antiqua" w:hAnsi="Book Antiqua"/>
        </w:rPr>
        <w:t>zakonskom</w:t>
      </w:r>
      <w:proofErr w:type="spellEnd"/>
      <w:r w:rsidRPr="00C9733D">
        <w:rPr>
          <w:rFonts w:ascii="Book Antiqua" w:hAnsi="Book Antiqua"/>
        </w:rPr>
        <w:t xml:space="preserve"> roku 15 </w:t>
      </w:r>
      <w:proofErr w:type="spellStart"/>
      <w:r w:rsidRPr="00C9733D">
        <w:rPr>
          <w:rFonts w:ascii="Book Antiqua" w:hAnsi="Book Antiqua"/>
        </w:rPr>
        <w:t>radnih</w:t>
      </w:r>
      <w:proofErr w:type="spellEnd"/>
      <w:r w:rsidRPr="00C9733D">
        <w:rPr>
          <w:rFonts w:ascii="Book Antiqua" w:hAnsi="Book Antiqua"/>
        </w:rPr>
        <w:t xml:space="preserve"> </w:t>
      </w:r>
      <w:proofErr w:type="spellStart"/>
      <w:r w:rsidRPr="00C9733D">
        <w:rPr>
          <w:rFonts w:ascii="Book Antiqua" w:hAnsi="Book Antiqua"/>
        </w:rPr>
        <w:t>dana</w:t>
      </w:r>
      <w:proofErr w:type="spellEnd"/>
      <w:r w:rsidRPr="00C9733D">
        <w:rPr>
          <w:rFonts w:ascii="Book Antiqua" w:hAnsi="Book Antiqua"/>
        </w:rPr>
        <w:t xml:space="preserve"> </w:t>
      </w:r>
      <w:proofErr w:type="spellStart"/>
      <w:r w:rsidRPr="00C9733D">
        <w:rPr>
          <w:rFonts w:ascii="Book Antiqua" w:hAnsi="Book Antiqua"/>
        </w:rPr>
        <w:t>od</w:t>
      </w:r>
      <w:proofErr w:type="spellEnd"/>
      <w:r w:rsidRPr="00C9733D">
        <w:rPr>
          <w:rFonts w:ascii="Book Antiqua" w:hAnsi="Book Antiqua"/>
        </w:rPr>
        <w:t xml:space="preserve"> </w:t>
      </w:r>
      <w:proofErr w:type="spellStart"/>
      <w:r w:rsidRPr="00C9733D">
        <w:rPr>
          <w:rFonts w:ascii="Book Antiqua" w:hAnsi="Book Antiqua"/>
        </w:rPr>
        <w:t>dana</w:t>
      </w:r>
      <w:proofErr w:type="spellEnd"/>
      <w:r w:rsidRPr="00C9733D">
        <w:rPr>
          <w:rFonts w:ascii="Book Antiqua" w:hAnsi="Book Antiqua"/>
        </w:rPr>
        <w:t xml:space="preserve"> </w:t>
      </w:r>
      <w:proofErr w:type="spellStart"/>
      <w:r w:rsidRPr="00C9733D">
        <w:rPr>
          <w:rFonts w:ascii="Book Antiqua" w:hAnsi="Book Antiqua"/>
        </w:rPr>
        <w:t>objavljivanja</w:t>
      </w:r>
      <w:proofErr w:type="spellEnd"/>
      <w:r w:rsidRPr="00C9733D">
        <w:rPr>
          <w:rFonts w:ascii="Book Antiqua" w:hAnsi="Book Antiqua"/>
        </w:rPr>
        <w:t>.</w:t>
      </w:r>
    </w:p>
    <w:p w:rsidR="00C9733D" w:rsidRPr="00C9733D" w:rsidRDefault="00C9733D" w:rsidP="00C9733D">
      <w:pPr>
        <w:spacing w:after="0" w:line="240" w:lineRule="auto"/>
        <w:rPr>
          <w:rFonts w:ascii="Book Antiqua" w:hAnsi="Book Antiqua"/>
        </w:rPr>
      </w:pPr>
    </w:p>
    <w:p w:rsidR="00C9733D" w:rsidRPr="00C9733D" w:rsidRDefault="00C9733D" w:rsidP="00C9733D">
      <w:pPr>
        <w:spacing w:after="0" w:line="240" w:lineRule="auto"/>
        <w:rPr>
          <w:rFonts w:ascii="Book Antiqua" w:hAnsi="Book Antiqua"/>
        </w:rPr>
      </w:pPr>
      <w:proofErr w:type="spellStart"/>
      <w:r w:rsidRPr="00C9733D">
        <w:rPr>
          <w:rFonts w:ascii="Book Antiqua" w:hAnsi="Book Antiqua"/>
        </w:rPr>
        <w:t>Svi</w:t>
      </w:r>
      <w:proofErr w:type="spellEnd"/>
      <w:r w:rsidRPr="00C9733D">
        <w:rPr>
          <w:rFonts w:ascii="Book Antiqua" w:hAnsi="Book Antiqua"/>
        </w:rPr>
        <w:t xml:space="preserve"> </w:t>
      </w:r>
      <w:proofErr w:type="spellStart"/>
      <w:r w:rsidRPr="00C9733D">
        <w:rPr>
          <w:rFonts w:ascii="Book Antiqua" w:hAnsi="Book Antiqua"/>
        </w:rPr>
        <w:t>pisani</w:t>
      </w:r>
      <w:proofErr w:type="spellEnd"/>
      <w:r w:rsidRPr="00C9733D">
        <w:rPr>
          <w:rFonts w:ascii="Book Antiqua" w:hAnsi="Book Antiqua"/>
        </w:rPr>
        <w:t xml:space="preserve"> </w:t>
      </w:r>
      <w:proofErr w:type="spellStart"/>
      <w:r w:rsidRPr="00C9733D">
        <w:rPr>
          <w:rFonts w:ascii="Book Antiqua" w:hAnsi="Book Antiqua"/>
        </w:rPr>
        <w:t>prilozi</w:t>
      </w:r>
      <w:proofErr w:type="spellEnd"/>
      <w:r w:rsidRPr="00C9733D">
        <w:rPr>
          <w:rFonts w:ascii="Book Antiqua" w:hAnsi="Book Antiqua"/>
        </w:rPr>
        <w:t xml:space="preserve"> </w:t>
      </w:r>
      <w:proofErr w:type="spellStart"/>
      <w:r w:rsidRPr="00C9733D">
        <w:rPr>
          <w:rFonts w:ascii="Book Antiqua" w:hAnsi="Book Antiqua"/>
        </w:rPr>
        <w:t>moraju</w:t>
      </w:r>
      <w:proofErr w:type="spellEnd"/>
      <w:r w:rsidRPr="00C9733D">
        <w:rPr>
          <w:rFonts w:ascii="Book Antiqua" w:hAnsi="Book Antiqua"/>
        </w:rPr>
        <w:t xml:space="preserve"> biti </w:t>
      </w:r>
      <w:proofErr w:type="spellStart"/>
      <w:r w:rsidRPr="00C9733D">
        <w:rPr>
          <w:rFonts w:ascii="Book Antiqua" w:hAnsi="Book Antiqua"/>
        </w:rPr>
        <w:t>dostavljeni</w:t>
      </w:r>
      <w:proofErr w:type="spellEnd"/>
      <w:r w:rsidRPr="00C9733D">
        <w:rPr>
          <w:rFonts w:ascii="Book Antiqua" w:hAnsi="Book Antiqua"/>
        </w:rPr>
        <w:t xml:space="preserve"> u </w:t>
      </w:r>
      <w:proofErr w:type="spellStart"/>
      <w:r w:rsidRPr="00C9733D">
        <w:rPr>
          <w:rFonts w:ascii="Book Antiqua" w:hAnsi="Book Antiqua"/>
        </w:rPr>
        <w:t>pisanoj</w:t>
      </w:r>
      <w:proofErr w:type="spellEnd"/>
      <w:r w:rsidRPr="00C9733D">
        <w:rPr>
          <w:rFonts w:ascii="Book Antiqua" w:hAnsi="Book Antiqua"/>
        </w:rPr>
        <w:t xml:space="preserve"> </w:t>
      </w:r>
      <w:proofErr w:type="spellStart"/>
      <w:r w:rsidRPr="00C9733D">
        <w:rPr>
          <w:rFonts w:ascii="Book Antiqua" w:hAnsi="Book Antiqua"/>
        </w:rPr>
        <w:t>formi</w:t>
      </w:r>
      <w:proofErr w:type="spellEnd"/>
      <w:r w:rsidRPr="00C9733D">
        <w:rPr>
          <w:rFonts w:ascii="Book Antiqua" w:hAnsi="Book Antiqua"/>
        </w:rPr>
        <w:t xml:space="preserve"> u </w:t>
      </w:r>
      <w:proofErr w:type="spellStart"/>
      <w:r w:rsidRPr="00C9733D">
        <w:rPr>
          <w:rFonts w:ascii="Book Antiqua" w:hAnsi="Book Antiqua"/>
        </w:rPr>
        <w:t>sledećem</w:t>
      </w:r>
      <w:proofErr w:type="spellEnd"/>
      <w:r w:rsidRPr="00C9733D">
        <w:rPr>
          <w:rFonts w:ascii="Book Antiqua" w:hAnsi="Book Antiqua"/>
        </w:rPr>
        <w:t xml:space="preserve"> </w:t>
      </w:r>
      <w:proofErr w:type="spellStart"/>
      <w:r w:rsidRPr="00C9733D">
        <w:rPr>
          <w:rFonts w:ascii="Book Antiqua" w:hAnsi="Book Antiqua"/>
        </w:rPr>
        <w:t>formatu</w:t>
      </w:r>
      <w:proofErr w:type="spellEnd"/>
      <w:r w:rsidRPr="00C9733D">
        <w:rPr>
          <w:rFonts w:ascii="Book Antiqua" w:hAnsi="Book Antiqua"/>
        </w:rPr>
        <w:t xml:space="preserve"> na </w:t>
      </w:r>
      <w:proofErr w:type="spellStart"/>
      <w:r w:rsidRPr="00C9733D">
        <w:rPr>
          <w:rFonts w:ascii="Book Antiqua" w:hAnsi="Book Antiqua"/>
        </w:rPr>
        <w:t>adresu</w:t>
      </w:r>
      <w:proofErr w:type="spellEnd"/>
      <w:r w:rsidRPr="00C9733D">
        <w:rPr>
          <w:rFonts w:ascii="Book Antiqua" w:hAnsi="Book Antiqua"/>
        </w:rPr>
        <w:t>:</w:t>
      </w:r>
    </w:p>
    <w:p w:rsidR="00C9733D" w:rsidRPr="00C9733D" w:rsidRDefault="00C9733D" w:rsidP="00C9733D">
      <w:pPr>
        <w:spacing w:after="0" w:line="240" w:lineRule="auto"/>
        <w:rPr>
          <w:rFonts w:ascii="Book Antiqua" w:hAnsi="Book Antiqua"/>
        </w:rPr>
      </w:pPr>
      <w:proofErr w:type="spellStart"/>
      <w:r w:rsidRPr="00C9733D">
        <w:rPr>
          <w:rFonts w:ascii="Book Antiqua" w:hAnsi="Book Antiqua"/>
        </w:rPr>
        <w:t>Ministarstvo</w:t>
      </w:r>
      <w:proofErr w:type="spellEnd"/>
      <w:r w:rsidRPr="00C9733D">
        <w:rPr>
          <w:rFonts w:ascii="Book Antiqua" w:hAnsi="Book Antiqua"/>
        </w:rPr>
        <w:t xml:space="preserve"> </w:t>
      </w:r>
      <w:proofErr w:type="spellStart"/>
      <w:r w:rsidRPr="00C9733D">
        <w:rPr>
          <w:rFonts w:ascii="Book Antiqua" w:hAnsi="Book Antiqua"/>
        </w:rPr>
        <w:t>životne</w:t>
      </w:r>
      <w:proofErr w:type="spellEnd"/>
      <w:r w:rsidRPr="00C9733D">
        <w:rPr>
          <w:rFonts w:ascii="Book Antiqua" w:hAnsi="Book Antiqua"/>
        </w:rPr>
        <w:t xml:space="preserve"> </w:t>
      </w:r>
      <w:proofErr w:type="spellStart"/>
      <w:r w:rsidRPr="00C9733D">
        <w:rPr>
          <w:rFonts w:ascii="Book Antiqua" w:hAnsi="Book Antiqua"/>
        </w:rPr>
        <w:t>sredine</w:t>
      </w:r>
      <w:proofErr w:type="spellEnd"/>
      <w:r w:rsidRPr="00C9733D">
        <w:rPr>
          <w:rFonts w:ascii="Book Antiqua" w:hAnsi="Book Antiqua"/>
        </w:rPr>
        <w:t xml:space="preserve">, </w:t>
      </w:r>
      <w:proofErr w:type="spellStart"/>
      <w:r w:rsidRPr="00C9733D">
        <w:rPr>
          <w:rFonts w:ascii="Book Antiqua" w:hAnsi="Book Antiqua"/>
        </w:rPr>
        <w:t>prostornog</w:t>
      </w:r>
      <w:proofErr w:type="spellEnd"/>
      <w:r w:rsidRPr="00C9733D">
        <w:rPr>
          <w:rFonts w:ascii="Book Antiqua" w:hAnsi="Book Antiqua"/>
        </w:rPr>
        <w:t xml:space="preserve"> </w:t>
      </w:r>
      <w:proofErr w:type="spellStart"/>
      <w:r w:rsidRPr="00C9733D">
        <w:rPr>
          <w:rFonts w:ascii="Book Antiqua" w:hAnsi="Book Antiqua"/>
        </w:rPr>
        <w:t>planiranja</w:t>
      </w:r>
      <w:proofErr w:type="spellEnd"/>
      <w:r w:rsidRPr="00C9733D">
        <w:rPr>
          <w:rFonts w:ascii="Book Antiqua" w:hAnsi="Book Antiqua"/>
        </w:rPr>
        <w:t xml:space="preserve"> i infrastrukture, </w:t>
      </w:r>
      <w:proofErr w:type="spellStart"/>
      <w:r w:rsidRPr="00C9733D">
        <w:rPr>
          <w:rFonts w:ascii="Book Antiqua" w:hAnsi="Book Antiqua"/>
        </w:rPr>
        <w:t>Odeljenje</w:t>
      </w:r>
      <w:proofErr w:type="spellEnd"/>
      <w:r w:rsidRPr="00C9733D">
        <w:rPr>
          <w:rFonts w:ascii="Book Antiqua" w:hAnsi="Book Antiqua"/>
        </w:rPr>
        <w:t xml:space="preserve"> za </w:t>
      </w:r>
      <w:proofErr w:type="spellStart"/>
      <w:r w:rsidRPr="00C9733D">
        <w:rPr>
          <w:rFonts w:ascii="Book Antiqua" w:hAnsi="Book Antiqua"/>
        </w:rPr>
        <w:t>zaštitu</w:t>
      </w:r>
      <w:proofErr w:type="spellEnd"/>
      <w:r w:rsidRPr="00C9733D">
        <w:rPr>
          <w:rFonts w:ascii="Book Antiqua" w:hAnsi="Book Antiqua"/>
        </w:rPr>
        <w:t xml:space="preserve"> </w:t>
      </w:r>
      <w:proofErr w:type="spellStart"/>
      <w:r w:rsidRPr="00C9733D">
        <w:rPr>
          <w:rFonts w:ascii="Book Antiqua" w:hAnsi="Book Antiqua"/>
        </w:rPr>
        <w:t>životne</w:t>
      </w:r>
      <w:proofErr w:type="spellEnd"/>
      <w:r w:rsidRPr="00C9733D">
        <w:rPr>
          <w:rFonts w:ascii="Book Antiqua" w:hAnsi="Book Antiqua"/>
        </w:rPr>
        <w:t xml:space="preserve"> </w:t>
      </w:r>
      <w:proofErr w:type="spellStart"/>
      <w:r w:rsidRPr="00C9733D">
        <w:rPr>
          <w:rFonts w:ascii="Book Antiqua" w:hAnsi="Book Antiqua"/>
        </w:rPr>
        <w:t>sredine</w:t>
      </w:r>
      <w:proofErr w:type="spellEnd"/>
      <w:r w:rsidRPr="00C9733D">
        <w:rPr>
          <w:rFonts w:ascii="Book Antiqua" w:hAnsi="Book Antiqua"/>
        </w:rPr>
        <w:t xml:space="preserve"> i </w:t>
      </w:r>
      <w:proofErr w:type="spellStart"/>
      <w:r w:rsidRPr="00C9733D">
        <w:rPr>
          <w:rFonts w:ascii="Book Antiqua" w:hAnsi="Book Antiqua"/>
        </w:rPr>
        <w:t>voda</w:t>
      </w:r>
      <w:proofErr w:type="spellEnd"/>
      <w:r w:rsidRPr="00C9733D">
        <w:rPr>
          <w:rFonts w:ascii="Book Antiqua" w:hAnsi="Book Antiqua"/>
        </w:rPr>
        <w:t xml:space="preserve">, Naim Alidema - </w:t>
      </w:r>
      <w:proofErr w:type="spellStart"/>
      <w:r w:rsidRPr="00C9733D">
        <w:rPr>
          <w:rFonts w:ascii="Book Antiqua" w:hAnsi="Book Antiqua"/>
        </w:rPr>
        <w:t>odgovorni</w:t>
      </w:r>
      <w:proofErr w:type="spellEnd"/>
      <w:r w:rsidRPr="00C9733D">
        <w:rPr>
          <w:rFonts w:ascii="Book Antiqua" w:hAnsi="Book Antiqua"/>
        </w:rPr>
        <w:t xml:space="preserve"> </w:t>
      </w:r>
      <w:proofErr w:type="spellStart"/>
      <w:r w:rsidRPr="00C9733D">
        <w:rPr>
          <w:rFonts w:ascii="Book Antiqua" w:hAnsi="Book Antiqua"/>
        </w:rPr>
        <w:t>službenik</w:t>
      </w:r>
      <w:proofErr w:type="spellEnd"/>
      <w:r w:rsidRPr="00C9733D">
        <w:rPr>
          <w:rFonts w:ascii="Book Antiqua" w:hAnsi="Book Antiqua"/>
        </w:rPr>
        <w:t>.</w:t>
      </w:r>
    </w:p>
    <w:p w:rsidR="00C9733D" w:rsidRPr="00C9733D" w:rsidRDefault="00C9733D" w:rsidP="00C9733D">
      <w:pPr>
        <w:spacing w:after="0" w:line="240" w:lineRule="auto"/>
        <w:rPr>
          <w:rFonts w:ascii="Book Antiqua" w:hAnsi="Book Antiqua"/>
        </w:rPr>
      </w:pPr>
    </w:p>
    <w:p w:rsidR="00C9733D" w:rsidRPr="00C9733D" w:rsidRDefault="00C9733D" w:rsidP="00C9733D">
      <w:pPr>
        <w:spacing w:after="0" w:line="240" w:lineRule="auto"/>
        <w:rPr>
          <w:rFonts w:ascii="Book Antiqua" w:hAnsi="Book Antiqua"/>
        </w:rPr>
      </w:pPr>
      <w:r w:rsidRPr="00C9733D">
        <w:rPr>
          <w:rFonts w:ascii="Book Antiqua" w:hAnsi="Book Antiqua"/>
        </w:rPr>
        <w:t xml:space="preserve">Nacrt </w:t>
      </w:r>
      <w:proofErr w:type="spellStart"/>
      <w:r w:rsidRPr="00C9733D">
        <w:rPr>
          <w:rFonts w:ascii="Book Antiqua" w:hAnsi="Book Antiqua"/>
        </w:rPr>
        <w:t>zakona</w:t>
      </w:r>
      <w:proofErr w:type="spellEnd"/>
      <w:r w:rsidRPr="00C9733D">
        <w:rPr>
          <w:rFonts w:ascii="Book Antiqua" w:hAnsi="Book Antiqua"/>
        </w:rPr>
        <w:t xml:space="preserve"> o </w:t>
      </w:r>
      <w:proofErr w:type="spellStart"/>
      <w:r w:rsidRPr="00C9733D">
        <w:rPr>
          <w:rFonts w:ascii="Book Antiqua" w:hAnsi="Book Antiqua"/>
        </w:rPr>
        <w:t>proceni</w:t>
      </w:r>
      <w:proofErr w:type="spellEnd"/>
      <w:r w:rsidRPr="00C9733D">
        <w:rPr>
          <w:rFonts w:ascii="Book Antiqua" w:hAnsi="Book Antiqua"/>
        </w:rPr>
        <w:t xml:space="preserve"> </w:t>
      </w:r>
      <w:proofErr w:type="spellStart"/>
      <w:r w:rsidRPr="00C9733D">
        <w:rPr>
          <w:rFonts w:ascii="Book Antiqua" w:hAnsi="Book Antiqua"/>
        </w:rPr>
        <w:t>uticaja</w:t>
      </w:r>
      <w:proofErr w:type="spellEnd"/>
      <w:r w:rsidRPr="00C9733D">
        <w:rPr>
          <w:rFonts w:ascii="Book Antiqua" w:hAnsi="Book Antiqua"/>
        </w:rPr>
        <w:t xml:space="preserve"> na </w:t>
      </w:r>
      <w:proofErr w:type="spellStart"/>
      <w:r w:rsidRPr="00C9733D">
        <w:rPr>
          <w:rFonts w:ascii="Book Antiqua" w:hAnsi="Book Antiqua"/>
        </w:rPr>
        <w:t>životnu</w:t>
      </w:r>
      <w:proofErr w:type="spellEnd"/>
      <w:r w:rsidRPr="00C9733D">
        <w:rPr>
          <w:rFonts w:ascii="Book Antiqua" w:hAnsi="Book Antiqua"/>
        </w:rPr>
        <w:t xml:space="preserve"> </w:t>
      </w:r>
      <w:proofErr w:type="spellStart"/>
      <w:r w:rsidRPr="00C9733D">
        <w:rPr>
          <w:rFonts w:ascii="Book Antiqua" w:hAnsi="Book Antiqua"/>
        </w:rPr>
        <w:t>sredinu</w:t>
      </w:r>
      <w:proofErr w:type="spellEnd"/>
      <w:r w:rsidRPr="00C9733D">
        <w:rPr>
          <w:rFonts w:ascii="Book Antiqua" w:hAnsi="Book Antiqua"/>
        </w:rPr>
        <w:t xml:space="preserve">, </w:t>
      </w:r>
      <w:proofErr w:type="spellStart"/>
      <w:r w:rsidRPr="00C9733D">
        <w:rPr>
          <w:rFonts w:ascii="Book Antiqua" w:hAnsi="Book Antiqua"/>
        </w:rPr>
        <w:t>ili</w:t>
      </w:r>
      <w:proofErr w:type="spellEnd"/>
      <w:r w:rsidRPr="00C9733D">
        <w:rPr>
          <w:rFonts w:ascii="Book Antiqua" w:hAnsi="Book Antiqua"/>
        </w:rPr>
        <w:t xml:space="preserve"> u </w:t>
      </w:r>
      <w:proofErr w:type="spellStart"/>
      <w:r w:rsidRPr="00C9733D">
        <w:rPr>
          <w:rFonts w:ascii="Book Antiqua" w:hAnsi="Book Antiqua"/>
        </w:rPr>
        <w:t>elektronskoj</w:t>
      </w:r>
      <w:proofErr w:type="spellEnd"/>
      <w:r w:rsidRPr="00C9733D">
        <w:rPr>
          <w:rFonts w:ascii="Book Antiqua" w:hAnsi="Book Antiqua"/>
        </w:rPr>
        <w:t xml:space="preserve"> </w:t>
      </w:r>
      <w:proofErr w:type="spellStart"/>
      <w:r w:rsidRPr="00C9733D">
        <w:rPr>
          <w:rFonts w:ascii="Book Antiqua" w:hAnsi="Book Antiqua"/>
        </w:rPr>
        <w:t>formi</w:t>
      </w:r>
      <w:proofErr w:type="spellEnd"/>
      <w:r w:rsidRPr="00C9733D">
        <w:rPr>
          <w:rFonts w:ascii="Book Antiqua" w:hAnsi="Book Antiqua"/>
        </w:rPr>
        <w:t xml:space="preserve"> na e-</w:t>
      </w:r>
      <w:proofErr w:type="spellStart"/>
      <w:r w:rsidRPr="00C9733D">
        <w:rPr>
          <w:rFonts w:ascii="Book Antiqua" w:hAnsi="Book Antiqua"/>
        </w:rPr>
        <w:t>mail</w:t>
      </w:r>
      <w:proofErr w:type="spellEnd"/>
      <w:r w:rsidRPr="00C9733D">
        <w:rPr>
          <w:rFonts w:ascii="Book Antiqua" w:hAnsi="Book Antiqua"/>
        </w:rPr>
        <w:t xml:space="preserve"> </w:t>
      </w:r>
      <w:proofErr w:type="spellStart"/>
      <w:r w:rsidRPr="00C9733D">
        <w:rPr>
          <w:rFonts w:ascii="Book Antiqua" w:hAnsi="Book Antiqua"/>
        </w:rPr>
        <w:t>adresu</w:t>
      </w:r>
      <w:proofErr w:type="spellEnd"/>
      <w:r w:rsidRPr="00C9733D">
        <w:rPr>
          <w:rFonts w:ascii="Book Antiqua" w:hAnsi="Book Antiqua"/>
        </w:rPr>
        <w:t>:</w:t>
      </w:r>
    </w:p>
    <w:p w:rsidR="00C9733D" w:rsidRPr="00C9733D" w:rsidRDefault="00C9733D" w:rsidP="00C9733D">
      <w:pPr>
        <w:spacing w:after="0" w:line="240" w:lineRule="auto"/>
        <w:rPr>
          <w:rFonts w:ascii="Book Antiqua" w:hAnsi="Book Antiqua"/>
        </w:rPr>
      </w:pPr>
    </w:p>
    <w:p w:rsidR="00C9733D" w:rsidRPr="00C9733D" w:rsidRDefault="00C9733D" w:rsidP="00C9733D">
      <w:pPr>
        <w:spacing w:after="0" w:line="240" w:lineRule="auto"/>
        <w:rPr>
          <w:rFonts w:ascii="Book Antiqua" w:hAnsi="Book Antiqua"/>
        </w:rPr>
      </w:pPr>
      <w:r w:rsidRPr="00C9733D">
        <w:rPr>
          <w:rFonts w:ascii="Book Antiqua" w:hAnsi="Book Antiqua"/>
        </w:rPr>
        <w:t xml:space="preserve">hadije.kosumi@rks-gov.net </w:t>
      </w:r>
      <w:proofErr w:type="spellStart"/>
      <w:r w:rsidRPr="00C9733D">
        <w:rPr>
          <w:rFonts w:ascii="Book Antiqua" w:hAnsi="Book Antiqua"/>
        </w:rPr>
        <w:t>ili</w:t>
      </w:r>
      <w:proofErr w:type="spellEnd"/>
      <w:r w:rsidRPr="00C9733D">
        <w:rPr>
          <w:rFonts w:ascii="Book Antiqua" w:hAnsi="Book Antiqua"/>
        </w:rPr>
        <w:t xml:space="preserve"> naim.alidema@rks-gov.net, </w:t>
      </w:r>
      <w:proofErr w:type="spellStart"/>
      <w:r w:rsidRPr="00C9733D">
        <w:rPr>
          <w:rFonts w:ascii="Book Antiqua" w:hAnsi="Book Antiqua"/>
        </w:rPr>
        <w:t>pod</w:t>
      </w:r>
      <w:proofErr w:type="spellEnd"/>
      <w:r w:rsidRPr="00C9733D">
        <w:rPr>
          <w:rFonts w:ascii="Book Antiqua" w:hAnsi="Book Antiqua"/>
        </w:rPr>
        <w:t xml:space="preserve"> </w:t>
      </w:r>
      <w:proofErr w:type="spellStart"/>
      <w:r w:rsidRPr="00C9733D">
        <w:rPr>
          <w:rFonts w:ascii="Book Antiqua" w:hAnsi="Book Antiqua"/>
        </w:rPr>
        <w:t>naslovom</w:t>
      </w:r>
      <w:proofErr w:type="spellEnd"/>
      <w:r w:rsidRPr="00C9733D">
        <w:rPr>
          <w:rFonts w:ascii="Book Antiqua" w:hAnsi="Book Antiqua"/>
        </w:rPr>
        <w:t xml:space="preserve"> „</w:t>
      </w:r>
      <w:proofErr w:type="spellStart"/>
      <w:r w:rsidRPr="00C9733D">
        <w:rPr>
          <w:rFonts w:ascii="Book Antiqua" w:hAnsi="Book Antiqua"/>
        </w:rPr>
        <w:t>Doprinos</w:t>
      </w:r>
      <w:proofErr w:type="spellEnd"/>
      <w:r w:rsidRPr="00C9733D">
        <w:rPr>
          <w:rFonts w:ascii="Book Antiqua" w:hAnsi="Book Antiqua"/>
        </w:rPr>
        <w:t xml:space="preserve"> </w:t>
      </w:r>
      <w:r>
        <w:rPr>
          <w:rFonts w:ascii="Book Antiqua" w:hAnsi="Book Antiqua"/>
        </w:rPr>
        <w:t xml:space="preserve"> o </w:t>
      </w:r>
      <w:proofErr w:type="spellStart"/>
      <w:r w:rsidRPr="00C9733D">
        <w:rPr>
          <w:rFonts w:ascii="Book Antiqua" w:hAnsi="Book Antiqua"/>
        </w:rPr>
        <w:t>procesu</w:t>
      </w:r>
      <w:proofErr w:type="spellEnd"/>
      <w:r w:rsidRPr="00C9733D">
        <w:rPr>
          <w:rFonts w:ascii="Book Antiqua" w:hAnsi="Book Antiqua"/>
        </w:rPr>
        <w:t xml:space="preserve"> </w:t>
      </w:r>
      <w:proofErr w:type="spellStart"/>
      <w:r w:rsidRPr="00C9733D">
        <w:rPr>
          <w:rFonts w:ascii="Book Antiqua" w:hAnsi="Book Antiqua"/>
        </w:rPr>
        <w:t>konsultacija</w:t>
      </w:r>
      <w:proofErr w:type="spellEnd"/>
      <w:r w:rsidRPr="00C9733D">
        <w:rPr>
          <w:rFonts w:ascii="Book Antiqua" w:hAnsi="Book Antiqua"/>
        </w:rPr>
        <w:t xml:space="preserve"> za Nacrt </w:t>
      </w:r>
      <w:proofErr w:type="spellStart"/>
      <w:r w:rsidRPr="00C9733D">
        <w:rPr>
          <w:rFonts w:ascii="Book Antiqua" w:hAnsi="Book Antiqua"/>
        </w:rPr>
        <w:t>zakona</w:t>
      </w:r>
      <w:proofErr w:type="spellEnd"/>
      <w:r w:rsidRPr="00C9733D">
        <w:rPr>
          <w:rFonts w:ascii="Book Antiqua" w:hAnsi="Book Antiqua"/>
        </w:rPr>
        <w:t xml:space="preserve"> o </w:t>
      </w:r>
      <w:proofErr w:type="spellStart"/>
      <w:r w:rsidRPr="00C9733D">
        <w:rPr>
          <w:rFonts w:ascii="Book Antiqua" w:hAnsi="Book Antiqua"/>
        </w:rPr>
        <w:t>proceni</w:t>
      </w:r>
      <w:proofErr w:type="spellEnd"/>
      <w:r w:rsidRPr="00C9733D">
        <w:rPr>
          <w:rFonts w:ascii="Book Antiqua" w:hAnsi="Book Antiqua"/>
        </w:rPr>
        <w:t xml:space="preserve"> </w:t>
      </w:r>
      <w:proofErr w:type="spellStart"/>
      <w:r w:rsidRPr="00C9733D">
        <w:rPr>
          <w:rFonts w:ascii="Book Antiqua" w:hAnsi="Book Antiqua"/>
        </w:rPr>
        <w:t>uticaja</w:t>
      </w:r>
      <w:proofErr w:type="spellEnd"/>
      <w:r w:rsidRPr="00C9733D">
        <w:rPr>
          <w:rFonts w:ascii="Book Antiqua" w:hAnsi="Book Antiqua"/>
        </w:rPr>
        <w:t xml:space="preserve"> na </w:t>
      </w:r>
      <w:proofErr w:type="spellStart"/>
      <w:r w:rsidRPr="00C9733D">
        <w:rPr>
          <w:rFonts w:ascii="Book Antiqua" w:hAnsi="Book Antiqua"/>
        </w:rPr>
        <w:t>životnu</w:t>
      </w:r>
      <w:proofErr w:type="spellEnd"/>
      <w:r w:rsidRPr="00C9733D">
        <w:rPr>
          <w:rFonts w:ascii="Book Antiqua" w:hAnsi="Book Antiqua"/>
        </w:rPr>
        <w:t xml:space="preserve"> </w:t>
      </w:r>
      <w:proofErr w:type="spellStart"/>
      <w:r w:rsidRPr="00C9733D">
        <w:rPr>
          <w:rFonts w:ascii="Book Antiqua" w:hAnsi="Book Antiqua"/>
        </w:rPr>
        <w:t>sredinu</w:t>
      </w:r>
      <w:proofErr w:type="spellEnd"/>
      <w:r w:rsidRPr="00C9733D">
        <w:rPr>
          <w:rFonts w:ascii="Book Antiqua" w:hAnsi="Book Antiqua"/>
        </w:rPr>
        <w:t>.</w:t>
      </w:r>
    </w:p>
    <w:p w:rsidR="00C9733D" w:rsidRPr="005876BC" w:rsidRDefault="00C9733D" w:rsidP="005876BC">
      <w:pPr>
        <w:spacing w:after="0" w:line="240" w:lineRule="auto"/>
        <w:rPr>
          <w:rFonts w:ascii="Book Antiqua" w:hAnsi="Book Antiqua"/>
          <w:b/>
          <w:i/>
        </w:rPr>
      </w:pPr>
    </w:p>
    <w:p w:rsidR="00050877" w:rsidRPr="00C9733D" w:rsidRDefault="00C9733D" w:rsidP="005876BC">
      <w:pPr>
        <w:spacing w:after="0" w:line="240" w:lineRule="auto"/>
        <w:jc w:val="both"/>
        <w:rPr>
          <w:rFonts w:ascii="Book Antiqua" w:hAnsi="Book Antiqua"/>
          <w:b/>
        </w:rPr>
      </w:pPr>
      <w:proofErr w:type="spellStart"/>
      <w:r w:rsidRPr="00C9733D">
        <w:rPr>
          <w:rFonts w:ascii="Book Antiqua" w:hAnsi="Book Antiqua"/>
          <w:b/>
        </w:rPr>
        <w:t>Šta</w:t>
      </w:r>
      <w:proofErr w:type="spellEnd"/>
      <w:r w:rsidRPr="00C9733D">
        <w:rPr>
          <w:rFonts w:ascii="Book Antiqua" w:hAnsi="Book Antiqua"/>
          <w:b/>
        </w:rPr>
        <w:t xml:space="preserve"> </w:t>
      </w:r>
      <w:proofErr w:type="spellStart"/>
      <w:r w:rsidRPr="00C9733D">
        <w:rPr>
          <w:rFonts w:ascii="Book Antiqua" w:hAnsi="Book Antiqua"/>
          <w:b/>
        </w:rPr>
        <w:t>komentar</w:t>
      </w:r>
      <w:proofErr w:type="spellEnd"/>
      <w:r w:rsidRPr="00C9733D">
        <w:rPr>
          <w:rFonts w:ascii="Book Antiqua" w:hAnsi="Book Antiqua"/>
          <w:b/>
        </w:rPr>
        <w:t xml:space="preserve"> </w:t>
      </w:r>
      <w:proofErr w:type="spellStart"/>
      <w:r w:rsidRPr="00C9733D">
        <w:rPr>
          <w:rFonts w:ascii="Book Antiqua" w:hAnsi="Book Antiqua"/>
          <w:b/>
        </w:rPr>
        <w:t>treba</w:t>
      </w:r>
      <w:proofErr w:type="spellEnd"/>
      <w:r w:rsidRPr="00C9733D">
        <w:rPr>
          <w:rFonts w:ascii="Book Antiqua" w:hAnsi="Book Antiqua"/>
          <w:b/>
        </w:rPr>
        <w:t xml:space="preserve"> </w:t>
      </w:r>
      <w:proofErr w:type="spellStart"/>
      <w:r w:rsidRPr="00C9733D">
        <w:rPr>
          <w:rFonts w:ascii="Book Antiqua" w:hAnsi="Book Antiqua"/>
          <w:b/>
        </w:rPr>
        <w:t>da</w:t>
      </w:r>
      <w:proofErr w:type="spellEnd"/>
      <w:r w:rsidRPr="00C9733D">
        <w:rPr>
          <w:rFonts w:ascii="Book Antiqua" w:hAnsi="Book Antiqua"/>
          <w:b/>
        </w:rPr>
        <w:t xml:space="preserve"> </w:t>
      </w:r>
      <w:proofErr w:type="spellStart"/>
      <w:r w:rsidRPr="00C9733D">
        <w:rPr>
          <w:rFonts w:ascii="Book Antiqua" w:hAnsi="Book Antiqua"/>
          <w:b/>
        </w:rPr>
        <w:t>sadrže</w:t>
      </w:r>
      <w:proofErr w:type="spellEnd"/>
    </w:p>
    <w:p w:rsidR="00C9733D" w:rsidRPr="00C9733D" w:rsidRDefault="00C9733D" w:rsidP="005876BC">
      <w:pPr>
        <w:spacing w:after="0" w:line="240" w:lineRule="auto"/>
        <w:jc w:val="both"/>
        <w:rPr>
          <w:rFonts w:ascii="Book Antiqua" w:hAnsi="Book Antiqua"/>
          <w:b/>
        </w:rPr>
      </w:pPr>
      <w:r w:rsidRPr="00C9733D">
        <w:rPr>
          <w:rFonts w:ascii="Book Antiqua" w:hAnsi="Book Antiqua"/>
          <w:b/>
        </w:rPr>
        <w:t xml:space="preserve">Ime </w:t>
      </w:r>
      <w:proofErr w:type="spellStart"/>
      <w:r w:rsidRPr="00C9733D">
        <w:rPr>
          <w:rFonts w:ascii="Book Antiqua" w:hAnsi="Book Antiqua"/>
          <w:b/>
        </w:rPr>
        <w:t>osobe</w:t>
      </w:r>
      <w:proofErr w:type="spellEnd"/>
      <w:r w:rsidRPr="00C9733D">
        <w:rPr>
          <w:rFonts w:ascii="Book Antiqua" w:hAnsi="Book Antiqua"/>
          <w:b/>
        </w:rPr>
        <w:t xml:space="preserve"> /</w:t>
      </w:r>
      <w:proofErr w:type="spellStart"/>
      <w:r w:rsidRPr="00C9733D">
        <w:rPr>
          <w:rFonts w:ascii="Book Antiqua" w:hAnsi="Book Antiqua"/>
          <w:b/>
        </w:rPr>
        <w:t>organizacije</w:t>
      </w:r>
      <w:proofErr w:type="spellEnd"/>
      <w:r w:rsidRPr="00C9733D">
        <w:rPr>
          <w:rFonts w:ascii="Book Antiqua" w:hAnsi="Book Antiqua"/>
          <w:b/>
        </w:rPr>
        <w:t xml:space="preserve"> koja daje </w:t>
      </w:r>
      <w:proofErr w:type="spellStart"/>
      <w:r w:rsidRPr="00C9733D">
        <w:rPr>
          <w:rFonts w:ascii="Book Antiqua" w:hAnsi="Book Antiqua"/>
          <w:b/>
        </w:rPr>
        <w:t>komentar</w:t>
      </w:r>
      <w:proofErr w:type="spellEnd"/>
      <w:r w:rsidRPr="00C9733D">
        <w:rPr>
          <w:rFonts w:ascii="Book Antiqua" w:hAnsi="Book Antiqua"/>
          <w:b/>
        </w:rPr>
        <w:t xml:space="preserve"> </w:t>
      </w:r>
    </w:p>
    <w:p w:rsidR="005876BC" w:rsidRPr="00C9733D" w:rsidRDefault="00C9733D" w:rsidP="005876BC">
      <w:pPr>
        <w:spacing w:after="0" w:line="240" w:lineRule="auto"/>
        <w:jc w:val="both"/>
        <w:rPr>
          <w:rFonts w:ascii="Book Antiqua" w:hAnsi="Book Antiqua"/>
          <w:b/>
        </w:rPr>
      </w:pPr>
      <w:proofErr w:type="spellStart"/>
      <w:r w:rsidRPr="00C9733D">
        <w:rPr>
          <w:rFonts w:ascii="Book Antiqua" w:hAnsi="Book Antiqua"/>
          <w:b/>
        </w:rPr>
        <w:t>Glavna</w:t>
      </w:r>
      <w:proofErr w:type="spellEnd"/>
      <w:r w:rsidRPr="00C9733D">
        <w:rPr>
          <w:rFonts w:ascii="Book Antiqua" w:hAnsi="Book Antiqua"/>
          <w:b/>
        </w:rPr>
        <w:t xml:space="preserve"> </w:t>
      </w:r>
      <w:proofErr w:type="spellStart"/>
      <w:r w:rsidRPr="00C9733D">
        <w:rPr>
          <w:rFonts w:ascii="Book Antiqua" w:hAnsi="Book Antiqua"/>
          <w:b/>
        </w:rPr>
        <w:t>područja</w:t>
      </w:r>
      <w:proofErr w:type="spellEnd"/>
      <w:r w:rsidRPr="00C9733D">
        <w:rPr>
          <w:rFonts w:ascii="Book Antiqua" w:hAnsi="Book Antiqua"/>
          <w:b/>
        </w:rPr>
        <w:t xml:space="preserve"> </w:t>
      </w:r>
      <w:proofErr w:type="spellStart"/>
      <w:r w:rsidRPr="00C9733D">
        <w:rPr>
          <w:rFonts w:ascii="Book Antiqua" w:hAnsi="Book Antiqua"/>
          <w:b/>
        </w:rPr>
        <w:t>delovanje</w:t>
      </w:r>
      <w:proofErr w:type="spellEnd"/>
      <w:r w:rsidRPr="00C9733D">
        <w:rPr>
          <w:rFonts w:ascii="Book Antiqua" w:hAnsi="Book Antiqua"/>
          <w:b/>
        </w:rPr>
        <w:t xml:space="preserve"> </w:t>
      </w:r>
      <w:proofErr w:type="spellStart"/>
      <w:r w:rsidRPr="00C9733D">
        <w:rPr>
          <w:rFonts w:ascii="Book Antiqua" w:hAnsi="Book Antiqua"/>
          <w:b/>
        </w:rPr>
        <w:t>organizacije</w:t>
      </w:r>
      <w:proofErr w:type="spellEnd"/>
      <w:r w:rsidRPr="00C9733D">
        <w:rPr>
          <w:rFonts w:ascii="Book Antiqua" w:hAnsi="Book Antiqua"/>
          <w:b/>
        </w:rPr>
        <w:t xml:space="preserve"> </w:t>
      </w:r>
    </w:p>
    <w:p w:rsidR="00C9733D" w:rsidRPr="00C9733D" w:rsidRDefault="00C9733D" w:rsidP="005876BC">
      <w:pPr>
        <w:spacing w:after="0" w:line="240" w:lineRule="auto"/>
        <w:jc w:val="both"/>
        <w:rPr>
          <w:rFonts w:ascii="Book Antiqua" w:hAnsi="Book Antiqua"/>
          <w:b/>
        </w:rPr>
      </w:pPr>
      <w:r w:rsidRPr="00C9733D">
        <w:rPr>
          <w:rFonts w:ascii="Book Antiqua" w:hAnsi="Book Antiqua"/>
          <w:b/>
        </w:rPr>
        <w:t xml:space="preserve">Kontakt </w:t>
      </w:r>
      <w:proofErr w:type="spellStart"/>
      <w:r w:rsidRPr="00C9733D">
        <w:rPr>
          <w:rFonts w:ascii="Book Antiqua" w:hAnsi="Book Antiqua"/>
          <w:b/>
        </w:rPr>
        <w:t>podaci</w:t>
      </w:r>
      <w:proofErr w:type="spellEnd"/>
      <w:r w:rsidRPr="00C9733D">
        <w:rPr>
          <w:rFonts w:ascii="Book Antiqua" w:hAnsi="Book Antiqua"/>
          <w:b/>
        </w:rPr>
        <w:t xml:space="preserve"> </w:t>
      </w:r>
      <w:proofErr w:type="spellStart"/>
      <w:r w:rsidRPr="00C9733D">
        <w:rPr>
          <w:rFonts w:ascii="Book Antiqua" w:hAnsi="Book Antiqua"/>
          <w:b/>
        </w:rPr>
        <w:t>osobe</w:t>
      </w:r>
      <w:proofErr w:type="spellEnd"/>
      <w:r w:rsidRPr="00C9733D">
        <w:rPr>
          <w:rFonts w:ascii="Book Antiqua" w:hAnsi="Book Antiqua"/>
          <w:b/>
        </w:rPr>
        <w:t xml:space="preserve"> /</w:t>
      </w:r>
      <w:proofErr w:type="spellStart"/>
      <w:r w:rsidRPr="00C9733D">
        <w:rPr>
          <w:rFonts w:ascii="Book Antiqua" w:hAnsi="Book Antiqua"/>
          <w:b/>
        </w:rPr>
        <w:t>organizacija</w:t>
      </w:r>
      <w:proofErr w:type="spellEnd"/>
      <w:r w:rsidRPr="00C9733D">
        <w:rPr>
          <w:rFonts w:ascii="Book Antiqua" w:hAnsi="Book Antiqua"/>
          <w:b/>
        </w:rPr>
        <w:t xml:space="preserve"> (adresa, e-</w:t>
      </w:r>
      <w:proofErr w:type="spellStart"/>
      <w:r w:rsidRPr="00C9733D">
        <w:rPr>
          <w:rFonts w:ascii="Book Antiqua" w:hAnsi="Book Antiqua"/>
          <w:b/>
        </w:rPr>
        <w:t>pošta</w:t>
      </w:r>
      <w:proofErr w:type="spellEnd"/>
      <w:r w:rsidRPr="00C9733D">
        <w:rPr>
          <w:rFonts w:ascii="Book Antiqua" w:hAnsi="Book Antiqua"/>
          <w:b/>
        </w:rPr>
        <w:t>, telefon)</w:t>
      </w:r>
    </w:p>
    <w:p w:rsidR="00C9733D" w:rsidRPr="00C9733D" w:rsidRDefault="00C9733D" w:rsidP="005876BC">
      <w:pPr>
        <w:spacing w:after="0" w:line="240" w:lineRule="auto"/>
        <w:jc w:val="both"/>
        <w:rPr>
          <w:rFonts w:ascii="Book Antiqua" w:hAnsi="Book Antiqua"/>
          <w:b/>
        </w:rPr>
      </w:pPr>
      <w:proofErr w:type="spellStart"/>
      <w:r w:rsidRPr="00C9733D">
        <w:rPr>
          <w:rFonts w:ascii="Book Antiqua" w:hAnsi="Book Antiqua"/>
          <w:b/>
        </w:rPr>
        <w:t>Komentari</w:t>
      </w:r>
      <w:proofErr w:type="spellEnd"/>
    </w:p>
    <w:p w:rsidR="00C9733D" w:rsidRPr="00C9733D" w:rsidRDefault="00C9733D" w:rsidP="005876BC">
      <w:pPr>
        <w:spacing w:after="0" w:line="240" w:lineRule="auto"/>
        <w:jc w:val="both"/>
        <w:rPr>
          <w:rFonts w:ascii="Book Antiqua" w:hAnsi="Book Antiqua"/>
          <w:b/>
        </w:rPr>
      </w:pPr>
      <w:proofErr w:type="spellStart"/>
      <w:r w:rsidRPr="00C9733D">
        <w:rPr>
          <w:rFonts w:ascii="Book Antiqua" w:hAnsi="Book Antiqua"/>
          <w:b/>
        </w:rPr>
        <w:t>Datum</w:t>
      </w:r>
      <w:proofErr w:type="spellEnd"/>
      <w:r w:rsidRPr="00C9733D">
        <w:rPr>
          <w:rFonts w:ascii="Book Antiqua" w:hAnsi="Book Antiqua"/>
          <w:b/>
        </w:rPr>
        <w:t xml:space="preserve"> </w:t>
      </w:r>
      <w:proofErr w:type="spellStart"/>
      <w:r w:rsidRPr="00C9733D">
        <w:rPr>
          <w:rFonts w:ascii="Book Antiqua" w:hAnsi="Book Antiqua"/>
          <w:b/>
        </w:rPr>
        <w:t>podnošenja</w:t>
      </w:r>
      <w:proofErr w:type="spellEnd"/>
      <w:r w:rsidRPr="00C9733D">
        <w:rPr>
          <w:rFonts w:ascii="Book Antiqua" w:hAnsi="Book Antiqua"/>
          <w:b/>
        </w:rPr>
        <w:t xml:space="preserve"> </w:t>
      </w:r>
      <w:proofErr w:type="spellStart"/>
      <w:r w:rsidRPr="00C9733D">
        <w:rPr>
          <w:rFonts w:ascii="Book Antiqua" w:hAnsi="Book Antiqua"/>
          <w:b/>
        </w:rPr>
        <w:t>komentara</w:t>
      </w:r>
      <w:proofErr w:type="spellEnd"/>
      <w:r w:rsidRPr="00C9733D">
        <w:rPr>
          <w:rFonts w:ascii="Book Antiqua" w:hAnsi="Book Antiqua"/>
          <w:b/>
        </w:rPr>
        <w:t xml:space="preserve"> </w:t>
      </w:r>
    </w:p>
    <w:p w:rsidR="00C9733D" w:rsidRDefault="00C9733D" w:rsidP="005876BC">
      <w:pPr>
        <w:spacing w:after="0" w:line="240" w:lineRule="auto"/>
        <w:rPr>
          <w:rFonts w:ascii="Book Antiqua" w:hAnsi="Book Antiqua"/>
          <w:b/>
        </w:rPr>
      </w:pPr>
    </w:p>
    <w:p w:rsidR="00C9733D" w:rsidRPr="00807955" w:rsidRDefault="00C9733D" w:rsidP="00C9733D">
      <w:pPr>
        <w:rPr>
          <w:rFonts w:ascii="Book Antiqua" w:hAnsi="Book Antiqua"/>
        </w:rPr>
      </w:pPr>
      <w:proofErr w:type="spellStart"/>
      <w:r w:rsidRPr="00807955">
        <w:rPr>
          <w:rFonts w:ascii="Book Antiqua" w:hAnsi="Book Antiqua"/>
        </w:rPr>
        <w:t>Način</w:t>
      </w:r>
      <w:proofErr w:type="spellEnd"/>
      <w:r w:rsidRPr="00807955">
        <w:rPr>
          <w:rFonts w:ascii="Book Antiqua" w:hAnsi="Book Antiqua"/>
        </w:rPr>
        <w:t xml:space="preserve"> </w:t>
      </w:r>
      <w:proofErr w:type="spellStart"/>
      <w:r w:rsidRPr="00807955">
        <w:rPr>
          <w:rFonts w:ascii="Book Antiqua" w:hAnsi="Book Antiqua"/>
        </w:rPr>
        <w:t>doprinosa</w:t>
      </w:r>
      <w:proofErr w:type="spellEnd"/>
      <w:r w:rsidRPr="00807955">
        <w:rPr>
          <w:rFonts w:ascii="Book Antiqua" w:hAnsi="Book Antiqua"/>
        </w:rPr>
        <w:t xml:space="preserve"> je </w:t>
      </w:r>
      <w:proofErr w:type="spellStart"/>
      <w:r w:rsidRPr="00807955">
        <w:rPr>
          <w:rFonts w:ascii="Book Antiqua" w:hAnsi="Book Antiqua"/>
        </w:rPr>
        <w:t>otvoren</w:t>
      </w:r>
      <w:proofErr w:type="spellEnd"/>
      <w:r w:rsidRPr="00807955">
        <w:rPr>
          <w:rFonts w:ascii="Book Antiqua" w:hAnsi="Book Antiqua"/>
        </w:rPr>
        <w:t xml:space="preserve">, </w:t>
      </w:r>
      <w:proofErr w:type="spellStart"/>
      <w:r w:rsidRPr="00807955">
        <w:rPr>
          <w:rFonts w:ascii="Book Antiqua" w:hAnsi="Book Antiqua"/>
        </w:rPr>
        <w:t>ali</w:t>
      </w:r>
      <w:proofErr w:type="spellEnd"/>
      <w:r w:rsidRPr="00807955">
        <w:rPr>
          <w:rFonts w:ascii="Book Antiqua" w:hAnsi="Book Antiqua"/>
        </w:rPr>
        <w:t xml:space="preserve"> </w:t>
      </w:r>
      <w:proofErr w:type="spellStart"/>
      <w:r w:rsidRPr="00807955">
        <w:rPr>
          <w:rFonts w:ascii="Book Antiqua" w:hAnsi="Book Antiqua"/>
        </w:rPr>
        <w:t>poželjno</w:t>
      </w:r>
      <w:proofErr w:type="spellEnd"/>
      <w:r w:rsidRPr="00807955">
        <w:rPr>
          <w:rFonts w:ascii="Book Antiqua" w:hAnsi="Book Antiqua"/>
        </w:rPr>
        <w:t xml:space="preserve"> je </w:t>
      </w:r>
      <w:proofErr w:type="spellStart"/>
      <w:r w:rsidRPr="00807955">
        <w:rPr>
          <w:rFonts w:ascii="Book Antiqua" w:hAnsi="Book Antiqua"/>
        </w:rPr>
        <w:t>da</w:t>
      </w:r>
      <w:proofErr w:type="spellEnd"/>
      <w:r w:rsidRPr="00807955">
        <w:rPr>
          <w:rFonts w:ascii="Book Antiqua" w:hAnsi="Book Antiqua"/>
        </w:rPr>
        <w:t xml:space="preserve"> </w:t>
      </w:r>
      <w:proofErr w:type="spellStart"/>
      <w:r w:rsidRPr="00807955">
        <w:rPr>
          <w:rFonts w:ascii="Book Antiqua" w:hAnsi="Book Antiqua"/>
        </w:rPr>
        <w:t>vaše</w:t>
      </w:r>
      <w:proofErr w:type="spellEnd"/>
      <w:r w:rsidRPr="00807955">
        <w:rPr>
          <w:rFonts w:ascii="Book Antiqua" w:hAnsi="Book Antiqua"/>
        </w:rPr>
        <w:t xml:space="preserve"> </w:t>
      </w:r>
      <w:proofErr w:type="spellStart"/>
      <w:r w:rsidRPr="00807955">
        <w:rPr>
          <w:rFonts w:ascii="Book Antiqua" w:hAnsi="Book Antiqua"/>
        </w:rPr>
        <w:t>doprinose</w:t>
      </w:r>
      <w:proofErr w:type="spellEnd"/>
      <w:r w:rsidRPr="00807955">
        <w:rPr>
          <w:rFonts w:ascii="Book Antiqua" w:hAnsi="Book Antiqua"/>
        </w:rPr>
        <w:t xml:space="preserve"> </w:t>
      </w:r>
      <w:proofErr w:type="spellStart"/>
      <w:r w:rsidRPr="00807955">
        <w:rPr>
          <w:rFonts w:ascii="Book Antiqua" w:hAnsi="Book Antiqua"/>
        </w:rPr>
        <w:t>uvrstite</w:t>
      </w:r>
      <w:proofErr w:type="spellEnd"/>
      <w:r w:rsidRPr="00807955">
        <w:rPr>
          <w:rFonts w:ascii="Book Antiqua" w:hAnsi="Book Antiqua"/>
        </w:rPr>
        <w:t xml:space="preserve"> u </w:t>
      </w:r>
      <w:proofErr w:type="spellStart"/>
      <w:r w:rsidRPr="00807955">
        <w:rPr>
          <w:rFonts w:ascii="Book Antiqua" w:hAnsi="Book Antiqua"/>
        </w:rPr>
        <w:t>tabelu</w:t>
      </w:r>
      <w:proofErr w:type="spellEnd"/>
      <w:r w:rsidRPr="00807955">
        <w:rPr>
          <w:rFonts w:ascii="Book Antiqua" w:hAnsi="Book Antiqua"/>
        </w:rPr>
        <w:t xml:space="preserve"> </w:t>
      </w:r>
      <w:proofErr w:type="spellStart"/>
      <w:r w:rsidRPr="00807955">
        <w:rPr>
          <w:rFonts w:ascii="Book Antiqua" w:hAnsi="Book Antiqua"/>
        </w:rPr>
        <w:t>priloženu</w:t>
      </w:r>
      <w:proofErr w:type="spellEnd"/>
      <w:r w:rsidRPr="00807955">
        <w:rPr>
          <w:rFonts w:ascii="Book Antiqua" w:hAnsi="Book Antiqua"/>
        </w:rPr>
        <w:t xml:space="preserve"> </w:t>
      </w:r>
      <w:proofErr w:type="spellStart"/>
      <w:r w:rsidRPr="00807955">
        <w:rPr>
          <w:rFonts w:ascii="Book Antiqua" w:hAnsi="Book Antiqua"/>
        </w:rPr>
        <w:t>uz</w:t>
      </w:r>
      <w:proofErr w:type="spellEnd"/>
      <w:r w:rsidRPr="00807955">
        <w:rPr>
          <w:rFonts w:ascii="Book Antiqua" w:hAnsi="Book Antiqua"/>
        </w:rPr>
        <w:t xml:space="preserve"> </w:t>
      </w:r>
      <w:proofErr w:type="spellStart"/>
      <w:r w:rsidRPr="00807955">
        <w:rPr>
          <w:rFonts w:ascii="Book Antiqua" w:hAnsi="Book Antiqua"/>
        </w:rPr>
        <w:t>ovaj</w:t>
      </w:r>
      <w:proofErr w:type="spellEnd"/>
      <w:r w:rsidRPr="00807955">
        <w:rPr>
          <w:rFonts w:ascii="Book Antiqua" w:hAnsi="Book Antiqua"/>
        </w:rPr>
        <w:t xml:space="preserve"> dokument u </w:t>
      </w:r>
      <w:proofErr w:type="spellStart"/>
      <w:r w:rsidRPr="00807955">
        <w:rPr>
          <w:rFonts w:ascii="Book Antiqua" w:hAnsi="Book Antiqua"/>
        </w:rPr>
        <w:t>nastavku</w:t>
      </w:r>
      <w:proofErr w:type="spellEnd"/>
      <w:r w:rsidRPr="00807955">
        <w:rPr>
          <w:rFonts w:ascii="Book Antiqua" w:hAnsi="Book Antiqua"/>
        </w:rPr>
        <w:t xml:space="preserve">, koja </w:t>
      </w:r>
      <w:proofErr w:type="spellStart"/>
      <w:r w:rsidRPr="00807955">
        <w:rPr>
          <w:rFonts w:ascii="Book Antiqua" w:hAnsi="Book Antiqua"/>
        </w:rPr>
        <w:t>pokriva</w:t>
      </w:r>
      <w:proofErr w:type="spellEnd"/>
      <w:r w:rsidRPr="00807955">
        <w:rPr>
          <w:rFonts w:ascii="Book Antiqua" w:hAnsi="Book Antiqua"/>
        </w:rPr>
        <w:t xml:space="preserve"> </w:t>
      </w:r>
      <w:proofErr w:type="spellStart"/>
      <w:r w:rsidRPr="00807955">
        <w:rPr>
          <w:rFonts w:ascii="Book Antiqua" w:hAnsi="Book Antiqua"/>
        </w:rPr>
        <w:t>ključna</w:t>
      </w:r>
      <w:proofErr w:type="spellEnd"/>
      <w:r w:rsidRPr="00807955">
        <w:rPr>
          <w:rFonts w:ascii="Book Antiqua" w:hAnsi="Book Antiqua"/>
        </w:rPr>
        <w:t xml:space="preserve"> </w:t>
      </w:r>
      <w:proofErr w:type="spellStart"/>
      <w:r w:rsidRPr="00807955">
        <w:rPr>
          <w:rFonts w:ascii="Book Antiqua" w:hAnsi="Book Antiqua"/>
        </w:rPr>
        <w:t>pitanja</w:t>
      </w:r>
      <w:proofErr w:type="spellEnd"/>
      <w:r w:rsidRPr="00807955">
        <w:rPr>
          <w:rFonts w:ascii="Book Antiqua" w:hAnsi="Book Antiqua"/>
        </w:rPr>
        <w:t xml:space="preserve"> </w:t>
      </w:r>
      <w:proofErr w:type="spellStart"/>
      <w:r w:rsidRPr="00807955">
        <w:rPr>
          <w:rFonts w:ascii="Book Antiqua" w:hAnsi="Book Antiqua"/>
        </w:rPr>
        <w:t>ovog</w:t>
      </w:r>
      <w:proofErr w:type="spellEnd"/>
      <w:r w:rsidRPr="00807955">
        <w:rPr>
          <w:rFonts w:ascii="Book Antiqua" w:hAnsi="Book Antiqua"/>
        </w:rPr>
        <w:t xml:space="preserve"> </w:t>
      </w:r>
      <w:proofErr w:type="spellStart"/>
      <w:r w:rsidRPr="00807955">
        <w:rPr>
          <w:rFonts w:ascii="Book Antiqua" w:hAnsi="Book Antiqua"/>
        </w:rPr>
        <w:t>dokumenta</w:t>
      </w:r>
      <w:proofErr w:type="spellEnd"/>
      <w:r w:rsidRPr="00807955">
        <w:rPr>
          <w:rFonts w:ascii="Book Antiqua" w:hAnsi="Book Antiqua"/>
        </w:rPr>
        <w:t>.</w:t>
      </w:r>
    </w:p>
    <w:p w:rsidR="00B5216F" w:rsidRPr="005876BC" w:rsidRDefault="00B5216F" w:rsidP="005876BC">
      <w:pPr>
        <w:pStyle w:val="ListParagraph"/>
        <w:spacing w:after="0" w:line="240" w:lineRule="auto"/>
        <w:ind w:left="0"/>
        <w:jc w:val="both"/>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3"/>
        <w:gridCol w:w="3039"/>
        <w:gridCol w:w="2691"/>
      </w:tblGrid>
      <w:tr w:rsidR="007322AC" w:rsidRPr="005876BC" w:rsidTr="00882F59">
        <w:tc>
          <w:tcPr>
            <w:tcW w:w="396" w:type="dxa"/>
            <w:shd w:val="clear" w:color="auto" w:fill="8DB3E2"/>
          </w:tcPr>
          <w:p w:rsidR="00B5216F" w:rsidRPr="005876BC" w:rsidRDefault="00B5216F" w:rsidP="005876BC">
            <w:pPr>
              <w:spacing w:after="0" w:line="240" w:lineRule="auto"/>
              <w:jc w:val="both"/>
              <w:rPr>
                <w:rFonts w:ascii="Book Antiqua" w:hAnsi="Book Antiqua"/>
                <w:b/>
              </w:rPr>
            </w:pPr>
          </w:p>
        </w:tc>
        <w:tc>
          <w:tcPr>
            <w:tcW w:w="2976" w:type="dxa"/>
            <w:shd w:val="clear" w:color="auto" w:fill="8DB3E2"/>
          </w:tcPr>
          <w:p w:rsidR="00B5216F" w:rsidRPr="005876BC" w:rsidRDefault="007322AC" w:rsidP="005876BC">
            <w:pPr>
              <w:spacing w:after="0" w:line="240" w:lineRule="auto"/>
              <w:jc w:val="both"/>
              <w:rPr>
                <w:rFonts w:ascii="Book Antiqua" w:hAnsi="Book Antiqua"/>
                <w:b/>
              </w:rPr>
            </w:pPr>
            <w:proofErr w:type="spellStart"/>
            <w:r>
              <w:rPr>
                <w:rFonts w:ascii="Book Antiqua" w:hAnsi="Book Antiqua"/>
                <w:b/>
              </w:rPr>
              <w:t>Ključna</w:t>
            </w:r>
            <w:proofErr w:type="spellEnd"/>
            <w:r>
              <w:rPr>
                <w:rFonts w:ascii="Book Antiqua" w:hAnsi="Book Antiqua"/>
                <w:b/>
              </w:rPr>
              <w:t xml:space="preserve"> </w:t>
            </w:r>
            <w:proofErr w:type="spellStart"/>
            <w:r>
              <w:rPr>
                <w:rFonts w:ascii="Book Antiqua" w:hAnsi="Book Antiqua"/>
                <w:b/>
              </w:rPr>
              <w:t>pitanja</w:t>
            </w:r>
            <w:proofErr w:type="spellEnd"/>
            <w:r>
              <w:rPr>
                <w:rFonts w:ascii="Book Antiqua" w:hAnsi="Book Antiqua"/>
                <w:b/>
              </w:rPr>
              <w:t xml:space="preserve"> </w:t>
            </w:r>
          </w:p>
          <w:p w:rsidR="00B5216F" w:rsidRPr="005876BC" w:rsidRDefault="00B5216F" w:rsidP="005876BC">
            <w:pPr>
              <w:spacing w:after="0" w:line="240" w:lineRule="auto"/>
              <w:jc w:val="both"/>
              <w:rPr>
                <w:rFonts w:ascii="Book Antiqua" w:hAnsi="Book Antiqua"/>
                <w:b/>
              </w:rPr>
            </w:pPr>
          </w:p>
        </w:tc>
        <w:tc>
          <w:tcPr>
            <w:tcW w:w="3116" w:type="dxa"/>
            <w:shd w:val="clear" w:color="auto" w:fill="8DB3E2"/>
          </w:tcPr>
          <w:p w:rsidR="00B5216F" w:rsidRPr="005876BC" w:rsidRDefault="007322AC" w:rsidP="005876BC">
            <w:pPr>
              <w:spacing w:after="0" w:line="240" w:lineRule="auto"/>
              <w:jc w:val="both"/>
              <w:rPr>
                <w:rFonts w:ascii="Book Antiqua" w:hAnsi="Book Antiqua"/>
                <w:b/>
              </w:rPr>
            </w:pPr>
            <w:proofErr w:type="spellStart"/>
            <w:r>
              <w:rPr>
                <w:rFonts w:ascii="Book Antiqua" w:hAnsi="Book Antiqua"/>
                <w:b/>
              </w:rPr>
              <w:t>Komentari</w:t>
            </w:r>
            <w:proofErr w:type="spellEnd"/>
            <w:r>
              <w:rPr>
                <w:rFonts w:ascii="Book Antiqua" w:hAnsi="Book Antiqua"/>
                <w:b/>
              </w:rPr>
              <w:t xml:space="preserve"> o </w:t>
            </w:r>
            <w:proofErr w:type="spellStart"/>
            <w:r>
              <w:rPr>
                <w:rFonts w:ascii="Book Antiqua" w:hAnsi="Book Antiqua"/>
                <w:b/>
              </w:rPr>
              <w:t>tenutnom</w:t>
            </w:r>
            <w:proofErr w:type="spellEnd"/>
            <w:r>
              <w:rPr>
                <w:rFonts w:ascii="Book Antiqua" w:hAnsi="Book Antiqua"/>
                <w:b/>
              </w:rPr>
              <w:t xml:space="preserve"> </w:t>
            </w:r>
            <w:proofErr w:type="spellStart"/>
            <w:r>
              <w:rPr>
                <w:rFonts w:ascii="Book Antiqua" w:hAnsi="Book Antiqua"/>
                <w:b/>
              </w:rPr>
              <w:t>nacrtu</w:t>
            </w:r>
            <w:proofErr w:type="spellEnd"/>
          </w:p>
        </w:tc>
        <w:tc>
          <w:tcPr>
            <w:tcW w:w="2754" w:type="dxa"/>
            <w:shd w:val="clear" w:color="auto" w:fill="8DB3E2"/>
          </w:tcPr>
          <w:p w:rsidR="00B5216F" w:rsidRPr="005876BC" w:rsidRDefault="007322AC" w:rsidP="005876BC">
            <w:pPr>
              <w:spacing w:after="0" w:line="240" w:lineRule="auto"/>
              <w:jc w:val="both"/>
              <w:rPr>
                <w:rFonts w:ascii="Book Antiqua" w:hAnsi="Book Antiqua"/>
                <w:b/>
              </w:rPr>
            </w:pPr>
            <w:proofErr w:type="spellStart"/>
            <w:r>
              <w:rPr>
                <w:rFonts w:ascii="Book Antiqua" w:hAnsi="Book Antiqua"/>
                <w:b/>
              </w:rPr>
              <w:t>Dodatni</w:t>
            </w:r>
            <w:proofErr w:type="spellEnd"/>
            <w:r>
              <w:rPr>
                <w:rFonts w:ascii="Book Antiqua" w:hAnsi="Book Antiqua"/>
                <w:b/>
              </w:rPr>
              <w:t xml:space="preserve"> </w:t>
            </w:r>
            <w:proofErr w:type="spellStart"/>
            <w:r>
              <w:rPr>
                <w:rFonts w:ascii="Book Antiqua" w:hAnsi="Book Antiqua"/>
                <w:b/>
              </w:rPr>
              <w:t>komentari</w:t>
            </w:r>
            <w:proofErr w:type="spellEnd"/>
            <w:r>
              <w:rPr>
                <w:rFonts w:ascii="Book Antiqua" w:hAnsi="Book Antiqua"/>
                <w:b/>
              </w:rPr>
              <w:t xml:space="preserve"> </w:t>
            </w:r>
          </w:p>
        </w:tc>
      </w:tr>
      <w:tr w:rsidR="007322AC" w:rsidRPr="005876BC" w:rsidTr="00882F59">
        <w:tc>
          <w:tcPr>
            <w:tcW w:w="396" w:type="dxa"/>
            <w:shd w:val="clear" w:color="auto" w:fill="D6E3BC"/>
          </w:tcPr>
          <w:p w:rsidR="00B5216F" w:rsidRPr="005876BC" w:rsidRDefault="00B5216F" w:rsidP="005876BC">
            <w:pPr>
              <w:spacing w:after="0" w:line="240" w:lineRule="auto"/>
              <w:jc w:val="both"/>
              <w:rPr>
                <w:rFonts w:ascii="Book Antiqua" w:hAnsi="Book Antiqua"/>
                <w:b/>
              </w:rPr>
            </w:pPr>
            <w:r w:rsidRPr="005876BC">
              <w:rPr>
                <w:rFonts w:ascii="Book Antiqua" w:hAnsi="Book Antiqua"/>
                <w:b/>
              </w:rPr>
              <w:t>1</w:t>
            </w:r>
          </w:p>
        </w:tc>
        <w:tc>
          <w:tcPr>
            <w:tcW w:w="2976" w:type="dxa"/>
          </w:tcPr>
          <w:p w:rsidR="00B5216F" w:rsidRPr="005876BC" w:rsidRDefault="00B5216F" w:rsidP="005876BC">
            <w:pPr>
              <w:pStyle w:val="CM10"/>
              <w:spacing w:after="0"/>
              <w:rPr>
                <w:rFonts w:ascii="Book Antiqua" w:hAnsi="Book Antiqua"/>
                <w:sz w:val="22"/>
                <w:szCs w:val="22"/>
                <w:lang w:val="sq-AL"/>
              </w:rPr>
            </w:pPr>
          </w:p>
        </w:tc>
        <w:tc>
          <w:tcPr>
            <w:tcW w:w="3116" w:type="dxa"/>
          </w:tcPr>
          <w:p w:rsidR="00B5216F" w:rsidRPr="005876BC" w:rsidRDefault="00B5216F" w:rsidP="005876BC">
            <w:pPr>
              <w:spacing w:after="0" w:line="240" w:lineRule="auto"/>
              <w:jc w:val="both"/>
              <w:rPr>
                <w:rFonts w:ascii="Book Antiqua" w:hAnsi="Book Antiqua"/>
              </w:rPr>
            </w:pPr>
          </w:p>
        </w:tc>
        <w:tc>
          <w:tcPr>
            <w:tcW w:w="2754" w:type="dxa"/>
          </w:tcPr>
          <w:p w:rsidR="00B5216F" w:rsidRPr="005876BC" w:rsidRDefault="00B5216F" w:rsidP="005876BC">
            <w:pPr>
              <w:spacing w:after="0" w:line="240" w:lineRule="auto"/>
              <w:jc w:val="both"/>
              <w:rPr>
                <w:rFonts w:ascii="Book Antiqua" w:hAnsi="Book Antiqua"/>
              </w:rPr>
            </w:pPr>
          </w:p>
        </w:tc>
      </w:tr>
      <w:tr w:rsidR="007322AC" w:rsidRPr="005876BC" w:rsidTr="00882F59">
        <w:tc>
          <w:tcPr>
            <w:tcW w:w="396" w:type="dxa"/>
            <w:shd w:val="clear" w:color="auto" w:fill="D6E3BC"/>
          </w:tcPr>
          <w:p w:rsidR="00B5216F" w:rsidRPr="005876BC" w:rsidRDefault="00B5216F" w:rsidP="005876BC">
            <w:pPr>
              <w:spacing w:after="0" w:line="240" w:lineRule="auto"/>
              <w:jc w:val="both"/>
              <w:rPr>
                <w:rFonts w:ascii="Book Antiqua" w:hAnsi="Book Antiqua"/>
                <w:b/>
              </w:rPr>
            </w:pPr>
            <w:r w:rsidRPr="005876BC">
              <w:rPr>
                <w:rFonts w:ascii="Book Antiqua" w:hAnsi="Book Antiqua"/>
                <w:b/>
              </w:rPr>
              <w:t>2</w:t>
            </w:r>
          </w:p>
        </w:tc>
        <w:tc>
          <w:tcPr>
            <w:tcW w:w="2976" w:type="dxa"/>
          </w:tcPr>
          <w:p w:rsidR="00B5216F" w:rsidRPr="005876BC" w:rsidRDefault="00B5216F" w:rsidP="005876BC">
            <w:pPr>
              <w:spacing w:after="0" w:line="240" w:lineRule="auto"/>
              <w:rPr>
                <w:rFonts w:ascii="Book Antiqua" w:hAnsi="Book Antiqua"/>
              </w:rPr>
            </w:pPr>
          </w:p>
        </w:tc>
        <w:tc>
          <w:tcPr>
            <w:tcW w:w="3116" w:type="dxa"/>
          </w:tcPr>
          <w:p w:rsidR="00B5216F" w:rsidRPr="005876BC" w:rsidRDefault="00B5216F" w:rsidP="005876BC">
            <w:pPr>
              <w:spacing w:after="0" w:line="240" w:lineRule="auto"/>
              <w:jc w:val="both"/>
              <w:rPr>
                <w:rFonts w:ascii="Book Antiqua" w:hAnsi="Book Antiqua"/>
              </w:rPr>
            </w:pPr>
          </w:p>
        </w:tc>
        <w:tc>
          <w:tcPr>
            <w:tcW w:w="2754" w:type="dxa"/>
          </w:tcPr>
          <w:p w:rsidR="00B5216F" w:rsidRPr="005876BC" w:rsidRDefault="00B5216F" w:rsidP="005876BC">
            <w:pPr>
              <w:spacing w:after="0" w:line="240" w:lineRule="auto"/>
              <w:jc w:val="both"/>
              <w:rPr>
                <w:rFonts w:ascii="Book Antiqua" w:hAnsi="Book Antiqua"/>
              </w:rPr>
            </w:pPr>
          </w:p>
        </w:tc>
      </w:tr>
      <w:tr w:rsidR="007322AC" w:rsidRPr="005876BC" w:rsidTr="00882F59">
        <w:tc>
          <w:tcPr>
            <w:tcW w:w="396" w:type="dxa"/>
            <w:shd w:val="clear" w:color="auto" w:fill="D6E3BC"/>
          </w:tcPr>
          <w:p w:rsidR="00B5216F" w:rsidRPr="005876BC" w:rsidRDefault="00B5216F" w:rsidP="005876BC">
            <w:pPr>
              <w:spacing w:after="0" w:line="240" w:lineRule="auto"/>
              <w:jc w:val="both"/>
              <w:rPr>
                <w:rFonts w:ascii="Book Antiqua" w:hAnsi="Book Antiqua"/>
                <w:b/>
              </w:rPr>
            </w:pPr>
            <w:r w:rsidRPr="005876BC">
              <w:rPr>
                <w:rFonts w:ascii="Book Antiqua" w:hAnsi="Book Antiqua"/>
                <w:b/>
              </w:rPr>
              <w:t>3</w:t>
            </w:r>
          </w:p>
        </w:tc>
        <w:tc>
          <w:tcPr>
            <w:tcW w:w="2976" w:type="dxa"/>
          </w:tcPr>
          <w:p w:rsidR="00B5216F" w:rsidRPr="005876BC" w:rsidRDefault="00B5216F" w:rsidP="005876BC">
            <w:pPr>
              <w:spacing w:after="0" w:line="240" w:lineRule="auto"/>
              <w:rPr>
                <w:rFonts w:ascii="Book Antiqua" w:hAnsi="Book Antiqua"/>
              </w:rPr>
            </w:pPr>
          </w:p>
        </w:tc>
        <w:tc>
          <w:tcPr>
            <w:tcW w:w="3116" w:type="dxa"/>
          </w:tcPr>
          <w:p w:rsidR="00B5216F" w:rsidRPr="005876BC" w:rsidRDefault="00B5216F" w:rsidP="005876BC">
            <w:pPr>
              <w:spacing w:after="0" w:line="240" w:lineRule="auto"/>
              <w:jc w:val="both"/>
              <w:rPr>
                <w:rFonts w:ascii="Book Antiqua" w:hAnsi="Book Antiqua"/>
              </w:rPr>
            </w:pPr>
          </w:p>
        </w:tc>
        <w:tc>
          <w:tcPr>
            <w:tcW w:w="2754" w:type="dxa"/>
          </w:tcPr>
          <w:p w:rsidR="00B5216F" w:rsidRPr="005876BC" w:rsidRDefault="00B5216F" w:rsidP="005876BC">
            <w:pPr>
              <w:spacing w:after="0" w:line="240" w:lineRule="auto"/>
              <w:jc w:val="both"/>
              <w:rPr>
                <w:rFonts w:ascii="Book Antiqua" w:hAnsi="Book Antiqua"/>
              </w:rPr>
            </w:pPr>
          </w:p>
        </w:tc>
      </w:tr>
    </w:tbl>
    <w:p w:rsidR="00B45EC5" w:rsidRPr="005876BC" w:rsidRDefault="00B45EC5" w:rsidP="005876BC">
      <w:pPr>
        <w:spacing w:after="0" w:line="240" w:lineRule="auto"/>
        <w:jc w:val="both"/>
        <w:rPr>
          <w:rFonts w:ascii="Book Antiqua" w:hAnsi="Book Antiqua"/>
        </w:rPr>
      </w:pPr>
    </w:p>
    <w:p w:rsidR="00F0060F" w:rsidRPr="005876BC" w:rsidRDefault="00C9733D" w:rsidP="005876BC">
      <w:pPr>
        <w:spacing w:after="0" w:line="240" w:lineRule="auto"/>
        <w:jc w:val="both"/>
        <w:rPr>
          <w:rFonts w:ascii="Book Antiqua" w:hAnsi="Book Antiqua"/>
        </w:rPr>
      </w:pPr>
      <w:r w:rsidRPr="00C9733D">
        <w:rPr>
          <w:rFonts w:ascii="Book Antiqua" w:hAnsi="Book Antiqua"/>
        </w:rPr>
        <w:t xml:space="preserve">U </w:t>
      </w:r>
      <w:proofErr w:type="spellStart"/>
      <w:r w:rsidR="007322AC">
        <w:rPr>
          <w:rFonts w:ascii="Book Antiqua" w:hAnsi="Book Antiqua"/>
        </w:rPr>
        <w:t>prilogu</w:t>
      </w:r>
      <w:proofErr w:type="spellEnd"/>
      <w:r w:rsidR="007322AC">
        <w:rPr>
          <w:rFonts w:ascii="Book Antiqua" w:hAnsi="Book Antiqua"/>
        </w:rPr>
        <w:t xml:space="preserve"> </w:t>
      </w:r>
      <w:proofErr w:type="spellStart"/>
      <w:r w:rsidR="007322AC">
        <w:rPr>
          <w:rFonts w:ascii="Book Antiqua" w:hAnsi="Book Antiqua"/>
        </w:rPr>
        <w:t>ovog</w:t>
      </w:r>
      <w:proofErr w:type="spellEnd"/>
      <w:r w:rsidR="007322AC">
        <w:rPr>
          <w:rFonts w:ascii="Book Antiqua" w:hAnsi="Book Antiqua"/>
        </w:rPr>
        <w:t xml:space="preserve"> </w:t>
      </w:r>
      <w:proofErr w:type="spellStart"/>
      <w:r w:rsidR="007322AC">
        <w:rPr>
          <w:rFonts w:ascii="Book Antiqua" w:hAnsi="Book Antiqua"/>
        </w:rPr>
        <w:t>dokumenta</w:t>
      </w:r>
      <w:proofErr w:type="spellEnd"/>
      <w:r w:rsidR="007322AC">
        <w:rPr>
          <w:rFonts w:ascii="Book Antiqua" w:hAnsi="Book Antiqua"/>
        </w:rPr>
        <w:t xml:space="preserve"> </w:t>
      </w:r>
      <w:proofErr w:type="spellStart"/>
      <w:r w:rsidR="007322AC">
        <w:rPr>
          <w:rFonts w:ascii="Book Antiqua" w:hAnsi="Book Antiqua"/>
        </w:rPr>
        <w:t>možete</w:t>
      </w:r>
      <w:proofErr w:type="spellEnd"/>
      <w:r w:rsidR="007322AC">
        <w:rPr>
          <w:rFonts w:ascii="Book Antiqua" w:hAnsi="Book Antiqua"/>
        </w:rPr>
        <w:t xml:space="preserve"> </w:t>
      </w:r>
      <w:proofErr w:type="spellStart"/>
      <w:r w:rsidR="007322AC">
        <w:rPr>
          <w:rFonts w:ascii="Book Antiqua" w:hAnsi="Book Antiqua"/>
        </w:rPr>
        <w:t>naći</w:t>
      </w:r>
      <w:proofErr w:type="spellEnd"/>
      <w:r w:rsidR="007322AC">
        <w:rPr>
          <w:rFonts w:ascii="Book Antiqua" w:hAnsi="Book Antiqua"/>
        </w:rPr>
        <w:t xml:space="preserve">  Nacrt </w:t>
      </w:r>
      <w:proofErr w:type="spellStart"/>
      <w:r w:rsidR="007322AC">
        <w:rPr>
          <w:rFonts w:ascii="Book Antiqua" w:hAnsi="Book Antiqua"/>
        </w:rPr>
        <w:t>zakona</w:t>
      </w:r>
      <w:proofErr w:type="spellEnd"/>
      <w:r w:rsidR="007322AC">
        <w:rPr>
          <w:rFonts w:ascii="Book Antiqua" w:hAnsi="Book Antiqua"/>
        </w:rPr>
        <w:t xml:space="preserve"> o </w:t>
      </w:r>
      <w:proofErr w:type="spellStart"/>
      <w:r w:rsidR="007322AC">
        <w:rPr>
          <w:rFonts w:ascii="Book Antiqua" w:hAnsi="Book Antiqua"/>
        </w:rPr>
        <w:t>proc</w:t>
      </w:r>
      <w:r w:rsidRPr="00C9733D">
        <w:rPr>
          <w:rFonts w:ascii="Book Antiqua" w:hAnsi="Book Antiqua"/>
        </w:rPr>
        <w:t>eni</w:t>
      </w:r>
      <w:proofErr w:type="spellEnd"/>
      <w:r w:rsidRPr="00C9733D">
        <w:rPr>
          <w:rFonts w:ascii="Book Antiqua" w:hAnsi="Book Antiqua"/>
        </w:rPr>
        <w:t xml:space="preserve"> </w:t>
      </w:r>
      <w:proofErr w:type="spellStart"/>
      <w:r w:rsidRPr="00C9733D">
        <w:rPr>
          <w:rFonts w:ascii="Book Antiqua" w:hAnsi="Book Antiqua"/>
        </w:rPr>
        <w:t>uticaja</w:t>
      </w:r>
      <w:proofErr w:type="spellEnd"/>
      <w:r w:rsidRPr="00C9733D">
        <w:rPr>
          <w:rFonts w:ascii="Book Antiqua" w:hAnsi="Book Antiqua"/>
        </w:rPr>
        <w:t xml:space="preserve"> na </w:t>
      </w:r>
      <w:proofErr w:type="spellStart"/>
      <w:r w:rsidRPr="00C9733D">
        <w:rPr>
          <w:rFonts w:ascii="Book Antiqua" w:hAnsi="Book Antiqua"/>
        </w:rPr>
        <w:t>životnu</w:t>
      </w:r>
      <w:proofErr w:type="spellEnd"/>
      <w:r w:rsidRPr="00C9733D">
        <w:rPr>
          <w:rFonts w:ascii="Book Antiqua" w:hAnsi="Book Antiqua"/>
        </w:rPr>
        <w:t xml:space="preserve"> </w:t>
      </w:r>
      <w:proofErr w:type="spellStart"/>
      <w:r w:rsidRPr="00C9733D">
        <w:rPr>
          <w:rFonts w:ascii="Book Antiqua" w:hAnsi="Book Antiqua"/>
        </w:rPr>
        <w:t>sredinu</w:t>
      </w:r>
      <w:proofErr w:type="spellEnd"/>
    </w:p>
    <w:sectPr w:rsidR="00F0060F" w:rsidRPr="005876BC" w:rsidSect="00CE6223">
      <w:headerReference w:type="default" r:id="rId11"/>
      <w:footerReference w:type="even" r:id="rId12"/>
      <w:footerReference w:type="default" r:id="rId13"/>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41A" w:rsidRDefault="0085641A" w:rsidP="003A4FA3">
      <w:pPr>
        <w:spacing w:after="0" w:line="240" w:lineRule="auto"/>
      </w:pPr>
      <w:r>
        <w:separator/>
      </w:r>
    </w:p>
  </w:endnote>
  <w:endnote w:type="continuationSeparator" w:id="0">
    <w:p w:rsidR="0085641A" w:rsidRDefault="0085641A"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743503">
      <w:rPr>
        <w:rStyle w:val="PageNumber"/>
        <w:noProof/>
      </w:rPr>
      <w:t>9</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41A" w:rsidRDefault="0085641A" w:rsidP="003A4FA3">
      <w:pPr>
        <w:spacing w:after="0" w:line="240" w:lineRule="auto"/>
      </w:pPr>
      <w:r>
        <w:separator/>
      </w:r>
    </w:p>
  </w:footnote>
  <w:footnote w:type="continuationSeparator" w:id="0">
    <w:p w:rsidR="0085641A" w:rsidRDefault="0085641A" w:rsidP="003A4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B5216F" w:rsidP="00CE6223">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51218"/>
    <w:multiLevelType w:val="hybridMultilevel"/>
    <w:tmpl w:val="86F02094"/>
    <w:lvl w:ilvl="0" w:tplc="0100ADC0">
      <w:start w:val="1"/>
      <w:numFmt w:val="bullet"/>
      <w:lvlText w:val=""/>
      <w:lvlJc w:val="left"/>
      <w:pPr>
        <w:ind w:left="360" w:hanging="360"/>
      </w:pPr>
      <w:rPr>
        <w:rFonts w:ascii="Symbol" w:hAnsi="Symbol" w:hint="default"/>
        <w:u w:color="4F81BD" w:themeColor="accen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A30BC"/>
    <w:multiLevelType w:val="hybridMultilevel"/>
    <w:tmpl w:val="52142924"/>
    <w:lvl w:ilvl="0" w:tplc="5B14A954">
      <w:start w:val="1"/>
      <w:numFmt w:val="bullet"/>
      <w:lvlText w:val=""/>
      <w:lvlJc w:val="left"/>
      <w:pPr>
        <w:ind w:left="360" w:hanging="360"/>
      </w:pPr>
      <w:rPr>
        <w:rFonts w:ascii="Wingdings" w:hAnsi="Wingdings" w:hint="default"/>
        <w:u w:color="4F81BD" w:themeColor="accen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7547DC"/>
    <w:multiLevelType w:val="hybridMultilevel"/>
    <w:tmpl w:val="DC380A24"/>
    <w:lvl w:ilvl="0" w:tplc="2F9257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F6B81"/>
    <w:multiLevelType w:val="hybridMultilevel"/>
    <w:tmpl w:val="F37EA954"/>
    <w:lvl w:ilvl="0" w:tplc="0100AD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0"/>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1E31"/>
    <w:rsid w:val="00011E38"/>
    <w:rsid w:val="000164DC"/>
    <w:rsid w:val="00016E11"/>
    <w:rsid w:val="00020ECD"/>
    <w:rsid w:val="000351BA"/>
    <w:rsid w:val="000359AC"/>
    <w:rsid w:val="000406CE"/>
    <w:rsid w:val="00042F8D"/>
    <w:rsid w:val="00045DC4"/>
    <w:rsid w:val="00050877"/>
    <w:rsid w:val="00052A12"/>
    <w:rsid w:val="00056EE4"/>
    <w:rsid w:val="00071F24"/>
    <w:rsid w:val="000739E6"/>
    <w:rsid w:val="000764DE"/>
    <w:rsid w:val="00085BEA"/>
    <w:rsid w:val="00094B8C"/>
    <w:rsid w:val="00097737"/>
    <w:rsid w:val="000C359C"/>
    <w:rsid w:val="000C539B"/>
    <w:rsid w:val="000C7A6F"/>
    <w:rsid w:val="000D0F0A"/>
    <w:rsid w:val="000D207C"/>
    <w:rsid w:val="000E22BD"/>
    <w:rsid w:val="000F09AC"/>
    <w:rsid w:val="000F419D"/>
    <w:rsid w:val="000F4650"/>
    <w:rsid w:val="000F62E0"/>
    <w:rsid w:val="00106BB0"/>
    <w:rsid w:val="001131D7"/>
    <w:rsid w:val="00117717"/>
    <w:rsid w:val="001200DC"/>
    <w:rsid w:val="00121AF0"/>
    <w:rsid w:val="00124905"/>
    <w:rsid w:val="0013117F"/>
    <w:rsid w:val="00153A46"/>
    <w:rsid w:val="00161E35"/>
    <w:rsid w:val="0017089C"/>
    <w:rsid w:val="00170DCC"/>
    <w:rsid w:val="001720A4"/>
    <w:rsid w:val="00172424"/>
    <w:rsid w:val="00173E5D"/>
    <w:rsid w:val="001813D6"/>
    <w:rsid w:val="0019057C"/>
    <w:rsid w:val="001A18EA"/>
    <w:rsid w:val="001A6393"/>
    <w:rsid w:val="001B02FB"/>
    <w:rsid w:val="001B7143"/>
    <w:rsid w:val="001C47CE"/>
    <w:rsid w:val="001D08D2"/>
    <w:rsid w:val="001D42DD"/>
    <w:rsid w:val="001D628E"/>
    <w:rsid w:val="001E1E46"/>
    <w:rsid w:val="001F05EA"/>
    <w:rsid w:val="001F07E8"/>
    <w:rsid w:val="001F3EFD"/>
    <w:rsid w:val="001F551C"/>
    <w:rsid w:val="001F79F5"/>
    <w:rsid w:val="002013FC"/>
    <w:rsid w:val="002164D8"/>
    <w:rsid w:val="00223706"/>
    <w:rsid w:val="002312BF"/>
    <w:rsid w:val="00244C28"/>
    <w:rsid w:val="002510D0"/>
    <w:rsid w:val="00256036"/>
    <w:rsid w:val="00261894"/>
    <w:rsid w:val="0026649E"/>
    <w:rsid w:val="00283A5E"/>
    <w:rsid w:val="00285575"/>
    <w:rsid w:val="00290134"/>
    <w:rsid w:val="00291423"/>
    <w:rsid w:val="0029209D"/>
    <w:rsid w:val="00293E06"/>
    <w:rsid w:val="00294EEE"/>
    <w:rsid w:val="002A0F69"/>
    <w:rsid w:val="002B0329"/>
    <w:rsid w:val="002B6925"/>
    <w:rsid w:val="002C035E"/>
    <w:rsid w:val="002C1D45"/>
    <w:rsid w:val="002C392A"/>
    <w:rsid w:val="002C4A64"/>
    <w:rsid w:val="002D28F6"/>
    <w:rsid w:val="002D542F"/>
    <w:rsid w:val="002E2C78"/>
    <w:rsid w:val="002F3F8E"/>
    <w:rsid w:val="002F6F1E"/>
    <w:rsid w:val="00305DB8"/>
    <w:rsid w:val="00317541"/>
    <w:rsid w:val="00321232"/>
    <w:rsid w:val="00333757"/>
    <w:rsid w:val="00342E31"/>
    <w:rsid w:val="00345F24"/>
    <w:rsid w:val="00367E59"/>
    <w:rsid w:val="00393A90"/>
    <w:rsid w:val="00397067"/>
    <w:rsid w:val="003976FF"/>
    <w:rsid w:val="003A236D"/>
    <w:rsid w:val="003A23FE"/>
    <w:rsid w:val="003A2670"/>
    <w:rsid w:val="003A35E3"/>
    <w:rsid w:val="003A4FA3"/>
    <w:rsid w:val="003C6A0D"/>
    <w:rsid w:val="003D504F"/>
    <w:rsid w:val="003E0EE6"/>
    <w:rsid w:val="003E1D90"/>
    <w:rsid w:val="0040151F"/>
    <w:rsid w:val="00402857"/>
    <w:rsid w:val="004153A7"/>
    <w:rsid w:val="00426F74"/>
    <w:rsid w:val="00435A72"/>
    <w:rsid w:val="00441A67"/>
    <w:rsid w:val="0044698B"/>
    <w:rsid w:val="00454B3E"/>
    <w:rsid w:val="00463865"/>
    <w:rsid w:val="00463E31"/>
    <w:rsid w:val="00464085"/>
    <w:rsid w:val="00466789"/>
    <w:rsid w:val="00474387"/>
    <w:rsid w:val="00475697"/>
    <w:rsid w:val="00484EBD"/>
    <w:rsid w:val="00486056"/>
    <w:rsid w:val="00491089"/>
    <w:rsid w:val="00494B64"/>
    <w:rsid w:val="004A3694"/>
    <w:rsid w:val="004A4C40"/>
    <w:rsid w:val="004B208D"/>
    <w:rsid w:val="004C401C"/>
    <w:rsid w:val="004D5C92"/>
    <w:rsid w:val="004E0832"/>
    <w:rsid w:val="004E2EDB"/>
    <w:rsid w:val="004E3AAE"/>
    <w:rsid w:val="004E5D7B"/>
    <w:rsid w:val="004F05EA"/>
    <w:rsid w:val="004F7743"/>
    <w:rsid w:val="00504838"/>
    <w:rsid w:val="00506DD7"/>
    <w:rsid w:val="00524A93"/>
    <w:rsid w:val="005362A7"/>
    <w:rsid w:val="00545169"/>
    <w:rsid w:val="005613B7"/>
    <w:rsid w:val="00566ACA"/>
    <w:rsid w:val="005812D1"/>
    <w:rsid w:val="00581DD6"/>
    <w:rsid w:val="00584324"/>
    <w:rsid w:val="0058679D"/>
    <w:rsid w:val="005876BC"/>
    <w:rsid w:val="005976D0"/>
    <w:rsid w:val="005A31DD"/>
    <w:rsid w:val="005A6377"/>
    <w:rsid w:val="005B434D"/>
    <w:rsid w:val="005C1FB2"/>
    <w:rsid w:val="005D0067"/>
    <w:rsid w:val="005E09E1"/>
    <w:rsid w:val="005E2B8F"/>
    <w:rsid w:val="005E39C6"/>
    <w:rsid w:val="005E6143"/>
    <w:rsid w:val="005F1F50"/>
    <w:rsid w:val="006010FD"/>
    <w:rsid w:val="00603301"/>
    <w:rsid w:val="006073BE"/>
    <w:rsid w:val="0061412A"/>
    <w:rsid w:val="00616FBB"/>
    <w:rsid w:val="00622CDB"/>
    <w:rsid w:val="006271E7"/>
    <w:rsid w:val="00631269"/>
    <w:rsid w:val="00634E7D"/>
    <w:rsid w:val="006369E7"/>
    <w:rsid w:val="00637E22"/>
    <w:rsid w:val="006425CF"/>
    <w:rsid w:val="006449DD"/>
    <w:rsid w:val="00645012"/>
    <w:rsid w:val="00646283"/>
    <w:rsid w:val="00651C98"/>
    <w:rsid w:val="00652F00"/>
    <w:rsid w:val="0065535C"/>
    <w:rsid w:val="00655B2E"/>
    <w:rsid w:val="00660130"/>
    <w:rsid w:val="00670ADF"/>
    <w:rsid w:val="00672013"/>
    <w:rsid w:val="0068063A"/>
    <w:rsid w:val="006A6C24"/>
    <w:rsid w:val="006B4DA3"/>
    <w:rsid w:val="006B754A"/>
    <w:rsid w:val="006D0B60"/>
    <w:rsid w:val="006D43B6"/>
    <w:rsid w:val="006F336D"/>
    <w:rsid w:val="006F70FF"/>
    <w:rsid w:val="007101F2"/>
    <w:rsid w:val="00712C30"/>
    <w:rsid w:val="007214CA"/>
    <w:rsid w:val="007219F4"/>
    <w:rsid w:val="00721D9F"/>
    <w:rsid w:val="0072268F"/>
    <w:rsid w:val="007322AC"/>
    <w:rsid w:val="007324AD"/>
    <w:rsid w:val="00732555"/>
    <w:rsid w:val="00732BFD"/>
    <w:rsid w:val="00737625"/>
    <w:rsid w:val="0074278E"/>
    <w:rsid w:val="00743503"/>
    <w:rsid w:val="007502E5"/>
    <w:rsid w:val="007520BD"/>
    <w:rsid w:val="00756C67"/>
    <w:rsid w:val="00775914"/>
    <w:rsid w:val="00777E68"/>
    <w:rsid w:val="00783FD0"/>
    <w:rsid w:val="00787321"/>
    <w:rsid w:val="00790ED7"/>
    <w:rsid w:val="0079164A"/>
    <w:rsid w:val="007A16B9"/>
    <w:rsid w:val="007A4FE2"/>
    <w:rsid w:val="007A58E3"/>
    <w:rsid w:val="007C5068"/>
    <w:rsid w:val="007D10DD"/>
    <w:rsid w:val="007D2A06"/>
    <w:rsid w:val="007D498A"/>
    <w:rsid w:val="007D7B69"/>
    <w:rsid w:val="007E0EA7"/>
    <w:rsid w:val="007E18D0"/>
    <w:rsid w:val="007E3C82"/>
    <w:rsid w:val="007E3EEF"/>
    <w:rsid w:val="007E74D3"/>
    <w:rsid w:val="007F372F"/>
    <w:rsid w:val="007F74CD"/>
    <w:rsid w:val="00807955"/>
    <w:rsid w:val="008328E8"/>
    <w:rsid w:val="008435AE"/>
    <w:rsid w:val="0085641A"/>
    <w:rsid w:val="00863310"/>
    <w:rsid w:val="008719A8"/>
    <w:rsid w:val="00874403"/>
    <w:rsid w:val="00876F30"/>
    <w:rsid w:val="00882F59"/>
    <w:rsid w:val="00883A02"/>
    <w:rsid w:val="00884265"/>
    <w:rsid w:val="00890F40"/>
    <w:rsid w:val="00892D32"/>
    <w:rsid w:val="008A0085"/>
    <w:rsid w:val="008A17F8"/>
    <w:rsid w:val="008B0F0D"/>
    <w:rsid w:val="008B5413"/>
    <w:rsid w:val="008B691E"/>
    <w:rsid w:val="008C01B1"/>
    <w:rsid w:val="008C5C28"/>
    <w:rsid w:val="008C7728"/>
    <w:rsid w:val="008D0AD9"/>
    <w:rsid w:val="008D7FAC"/>
    <w:rsid w:val="009016CB"/>
    <w:rsid w:val="00905EFA"/>
    <w:rsid w:val="00912524"/>
    <w:rsid w:val="00920398"/>
    <w:rsid w:val="00921E09"/>
    <w:rsid w:val="009247AB"/>
    <w:rsid w:val="00925EB7"/>
    <w:rsid w:val="00926C50"/>
    <w:rsid w:val="00935137"/>
    <w:rsid w:val="0093734C"/>
    <w:rsid w:val="00944F8C"/>
    <w:rsid w:val="00945266"/>
    <w:rsid w:val="00956E43"/>
    <w:rsid w:val="00962DD6"/>
    <w:rsid w:val="00965A5B"/>
    <w:rsid w:val="00967EC6"/>
    <w:rsid w:val="0099383E"/>
    <w:rsid w:val="00994238"/>
    <w:rsid w:val="009A0B99"/>
    <w:rsid w:val="009A35C3"/>
    <w:rsid w:val="009E3F31"/>
    <w:rsid w:val="009E48FC"/>
    <w:rsid w:val="00A02EEF"/>
    <w:rsid w:val="00A03F47"/>
    <w:rsid w:val="00A0700A"/>
    <w:rsid w:val="00A22DC1"/>
    <w:rsid w:val="00A33AF0"/>
    <w:rsid w:val="00A37864"/>
    <w:rsid w:val="00A4760D"/>
    <w:rsid w:val="00A551C5"/>
    <w:rsid w:val="00A85901"/>
    <w:rsid w:val="00A85FC4"/>
    <w:rsid w:val="00A92002"/>
    <w:rsid w:val="00A92D54"/>
    <w:rsid w:val="00A95F8F"/>
    <w:rsid w:val="00AA37B5"/>
    <w:rsid w:val="00AB146E"/>
    <w:rsid w:val="00AC093D"/>
    <w:rsid w:val="00AD2897"/>
    <w:rsid w:val="00AD6619"/>
    <w:rsid w:val="00AE06AE"/>
    <w:rsid w:val="00AE0E3F"/>
    <w:rsid w:val="00AE3648"/>
    <w:rsid w:val="00AE4AD9"/>
    <w:rsid w:val="00AE670B"/>
    <w:rsid w:val="00B0783A"/>
    <w:rsid w:val="00B12B87"/>
    <w:rsid w:val="00B13F4C"/>
    <w:rsid w:val="00B20AFD"/>
    <w:rsid w:val="00B27EAC"/>
    <w:rsid w:val="00B45EC5"/>
    <w:rsid w:val="00B4625C"/>
    <w:rsid w:val="00B5216F"/>
    <w:rsid w:val="00B56B0E"/>
    <w:rsid w:val="00B64674"/>
    <w:rsid w:val="00B64F00"/>
    <w:rsid w:val="00B656DD"/>
    <w:rsid w:val="00B83D57"/>
    <w:rsid w:val="00B843E3"/>
    <w:rsid w:val="00B877F4"/>
    <w:rsid w:val="00B94087"/>
    <w:rsid w:val="00BA57A6"/>
    <w:rsid w:val="00BB5FF0"/>
    <w:rsid w:val="00BC7DDA"/>
    <w:rsid w:val="00BE147F"/>
    <w:rsid w:val="00BE20A0"/>
    <w:rsid w:val="00BE2DB5"/>
    <w:rsid w:val="00BE38FD"/>
    <w:rsid w:val="00BE6A9C"/>
    <w:rsid w:val="00BF23BE"/>
    <w:rsid w:val="00BF5E91"/>
    <w:rsid w:val="00BF6EB1"/>
    <w:rsid w:val="00C03F7E"/>
    <w:rsid w:val="00C05745"/>
    <w:rsid w:val="00C27F30"/>
    <w:rsid w:val="00C369D4"/>
    <w:rsid w:val="00C36F9D"/>
    <w:rsid w:val="00C43977"/>
    <w:rsid w:val="00C447F5"/>
    <w:rsid w:val="00C61A1A"/>
    <w:rsid w:val="00C70AE9"/>
    <w:rsid w:val="00C71D38"/>
    <w:rsid w:val="00C732E3"/>
    <w:rsid w:val="00C744FC"/>
    <w:rsid w:val="00C82C2A"/>
    <w:rsid w:val="00C857B0"/>
    <w:rsid w:val="00C93AD5"/>
    <w:rsid w:val="00C9733D"/>
    <w:rsid w:val="00CB1226"/>
    <w:rsid w:val="00CB1E45"/>
    <w:rsid w:val="00CB2993"/>
    <w:rsid w:val="00CB4056"/>
    <w:rsid w:val="00CB43A2"/>
    <w:rsid w:val="00CE3862"/>
    <w:rsid w:val="00CE408A"/>
    <w:rsid w:val="00CE5158"/>
    <w:rsid w:val="00CE5B8C"/>
    <w:rsid w:val="00CE6223"/>
    <w:rsid w:val="00CE6E5A"/>
    <w:rsid w:val="00CE76EE"/>
    <w:rsid w:val="00CF6D19"/>
    <w:rsid w:val="00D01840"/>
    <w:rsid w:val="00D02A14"/>
    <w:rsid w:val="00D04394"/>
    <w:rsid w:val="00D17FF4"/>
    <w:rsid w:val="00D205F4"/>
    <w:rsid w:val="00D2119A"/>
    <w:rsid w:val="00D43DAC"/>
    <w:rsid w:val="00D44812"/>
    <w:rsid w:val="00D455F6"/>
    <w:rsid w:val="00D50C22"/>
    <w:rsid w:val="00D53A1E"/>
    <w:rsid w:val="00D54AA2"/>
    <w:rsid w:val="00D64ACB"/>
    <w:rsid w:val="00D64D8E"/>
    <w:rsid w:val="00D73042"/>
    <w:rsid w:val="00D75B36"/>
    <w:rsid w:val="00D87062"/>
    <w:rsid w:val="00D87CE0"/>
    <w:rsid w:val="00D91EA8"/>
    <w:rsid w:val="00DA5D0E"/>
    <w:rsid w:val="00DA7A91"/>
    <w:rsid w:val="00DB1DF8"/>
    <w:rsid w:val="00DB41A6"/>
    <w:rsid w:val="00DC0CA4"/>
    <w:rsid w:val="00DC55AA"/>
    <w:rsid w:val="00DD1A58"/>
    <w:rsid w:val="00DD5872"/>
    <w:rsid w:val="00DD6E00"/>
    <w:rsid w:val="00DE1EE1"/>
    <w:rsid w:val="00DE3D27"/>
    <w:rsid w:val="00DF3D12"/>
    <w:rsid w:val="00DF5723"/>
    <w:rsid w:val="00DF61E3"/>
    <w:rsid w:val="00E036F3"/>
    <w:rsid w:val="00E05115"/>
    <w:rsid w:val="00E05750"/>
    <w:rsid w:val="00E263FC"/>
    <w:rsid w:val="00E33629"/>
    <w:rsid w:val="00E4526E"/>
    <w:rsid w:val="00E50E72"/>
    <w:rsid w:val="00E55CCF"/>
    <w:rsid w:val="00E55CF5"/>
    <w:rsid w:val="00E62613"/>
    <w:rsid w:val="00E63F74"/>
    <w:rsid w:val="00E671A3"/>
    <w:rsid w:val="00E76680"/>
    <w:rsid w:val="00E76DF5"/>
    <w:rsid w:val="00E83659"/>
    <w:rsid w:val="00E84586"/>
    <w:rsid w:val="00E878AF"/>
    <w:rsid w:val="00E93DE9"/>
    <w:rsid w:val="00EA2276"/>
    <w:rsid w:val="00EA22C1"/>
    <w:rsid w:val="00EB3809"/>
    <w:rsid w:val="00EB55D4"/>
    <w:rsid w:val="00EB73CC"/>
    <w:rsid w:val="00EC552A"/>
    <w:rsid w:val="00EC5FBD"/>
    <w:rsid w:val="00ED7A7C"/>
    <w:rsid w:val="00ED7D88"/>
    <w:rsid w:val="00EE0657"/>
    <w:rsid w:val="00EE2949"/>
    <w:rsid w:val="00EE40C3"/>
    <w:rsid w:val="00EE62F3"/>
    <w:rsid w:val="00EF26F5"/>
    <w:rsid w:val="00F0060F"/>
    <w:rsid w:val="00F03513"/>
    <w:rsid w:val="00F06231"/>
    <w:rsid w:val="00F10AE1"/>
    <w:rsid w:val="00F210EF"/>
    <w:rsid w:val="00F50029"/>
    <w:rsid w:val="00F5533E"/>
    <w:rsid w:val="00F63FC2"/>
    <w:rsid w:val="00F71F22"/>
    <w:rsid w:val="00FA0159"/>
    <w:rsid w:val="00FB1563"/>
    <w:rsid w:val="00FB57DE"/>
    <w:rsid w:val="00FE67AC"/>
    <w:rsid w:val="00FF1968"/>
    <w:rsid w:val="00FF28C7"/>
    <w:rsid w:val="00FF4989"/>
    <w:rsid w:val="00FF6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8E2D6"/>
  <w15:docId w15:val="{5E1C7570-5DD7-4720-B380-DF0CCE2C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List bullets"/>
    <w:basedOn w:val="Normal"/>
    <w:link w:val="ListParagraphChar"/>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paragraph" w:styleId="NoSpacing">
    <w:name w:val="No Spacing"/>
    <w:link w:val="NoSpacingChar"/>
    <w:uiPriority w:val="1"/>
    <w:qFormat/>
    <w:rsid w:val="008B0F0D"/>
    <w:rPr>
      <w:sz w:val="22"/>
      <w:szCs w:val="22"/>
      <w:lang w:eastAsia="en-US"/>
    </w:rPr>
  </w:style>
  <w:style w:type="paragraph" w:styleId="FootnoteText">
    <w:name w:val="footnote text"/>
    <w:aliases w:val="Nbpage Moens,Footnote Text Char2,Footnote Text Char1 Char,Footnote Text Char Char Char1,Footnote Text Char1 Char Char Char1,Footnote Text Char1 Char1 Char,Footnote Text Char Char Char Char,single space,f,Texto nota pie C,DTE-Voetnoottekst"/>
    <w:basedOn w:val="Normal"/>
    <w:link w:val="FootnoteTextChar"/>
    <w:autoRedefine/>
    <w:qFormat/>
    <w:rsid w:val="00321232"/>
    <w:pPr>
      <w:spacing w:after="0" w:line="240" w:lineRule="auto"/>
      <w:ind w:left="142" w:hanging="142"/>
      <w:jc w:val="both"/>
    </w:pPr>
    <w:rPr>
      <w:rFonts w:ascii="Book Antiqua" w:eastAsia="Times New Roman" w:hAnsi="Book Antiqua"/>
      <w:sz w:val="14"/>
      <w:szCs w:val="14"/>
      <w:lang w:val="en-GB"/>
    </w:rPr>
  </w:style>
  <w:style w:type="character" w:customStyle="1" w:styleId="FootnoteTextChar">
    <w:name w:val="Footnote Text Char"/>
    <w:aliases w:val="Nbpage Moens Char,Footnote Text Char2 Char,Footnote Text Char1 Char Char,Footnote Text Char Char Char1 Char,Footnote Text Char1 Char Char Char1 Char,Footnote Text Char1 Char1 Char Char,Footnote Text Char Char Char Char Char,f Char"/>
    <w:basedOn w:val="DefaultParagraphFont"/>
    <w:link w:val="FootnoteText"/>
    <w:rsid w:val="00321232"/>
    <w:rPr>
      <w:rFonts w:ascii="Book Antiqua" w:eastAsia="Times New Roman" w:hAnsi="Book Antiqua"/>
      <w:sz w:val="14"/>
      <w:szCs w:val="14"/>
      <w:lang w:val="en-GB" w:eastAsia="en-US"/>
    </w:rPr>
  </w:style>
  <w:style w:type="character" w:customStyle="1" w:styleId="NoSpacingChar">
    <w:name w:val="No Spacing Char"/>
    <w:basedOn w:val="DefaultParagraphFont"/>
    <w:link w:val="NoSpacing"/>
    <w:uiPriority w:val="1"/>
    <w:rsid w:val="00321232"/>
    <w:rPr>
      <w:sz w:val="22"/>
      <w:szCs w:val="22"/>
      <w:lang w:eastAsia="en-US"/>
    </w:rPr>
  </w:style>
  <w:style w:type="character" w:styleId="FootnoteReference">
    <w:name w:val="footnote reference"/>
    <w:basedOn w:val="DefaultParagraphFont"/>
    <w:unhideWhenUsed/>
    <w:rsid w:val="00321232"/>
    <w:rPr>
      <w:vertAlign w:val="superscript"/>
    </w:rPr>
  </w:style>
  <w:style w:type="character" w:customStyle="1" w:styleId="ListParagraphChar">
    <w:name w:val="List Paragraph Char"/>
    <w:aliases w:val="Ha Char,List bullets Char"/>
    <w:link w:val="ListParagraph"/>
    <w:uiPriority w:val="34"/>
    <w:locked/>
    <w:rsid w:val="003212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396">
      <w:bodyDiv w:val="1"/>
      <w:marLeft w:val="0"/>
      <w:marRight w:val="0"/>
      <w:marTop w:val="0"/>
      <w:marBottom w:val="0"/>
      <w:divBdr>
        <w:top w:val="none" w:sz="0" w:space="0" w:color="auto"/>
        <w:left w:val="none" w:sz="0" w:space="0" w:color="auto"/>
        <w:bottom w:val="none" w:sz="0" w:space="0" w:color="auto"/>
        <w:right w:val="none" w:sz="0" w:space="0" w:color="auto"/>
      </w:divBdr>
    </w:div>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 w:id="19079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ks-gov.net" TargetMode="External"/><Relationship Id="rId4" Type="http://schemas.openxmlformats.org/officeDocument/2006/relationships/settings" Target="settings.xml"/><Relationship Id="rId9" Type="http://schemas.openxmlformats.org/officeDocument/2006/relationships/hyperlink" Target="mailto:@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9EB5-B7FB-4986-865E-D96F60F4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Ganimete F Krasniqi</cp:lastModifiedBy>
  <cp:revision>3</cp:revision>
  <cp:lastPrinted>2014-05-07T08:33:00Z</cp:lastPrinted>
  <dcterms:created xsi:type="dcterms:W3CDTF">2021-10-13T07:53:00Z</dcterms:created>
  <dcterms:modified xsi:type="dcterms:W3CDTF">2021-10-13T07:55:00Z</dcterms:modified>
</cp:coreProperties>
</file>