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303FC" w14:textId="77777777" w:rsidR="00B70E90" w:rsidRPr="0092762C" w:rsidRDefault="00B70E90" w:rsidP="008B5F57">
      <w:pPr>
        <w:jc w:val="both"/>
      </w:pPr>
    </w:p>
    <w:p w14:paraId="5DCCD8E0" w14:textId="77777777" w:rsidR="00B70E90" w:rsidRPr="0092762C" w:rsidRDefault="00B70E90" w:rsidP="00B70E90">
      <w:pPr>
        <w:jc w:val="center"/>
        <w:rPr>
          <w:rFonts w:ascii="Book Antiqua" w:eastAsia="MS Mincho" w:hAnsi="Book Antiqua" w:cs="Book Antiqua"/>
        </w:rPr>
      </w:pPr>
    </w:p>
    <w:p w14:paraId="16A8ECCF" w14:textId="77777777" w:rsidR="00695B54" w:rsidRPr="00F30823" w:rsidRDefault="00DA57F3" w:rsidP="00B70E90">
      <w:pPr>
        <w:jc w:val="center"/>
        <w:rPr>
          <w:rFonts w:ascii="Book Antiqua" w:eastAsia="MS Mincho" w:hAnsi="Book Antiqua" w:cs="Book Antiqua"/>
        </w:rPr>
      </w:pPr>
      <w:r w:rsidRPr="00F30823">
        <w:rPr>
          <w:noProof/>
          <w:lang w:val="sq-AL" w:eastAsia="sq-AL"/>
        </w:rPr>
        <w:drawing>
          <wp:inline distT="0" distB="0" distL="0" distR="0" wp14:anchorId="131C973C" wp14:editId="4AE29A49">
            <wp:extent cx="923925" cy="1143000"/>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1143000"/>
                    </a:xfrm>
                    <a:prstGeom prst="rect">
                      <a:avLst/>
                    </a:prstGeom>
                    <a:noFill/>
                    <a:ln>
                      <a:noFill/>
                    </a:ln>
                  </pic:spPr>
                </pic:pic>
              </a:graphicData>
            </a:graphic>
          </wp:inline>
        </w:drawing>
      </w:r>
    </w:p>
    <w:p w14:paraId="69917619" w14:textId="77777777" w:rsidR="00EE1D5E" w:rsidRPr="00F30823" w:rsidRDefault="00EE1D5E" w:rsidP="008B5F57">
      <w:pPr>
        <w:jc w:val="center"/>
        <w:outlineLvl w:val="0"/>
        <w:rPr>
          <w:rFonts w:ascii="Book Antiqua" w:eastAsia="Batang" w:hAnsi="Book Antiqua"/>
          <w:b/>
          <w:bCs/>
          <w:sz w:val="32"/>
          <w:szCs w:val="32"/>
          <w:lang w:val="sv-SE"/>
        </w:rPr>
      </w:pPr>
      <w:r w:rsidRPr="00F30823">
        <w:rPr>
          <w:rFonts w:ascii="Book Antiqua" w:hAnsi="Book Antiqua"/>
          <w:b/>
          <w:bCs/>
          <w:sz w:val="32"/>
          <w:szCs w:val="32"/>
          <w:lang w:val="de-DE"/>
        </w:rPr>
        <w:t>Republika e Kosovës</w:t>
      </w:r>
    </w:p>
    <w:p w14:paraId="0C6C8011" w14:textId="77777777" w:rsidR="00EE1D5E" w:rsidRPr="00D72007" w:rsidRDefault="00EE1D5E" w:rsidP="008B5F57">
      <w:pPr>
        <w:jc w:val="center"/>
        <w:outlineLvl w:val="0"/>
        <w:rPr>
          <w:rFonts w:ascii="Book Antiqua" w:hAnsi="Book Antiqua"/>
          <w:b/>
          <w:bCs/>
          <w:sz w:val="26"/>
          <w:szCs w:val="26"/>
          <w:lang w:val="sv-SE"/>
        </w:rPr>
      </w:pPr>
      <w:r w:rsidRPr="00D72007">
        <w:rPr>
          <w:rFonts w:ascii="Book Antiqua" w:eastAsia="Batang" w:hAnsi="Book Antiqua"/>
          <w:b/>
          <w:bCs/>
          <w:sz w:val="26"/>
          <w:szCs w:val="26"/>
          <w:lang w:val="sv-SE"/>
        </w:rPr>
        <w:t>Republika Kosova-</w:t>
      </w:r>
      <w:r w:rsidRPr="00D72007">
        <w:rPr>
          <w:rFonts w:ascii="Book Antiqua" w:hAnsi="Book Antiqua"/>
          <w:b/>
          <w:bCs/>
          <w:sz w:val="26"/>
          <w:szCs w:val="26"/>
          <w:lang w:val="sv-SE"/>
        </w:rPr>
        <w:t xml:space="preserve">Republic of </w:t>
      </w:r>
      <w:r w:rsidRPr="00D72007">
        <w:rPr>
          <w:rFonts w:ascii="Book Antiqua" w:hAnsi="Book Antiqua"/>
          <w:b/>
          <w:bCs/>
          <w:sz w:val="26"/>
          <w:szCs w:val="26"/>
          <w:lang w:val="de-DE"/>
        </w:rPr>
        <w:t>Kosovo</w:t>
      </w:r>
    </w:p>
    <w:p w14:paraId="3979BDA1" w14:textId="77777777" w:rsidR="00EE1D5E" w:rsidRPr="00F30823" w:rsidRDefault="00EE1D5E" w:rsidP="008B5F57">
      <w:pPr>
        <w:jc w:val="center"/>
        <w:outlineLvl w:val="0"/>
        <w:rPr>
          <w:rFonts w:ascii="Book Antiqua" w:hAnsi="Book Antiqua"/>
          <w:b/>
          <w:bCs/>
          <w:iCs/>
          <w:sz w:val="26"/>
          <w:szCs w:val="26"/>
        </w:rPr>
      </w:pPr>
      <w:proofErr w:type="spellStart"/>
      <w:r w:rsidRPr="00D72007">
        <w:rPr>
          <w:rFonts w:ascii="Book Antiqua" w:hAnsi="Book Antiqua"/>
          <w:b/>
          <w:bCs/>
          <w:iCs/>
          <w:sz w:val="26"/>
          <w:szCs w:val="26"/>
        </w:rPr>
        <w:t>Qeveria</w:t>
      </w:r>
      <w:proofErr w:type="spellEnd"/>
      <w:r w:rsidRPr="00D72007">
        <w:rPr>
          <w:rFonts w:ascii="Book Antiqua" w:hAnsi="Book Antiqua"/>
          <w:b/>
          <w:bCs/>
          <w:iCs/>
          <w:sz w:val="26"/>
          <w:szCs w:val="26"/>
        </w:rPr>
        <w:t>-</w:t>
      </w:r>
      <w:proofErr w:type="spellStart"/>
      <w:r w:rsidRPr="00D72007">
        <w:rPr>
          <w:rFonts w:ascii="Book Antiqua" w:hAnsi="Book Antiqua"/>
          <w:b/>
          <w:bCs/>
          <w:iCs/>
          <w:sz w:val="26"/>
          <w:szCs w:val="26"/>
        </w:rPr>
        <w:t>Vlada</w:t>
      </w:r>
      <w:proofErr w:type="spellEnd"/>
      <w:r w:rsidRPr="00D72007">
        <w:rPr>
          <w:rFonts w:ascii="Book Antiqua" w:hAnsi="Book Antiqua"/>
          <w:b/>
          <w:bCs/>
          <w:iCs/>
          <w:sz w:val="26"/>
          <w:szCs w:val="26"/>
        </w:rPr>
        <w:t>-Government</w:t>
      </w:r>
      <w:r w:rsidRPr="00F30823">
        <w:rPr>
          <w:rFonts w:ascii="Book Antiqua" w:hAnsi="Book Antiqua"/>
          <w:b/>
          <w:bCs/>
          <w:iCs/>
          <w:sz w:val="26"/>
          <w:szCs w:val="26"/>
        </w:rPr>
        <w:t xml:space="preserve"> </w:t>
      </w:r>
    </w:p>
    <w:p w14:paraId="0E6C9ED6" w14:textId="77777777" w:rsidR="00EE1D5E" w:rsidRPr="00F30823" w:rsidRDefault="00EE1D5E" w:rsidP="008B5F57">
      <w:pPr>
        <w:tabs>
          <w:tab w:val="left" w:pos="3834"/>
        </w:tabs>
        <w:jc w:val="center"/>
        <w:rPr>
          <w:b/>
        </w:rPr>
      </w:pPr>
    </w:p>
    <w:p w14:paraId="781626F2" w14:textId="77777777" w:rsidR="00EE1D5E" w:rsidRPr="00F30823" w:rsidRDefault="00EE1D5E" w:rsidP="008B5F57">
      <w:pPr>
        <w:pBdr>
          <w:bottom w:val="single" w:sz="12" w:space="1" w:color="auto"/>
        </w:pBdr>
        <w:tabs>
          <w:tab w:val="left" w:pos="3834"/>
        </w:tabs>
        <w:jc w:val="center"/>
        <w:rPr>
          <w:rFonts w:ascii="Book Antiqua" w:hAnsi="Book Antiqua"/>
          <w:b/>
          <w:sz w:val="22"/>
          <w:szCs w:val="22"/>
        </w:rPr>
      </w:pPr>
    </w:p>
    <w:p w14:paraId="04E0FC64" w14:textId="77777777" w:rsidR="00EE1D5E" w:rsidRPr="00F30823" w:rsidRDefault="00EE1D5E" w:rsidP="008B5F57">
      <w:r w:rsidRPr="00F30823">
        <w:rPr>
          <w:bCs/>
        </w:rPr>
        <w:t xml:space="preserve">                                                                                                                        </w:t>
      </w:r>
    </w:p>
    <w:p w14:paraId="463F4026" w14:textId="77777777" w:rsidR="00EE1D5E" w:rsidRPr="00F30823" w:rsidRDefault="00EE1D5E" w:rsidP="008B5F57">
      <w:pPr>
        <w:rPr>
          <w:b/>
        </w:rPr>
      </w:pPr>
    </w:p>
    <w:p w14:paraId="038CD803" w14:textId="77777777" w:rsidR="00D175EE" w:rsidRPr="00F30823" w:rsidRDefault="00D175EE" w:rsidP="008B5F57">
      <w:pPr>
        <w:jc w:val="center"/>
      </w:pPr>
    </w:p>
    <w:p w14:paraId="4D479546" w14:textId="77777777" w:rsidR="00D175EE" w:rsidRPr="00F30823" w:rsidRDefault="00D175EE" w:rsidP="008B5F57">
      <w:pPr>
        <w:jc w:val="center"/>
        <w:rPr>
          <w:sz w:val="28"/>
          <w:szCs w:val="28"/>
        </w:rPr>
      </w:pPr>
    </w:p>
    <w:p w14:paraId="4E368262" w14:textId="77777777" w:rsidR="00EE1D5E" w:rsidRPr="00F30823" w:rsidRDefault="00EE1D5E" w:rsidP="002C2F1B">
      <w:pPr>
        <w:rPr>
          <w:b/>
          <w:smallCaps/>
          <w:sz w:val="28"/>
          <w:szCs w:val="28"/>
        </w:rPr>
      </w:pPr>
    </w:p>
    <w:p w14:paraId="1C34CF48" w14:textId="77777777" w:rsidR="0083753F" w:rsidRPr="00F30823" w:rsidRDefault="0023443A" w:rsidP="008B5F57">
      <w:pPr>
        <w:autoSpaceDE w:val="0"/>
        <w:autoSpaceDN w:val="0"/>
        <w:adjustRightInd w:val="0"/>
        <w:jc w:val="center"/>
        <w:rPr>
          <w:b/>
          <w:bCs/>
          <w:sz w:val="28"/>
          <w:szCs w:val="28"/>
          <w:lang w:bidi="en-US"/>
        </w:rPr>
      </w:pPr>
      <w:r w:rsidRPr="00F30823">
        <w:rPr>
          <w:b/>
          <w:bCs/>
          <w:sz w:val="28"/>
          <w:szCs w:val="28"/>
          <w:lang w:bidi="en-US"/>
        </w:rPr>
        <w:t>PROJEKTLIGJI</w:t>
      </w:r>
      <w:r w:rsidR="0083753F" w:rsidRPr="00F30823">
        <w:rPr>
          <w:b/>
          <w:bCs/>
          <w:sz w:val="28"/>
          <w:szCs w:val="28"/>
          <w:lang w:bidi="en-US"/>
        </w:rPr>
        <w:t xml:space="preserve"> PËR </w:t>
      </w:r>
      <w:r w:rsidR="00695B54" w:rsidRPr="00F30823">
        <w:rPr>
          <w:b/>
          <w:bCs/>
          <w:sz w:val="28"/>
          <w:szCs w:val="28"/>
          <w:lang w:bidi="en-US"/>
        </w:rPr>
        <w:t>NDRYSHIMIN DHE PLOTËSIMI</w:t>
      </w:r>
      <w:r w:rsidR="00B61496" w:rsidRPr="00F30823">
        <w:rPr>
          <w:b/>
          <w:bCs/>
          <w:sz w:val="28"/>
          <w:szCs w:val="28"/>
          <w:lang w:bidi="en-US"/>
        </w:rPr>
        <w:t>N E</w:t>
      </w:r>
      <w:r w:rsidR="00695B54" w:rsidRPr="00F30823">
        <w:rPr>
          <w:b/>
          <w:bCs/>
          <w:sz w:val="28"/>
          <w:szCs w:val="28"/>
          <w:lang w:bidi="en-US"/>
        </w:rPr>
        <w:t xml:space="preserve"> </w:t>
      </w:r>
      <w:r w:rsidR="00B61496" w:rsidRPr="00F30823">
        <w:rPr>
          <w:b/>
          <w:bCs/>
          <w:sz w:val="28"/>
          <w:szCs w:val="28"/>
          <w:lang w:bidi="en-US"/>
        </w:rPr>
        <w:t>LIGJIT NR. 08/L - 036 PËR DËRGIMIN E FORCËS SË SI</w:t>
      </w:r>
      <w:r w:rsidR="00340DAB" w:rsidRPr="00F30823">
        <w:rPr>
          <w:b/>
          <w:bCs/>
          <w:sz w:val="28"/>
          <w:szCs w:val="28"/>
          <w:lang w:bidi="en-US"/>
        </w:rPr>
        <w:t>GURISË SË KOSOVËS JASHTË VENDIT</w:t>
      </w:r>
    </w:p>
    <w:p w14:paraId="3100C34A" w14:textId="28C1A93D" w:rsidR="00576A2C" w:rsidRDefault="00576A2C" w:rsidP="008B5F57">
      <w:pPr>
        <w:autoSpaceDE w:val="0"/>
        <w:autoSpaceDN w:val="0"/>
        <w:adjustRightInd w:val="0"/>
        <w:jc w:val="center"/>
        <w:rPr>
          <w:b/>
          <w:bCs/>
          <w:sz w:val="28"/>
          <w:szCs w:val="28"/>
          <w:lang w:bidi="en-US"/>
        </w:rPr>
      </w:pPr>
    </w:p>
    <w:p w14:paraId="288658D0" w14:textId="77777777" w:rsidR="001965B6" w:rsidRDefault="001965B6" w:rsidP="008B5F57">
      <w:pPr>
        <w:autoSpaceDE w:val="0"/>
        <w:autoSpaceDN w:val="0"/>
        <w:adjustRightInd w:val="0"/>
        <w:jc w:val="center"/>
        <w:rPr>
          <w:b/>
          <w:bCs/>
          <w:sz w:val="28"/>
          <w:szCs w:val="28"/>
          <w:lang w:bidi="en-US"/>
        </w:rPr>
      </w:pPr>
    </w:p>
    <w:p w14:paraId="4762951B" w14:textId="6A4D7C90" w:rsidR="001965B6" w:rsidRDefault="001965B6" w:rsidP="008B5F57">
      <w:pPr>
        <w:autoSpaceDE w:val="0"/>
        <w:autoSpaceDN w:val="0"/>
        <w:adjustRightInd w:val="0"/>
        <w:jc w:val="center"/>
        <w:rPr>
          <w:b/>
          <w:bCs/>
          <w:sz w:val="28"/>
          <w:szCs w:val="28"/>
          <w:lang w:bidi="en-US"/>
        </w:rPr>
      </w:pPr>
      <w:r w:rsidRPr="001965B6">
        <w:rPr>
          <w:b/>
          <w:bCs/>
          <w:sz w:val="28"/>
          <w:szCs w:val="28"/>
          <w:lang w:bidi="en-US"/>
        </w:rPr>
        <w:t>DRAFT LAW ON AMENDING AND SUPPLEMENTING OF THE LAW NO. 08/L - 036 ON OVERSEAS DEPLOYMENT OF THE KOSOVO SECURITY FORCE</w:t>
      </w:r>
    </w:p>
    <w:p w14:paraId="17295377" w14:textId="696FAF5B" w:rsidR="001965B6" w:rsidRDefault="001965B6" w:rsidP="008B5F57">
      <w:pPr>
        <w:autoSpaceDE w:val="0"/>
        <w:autoSpaceDN w:val="0"/>
        <w:adjustRightInd w:val="0"/>
        <w:jc w:val="center"/>
        <w:rPr>
          <w:b/>
          <w:bCs/>
          <w:sz w:val="28"/>
          <w:szCs w:val="28"/>
          <w:lang w:bidi="en-US"/>
        </w:rPr>
      </w:pPr>
    </w:p>
    <w:p w14:paraId="7CA71B5C" w14:textId="77777777" w:rsidR="001965B6" w:rsidRPr="00F30823" w:rsidRDefault="001965B6" w:rsidP="008B5F57">
      <w:pPr>
        <w:autoSpaceDE w:val="0"/>
        <w:autoSpaceDN w:val="0"/>
        <w:adjustRightInd w:val="0"/>
        <w:jc w:val="center"/>
        <w:rPr>
          <w:b/>
          <w:bCs/>
          <w:sz w:val="28"/>
          <w:szCs w:val="28"/>
          <w:lang w:bidi="en-US"/>
        </w:rPr>
      </w:pPr>
    </w:p>
    <w:p w14:paraId="0550C853" w14:textId="0D130EEB" w:rsidR="00DA7038" w:rsidRPr="00F30823" w:rsidRDefault="00FB2D7D" w:rsidP="008B5F57">
      <w:pPr>
        <w:autoSpaceDE w:val="0"/>
        <w:autoSpaceDN w:val="0"/>
        <w:adjustRightInd w:val="0"/>
        <w:jc w:val="center"/>
        <w:rPr>
          <w:b/>
          <w:bCs/>
          <w:sz w:val="28"/>
          <w:szCs w:val="28"/>
          <w:lang w:bidi="en-US"/>
        </w:rPr>
      </w:pPr>
      <w:r w:rsidRPr="008B79D5">
        <w:rPr>
          <w:b/>
          <w:bCs/>
          <w:sz w:val="28"/>
          <w:szCs w:val="28"/>
          <w:lang w:bidi="en-US"/>
        </w:rPr>
        <w:t xml:space="preserve">NACRT ZAKONA O IZMENAMA I DOPUNI ZAKONA BR. 08/L - 036 </w:t>
      </w:r>
      <w:r w:rsidRPr="008B79D5">
        <w:rPr>
          <w:rFonts w:ascii="Palatino Linotype" w:hAnsi="Palatino Linotype"/>
          <w:b/>
          <w:bCs/>
          <w:sz w:val="28"/>
          <w:szCs w:val="28"/>
          <w:shd w:val="clear" w:color="auto" w:fill="FFFFFF"/>
        </w:rPr>
        <w:t>O SLANJU KOSOVSKE BEZBEDNOSNE SNAGE U INOSTRANSTVU</w:t>
      </w:r>
      <w:r w:rsidR="00DA7038" w:rsidRPr="00F30823">
        <w:rPr>
          <w:b/>
          <w:bCs/>
          <w:sz w:val="28"/>
          <w:szCs w:val="28"/>
          <w:lang w:bidi="en-US"/>
        </w:rPr>
        <w:t xml:space="preserve"> </w:t>
      </w:r>
    </w:p>
    <w:p w14:paraId="0721D4D9" w14:textId="77777777" w:rsidR="00EE1D5E" w:rsidRPr="00F30823" w:rsidRDefault="00EE1D5E" w:rsidP="008B5F57">
      <w:pPr>
        <w:jc w:val="both"/>
        <w:rPr>
          <w:b/>
          <w:sz w:val="28"/>
          <w:szCs w:val="28"/>
        </w:rPr>
      </w:pPr>
    </w:p>
    <w:p w14:paraId="70A72BD5" w14:textId="77777777" w:rsidR="00EE1D5E" w:rsidRPr="00F30823" w:rsidRDefault="00EE1D5E" w:rsidP="008B5F57">
      <w:pPr>
        <w:jc w:val="both"/>
        <w:rPr>
          <w:sz w:val="28"/>
          <w:szCs w:val="28"/>
        </w:rPr>
      </w:pPr>
    </w:p>
    <w:p w14:paraId="584986AF" w14:textId="77777777" w:rsidR="00DA00CF" w:rsidRPr="00F30823" w:rsidRDefault="00306536" w:rsidP="00B70E90">
      <w:pPr>
        <w:jc w:val="both"/>
        <w:rPr>
          <w:rFonts w:eastAsia="Batang"/>
          <w:b/>
          <w:bCs/>
          <w:sz w:val="28"/>
          <w:szCs w:val="28"/>
        </w:rPr>
      </w:pPr>
      <w:r w:rsidRPr="00F30823">
        <w:rPr>
          <w:b/>
          <w:bCs/>
          <w:sz w:val="28"/>
          <w:szCs w:val="28"/>
        </w:rPr>
        <w:t xml:space="preserve">                </w:t>
      </w:r>
      <w:r w:rsidR="00B70E90" w:rsidRPr="00F30823">
        <w:rPr>
          <w:b/>
          <w:bCs/>
          <w:sz w:val="28"/>
          <w:szCs w:val="28"/>
        </w:rPr>
        <w:t xml:space="preserve">          </w:t>
      </w:r>
    </w:p>
    <w:p w14:paraId="17C0CE9A" w14:textId="77777777" w:rsidR="00A36D45" w:rsidRPr="00F30823" w:rsidRDefault="00DA00CF" w:rsidP="008B5F57">
      <w:pPr>
        <w:tabs>
          <w:tab w:val="left" w:pos="10125"/>
        </w:tabs>
        <w:rPr>
          <w:rFonts w:eastAsia="Batang"/>
        </w:rPr>
      </w:pPr>
      <w:r w:rsidRPr="00F30823">
        <w:rPr>
          <w:rFonts w:eastAsia="Batang"/>
        </w:rPr>
        <w:tab/>
      </w:r>
    </w:p>
    <w:tbl>
      <w:tblPr>
        <w:tblW w:w="1386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87" w:type="dxa"/>
        </w:tblCellMar>
        <w:tblLook w:val="01E0" w:firstRow="1" w:lastRow="1" w:firstColumn="1" w:lastColumn="1" w:noHBand="0" w:noVBand="0"/>
      </w:tblPr>
      <w:tblGrid>
        <w:gridCol w:w="4608"/>
        <w:gridCol w:w="4608"/>
        <w:gridCol w:w="4644"/>
      </w:tblGrid>
      <w:tr w:rsidR="004757FC" w:rsidRPr="0092762C" w14:paraId="3FD5C4F8" w14:textId="77777777" w:rsidTr="000C1473">
        <w:trPr>
          <w:trHeight w:val="3744"/>
        </w:trPr>
        <w:tc>
          <w:tcPr>
            <w:tcW w:w="4608" w:type="dxa"/>
          </w:tcPr>
          <w:p w14:paraId="5AC2BA6B" w14:textId="77777777" w:rsidR="0018532D" w:rsidRPr="001965B6" w:rsidRDefault="0018532D" w:rsidP="00975B7F">
            <w:pPr>
              <w:autoSpaceDE w:val="0"/>
              <w:autoSpaceDN w:val="0"/>
              <w:adjustRightInd w:val="0"/>
              <w:rPr>
                <w:lang w:bidi="en-US"/>
              </w:rPr>
            </w:pPr>
            <w:proofErr w:type="spellStart"/>
            <w:r w:rsidRPr="001965B6">
              <w:rPr>
                <w:b/>
                <w:bCs/>
                <w:lang w:bidi="en-US"/>
              </w:rPr>
              <w:lastRenderedPageBreak/>
              <w:t>Kuvendi</w:t>
            </w:r>
            <w:proofErr w:type="spellEnd"/>
            <w:r w:rsidRPr="001965B6">
              <w:rPr>
                <w:b/>
                <w:bCs/>
                <w:lang w:bidi="en-US"/>
              </w:rPr>
              <w:t xml:space="preserve"> i </w:t>
            </w:r>
            <w:proofErr w:type="spellStart"/>
            <w:r w:rsidRPr="001965B6">
              <w:rPr>
                <w:b/>
                <w:bCs/>
                <w:lang w:bidi="en-US"/>
              </w:rPr>
              <w:t>Republikës</w:t>
            </w:r>
            <w:proofErr w:type="spellEnd"/>
            <w:r w:rsidRPr="001965B6">
              <w:rPr>
                <w:b/>
                <w:bCs/>
                <w:lang w:bidi="en-US"/>
              </w:rPr>
              <w:t xml:space="preserve"> </w:t>
            </w:r>
            <w:proofErr w:type="spellStart"/>
            <w:r w:rsidRPr="001965B6">
              <w:rPr>
                <w:b/>
                <w:bCs/>
                <w:lang w:bidi="en-US"/>
              </w:rPr>
              <w:t>së</w:t>
            </w:r>
            <w:proofErr w:type="spellEnd"/>
            <w:r w:rsidRPr="001965B6">
              <w:rPr>
                <w:b/>
                <w:bCs/>
                <w:lang w:bidi="en-US"/>
              </w:rPr>
              <w:t xml:space="preserve"> </w:t>
            </w:r>
            <w:proofErr w:type="spellStart"/>
            <w:r w:rsidRPr="001965B6">
              <w:rPr>
                <w:b/>
                <w:bCs/>
                <w:lang w:bidi="en-US"/>
              </w:rPr>
              <w:t>Kosovës</w:t>
            </w:r>
            <w:proofErr w:type="spellEnd"/>
            <w:r w:rsidRPr="001965B6">
              <w:rPr>
                <w:b/>
                <w:bCs/>
                <w:lang w:bidi="en-US"/>
              </w:rPr>
              <w:t>;</w:t>
            </w:r>
          </w:p>
          <w:p w14:paraId="7B7677DB" w14:textId="77777777" w:rsidR="0018532D" w:rsidRPr="001965B6" w:rsidRDefault="0018532D" w:rsidP="00975B7F">
            <w:pPr>
              <w:autoSpaceDE w:val="0"/>
              <w:autoSpaceDN w:val="0"/>
              <w:adjustRightInd w:val="0"/>
              <w:jc w:val="both"/>
              <w:rPr>
                <w:lang w:bidi="en-US"/>
              </w:rPr>
            </w:pPr>
          </w:p>
          <w:p w14:paraId="0AE0F65C" w14:textId="42B1010F" w:rsidR="0018532D" w:rsidRPr="001965B6" w:rsidRDefault="0018532D" w:rsidP="00975B7F">
            <w:pPr>
              <w:autoSpaceDE w:val="0"/>
              <w:autoSpaceDN w:val="0"/>
              <w:adjustRightInd w:val="0"/>
              <w:jc w:val="both"/>
              <w:rPr>
                <w:lang w:bidi="en-US"/>
              </w:rPr>
            </w:pPr>
            <w:proofErr w:type="spellStart"/>
            <w:r w:rsidRPr="001965B6">
              <w:rPr>
                <w:lang w:bidi="en-US"/>
              </w:rPr>
              <w:t>Në</w:t>
            </w:r>
            <w:proofErr w:type="spellEnd"/>
            <w:r w:rsidRPr="001965B6">
              <w:rPr>
                <w:lang w:bidi="en-US"/>
              </w:rPr>
              <w:t xml:space="preserve"> </w:t>
            </w:r>
            <w:proofErr w:type="spellStart"/>
            <w:r w:rsidRPr="001965B6">
              <w:rPr>
                <w:lang w:bidi="en-US"/>
              </w:rPr>
              <w:t>mbështetje</w:t>
            </w:r>
            <w:proofErr w:type="spellEnd"/>
            <w:r w:rsidRPr="001965B6">
              <w:rPr>
                <w:lang w:bidi="en-US"/>
              </w:rPr>
              <w:t xml:space="preserve"> </w:t>
            </w:r>
            <w:proofErr w:type="spellStart"/>
            <w:r w:rsidRPr="001965B6">
              <w:rPr>
                <w:lang w:bidi="en-US"/>
              </w:rPr>
              <w:t>të</w:t>
            </w:r>
            <w:proofErr w:type="spellEnd"/>
            <w:r w:rsidRPr="001965B6">
              <w:rPr>
                <w:lang w:bidi="en-US"/>
              </w:rPr>
              <w:t xml:space="preserve"> </w:t>
            </w:r>
            <w:proofErr w:type="spellStart"/>
            <w:r w:rsidRPr="001965B6">
              <w:rPr>
                <w:lang w:bidi="en-US"/>
              </w:rPr>
              <w:t>nenit</w:t>
            </w:r>
            <w:proofErr w:type="spellEnd"/>
            <w:r w:rsidRPr="001965B6">
              <w:rPr>
                <w:lang w:bidi="en-US"/>
              </w:rPr>
              <w:t xml:space="preserve"> 65</w:t>
            </w:r>
            <w:r w:rsidR="00C431BB" w:rsidRPr="001965B6">
              <w:rPr>
                <w:lang w:bidi="en-US"/>
              </w:rPr>
              <w:t xml:space="preserve">, </w:t>
            </w:r>
            <w:proofErr w:type="spellStart"/>
            <w:r w:rsidR="00C431BB" w:rsidRPr="001965B6">
              <w:rPr>
                <w:lang w:bidi="en-US"/>
              </w:rPr>
              <w:t>paragrafi</w:t>
            </w:r>
            <w:proofErr w:type="spellEnd"/>
            <w:r w:rsidR="00C431BB" w:rsidRPr="001965B6">
              <w:rPr>
                <w:lang w:bidi="en-US"/>
              </w:rPr>
              <w:t xml:space="preserve"> </w:t>
            </w:r>
            <w:r w:rsidRPr="001965B6">
              <w:rPr>
                <w:lang w:bidi="en-US"/>
              </w:rPr>
              <w:t>1</w:t>
            </w:r>
            <w:r w:rsidR="00C431BB" w:rsidRPr="001965B6">
              <w:rPr>
                <w:lang w:bidi="en-US"/>
              </w:rPr>
              <w:t>,</w:t>
            </w:r>
            <w:r w:rsidRPr="001965B6">
              <w:rPr>
                <w:lang w:bidi="en-US"/>
              </w:rPr>
              <w:t xml:space="preserve"> </w:t>
            </w:r>
            <w:proofErr w:type="spellStart"/>
            <w:r w:rsidRPr="001965B6">
              <w:rPr>
                <w:lang w:bidi="en-US"/>
              </w:rPr>
              <w:t>të</w:t>
            </w:r>
            <w:proofErr w:type="spellEnd"/>
            <w:r w:rsidRPr="001965B6">
              <w:rPr>
                <w:lang w:bidi="en-US"/>
              </w:rPr>
              <w:t xml:space="preserve"> </w:t>
            </w:r>
            <w:proofErr w:type="spellStart"/>
            <w:r w:rsidRPr="001965B6">
              <w:rPr>
                <w:lang w:bidi="en-US"/>
              </w:rPr>
              <w:t>Kushtetutës</w:t>
            </w:r>
            <w:proofErr w:type="spellEnd"/>
            <w:r w:rsidRPr="001965B6">
              <w:rPr>
                <w:lang w:bidi="en-US"/>
              </w:rPr>
              <w:t xml:space="preserve"> </w:t>
            </w:r>
            <w:proofErr w:type="spellStart"/>
            <w:r w:rsidRPr="001965B6">
              <w:rPr>
                <w:lang w:bidi="en-US"/>
              </w:rPr>
              <w:t>së</w:t>
            </w:r>
            <w:proofErr w:type="spellEnd"/>
            <w:r w:rsidRPr="001965B6">
              <w:rPr>
                <w:lang w:bidi="en-US"/>
              </w:rPr>
              <w:t xml:space="preserve"> </w:t>
            </w:r>
            <w:proofErr w:type="spellStart"/>
            <w:r w:rsidRPr="001965B6">
              <w:rPr>
                <w:lang w:bidi="en-US"/>
              </w:rPr>
              <w:t>Republikës</w:t>
            </w:r>
            <w:proofErr w:type="spellEnd"/>
            <w:r w:rsidRPr="001965B6">
              <w:rPr>
                <w:lang w:bidi="en-US"/>
              </w:rPr>
              <w:t xml:space="preserve"> </w:t>
            </w:r>
            <w:proofErr w:type="spellStart"/>
            <w:r w:rsidRPr="001965B6">
              <w:rPr>
                <w:lang w:bidi="en-US"/>
              </w:rPr>
              <w:t>së</w:t>
            </w:r>
            <w:proofErr w:type="spellEnd"/>
            <w:r w:rsidRPr="001965B6">
              <w:rPr>
                <w:lang w:bidi="en-US"/>
              </w:rPr>
              <w:t xml:space="preserve"> </w:t>
            </w:r>
            <w:proofErr w:type="spellStart"/>
            <w:r w:rsidRPr="001965B6">
              <w:rPr>
                <w:lang w:bidi="en-US"/>
              </w:rPr>
              <w:t>Kosovës</w:t>
            </w:r>
            <w:proofErr w:type="spellEnd"/>
            <w:r w:rsidRPr="001965B6">
              <w:rPr>
                <w:lang w:bidi="en-US"/>
              </w:rPr>
              <w:t xml:space="preserve">, </w:t>
            </w:r>
          </w:p>
          <w:p w14:paraId="7357ED2D" w14:textId="07B278C3" w:rsidR="0018532D" w:rsidRPr="001965B6" w:rsidRDefault="0018532D" w:rsidP="00975B7F">
            <w:pPr>
              <w:autoSpaceDE w:val="0"/>
              <w:autoSpaceDN w:val="0"/>
              <w:adjustRightInd w:val="0"/>
              <w:rPr>
                <w:lang w:bidi="en-US"/>
              </w:rPr>
            </w:pPr>
          </w:p>
          <w:p w14:paraId="64CF7CD2" w14:textId="02F78DFA" w:rsidR="00975B7F" w:rsidRPr="001965B6" w:rsidRDefault="00975B7F" w:rsidP="00975B7F">
            <w:pPr>
              <w:autoSpaceDE w:val="0"/>
              <w:autoSpaceDN w:val="0"/>
              <w:adjustRightInd w:val="0"/>
              <w:rPr>
                <w:lang w:bidi="en-US"/>
              </w:rPr>
            </w:pPr>
          </w:p>
          <w:p w14:paraId="6E0E5282" w14:textId="77777777" w:rsidR="00975B7F" w:rsidRPr="001965B6" w:rsidRDefault="00975B7F" w:rsidP="00975B7F">
            <w:pPr>
              <w:autoSpaceDE w:val="0"/>
              <w:autoSpaceDN w:val="0"/>
              <w:adjustRightInd w:val="0"/>
              <w:rPr>
                <w:lang w:bidi="en-US"/>
              </w:rPr>
            </w:pPr>
          </w:p>
          <w:p w14:paraId="0F32DBAD" w14:textId="77777777" w:rsidR="0018532D" w:rsidRPr="001965B6" w:rsidRDefault="0018532D" w:rsidP="00975B7F">
            <w:pPr>
              <w:autoSpaceDE w:val="0"/>
              <w:autoSpaceDN w:val="0"/>
              <w:adjustRightInd w:val="0"/>
              <w:rPr>
                <w:b/>
                <w:lang w:bidi="en-US"/>
              </w:rPr>
            </w:pPr>
            <w:proofErr w:type="spellStart"/>
            <w:r w:rsidRPr="001965B6">
              <w:rPr>
                <w:b/>
                <w:lang w:bidi="en-US"/>
              </w:rPr>
              <w:t>Miraton</w:t>
            </w:r>
            <w:proofErr w:type="spellEnd"/>
            <w:r w:rsidRPr="001965B6">
              <w:rPr>
                <w:b/>
                <w:lang w:bidi="en-US"/>
              </w:rPr>
              <w:t xml:space="preserve">: </w:t>
            </w:r>
          </w:p>
          <w:p w14:paraId="2D2226EF" w14:textId="77777777" w:rsidR="0018532D" w:rsidRPr="001965B6" w:rsidRDefault="0018532D" w:rsidP="00975B7F">
            <w:pPr>
              <w:autoSpaceDE w:val="0"/>
              <w:autoSpaceDN w:val="0"/>
              <w:adjustRightInd w:val="0"/>
              <w:rPr>
                <w:b/>
                <w:bCs/>
                <w:lang w:bidi="en-US"/>
              </w:rPr>
            </w:pPr>
          </w:p>
          <w:p w14:paraId="31BAA84A" w14:textId="66F8EE14" w:rsidR="00595966" w:rsidRPr="001965B6" w:rsidRDefault="00595966" w:rsidP="00975B7F">
            <w:pPr>
              <w:autoSpaceDE w:val="0"/>
              <w:autoSpaceDN w:val="0"/>
              <w:adjustRightInd w:val="0"/>
              <w:rPr>
                <w:b/>
                <w:bCs/>
                <w:lang w:bidi="en-US"/>
              </w:rPr>
            </w:pPr>
          </w:p>
          <w:p w14:paraId="76D25F83" w14:textId="77777777" w:rsidR="00975B7F" w:rsidRPr="001965B6" w:rsidRDefault="00975B7F" w:rsidP="00975B7F">
            <w:pPr>
              <w:autoSpaceDE w:val="0"/>
              <w:autoSpaceDN w:val="0"/>
              <w:adjustRightInd w:val="0"/>
              <w:rPr>
                <w:b/>
                <w:bCs/>
                <w:lang w:bidi="en-US"/>
              </w:rPr>
            </w:pPr>
          </w:p>
          <w:p w14:paraId="60D6E982" w14:textId="77777777" w:rsidR="00695B54" w:rsidRPr="001965B6" w:rsidRDefault="00340DAB" w:rsidP="00975B7F">
            <w:pPr>
              <w:autoSpaceDE w:val="0"/>
              <w:autoSpaceDN w:val="0"/>
              <w:adjustRightInd w:val="0"/>
              <w:jc w:val="center"/>
              <w:rPr>
                <w:lang w:bidi="en-US"/>
              </w:rPr>
            </w:pPr>
            <w:r w:rsidRPr="001965B6">
              <w:rPr>
                <w:b/>
                <w:bCs/>
                <w:lang w:bidi="en-US"/>
              </w:rPr>
              <w:t>LIGJ</w:t>
            </w:r>
            <w:r w:rsidR="00695B54" w:rsidRPr="001965B6">
              <w:rPr>
                <w:b/>
                <w:bCs/>
                <w:lang w:bidi="en-US"/>
              </w:rPr>
              <w:t xml:space="preserve"> PËR NDRYSHIMIN DHE PLOTËSIMIN E LIGJIT NR. </w:t>
            </w:r>
            <w:r w:rsidR="00F26DAC" w:rsidRPr="001965B6">
              <w:rPr>
                <w:b/>
                <w:bCs/>
                <w:lang w:bidi="en-US"/>
              </w:rPr>
              <w:t xml:space="preserve">08/L - 036 </w:t>
            </w:r>
            <w:r w:rsidR="00695B54" w:rsidRPr="001965B6">
              <w:rPr>
                <w:b/>
                <w:bCs/>
                <w:lang w:bidi="en-US"/>
              </w:rPr>
              <w:t xml:space="preserve">PËR </w:t>
            </w:r>
            <w:r w:rsidR="00F26DAC" w:rsidRPr="001965B6">
              <w:rPr>
                <w:b/>
                <w:bCs/>
                <w:lang w:bidi="en-US"/>
              </w:rPr>
              <w:t>DËRGIMIN E FORCËS SË SIGURISË SË KOSOVËS JASHTË VENDIT</w:t>
            </w:r>
          </w:p>
          <w:p w14:paraId="2FC91D22" w14:textId="721CB56F" w:rsidR="00695B54" w:rsidRPr="001965B6" w:rsidRDefault="00695B54" w:rsidP="00975B7F">
            <w:pPr>
              <w:autoSpaceDE w:val="0"/>
              <w:autoSpaceDN w:val="0"/>
              <w:adjustRightInd w:val="0"/>
              <w:rPr>
                <w:b/>
                <w:bCs/>
                <w:lang w:bidi="en-US"/>
              </w:rPr>
            </w:pPr>
          </w:p>
          <w:p w14:paraId="52696793" w14:textId="585DECA2" w:rsidR="001D0C37" w:rsidRPr="001965B6" w:rsidRDefault="001D0C37" w:rsidP="00975B7F">
            <w:pPr>
              <w:autoSpaceDE w:val="0"/>
              <w:autoSpaceDN w:val="0"/>
              <w:adjustRightInd w:val="0"/>
              <w:rPr>
                <w:b/>
                <w:bCs/>
                <w:lang w:bidi="en-US"/>
              </w:rPr>
            </w:pPr>
          </w:p>
          <w:p w14:paraId="516F7353" w14:textId="3FBAAD0E" w:rsidR="00695B54" w:rsidRPr="001965B6" w:rsidRDefault="00695B54" w:rsidP="00975B7F">
            <w:pPr>
              <w:autoSpaceDE w:val="0"/>
              <w:autoSpaceDN w:val="0"/>
              <w:adjustRightInd w:val="0"/>
              <w:rPr>
                <w:b/>
                <w:bCs/>
                <w:lang w:bidi="en-US"/>
              </w:rPr>
            </w:pPr>
          </w:p>
          <w:p w14:paraId="3BA8060D" w14:textId="77777777" w:rsidR="00695B54" w:rsidRPr="001965B6" w:rsidRDefault="00695B54" w:rsidP="00975B7F">
            <w:pPr>
              <w:autoSpaceDE w:val="0"/>
              <w:autoSpaceDN w:val="0"/>
              <w:adjustRightInd w:val="0"/>
              <w:jc w:val="center"/>
              <w:rPr>
                <w:b/>
                <w:bCs/>
              </w:rPr>
            </w:pPr>
            <w:r w:rsidRPr="001965B6">
              <w:rPr>
                <w:b/>
                <w:bCs/>
              </w:rPr>
              <w:t>Neni 1</w:t>
            </w:r>
          </w:p>
          <w:p w14:paraId="37FD04D4" w14:textId="7571F212" w:rsidR="00695B54" w:rsidRPr="001965B6" w:rsidRDefault="00695B54" w:rsidP="00975B7F">
            <w:pPr>
              <w:autoSpaceDE w:val="0"/>
              <w:autoSpaceDN w:val="0"/>
              <w:adjustRightInd w:val="0"/>
              <w:jc w:val="center"/>
              <w:rPr>
                <w:b/>
                <w:bCs/>
              </w:rPr>
            </w:pPr>
            <w:proofErr w:type="spellStart"/>
            <w:r w:rsidRPr="001965B6">
              <w:rPr>
                <w:b/>
                <w:bCs/>
              </w:rPr>
              <w:t>Qëllimi</w:t>
            </w:r>
            <w:proofErr w:type="spellEnd"/>
          </w:p>
          <w:p w14:paraId="2F6098EC" w14:textId="77777777" w:rsidR="00975B7F" w:rsidRPr="001965B6" w:rsidRDefault="00975B7F" w:rsidP="00975B7F">
            <w:pPr>
              <w:autoSpaceDE w:val="0"/>
              <w:autoSpaceDN w:val="0"/>
              <w:adjustRightInd w:val="0"/>
              <w:jc w:val="center"/>
              <w:rPr>
                <w:b/>
                <w:bCs/>
              </w:rPr>
            </w:pPr>
          </w:p>
          <w:p w14:paraId="633F126F" w14:textId="77777777" w:rsidR="004E3368" w:rsidRPr="001965B6" w:rsidRDefault="004E3368" w:rsidP="00975B7F">
            <w:pPr>
              <w:jc w:val="both"/>
            </w:pPr>
            <w:proofErr w:type="spellStart"/>
            <w:r w:rsidRPr="001965B6">
              <w:t>Ky</w:t>
            </w:r>
            <w:proofErr w:type="spellEnd"/>
            <w:r w:rsidRPr="001965B6">
              <w:t xml:space="preserve"> </w:t>
            </w:r>
            <w:proofErr w:type="spellStart"/>
            <w:r w:rsidRPr="001965B6">
              <w:t>ligj</w:t>
            </w:r>
            <w:proofErr w:type="spellEnd"/>
            <w:r w:rsidRPr="001965B6">
              <w:t xml:space="preserve"> </w:t>
            </w:r>
            <w:proofErr w:type="spellStart"/>
            <w:r w:rsidRPr="001965B6">
              <w:t>ka</w:t>
            </w:r>
            <w:proofErr w:type="spellEnd"/>
            <w:r w:rsidRPr="001965B6">
              <w:t xml:space="preserve"> </w:t>
            </w:r>
            <w:proofErr w:type="spellStart"/>
            <w:r w:rsidRPr="001965B6">
              <w:t>për</w:t>
            </w:r>
            <w:proofErr w:type="spellEnd"/>
            <w:r w:rsidRPr="001965B6">
              <w:t xml:space="preserve"> </w:t>
            </w:r>
            <w:proofErr w:type="spellStart"/>
            <w:r w:rsidRPr="001965B6">
              <w:t>qëllim</w:t>
            </w:r>
            <w:proofErr w:type="spellEnd"/>
            <w:r w:rsidRPr="001965B6">
              <w:t xml:space="preserve"> </w:t>
            </w:r>
            <w:proofErr w:type="spellStart"/>
            <w:r w:rsidRPr="001965B6">
              <w:t>ndryshimin</w:t>
            </w:r>
            <w:proofErr w:type="spellEnd"/>
            <w:r w:rsidRPr="001965B6">
              <w:t xml:space="preserve"> </w:t>
            </w:r>
            <w:proofErr w:type="spellStart"/>
            <w:r w:rsidRPr="001965B6">
              <w:t>dhe</w:t>
            </w:r>
            <w:proofErr w:type="spellEnd"/>
            <w:r w:rsidRPr="001965B6">
              <w:t xml:space="preserve"> </w:t>
            </w:r>
            <w:proofErr w:type="spellStart"/>
            <w:r w:rsidRPr="001965B6">
              <w:t>plotësimin</w:t>
            </w:r>
            <w:proofErr w:type="spellEnd"/>
            <w:r w:rsidRPr="001965B6">
              <w:t xml:space="preserve"> e </w:t>
            </w:r>
            <w:proofErr w:type="spellStart"/>
            <w:r w:rsidRPr="001965B6">
              <w:t>Ligjit</w:t>
            </w:r>
            <w:proofErr w:type="spellEnd"/>
            <w:r w:rsidRPr="001965B6">
              <w:t xml:space="preserve"> </w:t>
            </w:r>
            <w:proofErr w:type="spellStart"/>
            <w:r w:rsidRPr="001965B6">
              <w:t>Nr</w:t>
            </w:r>
            <w:proofErr w:type="spellEnd"/>
            <w:r w:rsidRPr="001965B6">
              <w:t xml:space="preserve">. 08/L-036 </w:t>
            </w:r>
            <w:proofErr w:type="spellStart"/>
            <w:r w:rsidRPr="001965B6">
              <w:t>për</w:t>
            </w:r>
            <w:proofErr w:type="spellEnd"/>
            <w:r w:rsidRPr="001965B6">
              <w:t xml:space="preserve"> </w:t>
            </w:r>
            <w:proofErr w:type="spellStart"/>
            <w:r w:rsidRPr="001965B6">
              <w:t>Dërgimin</w:t>
            </w:r>
            <w:proofErr w:type="spellEnd"/>
            <w:r w:rsidRPr="001965B6">
              <w:t xml:space="preserve"> e </w:t>
            </w:r>
            <w:proofErr w:type="spellStart"/>
            <w:r w:rsidRPr="001965B6">
              <w:t>Forcës</w:t>
            </w:r>
            <w:proofErr w:type="spellEnd"/>
            <w:r w:rsidRPr="001965B6">
              <w:t xml:space="preserve"> </w:t>
            </w:r>
            <w:proofErr w:type="spellStart"/>
            <w:r w:rsidRPr="001965B6">
              <w:t>së</w:t>
            </w:r>
            <w:proofErr w:type="spellEnd"/>
            <w:r w:rsidRPr="001965B6">
              <w:t xml:space="preserve"> </w:t>
            </w:r>
            <w:proofErr w:type="spellStart"/>
            <w:r w:rsidRPr="001965B6">
              <w:t>Sigurisë</w:t>
            </w:r>
            <w:proofErr w:type="spellEnd"/>
            <w:r w:rsidRPr="001965B6">
              <w:t xml:space="preserve"> </w:t>
            </w:r>
            <w:proofErr w:type="spellStart"/>
            <w:r w:rsidRPr="001965B6">
              <w:t>së</w:t>
            </w:r>
            <w:proofErr w:type="spellEnd"/>
            <w:r w:rsidRPr="001965B6">
              <w:t xml:space="preserve"> </w:t>
            </w:r>
            <w:proofErr w:type="spellStart"/>
            <w:r w:rsidRPr="001965B6">
              <w:t>Kosovës</w:t>
            </w:r>
            <w:proofErr w:type="spellEnd"/>
            <w:r w:rsidRPr="001965B6">
              <w:t xml:space="preserve"> </w:t>
            </w:r>
            <w:proofErr w:type="spellStart"/>
            <w:r w:rsidRPr="001965B6">
              <w:t>jashtë</w:t>
            </w:r>
            <w:proofErr w:type="spellEnd"/>
            <w:r w:rsidRPr="001965B6">
              <w:t xml:space="preserve"> </w:t>
            </w:r>
            <w:proofErr w:type="spellStart"/>
            <w:r w:rsidRPr="001965B6">
              <w:t>vendit</w:t>
            </w:r>
            <w:proofErr w:type="spellEnd"/>
            <w:r w:rsidRPr="001965B6">
              <w:t xml:space="preserve"> (</w:t>
            </w:r>
            <w:proofErr w:type="spellStart"/>
            <w:r w:rsidRPr="001965B6">
              <w:t>Gazeta</w:t>
            </w:r>
            <w:proofErr w:type="spellEnd"/>
            <w:r w:rsidRPr="001965B6">
              <w:t xml:space="preserve"> </w:t>
            </w:r>
            <w:proofErr w:type="spellStart"/>
            <w:r w:rsidRPr="001965B6">
              <w:t>Zyrtare</w:t>
            </w:r>
            <w:proofErr w:type="spellEnd"/>
            <w:r w:rsidRPr="001965B6">
              <w:t xml:space="preserve"> e </w:t>
            </w:r>
            <w:proofErr w:type="spellStart"/>
            <w:r w:rsidRPr="001965B6">
              <w:t>Republikës</w:t>
            </w:r>
            <w:proofErr w:type="spellEnd"/>
            <w:r w:rsidRPr="001965B6">
              <w:t xml:space="preserve"> </w:t>
            </w:r>
            <w:proofErr w:type="spellStart"/>
            <w:r w:rsidRPr="001965B6">
              <w:t>së</w:t>
            </w:r>
            <w:proofErr w:type="spellEnd"/>
            <w:r w:rsidRPr="001965B6">
              <w:t xml:space="preserve"> </w:t>
            </w:r>
            <w:proofErr w:type="spellStart"/>
            <w:r w:rsidRPr="001965B6">
              <w:t>Kosovës</w:t>
            </w:r>
            <w:proofErr w:type="spellEnd"/>
            <w:r w:rsidRPr="001965B6">
              <w:t xml:space="preserve">, </w:t>
            </w:r>
            <w:proofErr w:type="spellStart"/>
            <w:r w:rsidRPr="001965B6">
              <w:t>Nr</w:t>
            </w:r>
            <w:proofErr w:type="spellEnd"/>
            <w:r w:rsidRPr="001965B6">
              <w:t xml:space="preserve">. 12, 29 </w:t>
            </w:r>
            <w:proofErr w:type="spellStart"/>
            <w:r w:rsidRPr="001965B6">
              <w:t>dhjetor</w:t>
            </w:r>
            <w:proofErr w:type="spellEnd"/>
            <w:r w:rsidRPr="001965B6">
              <w:t xml:space="preserve"> 2021, </w:t>
            </w:r>
            <w:proofErr w:type="spellStart"/>
            <w:r w:rsidRPr="001965B6">
              <w:t>Prishtinë</w:t>
            </w:r>
            <w:proofErr w:type="spellEnd"/>
            <w:r w:rsidRPr="001965B6">
              <w:t>).</w:t>
            </w:r>
          </w:p>
          <w:p w14:paraId="15CC8CB7" w14:textId="77777777" w:rsidR="004E3368" w:rsidRPr="001965B6" w:rsidRDefault="004E3368" w:rsidP="00975B7F">
            <w:pPr>
              <w:autoSpaceDE w:val="0"/>
              <w:autoSpaceDN w:val="0"/>
              <w:adjustRightInd w:val="0"/>
              <w:jc w:val="center"/>
              <w:rPr>
                <w:b/>
                <w:bCs/>
              </w:rPr>
            </w:pPr>
          </w:p>
          <w:p w14:paraId="323C7206" w14:textId="33CDDF0D" w:rsidR="004E3368" w:rsidRPr="001965B6" w:rsidRDefault="004E3368" w:rsidP="00975B7F">
            <w:pPr>
              <w:autoSpaceDE w:val="0"/>
              <w:autoSpaceDN w:val="0"/>
              <w:adjustRightInd w:val="0"/>
              <w:jc w:val="both"/>
              <w:rPr>
                <w:bCs/>
                <w:strike/>
              </w:rPr>
            </w:pPr>
          </w:p>
          <w:p w14:paraId="7BF2BF4D" w14:textId="77777777" w:rsidR="00975B7F" w:rsidRPr="001965B6" w:rsidRDefault="00975B7F" w:rsidP="00975B7F">
            <w:pPr>
              <w:autoSpaceDE w:val="0"/>
              <w:autoSpaceDN w:val="0"/>
              <w:adjustRightInd w:val="0"/>
              <w:jc w:val="both"/>
              <w:rPr>
                <w:bCs/>
                <w:strike/>
              </w:rPr>
            </w:pPr>
          </w:p>
          <w:p w14:paraId="44C01B47" w14:textId="77777777" w:rsidR="008B094A" w:rsidRPr="001965B6" w:rsidRDefault="008B094A" w:rsidP="00975B7F">
            <w:pPr>
              <w:autoSpaceDE w:val="0"/>
              <w:autoSpaceDN w:val="0"/>
              <w:adjustRightInd w:val="0"/>
              <w:jc w:val="center"/>
              <w:rPr>
                <w:b/>
              </w:rPr>
            </w:pPr>
            <w:r w:rsidRPr="001965B6">
              <w:rPr>
                <w:b/>
              </w:rPr>
              <w:lastRenderedPageBreak/>
              <w:t>Neni 2</w:t>
            </w:r>
          </w:p>
          <w:p w14:paraId="18E346B7" w14:textId="77777777" w:rsidR="008B094A" w:rsidRPr="001965B6" w:rsidRDefault="008B094A" w:rsidP="00975B7F">
            <w:pPr>
              <w:autoSpaceDE w:val="0"/>
              <w:autoSpaceDN w:val="0"/>
              <w:adjustRightInd w:val="0"/>
              <w:jc w:val="center"/>
              <w:rPr>
                <w:b/>
              </w:rPr>
            </w:pPr>
            <w:proofErr w:type="spellStart"/>
            <w:r w:rsidRPr="001965B6">
              <w:rPr>
                <w:b/>
              </w:rPr>
              <w:t>Përkufizimet</w:t>
            </w:r>
            <w:proofErr w:type="spellEnd"/>
          </w:p>
          <w:p w14:paraId="621C9EBD" w14:textId="77777777" w:rsidR="00934E3C" w:rsidRPr="001965B6" w:rsidRDefault="00934E3C" w:rsidP="00975B7F">
            <w:pPr>
              <w:autoSpaceDE w:val="0"/>
              <w:autoSpaceDN w:val="0"/>
              <w:adjustRightInd w:val="0"/>
              <w:jc w:val="both"/>
              <w:rPr>
                <w:b/>
              </w:rPr>
            </w:pPr>
          </w:p>
          <w:p w14:paraId="7F02A4B4" w14:textId="77777777" w:rsidR="00595966" w:rsidRPr="001965B6" w:rsidRDefault="00595966" w:rsidP="00975B7F">
            <w:pPr>
              <w:autoSpaceDE w:val="0"/>
              <w:autoSpaceDN w:val="0"/>
              <w:adjustRightInd w:val="0"/>
              <w:jc w:val="both"/>
            </w:pPr>
            <w:r w:rsidRPr="001965B6">
              <w:t>1.</w:t>
            </w:r>
            <w:r w:rsidRPr="001965B6">
              <w:rPr>
                <w:b/>
              </w:rPr>
              <w:t xml:space="preserve"> </w:t>
            </w:r>
            <w:proofErr w:type="spellStart"/>
            <w:r w:rsidRPr="001965B6">
              <w:t>Shprehjet</w:t>
            </w:r>
            <w:proofErr w:type="spellEnd"/>
            <w:r w:rsidRPr="001965B6">
              <w:t xml:space="preserve"> e </w:t>
            </w:r>
            <w:proofErr w:type="spellStart"/>
            <w:r w:rsidRPr="001965B6">
              <w:t>përdorura</w:t>
            </w:r>
            <w:proofErr w:type="spellEnd"/>
            <w:r w:rsidRPr="001965B6">
              <w:t xml:space="preserve"> </w:t>
            </w:r>
            <w:proofErr w:type="spellStart"/>
            <w:r w:rsidRPr="001965B6">
              <w:t>në</w:t>
            </w:r>
            <w:proofErr w:type="spellEnd"/>
            <w:r w:rsidRPr="001965B6">
              <w:t xml:space="preserve"> </w:t>
            </w:r>
            <w:proofErr w:type="spellStart"/>
            <w:r w:rsidRPr="001965B6">
              <w:t>këtë</w:t>
            </w:r>
            <w:proofErr w:type="spellEnd"/>
            <w:r w:rsidRPr="001965B6">
              <w:t xml:space="preserve"> </w:t>
            </w:r>
            <w:proofErr w:type="spellStart"/>
            <w:r w:rsidRPr="001965B6">
              <w:t>ligj</w:t>
            </w:r>
            <w:proofErr w:type="spellEnd"/>
            <w:r w:rsidRPr="001965B6">
              <w:t xml:space="preserve"> </w:t>
            </w:r>
            <w:proofErr w:type="spellStart"/>
            <w:r w:rsidRPr="001965B6">
              <w:t>kanë</w:t>
            </w:r>
            <w:proofErr w:type="spellEnd"/>
            <w:r w:rsidRPr="001965B6">
              <w:t xml:space="preserve"> </w:t>
            </w:r>
            <w:proofErr w:type="spellStart"/>
            <w:r w:rsidRPr="001965B6">
              <w:t>këtë</w:t>
            </w:r>
            <w:proofErr w:type="spellEnd"/>
            <w:r w:rsidRPr="001965B6">
              <w:t xml:space="preserve"> </w:t>
            </w:r>
            <w:proofErr w:type="spellStart"/>
            <w:r w:rsidRPr="001965B6">
              <w:t>kuptim</w:t>
            </w:r>
            <w:proofErr w:type="spellEnd"/>
            <w:r w:rsidRPr="001965B6">
              <w:t>:</w:t>
            </w:r>
          </w:p>
          <w:p w14:paraId="23758ABF" w14:textId="77777777" w:rsidR="00595966" w:rsidRPr="001965B6" w:rsidRDefault="00595966" w:rsidP="00975B7F">
            <w:pPr>
              <w:autoSpaceDE w:val="0"/>
              <w:autoSpaceDN w:val="0"/>
              <w:adjustRightInd w:val="0"/>
              <w:jc w:val="both"/>
              <w:rPr>
                <w:b/>
              </w:rPr>
            </w:pPr>
          </w:p>
          <w:p w14:paraId="6F5896E1" w14:textId="0BB1BCEF" w:rsidR="008B094A" w:rsidRPr="001965B6" w:rsidRDefault="00595966" w:rsidP="001965B6">
            <w:pPr>
              <w:autoSpaceDE w:val="0"/>
              <w:autoSpaceDN w:val="0"/>
              <w:adjustRightInd w:val="0"/>
              <w:ind w:left="159"/>
              <w:jc w:val="both"/>
            </w:pPr>
            <w:r w:rsidRPr="001965B6">
              <w:t>1.</w:t>
            </w:r>
            <w:r w:rsidR="00785E2F" w:rsidRPr="001965B6">
              <w:t xml:space="preserve">1. </w:t>
            </w:r>
            <w:proofErr w:type="spellStart"/>
            <w:r w:rsidR="008B094A" w:rsidRPr="001965B6">
              <w:rPr>
                <w:b/>
                <w:bCs/>
              </w:rPr>
              <w:t>Ligj</w:t>
            </w:r>
            <w:r w:rsidR="00C431BB" w:rsidRPr="001965B6">
              <w:rPr>
                <w:b/>
                <w:bCs/>
              </w:rPr>
              <w:t>i</w:t>
            </w:r>
            <w:proofErr w:type="spellEnd"/>
            <w:r w:rsidR="008B094A" w:rsidRPr="001965B6">
              <w:rPr>
                <w:b/>
                <w:bCs/>
              </w:rPr>
              <w:t xml:space="preserve"> </w:t>
            </w:r>
            <w:proofErr w:type="spellStart"/>
            <w:r w:rsidR="008B094A" w:rsidRPr="001965B6">
              <w:rPr>
                <w:b/>
                <w:bCs/>
              </w:rPr>
              <w:t>bazik</w:t>
            </w:r>
            <w:proofErr w:type="spellEnd"/>
            <w:r w:rsidR="008B094A" w:rsidRPr="001965B6">
              <w:t xml:space="preserve"> – </w:t>
            </w:r>
            <w:proofErr w:type="spellStart"/>
            <w:r w:rsidR="008B094A" w:rsidRPr="001965B6">
              <w:t>nënkupton</w:t>
            </w:r>
            <w:proofErr w:type="spellEnd"/>
            <w:r w:rsidR="008B094A" w:rsidRPr="001965B6">
              <w:t xml:space="preserve"> </w:t>
            </w:r>
            <w:proofErr w:type="spellStart"/>
            <w:r w:rsidR="008B094A" w:rsidRPr="001965B6">
              <w:t>Ligjin</w:t>
            </w:r>
            <w:proofErr w:type="spellEnd"/>
            <w:r w:rsidR="008B094A" w:rsidRPr="001965B6">
              <w:t xml:space="preserve"> </w:t>
            </w:r>
            <w:proofErr w:type="spellStart"/>
            <w:r w:rsidR="008B094A" w:rsidRPr="001965B6">
              <w:t>Nr</w:t>
            </w:r>
            <w:proofErr w:type="spellEnd"/>
            <w:r w:rsidR="008B094A" w:rsidRPr="001965B6">
              <w:t xml:space="preserve">. 08/L - 036 </w:t>
            </w:r>
            <w:proofErr w:type="spellStart"/>
            <w:r w:rsidR="008B094A" w:rsidRPr="001965B6">
              <w:t>për</w:t>
            </w:r>
            <w:proofErr w:type="spellEnd"/>
            <w:r w:rsidR="008B094A" w:rsidRPr="001965B6">
              <w:t xml:space="preserve"> </w:t>
            </w:r>
            <w:proofErr w:type="spellStart"/>
            <w:r w:rsidR="008B094A" w:rsidRPr="001965B6">
              <w:t>Dërgimin</w:t>
            </w:r>
            <w:proofErr w:type="spellEnd"/>
            <w:r w:rsidR="008B094A" w:rsidRPr="001965B6">
              <w:t xml:space="preserve"> e </w:t>
            </w:r>
            <w:proofErr w:type="spellStart"/>
            <w:r w:rsidR="008B094A" w:rsidRPr="001965B6">
              <w:t>Forcës</w:t>
            </w:r>
            <w:proofErr w:type="spellEnd"/>
            <w:r w:rsidR="008B094A" w:rsidRPr="001965B6">
              <w:t xml:space="preserve"> </w:t>
            </w:r>
            <w:proofErr w:type="spellStart"/>
            <w:r w:rsidR="008B094A" w:rsidRPr="001965B6">
              <w:t>së</w:t>
            </w:r>
            <w:proofErr w:type="spellEnd"/>
            <w:r w:rsidR="008B094A" w:rsidRPr="001965B6">
              <w:t xml:space="preserve"> </w:t>
            </w:r>
            <w:proofErr w:type="spellStart"/>
            <w:r w:rsidR="008B094A" w:rsidRPr="001965B6">
              <w:t>Sigurisë</w:t>
            </w:r>
            <w:proofErr w:type="spellEnd"/>
            <w:r w:rsidR="008B094A" w:rsidRPr="001965B6">
              <w:t xml:space="preserve"> </w:t>
            </w:r>
            <w:proofErr w:type="spellStart"/>
            <w:r w:rsidR="008B094A" w:rsidRPr="001965B6">
              <w:t>së</w:t>
            </w:r>
            <w:proofErr w:type="spellEnd"/>
            <w:r w:rsidR="008B094A" w:rsidRPr="001965B6">
              <w:t xml:space="preserve"> </w:t>
            </w:r>
            <w:proofErr w:type="spellStart"/>
            <w:r w:rsidR="008B094A" w:rsidRPr="001965B6">
              <w:t>Kosovës</w:t>
            </w:r>
            <w:proofErr w:type="spellEnd"/>
            <w:r w:rsidR="008B094A" w:rsidRPr="001965B6">
              <w:t xml:space="preserve"> </w:t>
            </w:r>
            <w:proofErr w:type="spellStart"/>
            <w:r w:rsidR="008B094A" w:rsidRPr="001965B6">
              <w:t>Jashtë</w:t>
            </w:r>
            <w:proofErr w:type="spellEnd"/>
            <w:r w:rsidR="008B094A" w:rsidRPr="001965B6">
              <w:t xml:space="preserve"> </w:t>
            </w:r>
            <w:proofErr w:type="spellStart"/>
            <w:r w:rsidR="008B094A" w:rsidRPr="001965B6">
              <w:t>Vendit</w:t>
            </w:r>
            <w:proofErr w:type="spellEnd"/>
            <w:r w:rsidR="008B094A" w:rsidRPr="001965B6">
              <w:t>.</w:t>
            </w:r>
          </w:p>
          <w:p w14:paraId="34A1193E" w14:textId="77777777" w:rsidR="00785E2F" w:rsidRPr="001965B6" w:rsidRDefault="00785E2F" w:rsidP="00975B7F">
            <w:pPr>
              <w:autoSpaceDE w:val="0"/>
              <w:autoSpaceDN w:val="0"/>
              <w:adjustRightInd w:val="0"/>
              <w:jc w:val="both"/>
            </w:pPr>
          </w:p>
          <w:p w14:paraId="235241C2" w14:textId="77777777" w:rsidR="00785E2F" w:rsidRPr="001965B6" w:rsidRDefault="00934E3C" w:rsidP="00975B7F">
            <w:pPr>
              <w:autoSpaceDE w:val="0"/>
              <w:autoSpaceDN w:val="0"/>
              <w:adjustRightInd w:val="0"/>
              <w:jc w:val="both"/>
              <w:rPr>
                <w:bCs/>
                <w:strike/>
              </w:rPr>
            </w:pPr>
            <w:r w:rsidRPr="001965B6">
              <w:t xml:space="preserve">2. </w:t>
            </w:r>
            <w:proofErr w:type="spellStart"/>
            <w:r w:rsidR="00785E2F" w:rsidRPr="001965B6">
              <w:t>Shprehjet</w:t>
            </w:r>
            <w:proofErr w:type="spellEnd"/>
            <w:r w:rsidR="00785E2F" w:rsidRPr="001965B6">
              <w:t xml:space="preserve"> e </w:t>
            </w:r>
            <w:proofErr w:type="spellStart"/>
            <w:r w:rsidR="00785E2F" w:rsidRPr="001965B6">
              <w:t>tjera</w:t>
            </w:r>
            <w:proofErr w:type="spellEnd"/>
            <w:r w:rsidR="00785E2F" w:rsidRPr="001965B6">
              <w:t xml:space="preserve"> </w:t>
            </w:r>
            <w:proofErr w:type="spellStart"/>
            <w:r w:rsidR="00785E2F" w:rsidRPr="001965B6">
              <w:t>të</w:t>
            </w:r>
            <w:proofErr w:type="spellEnd"/>
            <w:r w:rsidR="00785E2F" w:rsidRPr="001965B6">
              <w:t xml:space="preserve"> </w:t>
            </w:r>
            <w:proofErr w:type="spellStart"/>
            <w:r w:rsidR="00785E2F" w:rsidRPr="001965B6">
              <w:t>përdorura</w:t>
            </w:r>
            <w:proofErr w:type="spellEnd"/>
            <w:r w:rsidR="00785E2F" w:rsidRPr="001965B6">
              <w:t xml:space="preserve"> </w:t>
            </w:r>
            <w:proofErr w:type="spellStart"/>
            <w:r w:rsidR="00785E2F" w:rsidRPr="001965B6">
              <w:t>në</w:t>
            </w:r>
            <w:proofErr w:type="spellEnd"/>
            <w:r w:rsidR="00785E2F" w:rsidRPr="001965B6">
              <w:t xml:space="preserve"> </w:t>
            </w:r>
            <w:proofErr w:type="spellStart"/>
            <w:r w:rsidR="00785E2F" w:rsidRPr="001965B6">
              <w:t>këtë</w:t>
            </w:r>
            <w:proofErr w:type="spellEnd"/>
            <w:r w:rsidR="00785E2F" w:rsidRPr="001965B6">
              <w:t xml:space="preserve"> </w:t>
            </w:r>
            <w:proofErr w:type="spellStart"/>
            <w:r w:rsidR="00785E2F" w:rsidRPr="001965B6">
              <w:t>ligj</w:t>
            </w:r>
            <w:proofErr w:type="spellEnd"/>
            <w:r w:rsidR="00785E2F" w:rsidRPr="001965B6">
              <w:t xml:space="preserve"> </w:t>
            </w:r>
            <w:proofErr w:type="spellStart"/>
            <w:r w:rsidR="00785E2F" w:rsidRPr="001965B6">
              <w:t>kanë</w:t>
            </w:r>
            <w:proofErr w:type="spellEnd"/>
            <w:r w:rsidR="00785E2F" w:rsidRPr="001965B6">
              <w:t xml:space="preserve"> </w:t>
            </w:r>
            <w:proofErr w:type="spellStart"/>
            <w:r w:rsidR="00785E2F" w:rsidRPr="001965B6">
              <w:t>kuptimin</w:t>
            </w:r>
            <w:proofErr w:type="spellEnd"/>
            <w:r w:rsidR="00785E2F" w:rsidRPr="001965B6">
              <w:t xml:space="preserve"> e </w:t>
            </w:r>
            <w:proofErr w:type="spellStart"/>
            <w:r w:rsidR="00785E2F" w:rsidRPr="001965B6">
              <w:t>përcaktuar</w:t>
            </w:r>
            <w:proofErr w:type="spellEnd"/>
            <w:r w:rsidR="00785E2F" w:rsidRPr="001965B6">
              <w:t xml:space="preserve"> </w:t>
            </w:r>
            <w:proofErr w:type="spellStart"/>
            <w:r w:rsidR="00785E2F" w:rsidRPr="001965B6">
              <w:t>në</w:t>
            </w:r>
            <w:proofErr w:type="spellEnd"/>
            <w:r w:rsidR="00785E2F" w:rsidRPr="001965B6">
              <w:t xml:space="preserve"> </w:t>
            </w:r>
            <w:proofErr w:type="spellStart"/>
            <w:r w:rsidR="00785E2F" w:rsidRPr="001965B6">
              <w:t>ligjin</w:t>
            </w:r>
            <w:proofErr w:type="spellEnd"/>
            <w:r w:rsidR="00785E2F" w:rsidRPr="001965B6">
              <w:t xml:space="preserve"> </w:t>
            </w:r>
            <w:proofErr w:type="spellStart"/>
            <w:r w:rsidR="00785E2F" w:rsidRPr="001965B6">
              <w:t>bazik</w:t>
            </w:r>
            <w:proofErr w:type="spellEnd"/>
            <w:r w:rsidR="00785E2F" w:rsidRPr="001965B6">
              <w:t>.</w:t>
            </w:r>
          </w:p>
          <w:p w14:paraId="25B167F9" w14:textId="72ABD586" w:rsidR="008B094A" w:rsidRPr="001965B6" w:rsidRDefault="008B094A" w:rsidP="00975B7F">
            <w:pPr>
              <w:autoSpaceDE w:val="0"/>
              <w:autoSpaceDN w:val="0"/>
              <w:adjustRightInd w:val="0"/>
              <w:jc w:val="both"/>
              <w:rPr>
                <w:bCs/>
                <w:strike/>
              </w:rPr>
            </w:pPr>
          </w:p>
          <w:p w14:paraId="452B65C6" w14:textId="77777777" w:rsidR="00975B7F" w:rsidRPr="001965B6" w:rsidRDefault="00975B7F" w:rsidP="00975B7F">
            <w:pPr>
              <w:autoSpaceDE w:val="0"/>
              <w:autoSpaceDN w:val="0"/>
              <w:adjustRightInd w:val="0"/>
              <w:jc w:val="both"/>
              <w:rPr>
                <w:bCs/>
                <w:strike/>
              </w:rPr>
            </w:pPr>
          </w:p>
          <w:p w14:paraId="21EE93A6" w14:textId="7508FB66" w:rsidR="00695B54" w:rsidRPr="001965B6" w:rsidRDefault="00695B54" w:rsidP="00975B7F">
            <w:pPr>
              <w:pStyle w:val="MediumGrid21"/>
              <w:jc w:val="center"/>
              <w:rPr>
                <w:b/>
              </w:rPr>
            </w:pPr>
            <w:r w:rsidRPr="001965B6">
              <w:rPr>
                <w:b/>
              </w:rPr>
              <w:t xml:space="preserve">Neni </w:t>
            </w:r>
            <w:r w:rsidR="008B094A" w:rsidRPr="001965B6">
              <w:rPr>
                <w:b/>
              </w:rPr>
              <w:t>3</w:t>
            </w:r>
          </w:p>
          <w:p w14:paraId="2BD24551" w14:textId="34CD0535" w:rsidR="00150C4E" w:rsidRPr="001965B6" w:rsidRDefault="00150C4E" w:rsidP="00975B7F">
            <w:pPr>
              <w:pStyle w:val="MediumGrid21"/>
              <w:rPr>
                <w:b/>
              </w:rPr>
            </w:pPr>
          </w:p>
          <w:p w14:paraId="626187A7" w14:textId="05ECFA54" w:rsidR="00150C4E" w:rsidRPr="001965B6" w:rsidRDefault="008206C4" w:rsidP="00975B7F">
            <w:pPr>
              <w:pStyle w:val="MediumGrid21"/>
              <w:jc w:val="both"/>
            </w:pPr>
            <w:proofErr w:type="spellStart"/>
            <w:r w:rsidRPr="001965B6">
              <w:t>P</w:t>
            </w:r>
            <w:r w:rsidR="00150C4E" w:rsidRPr="001965B6">
              <w:t>aragrafi</w:t>
            </w:r>
            <w:proofErr w:type="spellEnd"/>
            <w:r w:rsidR="00150C4E" w:rsidRPr="001965B6">
              <w:t xml:space="preserve"> 2</w:t>
            </w:r>
            <w:r w:rsidRPr="001965B6">
              <w:t xml:space="preserve"> i </w:t>
            </w:r>
            <w:proofErr w:type="spellStart"/>
            <w:r w:rsidRPr="001965B6">
              <w:t>nenit</w:t>
            </w:r>
            <w:proofErr w:type="spellEnd"/>
            <w:r w:rsidRPr="001965B6">
              <w:t xml:space="preserve"> 5 </w:t>
            </w:r>
            <w:proofErr w:type="spellStart"/>
            <w:r w:rsidRPr="001965B6">
              <w:t>të</w:t>
            </w:r>
            <w:proofErr w:type="spellEnd"/>
            <w:r w:rsidR="00150C4E" w:rsidRPr="001965B6">
              <w:t xml:space="preserve"> </w:t>
            </w:r>
            <w:proofErr w:type="spellStart"/>
            <w:r w:rsidR="00150C4E" w:rsidRPr="001965B6">
              <w:t>ligjit</w:t>
            </w:r>
            <w:proofErr w:type="spellEnd"/>
            <w:r w:rsidR="00150C4E" w:rsidRPr="001965B6">
              <w:t xml:space="preserve"> </w:t>
            </w:r>
            <w:proofErr w:type="spellStart"/>
            <w:r w:rsidR="00150C4E" w:rsidRPr="001965B6">
              <w:t>bazik</w:t>
            </w:r>
            <w:proofErr w:type="spellEnd"/>
            <w:r w:rsidR="00150C4E" w:rsidRPr="001965B6">
              <w:t xml:space="preserve">, </w:t>
            </w:r>
            <w:proofErr w:type="spellStart"/>
            <w:r w:rsidR="00150C4E" w:rsidRPr="001965B6">
              <w:t>ndryshohet</w:t>
            </w:r>
            <w:proofErr w:type="spellEnd"/>
            <w:r w:rsidR="00150C4E" w:rsidRPr="001965B6">
              <w:t xml:space="preserve"> </w:t>
            </w:r>
            <w:proofErr w:type="spellStart"/>
            <w:r w:rsidR="00150C4E" w:rsidRPr="001965B6">
              <w:t>dhe</w:t>
            </w:r>
            <w:proofErr w:type="spellEnd"/>
            <w:r w:rsidR="00150C4E" w:rsidRPr="001965B6">
              <w:t xml:space="preserve"> </w:t>
            </w:r>
            <w:proofErr w:type="spellStart"/>
            <w:r w:rsidR="00150C4E" w:rsidRPr="001965B6">
              <w:t>plotësohet</w:t>
            </w:r>
            <w:proofErr w:type="spellEnd"/>
            <w:r w:rsidR="00150C4E" w:rsidRPr="001965B6">
              <w:t xml:space="preserve"> me </w:t>
            </w:r>
            <w:proofErr w:type="spellStart"/>
            <w:r w:rsidR="00150C4E" w:rsidRPr="001965B6">
              <w:t>tekstin</w:t>
            </w:r>
            <w:proofErr w:type="spellEnd"/>
            <w:r w:rsidR="00150C4E" w:rsidRPr="001965B6">
              <w:t xml:space="preserve"> </w:t>
            </w:r>
            <w:proofErr w:type="spellStart"/>
            <w:r w:rsidR="00150C4E" w:rsidRPr="001965B6">
              <w:t>si</w:t>
            </w:r>
            <w:proofErr w:type="spellEnd"/>
            <w:r w:rsidR="00150C4E" w:rsidRPr="001965B6">
              <w:t xml:space="preserve"> </w:t>
            </w:r>
            <w:proofErr w:type="spellStart"/>
            <w:r w:rsidR="00150C4E" w:rsidRPr="001965B6">
              <w:t>në</w:t>
            </w:r>
            <w:proofErr w:type="spellEnd"/>
            <w:r w:rsidR="00150C4E" w:rsidRPr="001965B6">
              <w:t xml:space="preserve"> </w:t>
            </w:r>
            <w:proofErr w:type="spellStart"/>
            <w:r w:rsidR="00150C4E" w:rsidRPr="001965B6">
              <w:t>vijim</w:t>
            </w:r>
            <w:proofErr w:type="spellEnd"/>
            <w:r w:rsidR="00150C4E" w:rsidRPr="001965B6">
              <w:t>:</w:t>
            </w:r>
          </w:p>
          <w:p w14:paraId="39F96C6A" w14:textId="3F8C1A7A" w:rsidR="002E2118" w:rsidRPr="001965B6" w:rsidRDefault="002E2118" w:rsidP="00975B7F">
            <w:pPr>
              <w:pStyle w:val="MediumGrid21"/>
              <w:rPr>
                <w:b/>
              </w:rPr>
            </w:pPr>
          </w:p>
          <w:p w14:paraId="62C54EF3" w14:textId="1F8694DB" w:rsidR="004D20E0" w:rsidRPr="001965B6" w:rsidRDefault="00306165" w:rsidP="002E2118">
            <w:pPr>
              <w:pStyle w:val="MediumGrid21"/>
              <w:ind w:left="249"/>
              <w:jc w:val="both"/>
            </w:pPr>
            <w:r w:rsidRPr="001965B6">
              <w:t xml:space="preserve">2. Pas </w:t>
            </w:r>
            <w:proofErr w:type="spellStart"/>
            <w:r w:rsidRPr="001965B6">
              <w:t>ratifikimit</w:t>
            </w:r>
            <w:proofErr w:type="spellEnd"/>
            <w:r w:rsidRPr="001965B6">
              <w:t xml:space="preserve"> </w:t>
            </w:r>
            <w:proofErr w:type="spellStart"/>
            <w:r w:rsidRPr="001965B6">
              <w:t>të</w:t>
            </w:r>
            <w:proofErr w:type="spellEnd"/>
            <w:r w:rsidRPr="001965B6">
              <w:t xml:space="preserve"> </w:t>
            </w:r>
            <w:proofErr w:type="spellStart"/>
            <w:r w:rsidRPr="001965B6">
              <w:t>marrëveshjeve</w:t>
            </w:r>
            <w:proofErr w:type="spellEnd"/>
            <w:r w:rsidRPr="001965B6">
              <w:t xml:space="preserve"> </w:t>
            </w:r>
            <w:proofErr w:type="spellStart"/>
            <w:r w:rsidRPr="001965B6">
              <w:t>ndërkombëtare</w:t>
            </w:r>
            <w:proofErr w:type="spellEnd"/>
            <w:r w:rsidRPr="001965B6">
              <w:t xml:space="preserve"> </w:t>
            </w:r>
            <w:r w:rsidR="00BD5355" w:rsidRPr="001965B6">
              <w:t xml:space="preserve">me </w:t>
            </w:r>
            <w:proofErr w:type="spellStart"/>
            <w:r w:rsidR="00BD5355" w:rsidRPr="001965B6">
              <w:t>shtetin</w:t>
            </w:r>
            <w:proofErr w:type="spellEnd"/>
            <w:r w:rsidR="00BD5355" w:rsidRPr="001965B6">
              <w:t xml:space="preserve"> </w:t>
            </w:r>
            <w:proofErr w:type="spellStart"/>
            <w:r w:rsidR="00BD5355" w:rsidRPr="001965B6">
              <w:t>pranues</w:t>
            </w:r>
            <w:proofErr w:type="spellEnd"/>
            <w:r w:rsidR="00BD5355" w:rsidRPr="001965B6">
              <w:t xml:space="preserve"> </w:t>
            </w:r>
            <w:proofErr w:type="spellStart"/>
            <w:r w:rsidR="00BD5355" w:rsidRPr="001965B6">
              <w:t>apo</w:t>
            </w:r>
            <w:proofErr w:type="spellEnd"/>
            <w:r w:rsidR="00BD5355" w:rsidRPr="001965B6">
              <w:t xml:space="preserve"> </w:t>
            </w:r>
            <w:proofErr w:type="spellStart"/>
            <w:r w:rsidR="00BD5355" w:rsidRPr="001965B6">
              <w:t>shtetin</w:t>
            </w:r>
            <w:proofErr w:type="spellEnd"/>
            <w:r w:rsidR="00BD5355" w:rsidRPr="001965B6">
              <w:t xml:space="preserve"> </w:t>
            </w:r>
            <w:proofErr w:type="spellStart"/>
            <w:r w:rsidR="00BD5355" w:rsidRPr="001965B6">
              <w:t>ftues</w:t>
            </w:r>
            <w:proofErr w:type="spellEnd"/>
            <w:r w:rsidR="00BD5355" w:rsidRPr="001965B6">
              <w:t>,</w:t>
            </w:r>
            <w:r w:rsidRPr="001965B6">
              <w:t xml:space="preserve"> </w:t>
            </w:r>
            <w:proofErr w:type="spellStart"/>
            <w:r w:rsidR="003C6053" w:rsidRPr="001965B6">
              <w:t>sipas</w:t>
            </w:r>
            <w:proofErr w:type="spellEnd"/>
            <w:r w:rsidR="003C6053" w:rsidRPr="001965B6">
              <w:t xml:space="preserve"> </w:t>
            </w:r>
            <w:proofErr w:type="spellStart"/>
            <w:r w:rsidR="003C6053" w:rsidRPr="001965B6">
              <w:t>paragrafit</w:t>
            </w:r>
            <w:proofErr w:type="spellEnd"/>
            <w:r w:rsidR="003C6053" w:rsidRPr="001965B6">
              <w:t xml:space="preserve"> 1 </w:t>
            </w:r>
            <w:proofErr w:type="spellStart"/>
            <w:r w:rsidR="003C6053" w:rsidRPr="001965B6">
              <w:t>të</w:t>
            </w:r>
            <w:proofErr w:type="spellEnd"/>
            <w:r w:rsidR="003C6053" w:rsidRPr="001965B6">
              <w:t xml:space="preserve"> </w:t>
            </w:r>
            <w:proofErr w:type="spellStart"/>
            <w:r w:rsidR="003C6053" w:rsidRPr="001965B6">
              <w:t>këtij</w:t>
            </w:r>
            <w:proofErr w:type="spellEnd"/>
            <w:r w:rsidR="003C6053" w:rsidRPr="001965B6">
              <w:t xml:space="preserve"> </w:t>
            </w:r>
            <w:proofErr w:type="spellStart"/>
            <w:r w:rsidR="003C6053" w:rsidRPr="001965B6">
              <w:t>neni</w:t>
            </w:r>
            <w:proofErr w:type="spellEnd"/>
            <w:r w:rsidR="00BD5355" w:rsidRPr="001965B6">
              <w:t xml:space="preserve">, </w:t>
            </w:r>
            <w:proofErr w:type="spellStart"/>
            <w:r w:rsidRPr="001965B6">
              <w:t>si</w:t>
            </w:r>
            <w:proofErr w:type="spellEnd"/>
            <w:r w:rsidRPr="001965B6">
              <w:t xml:space="preserve"> </w:t>
            </w:r>
            <w:proofErr w:type="spellStart"/>
            <w:r w:rsidRPr="001965B6">
              <w:t>dhe</w:t>
            </w:r>
            <w:proofErr w:type="spellEnd"/>
            <w:r w:rsidRPr="001965B6">
              <w:t xml:space="preserve"> </w:t>
            </w:r>
            <w:proofErr w:type="spellStart"/>
            <w:r w:rsidRPr="001965B6">
              <w:t>në</w:t>
            </w:r>
            <w:proofErr w:type="spellEnd"/>
            <w:r w:rsidRPr="001965B6">
              <w:t xml:space="preserve"> </w:t>
            </w:r>
            <w:proofErr w:type="spellStart"/>
            <w:r w:rsidRPr="001965B6">
              <w:t>rastet</w:t>
            </w:r>
            <w:proofErr w:type="spellEnd"/>
            <w:r w:rsidRPr="001965B6">
              <w:t xml:space="preserve"> </w:t>
            </w:r>
            <w:proofErr w:type="spellStart"/>
            <w:r w:rsidRPr="001965B6">
              <w:t>kur</w:t>
            </w:r>
            <w:proofErr w:type="spellEnd"/>
            <w:r w:rsidRPr="001965B6">
              <w:t xml:space="preserve"> </w:t>
            </w:r>
            <w:proofErr w:type="spellStart"/>
            <w:r w:rsidRPr="001965B6">
              <w:t>pjesëmarrja</w:t>
            </w:r>
            <w:proofErr w:type="spellEnd"/>
            <w:r w:rsidRPr="001965B6">
              <w:t xml:space="preserve"> </w:t>
            </w:r>
            <w:proofErr w:type="spellStart"/>
            <w:r w:rsidRPr="001965B6">
              <w:t>në</w:t>
            </w:r>
            <w:proofErr w:type="spellEnd"/>
            <w:r w:rsidRPr="001965B6">
              <w:t xml:space="preserve"> </w:t>
            </w:r>
            <w:proofErr w:type="spellStart"/>
            <w:r w:rsidRPr="001965B6">
              <w:t>operacione</w:t>
            </w:r>
            <w:proofErr w:type="spellEnd"/>
            <w:r w:rsidRPr="001965B6">
              <w:t xml:space="preserve"> </w:t>
            </w:r>
            <w:proofErr w:type="spellStart"/>
            <w:r w:rsidRPr="001965B6">
              <w:t>ndërkombëtare</w:t>
            </w:r>
            <w:proofErr w:type="spellEnd"/>
            <w:r w:rsidRPr="001965B6">
              <w:t xml:space="preserve"> </w:t>
            </w:r>
            <w:proofErr w:type="spellStart"/>
            <w:r w:rsidRPr="001965B6">
              <w:t>të</w:t>
            </w:r>
            <w:proofErr w:type="spellEnd"/>
            <w:r w:rsidRPr="001965B6">
              <w:t xml:space="preserve"> </w:t>
            </w:r>
            <w:proofErr w:type="spellStart"/>
            <w:r w:rsidRPr="001965B6">
              <w:t>paqes</w:t>
            </w:r>
            <w:proofErr w:type="spellEnd"/>
            <w:r w:rsidRPr="001965B6">
              <w:t xml:space="preserve"> </w:t>
            </w:r>
            <w:proofErr w:type="spellStart"/>
            <w:r w:rsidRPr="001965B6">
              <w:t>bëhet</w:t>
            </w:r>
            <w:proofErr w:type="spellEnd"/>
            <w:r w:rsidRPr="001965B6">
              <w:t xml:space="preserve"> me </w:t>
            </w:r>
            <w:proofErr w:type="spellStart"/>
            <w:r w:rsidRPr="001965B6">
              <w:t>ftesë</w:t>
            </w:r>
            <w:proofErr w:type="spellEnd"/>
            <w:r w:rsidRPr="001965B6">
              <w:t xml:space="preserve"> </w:t>
            </w:r>
            <w:proofErr w:type="spellStart"/>
            <w:r w:rsidRPr="001965B6">
              <w:t>të</w:t>
            </w:r>
            <w:proofErr w:type="spellEnd"/>
            <w:r w:rsidRPr="001965B6">
              <w:t xml:space="preserve"> </w:t>
            </w:r>
            <w:proofErr w:type="spellStart"/>
            <w:r w:rsidRPr="001965B6">
              <w:t>ndonjë</w:t>
            </w:r>
            <w:proofErr w:type="spellEnd"/>
            <w:r w:rsidRPr="001965B6">
              <w:t xml:space="preserve"> </w:t>
            </w:r>
            <w:proofErr w:type="spellStart"/>
            <w:r w:rsidRPr="001965B6">
              <w:t>organizate</w:t>
            </w:r>
            <w:proofErr w:type="spellEnd"/>
            <w:r w:rsidRPr="001965B6">
              <w:t xml:space="preserve"> </w:t>
            </w:r>
            <w:proofErr w:type="spellStart"/>
            <w:r w:rsidRPr="001965B6">
              <w:t>ndërkombëtare</w:t>
            </w:r>
            <w:proofErr w:type="spellEnd"/>
            <w:r w:rsidRPr="001965B6">
              <w:t xml:space="preserve"> </w:t>
            </w:r>
            <w:proofErr w:type="spellStart"/>
            <w:r w:rsidRPr="001965B6">
              <w:t>apo</w:t>
            </w:r>
            <w:proofErr w:type="spellEnd"/>
            <w:r w:rsidRPr="001965B6">
              <w:t xml:space="preserve"> me </w:t>
            </w:r>
            <w:proofErr w:type="spellStart"/>
            <w:r w:rsidRPr="001965B6">
              <w:t>ftesë</w:t>
            </w:r>
            <w:proofErr w:type="spellEnd"/>
            <w:r w:rsidRPr="001965B6">
              <w:t xml:space="preserve"> </w:t>
            </w:r>
            <w:proofErr w:type="spellStart"/>
            <w:r w:rsidRPr="001965B6">
              <w:t>të</w:t>
            </w:r>
            <w:proofErr w:type="spellEnd"/>
            <w:r w:rsidRPr="001965B6">
              <w:t xml:space="preserve"> </w:t>
            </w:r>
            <w:proofErr w:type="spellStart"/>
            <w:r w:rsidRPr="001965B6">
              <w:t>ndonjërit</w:t>
            </w:r>
            <w:proofErr w:type="spellEnd"/>
            <w:r w:rsidRPr="001965B6">
              <w:t xml:space="preserve"> </w:t>
            </w:r>
            <w:proofErr w:type="spellStart"/>
            <w:r w:rsidRPr="001965B6">
              <w:t>nga</w:t>
            </w:r>
            <w:proofErr w:type="spellEnd"/>
            <w:r w:rsidRPr="001965B6">
              <w:t xml:space="preserve"> </w:t>
            </w:r>
            <w:proofErr w:type="spellStart"/>
            <w:r w:rsidRPr="001965B6">
              <w:t>shtetet</w:t>
            </w:r>
            <w:proofErr w:type="spellEnd"/>
            <w:r w:rsidRPr="001965B6">
              <w:t xml:space="preserve"> </w:t>
            </w:r>
            <w:proofErr w:type="spellStart"/>
            <w:r w:rsidRPr="001965B6">
              <w:t>anëtare</w:t>
            </w:r>
            <w:proofErr w:type="spellEnd"/>
            <w:r w:rsidRPr="001965B6">
              <w:t xml:space="preserve"> </w:t>
            </w:r>
            <w:proofErr w:type="spellStart"/>
            <w:r w:rsidRPr="001965B6">
              <w:t>të</w:t>
            </w:r>
            <w:proofErr w:type="spellEnd"/>
            <w:r w:rsidRPr="001965B6">
              <w:t xml:space="preserve"> </w:t>
            </w:r>
            <w:proofErr w:type="spellStart"/>
            <w:r w:rsidRPr="001965B6">
              <w:t>organizatave</w:t>
            </w:r>
            <w:proofErr w:type="spellEnd"/>
            <w:r w:rsidRPr="001965B6">
              <w:t xml:space="preserve"> </w:t>
            </w:r>
            <w:proofErr w:type="spellStart"/>
            <w:r w:rsidRPr="001965B6">
              <w:t>ndërkombëtare</w:t>
            </w:r>
            <w:proofErr w:type="spellEnd"/>
            <w:r w:rsidRPr="001965B6">
              <w:t xml:space="preserve"> </w:t>
            </w:r>
            <w:proofErr w:type="spellStart"/>
            <w:r w:rsidRPr="001965B6">
              <w:t>të</w:t>
            </w:r>
            <w:proofErr w:type="spellEnd"/>
            <w:r w:rsidRPr="001965B6">
              <w:t xml:space="preserve"> </w:t>
            </w:r>
            <w:proofErr w:type="spellStart"/>
            <w:r w:rsidRPr="001965B6">
              <w:t>sigurisë</w:t>
            </w:r>
            <w:proofErr w:type="spellEnd"/>
            <w:r w:rsidRPr="001965B6">
              <w:t xml:space="preserve">, </w:t>
            </w:r>
            <w:proofErr w:type="spellStart"/>
            <w:r w:rsidRPr="001965B6">
              <w:t>si</w:t>
            </w:r>
            <w:proofErr w:type="spellEnd"/>
            <w:r w:rsidRPr="001965B6">
              <w:t xml:space="preserve"> </w:t>
            </w:r>
            <w:proofErr w:type="spellStart"/>
            <w:r w:rsidRPr="001965B6">
              <w:t>dhe</w:t>
            </w:r>
            <w:proofErr w:type="spellEnd"/>
            <w:r w:rsidRPr="001965B6">
              <w:t xml:space="preserve"> me </w:t>
            </w:r>
            <w:proofErr w:type="spellStart"/>
            <w:r w:rsidRPr="001965B6">
              <w:t>Rezolutë</w:t>
            </w:r>
            <w:proofErr w:type="spellEnd"/>
            <w:r w:rsidRPr="001965B6">
              <w:t xml:space="preserve"> </w:t>
            </w:r>
            <w:proofErr w:type="spellStart"/>
            <w:r w:rsidRPr="001965B6">
              <w:t>të</w:t>
            </w:r>
            <w:proofErr w:type="spellEnd"/>
            <w:r w:rsidRPr="001965B6">
              <w:t xml:space="preserve"> </w:t>
            </w:r>
            <w:proofErr w:type="spellStart"/>
            <w:r w:rsidRPr="001965B6">
              <w:t>Këshillit</w:t>
            </w:r>
            <w:proofErr w:type="spellEnd"/>
            <w:r w:rsidRPr="001965B6">
              <w:t xml:space="preserve"> </w:t>
            </w:r>
            <w:proofErr w:type="spellStart"/>
            <w:r w:rsidRPr="001965B6">
              <w:t>të</w:t>
            </w:r>
            <w:proofErr w:type="spellEnd"/>
            <w:r w:rsidRPr="001965B6">
              <w:t xml:space="preserve"> </w:t>
            </w:r>
            <w:proofErr w:type="spellStart"/>
            <w:r w:rsidRPr="001965B6">
              <w:t>Sigurimit</w:t>
            </w:r>
            <w:proofErr w:type="spellEnd"/>
            <w:r w:rsidRPr="001965B6">
              <w:t xml:space="preserve"> </w:t>
            </w:r>
            <w:proofErr w:type="spellStart"/>
            <w:r w:rsidRPr="001965B6">
              <w:t>të</w:t>
            </w:r>
            <w:proofErr w:type="spellEnd"/>
            <w:r w:rsidRPr="001965B6">
              <w:t xml:space="preserve"> </w:t>
            </w:r>
            <w:proofErr w:type="spellStart"/>
            <w:r w:rsidRPr="001965B6">
              <w:lastRenderedPageBreak/>
              <w:t>Kombeve</w:t>
            </w:r>
            <w:proofErr w:type="spellEnd"/>
            <w:r w:rsidRPr="001965B6">
              <w:t xml:space="preserve"> </w:t>
            </w:r>
            <w:proofErr w:type="spellStart"/>
            <w:r w:rsidRPr="001965B6">
              <w:t>të</w:t>
            </w:r>
            <w:proofErr w:type="spellEnd"/>
            <w:r w:rsidRPr="001965B6">
              <w:t xml:space="preserve"> </w:t>
            </w:r>
            <w:proofErr w:type="spellStart"/>
            <w:r w:rsidRPr="001965B6">
              <w:t>Bashkuara</w:t>
            </w:r>
            <w:proofErr w:type="spellEnd"/>
            <w:r w:rsidRPr="001965B6">
              <w:t xml:space="preserve">, me </w:t>
            </w:r>
            <w:proofErr w:type="spellStart"/>
            <w:r w:rsidRPr="001965B6">
              <w:t>propozim</w:t>
            </w:r>
            <w:proofErr w:type="spellEnd"/>
            <w:r w:rsidRPr="001965B6">
              <w:t xml:space="preserve"> </w:t>
            </w:r>
            <w:proofErr w:type="spellStart"/>
            <w:r w:rsidRPr="001965B6">
              <w:t>të</w:t>
            </w:r>
            <w:proofErr w:type="spellEnd"/>
            <w:r w:rsidRPr="001965B6">
              <w:t xml:space="preserve"> </w:t>
            </w:r>
            <w:proofErr w:type="spellStart"/>
            <w:r w:rsidRPr="001965B6">
              <w:t>Qeverisë</w:t>
            </w:r>
            <w:proofErr w:type="spellEnd"/>
            <w:r w:rsidRPr="001965B6">
              <w:t xml:space="preserve"> </w:t>
            </w:r>
            <w:proofErr w:type="spellStart"/>
            <w:r w:rsidRPr="001965B6">
              <w:t>së</w:t>
            </w:r>
            <w:proofErr w:type="spellEnd"/>
            <w:r w:rsidRPr="001965B6">
              <w:t xml:space="preserve"> </w:t>
            </w:r>
            <w:proofErr w:type="spellStart"/>
            <w:r w:rsidRPr="001965B6">
              <w:t>Kosovës</w:t>
            </w:r>
            <w:proofErr w:type="spellEnd"/>
            <w:r w:rsidRPr="001965B6">
              <w:t xml:space="preserve">, </w:t>
            </w:r>
            <w:proofErr w:type="spellStart"/>
            <w:r w:rsidRPr="001965B6">
              <w:t>Kuvendi</w:t>
            </w:r>
            <w:proofErr w:type="spellEnd"/>
            <w:r w:rsidRPr="001965B6">
              <w:t xml:space="preserve"> </w:t>
            </w:r>
            <w:r w:rsidR="00DB7D80" w:rsidRPr="001965B6">
              <w:t>i</w:t>
            </w:r>
            <w:r w:rsidRPr="001965B6">
              <w:t xml:space="preserve"> </w:t>
            </w:r>
            <w:proofErr w:type="spellStart"/>
            <w:r w:rsidRPr="001965B6">
              <w:t>Republikës</w:t>
            </w:r>
            <w:proofErr w:type="spellEnd"/>
            <w:r w:rsidRPr="001965B6">
              <w:t xml:space="preserve"> </w:t>
            </w:r>
            <w:proofErr w:type="spellStart"/>
            <w:r w:rsidRPr="001965B6">
              <w:t>së</w:t>
            </w:r>
            <w:proofErr w:type="spellEnd"/>
            <w:r w:rsidRPr="001965B6">
              <w:t xml:space="preserve"> </w:t>
            </w:r>
            <w:proofErr w:type="spellStart"/>
            <w:r w:rsidRPr="001965B6">
              <w:t>Kosovës</w:t>
            </w:r>
            <w:proofErr w:type="spellEnd"/>
            <w:r w:rsidRPr="001965B6">
              <w:t xml:space="preserve"> </w:t>
            </w:r>
            <w:proofErr w:type="spellStart"/>
            <w:r w:rsidRPr="001965B6">
              <w:t>merr</w:t>
            </w:r>
            <w:proofErr w:type="spellEnd"/>
            <w:r w:rsidRPr="001965B6">
              <w:t xml:space="preserve"> </w:t>
            </w:r>
            <w:proofErr w:type="spellStart"/>
            <w:r w:rsidRPr="001965B6">
              <w:t>vendim</w:t>
            </w:r>
            <w:proofErr w:type="spellEnd"/>
            <w:r w:rsidRPr="001965B6">
              <w:t xml:space="preserve"> </w:t>
            </w:r>
            <w:proofErr w:type="spellStart"/>
            <w:r w:rsidRPr="001965B6">
              <w:t>për</w:t>
            </w:r>
            <w:proofErr w:type="spellEnd"/>
            <w:r w:rsidRPr="001965B6">
              <w:t xml:space="preserve"> </w:t>
            </w:r>
            <w:proofErr w:type="spellStart"/>
            <w:r w:rsidRPr="001965B6">
              <w:t>dërgimin</w:t>
            </w:r>
            <w:proofErr w:type="spellEnd"/>
            <w:r w:rsidRPr="001965B6">
              <w:t xml:space="preserve"> e FSK-</w:t>
            </w:r>
            <w:proofErr w:type="spellStart"/>
            <w:r w:rsidRPr="001965B6">
              <w:t>së</w:t>
            </w:r>
            <w:proofErr w:type="spellEnd"/>
            <w:r w:rsidRPr="001965B6">
              <w:t xml:space="preserve"> </w:t>
            </w:r>
            <w:proofErr w:type="spellStart"/>
            <w:r w:rsidRPr="001965B6">
              <w:t>jashtë</w:t>
            </w:r>
            <w:proofErr w:type="spellEnd"/>
            <w:r w:rsidRPr="001965B6">
              <w:t xml:space="preserve"> </w:t>
            </w:r>
            <w:proofErr w:type="spellStart"/>
            <w:r w:rsidRPr="001965B6">
              <w:t>vendit</w:t>
            </w:r>
            <w:proofErr w:type="spellEnd"/>
            <w:r w:rsidRPr="001965B6">
              <w:t xml:space="preserve"> </w:t>
            </w:r>
            <w:proofErr w:type="spellStart"/>
            <w:r w:rsidRPr="001965B6">
              <w:t>në</w:t>
            </w:r>
            <w:proofErr w:type="spellEnd"/>
            <w:r w:rsidRPr="001965B6">
              <w:t xml:space="preserve"> </w:t>
            </w:r>
            <w:proofErr w:type="spellStart"/>
            <w:r w:rsidRPr="001965B6">
              <w:t>operacione</w:t>
            </w:r>
            <w:proofErr w:type="spellEnd"/>
            <w:r w:rsidRPr="001965B6">
              <w:t xml:space="preserve"> </w:t>
            </w:r>
            <w:proofErr w:type="spellStart"/>
            <w:r w:rsidRPr="001965B6">
              <w:t>ndërkombëtare</w:t>
            </w:r>
            <w:proofErr w:type="spellEnd"/>
            <w:r w:rsidRPr="001965B6">
              <w:t xml:space="preserve"> </w:t>
            </w:r>
            <w:proofErr w:type="spellStart"/>
            <w:r w:rsidRPr="001965B6">
              <w:t>të</w:t>
            </w:r>
            <w:proofErr w:type="spellEnd"/>
            <w:r w:rsidRPr="001965B6">
              <w:t xml:space="preserve"> </w:t>
            </w:r>
            <w:proofErr w:type="spellStart"/>
            <w:r w:rsidRPr="001965B6">
              <w:t>paqes</w:t>
            </w:r>
            <w:proofErr w:type="spellEnd"/>
            <w:r w:rsidRPr="001965B6">
              <w:t>.</w:t>
            </w:r>
          </w:p>
          <w:p w14:paraId="620F1AA0" w14:textId="59F92719" w:rsidR="00F46666" w:rsidRPr="001965B6" w:rsidRDefault="00F46666" w:rsidP="00975B7F">
            <w:pPr>
              <w:pStyle w:val="MediumGrid21"/>
              <w:rPr>
                <w:b/>
              </w:rPr>
            </w:pPr>
          </w:p>
          <w:p w14:paraId="1BDB9C2C" w14:textId="06B9AD38" w:rsidR="0090709D" w:rsidRPr="001965B6" w:rsidRDefault="0090709D" w:rsidP="00975B7F">
            <w:pPr>
              <w:pStyle w:val="MediumGrid21"/>
              <w:rPr>
                <w:b/>
              </w:rPr>
            </w:pPr>
          </w:p>
          <w:p w14:paraId="1C36F0E6" w14:textId="77777777" w:rsidR="002E2118" w:rsidRPr="001965B6" w:rsidRDefault="002E2118" w:rsidP="00975B7F">
            <w:pPr>
              <w:pStyle w:val="MediumGrid21"/>
              <w:rPr>
                <w:b/>
              </w:rPr>
            </w:pPr>
          </w:p>
          <w:p w14:paraId="58A31920" w14:textId="0F174D30" w:rsidR="00695B54" w:rsidRPr="001965B6" w:rsidRDefault="008F0D22" w:rsidP="00975B7F">
            <w:pPr>
              <w:pStyle w:val="MediumGrid21"/>
              <w:jc w:val="center"/>
              <w:rPr>
                <w:b/>
              </w:rPr>
            </w:pPr>
            <w:r w:rsidRPr="001965B6">
              <w:rPr>
                <w:b/>
              </w:rPr>
              <w:t xml:space="preserve">Neni </w:t>
            </w:r>
            <w:r w:rsidR="00137837" w:rsidRPr="001965B6">
              <w:rPr>
                <w:b/>
              </w:rPr>
              <w:t>4</w:t>
            </w:r>
          </w:p>
          <w:p w14:paraId="564B91D4" w14:textId="77777777" w:rsidR="008F0D22" w:rsidRPr="001965B6" w:rsidRDefault="008F0D22" w:rsidP="00975B7F">
            <w:pPr>
              <w:pStyle w:val="MediumGrid21"/>
              <w:jc w:val="center"/>
            </w:pPr>
          </w:p>
          <w:p w14:paraId="0407C7F5" w14:textId="6AF7A682" w:rsidR="00004501" w:rsidRPr="001965B6" w:rsidRDefault="008206C4" w:rsidP="00975B7F">
            <w:pPr>
              <w:jc w:val="both"/>
            </w:pPr>
            <w:proofErr w:type="spellStart"/>
            <w:r w:rsidRPr="001965B6">
              <w:t>P</w:t>
            </w:r>
            <w:r w:rsidR="00004501" w:rsidRPr="001965B6">
              <w:t>aragrafi</w:t>
            </w:r>
            <w:proofErr w:type="spellEnd"/>
            <w:r w:rsidR="00004501" w:rsidRPr="001965B6">
              <w:t xml:space="preserve"> 2</w:t>
            </w:r>
            <w:r w:rsidRPr="001965B6">
              <w:t xml:space="preserve"> i </w:t>
            </w:r>
            <w:proofErr w:type="spellStart"/>
            <w:r w:rsidRPr="001965B6">
              <w:t>nenit</w:t>
            </w:r>
            <w:proofErr w:type="spellEnd"/>
            <w:r w:rsidRPr="001965B6">
              <w:t xml:space="preserve"> 10 </w:t>
            </w:r>
            <w:proofErr w:type="spellStart"/>
            <w:r w:rsidRPr="001965B6">
              <w:t>të</w:t>
            </w:r>
            <w:proofErr w:type="spellEnd"/>
            <w:r w:rsidR="00004501" w:rsidRPr="001965B6">
              <w:t xml:space="preserve"> </w:t>
            </w:r>
            <w:proofErr w:type="spellStart"/>
            <w:r w:rsidR="00004501" w:rsidRPr="001965B6">
              <w:t>ligjit</w:t>
            </w:r>
            <w:proofErr w:type="spellEnd"/>
            <w:r w:rsidR="00004501" w:rsidRPr="001965B6">
              <w:t xml:space="preserve"> </w:t>
            </w:r>
            <w:proofErr w:type="spellStart"/>
            <w:r w:rsidR="00004501" w:rsidRPr="001965B6">
              <w:t>bazik</w:t>
            </w:r>
            <w:proofErr w:type="spellEnd"/>
            <w:r w:rsidR="00004501" w:rsidRPr="001965B6">
              <w:t xml:space="preserve"> </w:t>
            </w:r>
            <w:proofErr w:type="spellStart"/>
            <w:r w:rsidR="00004501" w:rsidRPr="001965B6">
              <w:t>ndryshohet</w:t>
            </w:r>
            <w:proofErr w:type="spellEnd"/>
            <w:r w:rsidR="00004501" w:rsidRPr="001965B6">
              <w:t xml:space="preserve"> </w:t>
            </w:r>
            <w:proofErr w:type="spellStart"/>
            <w:r w:rsidR="00004501" w:rsidRPr="001965B6">
              <w:t>dhe</w:t>
            </w:r>
            <w:proofErr w:type="spellEnd"/>
            <w:r w:rsidR="00004501" w:rsidRPr="001965B6">
              <w:t xml:space="preserve"> </w:t>
            </w:r>
            <w:proofErr w:type="spellStart"/>
            <w:r w:rsidR="00004501" w:rsidRPr="001965B6">
              <w:t>plotësohet</w:t>
            </w:r>
            <w:proofErr w:type="spellEnd"/>
            <w:r w:rsidR="00004501" w:rsidRPr="001965B6">
              <w:t xml:space="preserve"> me </w:t>
            </w:r>
            <w:proofErr w:type="spellStart"/>
            <w:r w:rsidR="00004501" w:rsidRPr="001965B6">
              <w:t>tekstin</w:t>
            </w:r>
            <w:proofErr w:type="spellEnd"/>
            <w:r w:rsidR="00004501" w:rsidRPr="001965B6">
              <w:t xml:space="preserve"> </w:t>
            </w:r>
            <w:proofErr w:type="spellStart"/>
            <w:r w:rsidR="00004501" w:rsidRPr="001965B6">
              <w:t>si</w:t>
            </w:r>
            <w:proofErr w:type="spellEnd"/>
            <w:r w:rsidR="00004501" w:rsidRPr="001965B6">
              <w:t xml:space="preserve"> </w:t>
            </w:r>
            <w:proofErr w:type="spellStart"/>
            <w:r w:rsidR="00004501" w:rsidRPr="001965B6">
              <w:t>në</w:t>
            </w:r>
            <w:proofErr w:type="spellEnd"/>
            <w:r w:rsidR="00004501" w:rsidRPr="001965B6">
              <w:t xml:space="preserve"> </w:t>
            </w:r>
            <w:proofErr w:type="spellStart"/>
            <w:r w:rsidR="00004501" w:rsidRPr="001965B6">
              <w:t>vijim</w:t>
            </w:r>
            <w:proofErr w:type="spellEnd"/>
            <w:r w:rsidR="00004501" w:rsidRPr="001965B6">
              <w:t>:</w:t>
            </w:r>
          </w:p>
          <w:p w14:paraId="398EA1A0" w14:textId="60700F48" w:rsidR="00004501" w:rsidRPr="001965B6" w:rsidRDefault="00004501" w:rsidP="00975B7F">
            <w:pPr>
              <w:jc w:val="both"/>
            </w:pPr>
          </w:p>
          <w:p w14:paraId="79597CC2" w14:textId="4710A670" w:rsidR="002E2118" w:rsidRPr="001965B6" w:rsidRDefault="00004501" w:rsidP="00A5020F">
            <w:pPr>
              <w:autoSpaceDE w:val="0"/>
              <w:autoSpaceDN w:val="0"/>
              <w:adjustRightInd w:val="0"/>
              <w:ind w:left="339"/>
              <w:jc w:val="both"/>
            </w:pPr>
            <w:r w:rsidRPr="001965B6">
              <w:t xml:space="preserve"> </w:t>
            </w:r>
            <w:r w:rsidR="00A5020F" w:rsidRPr="001965B6">
              <w:t xml:space="preserve">2. </w:t>
            </w:r>
            <w:proofErr w:type="spellStart"/>
            <w:r w:rsidRPr="001965B6">
              <w:t>Për</w:t>
            </w:r>
            <w:proofErr w:type="spellEnd"/>
            <w:r w:rsidRPr="001965B6">
              <w:t xml:space="preserve"> </w:t>
            </w:r>
            <w:proofErr w:type="spellStart"/>
            <w:r w:rsidRPr="001965B6">
              <w:t>pjesëmarrjen</w:t>
            </w:r>
            <w:proofErr w:type="spellEnd"/>
            <w:r w:rsidRPr="001965B6">
              <w:t xml:space="preserve"> e FSK-</w:t>
            </w:r>
            <w:proofErr w:type="spellStart"/>
            <w:r w:rsidRPr="001965B6">
              <w:t>së</w:t>
            </w:r>
            <w:proofErr w:type="spellEnd"/>
            <w:r w:rsidRPr="001965B6">
              <w:t xml:space="preserve"> </w:t>
            </w:r>
            <w:proofErr w:type="spellStart"/>
            <w:r w:rsidR="004E3368" w:rsidRPr="001965B6">
              <w:t>n</w:t>
            </w:r>
            <w:r w:rsidRPr="001965B6">
              <w:t>ë</w:t>
            </w:r>
            <w:proofErr w:type="spellEnd"/>
            <w:r w:rsidRPr="001965B6">
              <w:t xml:space="preserve"> </w:t>
            </w:r>
            <w:proofErr w:type="spellStart"/>
            <w:r w:rsidRPr="001965B6">
              <w:t>aktivitete</w:t>
            </w:r>
            <w:proofErr w:type="spellEnd"/>
            <w:r w:rsidR="00855332" w:rsidRPr="001965B6">
              <w:t xml:space="preserve"> </w:t>
            </w:r>
            <w:proofErr w:type="spellStart"/>
            <w:r w:rsidR="00855332" w:rsidRPr="001965B6">
              <w:t>të</w:t>
            </w:r>
            <w:proofErr w:type="spellEnd"/>
            <w:r w:rsidR="00855332" w:rsidRPr="001965B6">
              <w:t xml:space="preserve"> </w:t>
            </w:r>
            <w:proofErr w:type="spellStart"/>
            <w:r w:rsidRPr="001965B6">
              <w:t>tjera</w:t>
            </w:r>
            <w:proofErr w:type="spellEnd"/>
            <w:r w:rsidRPr="001965B6">
              <w:t xml:space="preserve"> </w:t>
            </w:r>
            <w:proofErr w:type="spellStart"/>
            <w:r w:rsidRPr="001965B6">
              <w:t>ushtarake</w:t>
            </w:r>
            <w:proofErr w:type="spellEnd"/>
            <w:r w:rsidRPr="001965B6">
              <w:t xml:space="preserve"> </w:t>
            </w:r>
            <w:proofErr w:type="spellStart"/>
            <w:r w:rsidRPr="001965B6">
              <w:t>sipas</w:t>
            </w:r>
            <w:proofErr w:type="spellEnd"/>
            <w:r w:rsidRPr="001965B6">
              <w:t xml:space="preserve"> </w:t>
            </w:r>
            <w:proofErr w:type="spellStart"/>
            <w:r w:rsidRPr="001965B6">
              <w:t>nenit</w:t>
            </w:r>
            <w:proofErr w:type="spellEnd"/>
            <w:r w:rsidRPr="001965B6">
              <w:t xml:space="preserve"> 9</w:t>
            </w:r>
            <w:r w:rsidR="00855332" w:rsidRPr="001965B6">
              <w:t>,</w:t>
            </w:r>
            <w:r w:rsidRPr="001965B6">
              <w:t xml:space="preserve"> </w:t>
            </w:r>
            <w:proofErr w:type="spellStart"/>
            <w:r w:rsidR="006221D4" w:rsidRPr="001965B6">
              <w:t>paragrafi</w:t>
            </w:r>
            <w:proofErr w:type="spellEnd"/>
            <w:r w:rsidR="006221D4" w:rsidRPr="001965B6">
              <w:t xml:space="preserve"> 1, </w:t>
            </w:r>
            <w:proofErr w:type="spellStart"/>
            <w:r w:rsidR="006221D4" w:rsidRPr="001965B6">
              <w:t>nënparagrafi</w:t>
            </w:r>
            <w:proofErr w:type="spellEnd"/>
            <w:r w:rsidR="006221D4" w:rsidRPr="001965B6">
              <w:t xml:space="preserve"> 1.1</w:t>
            </w:r>
            <w:r w:rsidR="004E3368" w:rsidRPr="001965B6">
              <w:t>(</w:t>
            </w:r>
            <w:proofErr w:type="spellStart"/>
            <w:r w:rsidRPr="001965B6">
              <w:t>stërvitje</w:t>
            </w:r>
            <w:r w:rsidR="006221D4" w:rsidRPr="001965B6">
              <w:t>t</w:t>
            </w:r>
            <w:proofErr w:type="spellEnd"/>
            <w:r w:rsidR="006221D4" w:rsidRPr="001965B6">
              <w:t xml:space="preserve"> </w:t>
            </w:r>
            <w:proofErr w:type="spellStart"/>
            <w:r w:rsidR="006221D4" w:rsidRPr="001965B6">
              <w:t>dhe</w:t>
            </w:r>
            <w:proofErr w:type="spellEnd"/>
            <w:r w:rsidR="006221D4" w:rsidRPr="001965B6">
              <w:t xml:space="preserve"> </w:t>
            </w:r>
            <w:proofErr w:type="spellStart"/>
            <w:r w:rsidR="006221D4" w:rsidRPr="001965B6">
              <w:t>ushtrimet</w:t>
            </w:r>
            <w:proofErr w:type="spellEnd"/>
            <w:r w:rsidR="006221D4" w:rsidRPr="001965B6">
              <w:t xml:space="preserve"> </w:t>
            </w:r>
            <w:proofErr w:type="spellStart"/>
            <w:r w:rsidR="006221D4" w:rsidRPr="001965B6">
              <w:t>tjera</w:t>
            </w:r>
            <w:proofErr w:type="spellEnd"/>
            <w:r w:rsidR="006221D4" w:rsidRPr="001965B6">
              <w:t xml:space="preserve"> </w:t>
            </w:r>
            <w:proofErr w:type="spellStart"/>
            <w:r w:rsidR="006221D4" w:rsidRPr="001965B6">
              <w:t>ushtarake</w:t>
            </w:r>
            <w:proofErr w:type="spellEnd"/>
            <w:r w:rsidR="004E3368" w:rsidRPr="001965B6">
              <w:t>)</w:t>
            </w:r>
            <w:r w:rsidRPr="001965B6">
              <w:t xml:space="preserve">, </w:t>
            </w:r>
            <w:proofErr w:type="spellStart"/>
            <w:r w:rsidRPr="001965B6">
              <w:t>nënparagrafi</w:t>
            </w:r>
            <w:proofErr w:type="spellEnd"/>
            <w:r w:rsidRPr="001965B6">
              <w:t xml:space="preserve"> 1.2</w:t>
            </w:r>
            <w:r w:rsidR="004E3368" w:rsidRPr="001965B6">
              <w:t>(</w:t>
            </w:r>
            <w:proofErr w:type="spellStart"/>
            <w:r w:rsidR="006221D4" w:rsidRPr="001965B6">
              <w:t>arsimimi</w:t>
            </w:r>
            <w:proofErr w:type="spellEnd"/>
            <w:r w:rsidR="006221D4" w:rsidRPr="001965B6">
              <w:t xml:space="preserve"> </w:t>
            </w:r>
            <w:proofErr w:type="spellStart"/>
            <w:r w:rsidR="006221D4" w:rsidRPr="001965B6">
              <w:t>dhe</w:t>
            </w:r>
            <w:proofErr w:type="spellEnd"/>
            <w:r w:rsidR="006221D4" w:rsidRPr="001965B6">
              <w:t xml:space="preserve"> </w:t>
            </w:r>
            <w:proofErr w:type="spellStart"/>
            <w:r w:rsidR="006221D4" w:rsidRPr="001965B6">
              <w:t>edukimi</w:t>
            </w:r>
            <w:proofErr w:type="spellEnd"/>
            <w:r w:rsidR="004E3368" w:rsidRPr="001965B6">
              <w:t>)</w:t>
            </w:r>
            <w:r w:rsidR="006221D4" w:rsidRPr="001965B6">
              <w:t xml:space="preserve">, </w:t>
            </w:r>
            <w:proofErr w:type="spellStart"/>
            <w:r w:rsidR="006221D4" w:rsidRPr="001965B6">
              <w:t>nënparagrafi</w:t>
            </w:r>
            <w:proofErr w:type="spellEnd"/>
            <w:r w:rsidR="006221D4" w:rsidRPr="001965B6">
              <w:t xml:space="preserve"> 1.3</w:t>
            </w:r>
            <w:r w:rsidR="004E3368" w:rsidRPr="001965B6">
              <w:t>(</w:t>
            </w:r>
            <w:proofErr w:type="spellStart"/>
            <w:r w:rsidR="006221D4" w:rsidRPr="001965B6">
              <w:t>garat</w:t>
            </w:r>
            <w:proofErr w:type="spellEnd"/>
            <w:r w:rsidR="004E3368" w:rsidRPr="001965B6">
              <w:t>)</w:t>
            </w:r>
            <w:r w:rsidR="006221D4" w:rsidRPr="001965B6">
              <w:t xml:space="preserve">, </w:t>
            </w:r>
            <w:proofErr w:type="spellStart"/>
            <w:r w:rsidR="006221D4" w:rsidRPr="001965B6">
              <w:t>nënparagrafi</w:t>
            </w:r>
            <w:proofErr w:type="spellEnd"/>
            <w:r w:rsidR="006221D4" w:rsidRPr="001965B6">
              <w:t xml:space="preserve"> 1.4 </w:t>
            </w:r>
            <w:r w:rsidR="004E3368" w:rsidRPr="001965B6">
              <w:t>(</w:t>
            </w:r>
            <w:proofErr w:type="spellStart"/>
            <w:r w:rsidRPr="001965B6">
              <w:t>paradat</w:t>
            </w:r>
            <w:proofErr w:type="spellEnd"/>
            <w:r w:rsidR="004E3368" w:rsidRPr="001965B6">
              <w:t>)</w:t>
            </w:r>
            <w:r w:rsidR="006221D4" w:rsidRPr="001965B6">
              <w:t xml:space="preserve"> </w:t>
            </w:r>
            <w:proofErr w:type="spellStart"/>
            <w:r w:rsidR="006221D4" w:rsidRPr="001965B6">
              <w:t>dhe</w:t>
            </w:r>
            <w:proofErr w:type="spellEnd"/>
            <w:r w:rsidR="006221D4" w:rsidRPr="001965B6">
              <w:t xml:space="preserve"> </w:t>
            </w:r>
            <w:proofErr w:type="spellStart"/>
            <w:r w:rsidR="006221D4" w:rsidRPr="001965B6">
              <w:t>nënparagrafi</w:t>
            </w:r>
            <w:proofErr w:type="spellEnd"/>
            <w:r w:rsidR="006221D4" w:rsidRPr="001965B6">
              <w:t xml:space="preserve"> 1.5</w:t>
            </w:r>
            <w:r w:rsidR="004E3368" w:rsidRPr="001965B6">
              <w:t>(</w:t>
            </w:r>
            <w:proofErr w:type="spellStart"/>
            <w:r w:rsidRPr="001965B6">
              <w:t>ak</w:t>
            </w:r>
            <w:r w:rsidR="006221D4" w:rsidRPr="001965B6">
              <w:t>tivitetet</w:t>
            </w:r>
            <w:proofErr w:type="spellEnd"/>
            <w:r w:rsidR="006221D4" w:rsidRPr="001965B6">
              <w:t xml:space="preserve"> sportive</w:t>
            </w:r>
            <w:r w:rsidR="004E3368" w:rsidRPr="001965B6">
              <w:t>)</w:t>
            </w:r>
            <w:r w:rsidRPr="001965B6">
              <w:t xml:space="preserve"> </w:t>
            </w:r>
            <w:proofErr w:type="spellStart"/>
            <w:r w:rsidRPr="001965B6">
              <w:t>të</w:t>
            </w:r>
            <w:proofErr w:type="spellEnd"/>
            <w:r w:rsidRPr="001965B6">
              <w:t xml:space="preserve"> </w:t>
            </w:r>
            <w:proofErr w:type="spellStart"/>
            <w:r w:rsidRPr="001965B6">
              <w:t>ligjit</w:t>
            </w:r>
            <w:proofErr w:type="spellEnd"/>
            <w:r w:rsidRPr="001965B6">
              <w:t xml:space="preserve"> </w:t>
            </w:r>
            <w:proofErr w:type="spellStart"/>
            <w:r w:rsidRPr="001965B6">
              <w:t>baz</w:t>
            </w:r>
            <w:r w:rsidR="004E3368" w:rsidRPr="001965B6">
              <w:t>ik</w:t>
            </w:r>
            <w:proofErr w:type="spellEnd"/>
            <w:r w:rsidRPr="001965B6">
              <w:t xml:space="preserve">, </w:t>
            </w:r>
            <w:proofErr w:type="spellStart"/>
            <w:r w:rsidRPr="001965B6">
              <w:t>Komandanti</w:t>
            </w:r>
            <w:proofErr w:type="spellEnd"/>
            <w:r w:rsidRPr="001965B6">
              <w:t xml:space="preserve"> i FSK-</w:t>
            </w:r>
            <w:proofErr w:type="spellStart"/>
            <w:r w:rsidRPr="001965B6">
              <w:t>së</w:t>
            </w:r>
            <w:proofErr w:type="spellEnd"/>
            <w:r w:rsidRPr="001965B6">
              <w:t xml:space="preserve"> </w:t>
            </w:r>
            <w:proofErr w:type="spellStart"/>
            <w:r w:rsidRPr="001965B6">
              <w:t>lëshon</w:t>
            </w:r>
            <w:proofErr w:type="spellEnd"/>
            <w:r w:rsidRPr="001965B6">
              <w:t xml:space="preserve"> </w:t>
            </w:r>
            <w:proofErr w:type="spellStart"/>
            <w:r w:rsidRPr="001965B6">
              <w:t>urdhër</w:t>
            </w:r>
            <w:proofErr w:type="spellEnd"/>
            <w:r w:rsidRPr="001965B6">
              <w:t>,</w:t>
            </w:r>
            <w:r w:rsidR="004E3368" w:rsidRPr="001965B6">
              <w:t xml:space="preserve"> </w:t>
            </w:r>
            <w:proofErr w:type="spellStart"/>
            <w:proofErr w:type="gramStart"/>
            <w:r w:rsidR="004E3368" w:rsidRPr="001965B6">
              <w:t>për</w:t>
            </w:r>
            <w:proofErr w:type="spellEnd"/>
            <w:r w:rsidR="004E3368" w:rsidRPr="001965B6">
              <w:t xml:space="preserve"> </w:t>
            </w:r>
            <w:r w:rsidRPr="001965B6">
              <w:t xml:space="preserve"> </w:t>
            </w:r>
            <w:proofErr w:type="spellStart"/>
            <w:r w:rsidRPr="001965B6">
              <w:t>të</w:t>
            </w:r>
            <w:proofErr w:type="spellEnd"/>
            <w:proofErr w:type="gramEnd"/>
            <w:r w:rsidRPr="001965B6">
              <w:t xml:space="preserve"> </w:t>
            </w:r>
            <w:proofErr w:type="spellStart"/>
            <w:r w:rsidRPr="001965B6">
              <w:t>cilin</w:t>
            </w:r>
            <w:proofErr w:type="spellEnd"/>
            <w:r w:rsidRPr="001965B6">
              <w:t xml:space="preserve"> </w:t>
            </w:r>
            <w:proofErr w:type="spellStart"/>
            <w:r w:rsidRPr="001965B6">
              <w:t>njoftohet</w:t>
            </w:r>
            <w:proofErr w:type="spellEnd"/>
            <w:r w:rsidRPr="001965B6">
              <w:t xml:space="preserve"> </w:t>
            </w:r>
            <w:proofErr w:type="spellStart"/>
            <w:r w:rsidRPr="001965B6">
              <w:t>Ministri</w:t>
            </w:r>
            <w:proofErr w:type="spellEnd"/>
            <w:r w:rsidRPr="001965B6">
              <w:t xml:space="preserve"> i </w:t>
            </w:r>
            <w:proofErr w:type="spellStart"/>
            <w:r w:rsidRPr="001965B6">
              <w:t>Mbrojtjes</w:t>
            </w:r>
            <w:proofErr w:type="spellEnd"/>
            <w:r w:rsidRPr="001965B6">
              <w:t xml:space="preserve">. </w:t>
            </w:r>
            <w:proofErr w:type="spellStart"/>
            <w:r w:rsidRPr="001965B6">
              <w:t>Ndërsa</w:t>
            </w:r>
            <w:proofErr w:type="spellEnd"/>
            <w:r w:rsidRPr="001965B6">
              <w:t xml:space="preserve">, </w:t>
            </w:r>
            <w:proofErr w:type="spellStart"/>
            <w:r w:rsidRPr="001965B6">
              <w:t>për</w:t>
            </w:r>
            <w:proofErr w:type="spellEnd"/>
            <w:r w:rsidRPr="001965B6">
              <w:t xml:space="preserve"> </w:t>
            </w:r>
            <w:proofErr w:type="spellStart"/>
            <w:r w:rsidRPr="001965B6">
              <w:t>p</w:t>
            </w:r>
            <w:r w:rsidR="006221D4" w:rsidRPr="001965B6">
              <w:t>aragrafin</w:t>
            </w:r>
            <w:proofErr w:type="spellEnd"/>
            <w:r w:rsidR="006221D4" w:rsidRPr="001965B6">
              <w:t xml:space="preserve"> 1.6 </w:t>
            </w:r>
            <w:r w:rsidR="004E3368" w:rsidRPr="001965B6">
              <w:t>(</w:t>
            </w:r>
            <w:proofErr w:type="spellStart"/>
            <w:proofErr w:type="gramStart"/>
            <w:r w:rsidR="006221D4" w:rsidRPr="001965B6">
              <w:t>shkëmbimi</w:t>
            </w:r>
            <w:proofErr w:type="spellEnd"/>
            <w:r w:rsidR="002413FE" w:rsidRPr="001965B6">
              <w:t xml:space="preserve">  i</w:t>
            </w:r>
            <w:proofErr w:type="gramEnd"/>
            <w:r w:rsidR="006221D4" w:rsidRPr="001965B6">
              <w:t xml:space="preserve"> </w:t>
            </w:r>
            <w:proofErr w:type="spellStart"/>
            <w:r w:rsidR="006221D4" w:rsidRPr="001965B6">
              <w:t>personelit</w:t>
            </w:r>
            <w:proofErr w:type="spellEnd"/>
            <w:r w:rsidR="004E3368" w:rsidRPr="001965B6">
              <w:t>),</w:t>
            </w:r>
            <w:r w:rsidRPr="001965B6">
              <w:t xml:space="preserve"> </w:t>
            </w:r>
            <w:proofErr w:type="spellStart"/>
            <w:r w:rsidR="00992426" w:rsidRPr="001965B6">
              <w:t>sipas</w:t>
            </w:r>
            <w:proofErr w:type="spellEnd"/>
            <w:r w:rsidR="00992426" w:rsidRPr="001965B6">
              <w:t xml:space="preserve"> </w:t>
            </w:r>
            <w:proofErr w:type="spellStart"/>
            <w:r w:rsidR="00992426" w:rsidRPr="001965B6">
              <w:t>nenit</w:t>
            </w:r>
            <w:proofErr w:type="spellEnd"/>
            <w:r w:rsidR="00992426" w:rsidRPr="001965B6">
              <w:t xml:space="preserve"> 9 </w:t>
            </w:r>
            <w:proofErr w:type="spellStart"/>
            <w:r w:rsidR="00992426" w:rsidRPr="001965B6">
              <w:t>të</w:t>
            </w:r>
            <w:proofErr w:type="spellEnd"/>
            <w:r w:rsidR="00992426" w:rsidRPr="001965B6">
              <w:t xml:space="preserve"> </w:t>
            </w:r>
            <w:proofErr w:type="spellStart"/>
            <w:r w:rsidR="00992426" w:rsidRPr="001965B6">
              <w:t>këtij</w:t>
            </w:r>
            <w:proofErr w:type="spellEnd"/>
            <w:r w:rsidR="00992426" w:rsidRPr="001965B6">
              <w:t xml:space="preserve"> </w:t>
            </w:r>
            <w:proofErr w:type="spellStart"/>
            <w:r w:rsidR="00992426" w:rsidRPr="001965B6">
              <w:t>ligji</w:t>
            </w:r>
            <w:proofErr w:type="spellEnd"/>
            <w:r w:rsidRPr="001965B6">
              <w:t xml:space="preserve">, </w:t>
            </w:r>
            <w:proofErr w:type="spellStart"/>
            <w:r w:rsidRPr="001965B6">
              <w:t>Ministri</w:t>
            </w:r>
            <w:proofErr w:type="spellEnd"/>
            <w:r w:rsidRPr="001965B6">
              <w:t xml:space="preserve"> i </w:t>
            </w:r>
            <w:proofErr w:type="spellStart"/>
            <w:r w:rsidRPr="001965B6">
              <w:t>Mbrojtjes</w:t>
            </w:r>
            <w:proofErr w:type="spellEnd"/>
            <w:r w:rsidRPr="001965B6">
              <w:t xml:space="preserve"> </w:t>
            </w:r>
            <w:proofErr w:type="spellStart"/>
            <w:r w:rsidRPr="001965B6">
              <w:t>nxjerr</w:t>
            </w:r>
            <w:proofErr w:type="spellEnd"/>
            <w:r w:rsidRPr="001965B6">
              <w:t xml:space="preserve"> </w:t>
            </w:r>
            <w:proofErr w:type="spellStart"/>
            <w:r w:rsidRPr="001965B6">
              <w:t>vendim</w:t>
            </w:r>
            <w:proofErr w:type="spellEnd"/>
            <w:r w:rsidR="004E3368" w:rsidRPr="001965B6">
              <w:t xml:space="preserve">, </w:t>
            </w:r>
            <w:proofErr w:type="spellStart"/>
            <w:r w:rsidR="004E3368" w:rsidRPr="001965B6">
              <w:t>ndërsa</w:t>
            </w:r>
            <w:proofErr w:type="spellEnd"/>
            <w:r w:rsidR="004E3368" w:rsidRPr="001965B6">
              <w:t xml:space="preserve"> </w:t>
            </w:r>
            <w:proofErr w:type="spellStart"/>
            <w:r w:rsidR="004E3368" w:rsidRPr="001965B6">
              <w:t>K</w:t>
            </w:r>
            <w:r w:rsidRPr="001965B6">
              <w:t>omandanti</w:t>
            </w:r>
            <w:proofErr w:type="spellEnd"/>
            <w:r w:rsidRPr="001965B6">
              <w:t xml:space="preserve"> FSK-</w:t>
            </w:r>
            <w:proofErr w:type="spellStart"/>
            <w:r w:rsidRPr="001965B6">
              <w:t>së</w:t>
            </w:r>
            <w:proofErr w:type="spellEnd"/>
            <w:r w:rsidRPr="001965B6">
              <w:t xml:space="preserve"> </w:t>
            </w:r>
            <w:proofErr w:type="spellStart"/>
            <w:r w:rsidRPr="001965B6">
              <w:t>lëshon</w:t>
            </w:r>
            <w:proofErr w:type="spellEnd"/>
            <w:r w:rsidRPr="001965B6">
              <w:t xml:space="preserve"> </w:t>
            </w:r>
            <w:proofErr w:type="spellStart"/>
            <w:r w:rsidRPr="001965B6">
              <w:t>urdhër</w:t>
            </w:r>
            <w:proofErr w:type="spellEnd"/>
            <w:r w:rsidRPr="001965B6">
              <w:t>.</w:t>
            </w:r>
          </w:p>
          <w:p w14:paraId="64CDFB2A" w14:textId="77777777" w:rsidR="00A5020F" w:rsidRPr="001965B6" w:rsidRDefault="00A5020F" w:rsidP="00A5020F">
            <w:pPr>
              <w:autoSpaceDE w:val="0"/>
              <w:autoSpaceDN w:val="0"/>
              <w:adjustRightInd w:val="0"/>
              <w:ind w:left="339"/>
              <w:jc w:val="both"/>
            </w:pPr>
          </w:p>
          <w:p w14:paraId="53ABA0F5" w14:textId="24D28FE9" w:rsidR="00AF6F34" w:rsidRPr="001965B6" w:rsidRDefault="00AF6F34" w:rsidP="00975B7F">
            <w:pPr>
              <w:autoSpaceDE w:val="0"/>
              <w:autoSpaceDN w:val="0"/>
              <w:adjustRightInd w:val="0"/>
              <w:jc w:val="center"/>
              <w:rPr>
                <w:b/>
              </w:rPr>
            </w:pPr>
            <w:r w:rsidRPr="001965B6">
              <w:rPr>
                <w:b/>
              </w:rPr>
              <w:lastRenderedPageBreak/>
              <w:t xml:space="preserve">Neni </w:t>
            </w:r>
            <w:r w:rsidR="008E46AF" w:rsidRPr="001965B6">
              <w:rPr>
                <w:b/>
              </w:rPr>
              <w:t>5</w:t>
            </w:r>
          </w:p>
          <w:p w14:paraId="7A4ABA81" w14:textId="77777777" w:rsidR="00AF6F34" w:rsidRPr="001965B6" w:rsidRDefault="00AF6F34" w:rsidP="00975B7F">
            <w:pPr>
              <w:autoSpaceDE w:val="0"/>
              <w:autoSpaceDN w:val="0"/>
              <w:adjustRightInd w:val="0"/>
              <w:jc w:val="both"/>
            </w:pPr>
          </w:p>
          <w:p w14:paraId="3A8FBA04" w14:textId="0F8AE591" w:rsidR="00AF6F34" w:rsidRPr="001965B6" w:rsidRDefault="00C90CFA" w:rsidP="00975B7F">
            <w:pPr>
              <w:autoSpaceDE w:val="0"/>
              <w:autoSpaceDN w:val="0"/>
              <w:adjustRightInd w:val="0"/>
              <w:jc w:val="both"/>
            </w:pPr>
            <w:proofErr w:type="spellStart"/>
            <w:r w:rsidRPr="001965B6">
              <w:t>P</w:t>
            </w:r>
            <w:r w:rsidR="00AF6F34" w:rsidRPr="001965B6">
              <w:t>aragrafi</w:t>
            </w:r>
            <w:proofErr w:type="spellEnd"/>
            <w:r w:rsidR="00AF6F34" w:rsidRPr="001965B6">
              <w:t xml:space="preserve"> 2</w:t>
            </w:r>
            <w:r w:rsidRPr="001965B6">
              <w:t xml:space="preserve"> i </w:t>
            </w:r>
            <w:proofErr w:type="spellStart"/>
            <w:r w:rsidRPr="001965B6">
              <w:t>nenit</w:t>
            </w:r>
            <w:proofErr w:type="spellEnd"/>
            <w:r w:rsidRPr="001965B6">
              <w:t xml:space="preserve"> 16 </w:t>
            </w:r>
            <w:proofErr w:type="spellStart"/>
            <w:r w:rsidRPr="001965B6">
              <w:t>të</w:t>
            </w:r>
            <w:proofErr w:type="spellEnd"/>
            <w:r w:rsidR="00AF6F34" w:rsidRPr="001965B6">
              <w:t xml:space="preserve"> </w:t>
            </w:r>
            <w:proofErr w:type="spellStart"/>
            <w:r w:rsidR="00AF6F34" w:rsidRPr="001965B6">
              <w:t>ligjit</w:t>
            </w:r>
            <w:proofErr w:type="spellEnd"/>
            <w:r w:rsidR="00AF6F34" w:rsidRPr="001965B6">
              <w:t xml:space="preserve"> </w:t>
            </w:r>
            <w:proofErr w:type="spellStart"/>
            <w:r w:rsidR="00AF6F34" w:rsidRPr="001965B6">
              <w:t>bazik</w:t>
            </w:r>
            <w:proofErr w:type="spellEnd"/>
            <w:r w:rsidR="00AF6F34" w:rsidRPr="001965B6">
              <w:t xml:space="preserve"> </w:t>
            </w:r>
            <w:proofErr w:type="spellStart"/>
            <w:r w:rsidR="00AF6F34" w:rsidRPr="001965B6">
              <w:t>ndryshohet</w:t>
            </w:r>
            <w:proofErr w:type="spellEnd"/>
            <w:r w:rsidR="00AF6F34" w:rsidRPr="001965B6">
              <w:t xml:space="preserve"> </w:t>
            </w:r>
            <w:proofErr w:type="spellStart"/>
            <w:r w:rsidR="00AF6F34" w:rsidRPr="001965B6">
              <w:t>dhe</w:t>
            </w:r>
            <w:proofErr w:type="spellEnd"/>
            <w:r w:rsidR="00AF6F34" w:rsidRPr="001965B6">
              <w:t xml:space="preserve"> </w:t>
            </w:r>
            <w:proofErr w:type="spellStart"/>
            <w:r w:rsidR="00AF6F34" w:rsidRPr="001965B6">
              <w:t>plotësohet</w:t>
            </w:r>
            <w:proofErr w:type="spellEnd"/>
            <w:r w:rsidR="005E06E5" w:rsidRPr="001965B6">
              <w:t xml:space="preserve">, </w:t>
            </w:r>
            <w:proofErr w:type="spellStart"/>
            <w:r w:rsidR="005E06E5" w:rsidRPr="001965B6">
              <w:t>si</w:t>
            </w:r>
            <w:proofErr w:type="spellEnd"/>
            <w:r w:rsidR="005E06E5" w:rsidRPr="001965B6">
              <w:t xml:space="preserve"> </w:t>
            </w:r>
            <w:proofErr w:type="spellStart"/>
            <w:r w:rsidR="005E06E5" w:rsidRPr="001965B6">
              <w:t>dhe</w:t>
            </w:r>
            <w:proofErr w:type="spellEnd"/>
            <w:r w:rsidR="005E06E5" w:rsidRPr="001965B6">
              <w:t xml:space="preserve"> </w:t>
            </w:r>
            <w:proofErr w:type="spellStart"/>
            <w:r w:rsidR="005E06E5" w:rsidRPr="001965B6">
              <w:t>shtohet</w:t>
            </w:r>
            <w:proofErr w:type="spellEnd"/>
            <w:r w:rsidR="005E06E5" w:rsidRPr="001965B6">
              <w:t xml:space="preserve"> </w:t>
            </w:r>
            <w:proofErr w:type="spellStart"/>
            <w:r w:rsidR="005E06E5" w:rsidRPr="001965B6">
              <w:t>një</w:t>
            </w:r>
            <w:proofErr w:type="spellEnd"/>
            <w:r w:rsidR="005E06E5" w:rsidRPr="001965B6">
              <w:t xml:space="preserve"> </w:t>
            </w:r>
            <w:proofErr w:type="spellStart"/>
            <w:r w:rsidR="005E06E5" w:rsidRPr="001965B6">
              <w:t>paragraf</w:t>
            </w:r>
            <w:proofErr w:type="spellEnd"/>
            <w:r w:rsidR="005E06E5" w:rsidRPr="001965B6">
              <w:t xml:space="preserve"> </w:t>
            </w:r>
            <w:r w:rsidRPr="001965B6">
              <w:t xml:space="preserve">i </w:t>
            </w:r>
            <w:proofErr w:type="spellStart"/>
            <w:r w:rsidRPr="001965B6">
              <w:t>ri</w:t>
            </w:r>
            <w:proofErr w:type="spellEnd"/>
            <w:r w:rsidRPr="001965B6">
              <w:t xml:space="preserve"> </w:t>
            </w:r>
            <w:r w:rsidR="005E06E5" w:rsidRPr="001965B6">
              <w:t>2A</w:t>
            </w:r>
            <w:r w:rsidR="00AF6F34" w:rsidRPr="001965B6">
              <w:t xml:space="preserve"> me </w:t>
            </w:r>
            <w:proofErr w:type="spellStart"/>
            <w:r w:rsidR="00AF6F34" w:rsidRPr="001965B6">
              <w:t>tekstin</w:t>
            </w:r>
            <w:proofErr w:type="spellEnd"/>
            <w:r w:rsidR="00AF6F34" w:rsidRPr="001965B6">
              <w:t xml:space="preserve"> </w:t>
            </w:r>
            <w:proofErr w:type="spellStart"/>
            <w:r w:rsidR="00AF6F34" w:rsidRPr="001965B6">
              <w:t>si</w:t>
            </w:r>
            <w:proofErr w:type="spellEnd"/>
            <w:r w:rsidR="00AF6F34" w:rsidRPr="001965B6">
              <w:t xml:space="preserve"> </w:t>
            </w:r>
            <w:proofErr w:type="spellStart"/>
            <w:r w:rsidR="00AF6F34" w:rsidRPr="001965B6">
              <w:t>në</w:t>
            </w:r>
            <w:proofErr w:type="spellEnd"/>
            <w:r w:rsidR="00AF6F34" w:rsidRPr="001965B6">
              <w:t xml:space="preserve"> </w:t>
            </w:r>
            <w:proofErr w:type="spellStart"/>
            <w:r w:rsidR="00AF6F34" w:rsidRPr="001965B6">
              <w:t>vijim</w:t>
            </w:r>
            <w:proofErr w:type="spellEnd"/>
            <w:r w:rsidR="00AF6F34" w:rsidRPr="001965B6">
              <w:t>:</w:t>
            </w:r>
          </w:p>
          <w:p w14:paraId="02C31E02" w14:textId="7BAAC918" w:rsidR="0090709D" w:rsidRPr="001965B6" w:rsidRDefault="00BE014C" w:rsidP="00975B7F">
            <w:pPr>
              <w:autoSpaceDE w:val="0"/>
              <w:autoSpaceDN w:val="0"/>
              <w:adjustRightInd w:val="0"/>
              <w:jc w:val="both"/>
            </w:pPr>
            <w:r w:rsidRPr="001965B6">
              <w:t xml:space="preserve"> </w:t>
            </w:r>
          </w:p>
          <w:p w14:paraId="61F19C1F" w14:textId="77777777" w:rsidR="002E2118" w:rsidRPr="001965B6" w:rsidRDefault="002E2118" w:rsidP="00975B7F">
            <w:pPr>
              <w:autoSpaceDE w:val="0"/>
              <w:autoSpaceDN w:val="0"/>
              <w:adjustRightInd w:val="0"/>
              <w:jc w:val="both"/>
            </w:pPr>
          </w:p>
          <w:p w14:paraId="22692E00" w14:textId="77777777" w:rsidR="00D73FCD" w:rsidRPr="001965B6" w:rsidRDefault="00AF6F34" w:rsidP="00D73FCD">
            <w:pPr>
              <w:autoSpaceDE w:val="0"/>
              <w:autoSpaceDN w:val="0"/>
              <w:adjustRightInd w:val="0"/>
              <w:ind w:left="249"/>
              <w:jc w:val="both"/>
            </w:pPr>
            <w:r w:rsidRPr="001965B6">
              <w:t>2.</w:t>
            </w:r>
            <w:r w:rsidR="0067556B" w:rsidRPr="001965B6">
              <w:t xml:space="preserve"> </w:t>
            </w:r>
            <w:proofErr w:type="spellStart"/>
            <w:r w:rsidR="00D73FCD" w:rsidRPr="001965B6">
              <w:t>Personelit</w:t>
            </w:r>
            <w:proofErr w:type="spellEnd"/>
            <w:r w:rsidR="00D73FCD" w:rsidRPr="001965B6">
              <w:t xml:space="preserve"> </w:t>
            </w:r>
            <w:proofErr w:type="spellStart"/>
            <w:r w:rsidR="00D73FCD" w:rsidRPr="001965B6">
              <w:t>të</w:t>
            </w:r>
            <w:proofErr w:type="spellEnd"/>
            <w:r w:rsidR="00D73FCD" w:rsidRPr="001965B6">
              <w:t xml:space="preserve"> FSK-</w:t>
            </w:r>
            <w:proofErr w:type="spellStart"/>
            <w:r w:rsidR="00D73FCD" w:rsidRPr="001965B6">
              <w:t>së</w:t>
            </w:r>
            <w:proofErr w:type="spellEnd"/>
            <w:r w:rsidR="00D73FCD" w:rsidRPr="001965B6">
              <w:t xml:space="preserve"> i </w:t>
            </w:r>
            <w:proofErr w:type="spellStart"/>
            <w:r w:rsidR="00D73FCD" w:rsidRPr="001965B6">
              <w:t>sigurohen</w:t>
            </w:r>
            <w:proofErr w:type="spellEnd"/>
            <w:r w:rsidR="00D73FCD" w:rsidRPr="001965B6">
              <w:t xml:space="preserve"> </w:t>
            </w:r>
            <w:proofErr w:type="spellStart"/>
            <w:r w:rsidR="00D73FCD" w:rsidRPr="001965B6">
              <w:t>transporti</w:t>
            </w:r>
            <w:proofErr w:type="spellEnd"/>
            <w:r w:rsidR="00D73FCD" w:rsidRPr="001965B6">
              <w:t xml:space="preserve">, </w:t>
            </w:r>
            <w:proofErr w:type="spellStart"/>
            <w:r w:rsidR="00D73FCD" w:rsidRPr="001965B6">
              <w:t>pajisjet</w:t>
            </w:r>
            <w:proofErr w:type="spellEnd"/>
            <w:r w:rsidR="00D73FCD" w:rsidRPr="001965B6">
              <w:t xml:space="preserve"> e </w:t>
            </w:r>
            <w:proofErr w:type="spellStart"/>
            <w:r w:rsidR="00D73FCD" w:rsidRPr="001965B6">
              <w:t>nevojshme</w:t>
            </w:r>
            <w:proofErr w:type="spellEnd"/>
            <w:r w:rsidR="00D73FCD" w:rsidRPr="001965B6">
              <w:t xml:space="preserve"> </w:t>
            </w:r>
            <w:proofErr w:type="spellStart"/>
            <w:r w:rsidR="00D73FCD" w:rsidRPr="001965B6">
              <w:t>për</w:t>
            </w:r>
            <w:proofErr w:type="spellEnd"/>
            <w:r w:rsidR="00D73FCD" w:rsidRPr="001965B6">
              <w:t xml:space="preserve"> </w:t>
            </w:r>
            <w:proofErr w:type="spellStart"/>
            <w:r w:rsidR="00D73FCD" w:rsidRPr="001965B6">
              <w:t>operacion</w:t>
            </w:r>
            <w:proofErr w:type="spellEnd"/>
            <w:r w:rsidR="00D73FCD" w:rsidRPr="001965B6">
              <w:t xml:space="preserve"> </w:t>
            </w:r>
            <w:proofErr w:type="spellStart"/>
            <w:r w:rsidR="00D73FCD" w:rsidRPr="001965B6">
              <w:t>dhe</w:t>
            </w:r>
            <w:proofErr w:type="spellEnd"/>
            <w:r w:rsidR="00D73FCD" w:rsidRPr="001965B6">
              <w:t xml:space="preserve"> </w:t>
            </w:r>
            <w:proofErr w:type="spellStart"/>
            <w:r w:rsidR="00D73FCD" w:rsidRPr="001965B6">
              <w:t>stërvitje</w:t>
            </w:r>
            <w:proofErr w:type="spellEnd"/>
            <w:r w:rsidR="00D73FCD" w:rsidRPr="001965B6">
              <w:t xml:space="preserve">, </w:t>
            </w:r>
            <w:proofErr w:type="spellStart"/>
            <w:r w:rsidR="00D73FCD" w:rsidRPr="001965B6">
              <w:t>pagat</w:t>
            </w:r>
            <w:proofErr w:type="spellEnd"/>
            <w:r w:rsidR="00D73FCD" w:rsidRPr="001965B6">
              <w:t xml:space="preserve">, </w:t>
            </w:r>
            <w:proofErr w:type="spellStart"/>
            <w:r w:rsidR="00D73FCD" w:rsidRPr="001965B6">
              <w:t>shtesat</w:t>
            </w:r>
            <w:proofErr w:type="spellEnd"/>
            <w:r w:rsidR="00D73FCD" w:rsidRPr="001965B6">
              <w:t xml:space="preserve"> </w:t>
            </w:r>
            <w:proofErr w:type="spellStart"/>
            <w:proofErr w:type="gramStart"/>
            <w:r w:rsidR="00D73FCD" w:rsidRPr="001965B6">
              <w:t>në</w:t>
            </w:r>
            <w:proofErr w:type="spellEnd"/>
            <w:r w:rsidR="00D73FCD" w:rsidRPr="001965B6">
              <w:t xml:space="preserve">  </w:t>
            </w:r>
            <w:proofErr w:type="spellStart"/>
            <w:r w:rsidR="00D73FCD" w:rsidRPr="001965B6">
              <w:t>paga</w:t>
            </w:r>
            <w:proofErr w:type="spellEnd"/>
            <w:proofErr w:type="gramEnd"/>
            <w:r w:rsidR="00D73FCD" w:rsidRPr="001965B6">
              <w:t xml:space="preserve">, </w:t>
            </w:r>
            <w:proofErr w:type="spellStart"/>
            <w:r w:rsidR="00D73FCD" w:rsidRPr="001965B6">
              <w:t>ushqim</w:t>
            </w:r>
            <w:proofErr w:type="spellEnd"/>
            <w:r w:rsidR="00D73FCD" w:rsidRPr="001965B6">
              <w:t xml:space="preserve">, </w:t>
            </w:r>
            <w:proofErr w:type="spellStart"/>
            <w:r w:rsidR="00D73FCD" w:rsidRPr="001965B6">
              <w:t>akomodim</w:t>
            </w:r>
            <w:proofErr w:type="spellEnd"/>
            <w:r w:rsidR="00D73FCD" w:rsidRPr="001965B6">
              <w:t xml:space="preserve">, </w:t>
            </w:r>
            <w:proofErr w:type="spellStart"/>
            <w:r w:rsidR="00D73FCD" w:rsidRPr="001965B6">
              <w:t>sigurim</w:t>
            </w:r>
            <w:proofErr w:type="spellEnd"/>
            <w:r w:rsidR="00D73FCD" w:rsidRPr="001965B6">
              <w:t xml:space="preserve"> </w:t>
            </w:r>
            <w:proofErr w:type="spellStart"/>
            <w:r w:rsidR="00D73FCD" w:rsidRPr="001965B6">
              <w:t>shëndetësor</w:t>
            </w:r>
            <w:proofErr w:type="spellEnd"/>
            <w:r w:rsidR="00D73FCD" w:rsidRPr="001965B6">
              <w:t xml:space="preserve">, </w:t>
            </w:r>
            <w:proofErr w:type="spellStart"/>
            <w:r w:rsidR="00D73FCD" w:rsidRPr="001965B6">
              <w:t>sigurim</w:t>
            </w:r>
            <w:proofErr w:type="spellEnd"/>
            <w:r w:rsidR="00D73FCD" w:rsidRPr="001965B6">
              <w:t xml:space="preserve"> </w:t>
            </w:r>
            <w:proofErr w:type="spellStart"/>
            <w:r w:rsidR="00D73FCD" w:rsidRPr="001965B6">
              <w:t>jetësor</w:t>
            </w:r>
            <w:proofErr w:type="spellEnd"/>
            <w:r w:rsidR="00D73FCD" w:rsidRPr="001965B6">
              <w:t xml:space="preserve">, </w:t>
            </w:r>
            <w:proofErr w:type="spellStart"/>
            <w:r w:rsidR="00D73FCD" w:rsidRPr="001965B6">
              <w:t>kompensim</w:t>
            </w:r>
            <w:proofErr w:type="spellEnd"/>
            <w:r w:rsidR="00D73FCD" w:rsidRPr="001965B6">
              <w:t xml:space="preserve"> </w:t>
            </w:r>
            <w:proofErr w:type="spellStart"/>
            <w:r w:rsidR="00D73FCD" w:rsidRPr="001965B6">
              <w:t>për</w:t>
            </w:r>
            <w:proofErr w:type="spellEnd"/>
            <w:r w:rsidR="00D73FCD" w:rsidRPr="001965B6">
              <w:t xml:space="preserve"> </w:t>
            </w:r>
            <w:proofErr w:type="spellStart"/>
            <w:r w:rsidR="00D73FCD" w:rsidRPr="001965B6">
              <w:t>lëndim</w:t>
            </w:r>
            <w:proofErr w:type="spellEnd"/>
            <w:r w:rsidR="00D73FCD" w:rsidRPr="001965B6">
              <w:t xml:space="preserve">, </w:t>
            </w:r>
            <w:proofErr w:type="spellStart"/>
            <w:r w:rsidR="00D73FCD" w:rsidRPr="001965B6">
              <w:t>kompensimin</w:t>
            </w:r>
            <w:proofErr w:type="spellEnd"/>
            <w:r w:rsidR="00D73FCD" w:rsidRPr="001965B6">
              <w:t xml:space="preserve"> </w:t>
            </w:r>
            <w:proofErr w:type="spellStart"/>
            <w:r w:rsidR="00D73FCD" w:rsidRPr="001965B6">
              <w:t>për</w:t>
            </w:r>
            <w:proofErr w:type="spellEnd"/>
            <w:r w:rsidR="00D73FCD" w:rsidRPr="001965B6">
              <w:t xml:space="preserve"> </w:t>
            </w:r>
            <w:proofErr w:type="spellStart"/>
            <w:r w:rsidR="00D73FCD" w:rsidRPr="001965B6">
              <w:t>humbje</w:t>
            </w:r>
            <w:proofErr w:type="spellEnd"/>
            <w:r w:rsidR="00D73FCD" w:rsidRPr="001965B6">
              <w:t xml:space="preserve"> </w:t>
            </w:r>
            <w:proofErr w:type="spellStart"/>
            <w:r w:rsidR="00D73FCD" w:rsidRPr="001965B6">
              <w:t>jete</w:t>
            </w:r>
            <w:proofErr w:type="spellEnd"/>
            <w:r w:rsidR="00D73FCD" w:rsidRPr="001965B6">
              <w:t xml:space="preserve">, </w:t>
            </w:r>
            <w:proofErr w:type="spellStart"/>
            <w:r w:rsidR="00D73FCD" w:rsidRPr="001965B6">
              <w:t>apo</w:t>
            </w:r>
            <w:proofErr w:type="spellEnd"/>
            <w:r w:rsidR="00D73FCD" w:rsidRPr="001965B6">
              <w:t xml:space="preserve"> </w:t>
            </w:r>
            <w:proofErr w:type="spellStart"/>
            <w:r w:rsidR="00D73FCD" w:rsidRPr="001965B6">
              <w:t>gjymtim</w:t>
            </w:r>
            <w:proofErr w:type="spellEnd"/>
            <w:r w:rsidR="00D73FCD" w:rsidRPr="001965B6">
              <w:t xml:space="preserve"> </w:t>
            </w:r>
            <w:proofErr w:type="spellStart"/>
            <w:r w:rsidR="00D73FCD" w:rsidRPr="001965B6">
              <w:t>në</w:t>
            </w:r>
            <w:proofErr w:type="spellEnd"/>
            <w:r w:rsidR="00D73FCD" w:rsidRPr="001965B6">
              <w:t xml:space="preserve"> mission.  </w:t>
            </w:r>
          </w:p>
          <w:p w14:paraId="6D5A8520" w14:textId="77777777" w:rsidR="00D73FCD" w:rsidRPr="001965B6" w:rsidRDefault="00D73FCD" w:rsidP="00D73FCD">
            <w:pPr>
              <w:autoSpaceDE w:val="0"/>
              <w:autoSpaceDN w:val="0"/>
              <w:adjustRightInd w:val="0"/>
              <w:ind w:left="249"/>
              <w:jc w:val="both"/>
            </w:pPr>
          </w:p>
          <w:p w14:paraId="39FED3C2" w14:textId="5613A05D" w:rsidR="00AF6F34" w:rsidRPr="001965B6" w:rsidRDefault="005E06E5" w:rsidP="00D73FCD">
            <w:pPr>
              <w:autoSpaceDE w:val="0"/>
              <w:autoSpaceDN w:val="0"/>
              <w:adjustRightInd w:val="0"/>
              <w:ind w:left="249"/>
              <w:jc w:val="both"/>
            </w:pPr>
            <w:r w:rsidRPr="001965B6">
              <w:t xml:space="preserve">2A. </w:t>
            </w:r>
            <w:proofErr w:type="spellStart"/>
            <w:r w:rsidR="00D73FCD" w:rsidRPr="001965B6">
              <w:t>Kompensim</w:t>
            </w:r>
            <w:r w:rsidRPr="001965B6">
              <w:t>i</w:t>
            </w:r>
            <w:proofErr w:type="spellEnd"/>
            <w:r w:rsidR="00D73FCD" w:rsidRPr="001965B6">
              <w:t xml:space="preserve"> </w:t>
            </w:r>
            <w:proofErr w:type="spellStart"/>
            <w:r w:rsidR="00D73FCD" w:rsidRPr="001965B6">
              <w:t>për</w:t>
            </w:r>
            <w:proofErr w:type="spellEnd"/>
            <w:r w:rsidR="00D73FCD" w:rsidRPr="001965B6">
              <w:t xml:space="preserve"> </w:t>
            </w:r>
            <w:proofErr w:type="spellStart"/>
            <w:r w:rsidR="00D73FCD" w:rsidRPr="001965B6">
              <w:t>lëndim</w:t>
            </w:r>
            <w:proofErr w:type="spellEnd"/>
            <w:r w:rsidR="00D73FCD" w:rsidRPr="001965B6">
              <w:t xml:space="preserve">, </w:t>
            </w:r>
            <w:proofErr w:type="spellStart"/>
            <w:r w:rsidR="00D73FCD" w:rsidRPr="001965B6">
              <w:t>apo</w:t>
            </w:r>
            <w:proofErr w:type="spellEnd"/>
            <w:r w:rsidR="00D73FCD" w:rsidRPr="001965B6">
              <w:t xml:space="preserve"> </w:t>
            </w:r>
            <w:proofErr w:type="spellStart"/>
            <w:r w:rsidR="00D73FCD" w:rsidRPr="001965B6">
              <w:t>gjymtim</w:t>
            </w:r>
            <w:proofErr w:type="spellEnd"/>
            <w:r w:rsidR="00D73FCD" w:rsidRPr="001965B6">
              <w:t xml:space="preserve"> </w:t>
            </w:r>
            <w:proofErr w:type="spellStart"/>
            <w:r w:rsidR="00D73FCD" w:rsidRPr="001965B6">
              <w:t>në</w:t>
            </w:r>
            <w:proofErr w:type="spellEnd"/>
            <w:r w:rsidR="00D73FCD" w:rsidRPr="001965B6">
              <w:t xml:space="preserve"> </w:t>
            </w:r>
            <w:proofErr w:type="spellStart"/>
            <w:r w:rsidRPr="001965B6">
              <w:t>mi</w:t>
            </w:r>
            <w:r w:rsidR="00D73FCD" w:rsidRPr="001965B6">
              <w:t>sion</w:t>
            </w:r>
            <w:proofErr w:type="spellEnd"/>
            <w:r w:rsidR="00D73FCD" w:rsidRPr="001965B6">
              <w:t xml:space="preserve">, </w:t>
            </w:r>
            <w:proofErr w:type="spellStart"/>
            <w:r w:rsidR="00D73FCD" w:rsidRPr="001965B6">
              <w:t>p</w:t>
            </w:r>
            <w:r w:rsidRPr="001965B6">
              <w:t>ë</w:t>
            </w:r>
            <w:r w:rsidR="00D73FCD" w:rsidRPr="001965B6">
              <w:t>rfshir</w:t>
            </w:r>
            <w:proofErr w:type="spellEnd"/>
            <w:r w:rsidR="00D73FCD" w:rsidRPr="001965B6">
              <w:t xml:space="preserve"> </w:t>
            </w:r>
            <w:proofErr w:type="spellStart"/>
            <w:r w:rsidR="00D73FCD" w:rsidRPr="001965B6">
              <w:t>edhe</w:t>
            </w:r>
            <w:proofErr w:type="spellEnd"/>
            <w:r w:rsidR="00D73FCD" w:rsidRPr="001965B6">
              <w:t xml:space="preserve"> </w:t>
            </w:r>
            <w:proofErr w:type="spellStart"/>
            <w:r w:rsidR="00D73FCD" w:rsidRPr="001965B6">
              <w:t>n</w:t>
            </w:r>
            <w:r w:rsidRPr="001965B6">
              <w:t>ë</w:t>
            </w:r>
            <w:proofErr w:type="spellEnd"/>
            <w:r w:rsidR="00D73FCD" w:rsidRPr="001965B6">
              <w:t xml:space="preserve"> </w:t>
            </w:r>
            <w:proofErr w:type="spellStart"/>
            <w:r w:rsidR="00D73FCD" w:rsidRPr="001965B6">
              <w:t>rastet</w:t>
            </w:r>
            <w:proofErr w:type="spellEnd"/>
            <w:r w:rsidR="00D73FCD" w:rsidRPr="001965B6">
              <w:t xml:space="preserve"> me </w:t>
            </w:r>
            <w:proofErr w:type="spellStart"/>
            <w:r w:rsidR="00D73FCD" w:rsidRPr="001965B6">
              <w:t>trajtimin</w:t>
            </w:r>
            <w:proofErr w:type="spellEnd"/>
            <w:r w:rsidR="00D73FCD" w:rsidRPr="001965B6">
              <w:t xml:space="preserve"> pas </w:t>
            </w:r>
            <w:proofErr w:type="spellStart"/>
            <w:r w:rsidR="00D73FCD" w:rsidRPr="001965B6">
              <w:t>traumatik</w:t>
            </w:r>
            <w:proofErr w:type="spellEnd"/>
            <w:r w:rsidRPr="001965B6">
              <w:t xml:space="preserve"> i </w:t>
            </w:r>
            <w:proofErr w:type="spellStart"/>
            <w:r w:rsidRPr="001965B6">
              <w:t>bëhet</w:t>
            </w:r>
            <w:proofErr w:type="spellEnd"/>
            <w:r w:rsidRPr="001965B6">
              <w:t xml:space="preserve"> </w:t>
            </w:r>
            <w:proofErr w:type="spellStart"/>
            <w:r w:rsidRPr="001965B6">
              <w:t>pjestarit</w:t>
            </w:r>
            <w:proofErr w:type="spellEnd"/>
            <w:r w:rsidR="00D73FCD" w:rsidRPr="001965B6">
              <w:t xml:space="preserve"> </w:t>
            </w:r>
            <w:proofErr w:type="spellStart"/>
            <w:r w:rsidR="00D73FCD" w:rsidRPr="001965B6">
              <w:t>n</w:t>
            </w:r>
            <w:r w:rsidRPr="001965B6">
              <w:t>ë</w:t>
            </w:r>
            <w:proofErr w:type="spellEnd"/>
            <w:r w:rsidR="00D73FCD" w:rsidRPr="001965B6">
              <w:t xml:space="preserve"> </w:t>
            </w:r>
            <w:proofErr w:type="spellStart"/>
            <w:r w:rsidR="00D73FCD" w:rsidRPr="001965B6">
              <w:t>raste</w:t>
            </w:r>
            <w:r w:rsidRPr="001965B6">
              <w:t>t</w:t>
            </w:r>
            <w:proofErr w:type="spellEnd"/>
            <w:r w:rsidR="00D73FCD" w:rsidRPr="001965B6">
              <w:t xml:space="preserve"> pas </w:t>
            </w:r>
            <w:proofErr w:type="spellStart"/>
            <w:r w:rsidR="00D73FCD" w:rsidRPr="001965B6">
              <w:t>kthimit</w:t>
            </w:r>
            <w:proofErr w:type="spellEnd"/>
            <w:r w:rsidR="00D73FCD" w:rsidRPr="001965B6">
              <w:t xml:space="preserve"> </w:t>
            </w:r>
            <w:proofErr w:type="spellStart"/>
            <w:r w:rsidR="00D73FCD" w:rsidRPr="001965B6">
              <w:t>nga</w:t>
            </w:r>
            <w:proofErr w:type="spellEnd"/>
            <w:r w:rsidR="00D73FCD" w:rsidRPr="001965B6">
              <w:t xml:space="preserve"> </w:t>
            </w:r>
            <w:proofErr w:type="spellStart"/>
            <w:r w:rsidR="00D73FCD" w:rsidRPr="001965B6">
              <w:t>misioni</w:t>
            </w:r>
            <w:proofErr w:type="spellEnd"/>
            <w:r w:rsidRPr="001965B6">
              <w:t>,</w:t>
            </w:r>
            <w:r w:rsidR="00D73FCD" w:rsidRPr="001965B6">
              <w:t xml:space="preserve"> </w:t>
            </w:r>
            <w:proofErr w:type="spellStart"/>
            <w:r w:rsidR="00D73FCD" w:rsidRPr="001965B6">
              <w:t>kushtimisht</w:t>
            </w:r>
            <w:proofErr w:type="spellEnd"/>
            <w:r w:rsidR="00D73FCD" w:rsidRPr="001965B6">
              <w:t xml:space="preserve"> </w:t>
            </w:r>
            <w:proofErr w:type="spellStart"/>
            <w:r w:rsidR="00D73FCD" w:rsidRPr="001965B6">
              <w:t>që</w:t>
            </w:r>
            <w:proofErr w:type="spellEnd"/>
            <w:r w:rsidR="00D73FCD" w:rsidRPr="001965B6">
              <w:t xml:space="preserve"> </w:t>
            </w:r>
            <w:proofErr w:type="spellStart"/>
            <w:r w:rsidR="00D73FCD" w:rsidRPr="001965B6">
              <w:t>kjo</w:t>
            </w:r>
            <w:proofErr w:type="spellEnd"/>
            <w:r w:rsidR="00D73FCD" w:rsidRPr="001965B6">
              <w:t xml:space="preserve"> </w:t>
            </w:r>
            <w:proofErr w:type="spellStart"/>
            <w:r w:rsidR="00D73FCD" w:rsidRPr="001965B6">
              <w:t>të</w:t>
            </w:r>
            <w:proofErr w:type="spellEnd"/>
            <w:r w:rsidR="00D73FCD" w:rsidRPr="001965B6">
              <w:t xml:space="preserve"> </w:t>
            </w:r>
            <w:proofErr w:type="spellStart"/>
            <w:r w:rsidR="00D73FCD" w:rsidRPr="001965B6">
              <w:t>ketë</w:t>
            </w:r>
            <w:proofErr w:type="spellEnd"/>
            <w:r w:rsidR="00D73FCD" w:rsidRPr="001965B6">
              <w:t xml:space="preserve"> </w:t>
            </w:r>
            <w:proofErr w:type="spellStart"/>
            <w:r w:rsidR="00D73FCD" w:rsidRPr="001965B6">
              <w:t>nd</w:t>
            </w:r>
            <w:r w:rsidRPr="001965B6">
              <w:t>ë</w:t>
            </w:r>
            <w:r w:rsidR="00D73FCD" w:rsidRPr="001965B6">
              <w:t>rlidhshm</w:t>
            </w:r>
            <w:r w:rsidRPr="001965B6">
              <w:t>ë</w:t>
            </w:r>
            <w:r w:rsidR="00D73FCD" w:rsidRPr="001965B6">
              <w:t>ri</w:t>
            </w:r>
            <w:proofErr w:type="spellEnd"/>
            <w:r w:rsidR="00D73FCD" w:rsidRPr="001965B6">
              <w:t xml:space="preserve"> me </w:t>
            </w:r>
            <w:proofErr w:type="spellStart"/>
            <w:r w:rsidR="00D73FCD" w:rsidRPr="001965B6">
              <w:t>mision</w:t>
            </w:r>
            <w:r w:rsidRPr="001965B6">
              <w:t>in</w:t>
            </w:r>
            <w:proofErr w:type="spellEnd"/>
            <w:r w:rsidR="00D73FCD" w:rsidRPr="001965B6">
              <w:t xml:space="preserve"> </w:t>
            </w:r>
            <w:proofErr w:type="spellStart"/>
            <w:r w:rsidR="00D73FCD" w:rsidRPr="001965B6">
              <w:t>përkatës</w:t>
            </w:r>
            <w:proofErr w:type="spellEnd"/>
            <w:r w:rsidR="00D73FCD" w:rsidRPr="001965B6">
              <w:t xml:space="preserve">, </w:t>
            </w:r>
            <w:proofErr w:type="spellStart"/>
            <w:r w:rsidR="00D73FCD" w:rsidRPr="001965B6">
              <w:t>nd</w:t>
            </w:r>
            <w:r w:rsidRPr="001965B6">
              <w:t>ë</w:t>
            </w:r>
            <w:r w:rsidR="00D73FCD" w:rsidRPr="001965B6">
              <w:t>rsa</w:t>
            </w:r>
            <w:proofErr w:type="spellEnd"/>
            <w:r w:rsidR="00D73FCD" w:rsidRPr="001965B6">
              <w:t xml:space="preserve"> </w:t>
            </w:r>
            <w:proofErr w:type="spellStart"/>
            <w:r w:rsidR="00D73FCD" w:rsidRPr="001965B6">
              <w:t>n</w:t>
            </w:r>
            <w:r w:rsidRPr="001965B6">
              <w:t>ë</w:t>
            </w:r>
            <w:proofErr w:type="spellEnd"/>
            <w:r w:rsidR="00D73FCD" w:rsidRPr="001965B6">
              <w:t xml:space="preserve"> </w:t>
            </w:r>
            <w:proofErr w:type="spellStart"/>
            <w:proofErr w:type="gramStart"/>
            <w:r w:rsidR="00D73FCD" w:rsidRPr="001965B6">
              <w:t>rastet</w:t>
            </w:r>
            <w:proofErr w:type="spellEnd"/>
            <w:r w:rsidR="00D73FCD" w:rsidRPr="001965B6">
              <w:t xml:space="preserve">  </w:t>
            </w:r>
            <w:proofErr w:type="spellStart"/>
            <w:r w:rsidR="00D73FCD" w:rsidRPr="001965B6">
              <w:t>për</w:t>
            </w:r>
            <w:proofErr w:type="spellEnd"/>
            <w:proofErr w:type="gramEnd"/>
            <w:r w:rsidR="00D73FCD" w:rsidRPr="001965B6">
              <w:t xml:space="preserve"> </w:t>
            </w:r>
            <w:proofErr w:type="spellStart"/>
            <w:r w:rsidR="00D73FCD" w:rsidRPr="001965B6">
              <w:t>humbje</w:t>
            </w:r>
            <w:proofErr w:type="spellEnd"/>
            <w:r w:rsidR="00D73FCD" w:rsidRPr="001965B6">
              <w:t xml:space="preserve"> </w:t>
            </w:r>
            <w:proofErr w:type="spellStart"/>
            <w:r w:rsidR="00D73FCD" w:rsidRPr="001965B6">
              <w:t>jete</w:t>
            </w:r>
            <w:proofErr w:type="spellEnd"/>
            <w:r w:rsidR="00D73FCD" w:rsidRPr="001965B6">
              <w:t xml:space="preserve"> </w:t>
            </w:r>
            <w:proofErr w:type="spellStart"/>
            <w:r w:rsidR="00D73FCD" w:rsidRPr="001965B6">
              <w:t>t</w:t>
            </w:r>
            <w:r w:rsidRPr="001965B6">
              <w:t>ë</w:t>
            </w:r>
            <w:proofErr w:type="spellEnd"/>
            <w:r w:rsidR="00D73FCD" w:rsidRPr="001965B6">
              <w:t xml:space="preserve"> </w:t>
            </w:r>
            <w:proofErr w:type="spellStart"/>
            <w:r w:rsidR="00D73FCD" w:rsidRPr="001965B6">
              <w:t>pjesetarit</w:t>
            </w:r>
            <w:proofErr w:type="spellEnd"/>
            <w:r w:rsidR="00D73FCD" w:rsidRPr="001965B6">
              <w:t xml:space="preserve"> i </w:t>
            </w:r>
            <w:proofErr w:type="spellStart"/>
            <w:r w:rsidR="00D73FCD" w:rsidRPr="001965B6">
              <w:t>b</w:t>
            </w:r>
            <w:r w:rsidRPr="001965B6">
              <w:t>ë</w:t>
            </w:r>
            <w:r w:rsidR="00D73FCD" w:rsidRPr="001965B6">
              <w:t>het</w:t>
            </w:r>
            <w:proofErr w:type="spellEnd"/>
            <w:r w:rsidR="00D73FCD" w:rsidRPr="001965B6">
              <w:t xml:space="preserve"> </w:t>
            </w:r>
            <w:proofErr w:type="spellStart"/>
            <w:r w:rsidR="00D73FCD" w:rsidRPr="001965B6">
              <w:t>kompensimi</w:t>
            </w:r>
            <w:proofErr w:type="spellEnd"/>
            <w:r w:rsidR="00D73FCD" w:rsidRPr="001965B6">
              <w:t xml:space="preserve"> </w:t>
            </w:r>
            <w:proofErr w:type="spellStart"/>
            <w:r w:rsidR="00D73FCD" w:rsidRPr="001965B6">
              <w:t>familjes</w:t>
            </w:r>
            <w:proofErr w:type="spellEnd"/>
            <w:r w:rsidR="00D73FCD" w:rsidRPr="001965B6">
              <w:t xml:space="preserve"> </w:t>
            </w:r>
            <w:proofErr w:type="spellStart"/>
            <w:r w:rsidR="00D73FCD" w:rsidRPr="001965B6">
              <w:t>s</w:t>
            </w:r>
            <w:r w:rsidRPr="001965B6">
              <w:t>ë</w:t>
            </w:r>
            <w:proofErr w:type="spellEnd"/>
            <w:r w:rsidR="00D73FCD" w:rsidRPr="001965B6">
              <w:t xml:space="preserve"> </w:t>
            </w:r>
            <w:proofErr w:type="spellStart"/>
            <w:r w:rsidR="00D73FCD" w:rsidRPr="001965B6">
              <w:t>tij</w:t>
            </w:r>
            <w:proofErr w:type="spellEnd"/>
            <w:r w:rsidR="00D73FCD" w:rsidRPr="001965B6">
              <w:t>.</w:t>
            </w:r>
          </w:p>
          <w:p w14:paraId="76E9CD47" w14:textId="32FA5798" w:rsidR="0090709D" w:rsidRPr="001965B6" w:rsidRDefault="0090709D" w:rsidP="00975B7F">
            <w:pPr>
              <w:autoSpaceDE w:val="0"/>
              <w:autoSpaceDN w:val="0"/>
              <w:adjustRightInd w:val="0"/>
              <w:rPr>
                <w:b/>
                <w:bCs/>
                <w:lang w:bidi="en-US"/>
              </w:rPr>
            </w:pPr>
          </w:p>
          <w:p w14:paraId="213C0456" w14:textId="3DB06C64" w:rsidR="0018532D" w:rsidRPr="001965B6" w:rsidRDefault="00C173CB" w:rsidP="00975B7F">
            <w:pPr>
              <w:autoSpaceDE w:val="0"/>
              <w:autoSpaceDN w:val="0"/>
              <w:adjustRightInd w:val="0"/>
              <w:jc w:val="center"/>
              <w:rPr>
                <w:lang w:bidi="en-US"/>
              </w:rPr>
            </w:pPr>
            <w:r w:rsidRPr="001965B6">
              <w:rPr>
                <w:b/>
                <w:bCs/>
                <w:lang w:bidi="en-US"/>
              </w:rPr>
              <w:t xml:space="preserve">Neni </w:t>
            </w:r>
            <w:r w:rsidR="008E46AF" w:rsidRPr="001965B6">
              <w:rPr>
                <w:b/>
                <w:bCs/>
                <w:lang w:bidi="en-US"/>
              </w:rPr>
              <w:t>6</w:t>
            </w:r>
          </w:p>
          <w:p w14:paraId="167F09AC" w14:textId="77777777" w:rsidR="0018532D" w:rsidRPr="001965B6" w:rsidRDefault="0018532D" w:rsidP="00975B7F">
            <w:pPr>
              <w:autoSpaceDE w:val="0"/>
              <w:autoSpaceDN w:val="0"/>
              <w:adjustRightInd w:val="0"/>
              <w:jc w:val="center"/>
              <w:rPr>
                <w:lang w:bidi="en-US"/>
              </w:rPr>
            </w:pPr>
            <w:proofErr w:type="spellStart"/>
            <w:r w:rsidRPr="001965B6">
              <w:rPr>
                <w:b/>
                <w:bCs/>
                <w:lang w:bidi="en-US"/>
              </w:rPr>
              <w:t>Hyrja</w:t>
            </w:r>
            <w:proofErr w:type="spellEnd"/>
            <w:r w:rsidRPr="001965B6">
              <w:rPr>
                <w:b/>
                <w:bCs/>
                <w:lang w:bidi="en-US"/>
              </w:rPr>
              <w:t xml:space="preserve"> </w:t>
            </w:r>
            <w:proofErr w:type="spellStart"/>
            <w:r w:rsidRPr="001965B6">
              <w:rPr>
                <w:b/>
                <w:bCs/>
                <w:lang w:bidi="en-US"/>
              </w:rPr>
              <w:t>në</w:t>
            </w:r>
            <w:proofErr w:type="spellEnd"/>
            <w:r w:rsidRPr="001965B6">
              <w:rPr>
                <w:b/>
                <w:bCs/>
                <w:lang w:bidi="en-US"/>
              </w:rPr>
              <w:t xml:space="preserve"> </w:t>
            </w:r>
            <w:proofErr w:type="spellStart"/>
            <w:r w:rsidRPr="001965B6">
              <w:rPr>
                <w:b/>
                <w:bCs/>
                <w:lang w:bidi="en-US"/>
              </w:rPr>
              <w:t>fuqi</w:t>
            </w:r>
            <w:proofErr w:type="spellEnd"/>
          </w:p>
          <w:p w14:paraId="22A2C854" w14:textId="77777777" w:rsidR="0018532D" w:rsidRPr="001965B6" w:rsidRDefault="0018532D" w:rsidP="00975B7F">
            <w:pPr>
              <w:autoSpaceDE w:val="0"/>
              <w:autoSpaceDN w:val="0"/>
              <w:adjustRightInd w:val="0"/>
              <w:rPr>
                <w:lang w:bidi="en-US"/>
              </w:rPr>
            </w:pPr>
          </w:p>
          <w:p w14:paraId="4E83CE5B" w14:textId="1F7083E4" w:rsidR="0018532D" w:rsidRPr="001965B6" w:rsidRDefault="00BE014C" w:rsidP="006C1F55">
            <w:pPr>
              <w:autoSpaceDE w:val="0"/>
              <w:autoSpaceDN w:val="0"/>
              <w:adjustRightInd w:val="0"/>
              <w:jc w:val="both"/>
              <w:rPr>
                <w:lang w:bidi="en-US"/>
              </w:rPr>
            </w:pPr>
            <w:proofErr w:type="spellStart"/>
            <w:r w:rsidRPr="001965B6">
              <w:rPr>
                <w:lang w:bidi="en-US"/>
              </w:rPr>
              <w:t>Ky</w:t>
            </w:r>
            <w:proofErr w:type="spellEnd"/>
            <w:r w:rsidRPr="001965B6">
              <w:rPr>
                <w:lang w:bidi="en-US"/>
              </w:rPr>
              <w:t xml:space="preserve"> </w:t>
            </w:r>
            <w:proofErr w:type="spellStart"/>
            <w:r w:rsidRPr="001965B6">
              <w:rPr>
                <w:lang w:bidi="en-US"/>
              </w:rPr>
              <w:t>ligj</w:t>
            </w:r>
            <w:proofErr w:type="spellEnd"/>
            <w:r w:rsidR="0018532D" w:rsidRPr="001965B6">
              <w:rPr>
                <w:lang w:bidi="en-US"/>
              </w:rPr>
              <w:t xml:space="preserve"> </w:t>
            </w:r>
            <w:proofErr w:type="spellStart"/>
            <w:r w:rsidR="0018532D" w:rsidRPr="001965B6">
              <w:rPr>
                <w:lang w:bidi="en-US"/>
              </w:rPr>
              <w:t>hyn</w:t>
            </w:r>
            <w:proofErr w:type="spellEnd"/>
            <w:r w:rsidR="0018532D" w:rsidRPr="001965B6">
              <w:rPr>
                <w:lang w:bidi="en-US"/>
              </w:rPr>
              <w:t xml:space="preserve"> </w:t>
            </w:r>
            <w:proofErr w:type="spellStart"/>
            <w:r w:rsidR="0018532D" w:rsidRPr="001965B6">
              <w:rPr>
                <w:lang w:bidi="en-US"/>
              </w:rPr>
              <w:t>në</w:t>
            </w:r>
            <w:proofErr w:type="spellEnd"/>
            <w:r w:rsidR="0018532D" w:rsidRPr="001965B6">
              <w:rPr>
                <w:lang w:bidi="en-US"/>
              </w:rPr>
              <w:t xml:space="preserve"> </w:t>
            </w:r>
            <w:proofErr w:type="spellStart"/>
            <w:r w:rsidR="0018532D" w:rsidRPr="001965B6">
              <w:rPr>
                <w:lang w:bidi="en-US"/>
              </w:rPr>
              <w:t>fuqi</w:t>
            </w:r>
            <w:proofErr w:type="spellEnd"/>
            <w:r w:rsidR="0018532D" w:rsidRPr="001965B6">
              <w:rPr>
                <w:lang w:bidi="en-US"/>
              </w:rPr>
              <w:t xml:space="preserve"> </w:t>
            </w:r>
            <w:proofErr w:type="spellStart"/>
            <w:r w:rsidR="0018532D" w:rsidRPr="001965B6">
              <w:rPr>
                <w:lang w:bidi="en-US"/>
              </w:rPr>
              <w:t>pesëmbëdhjetë</w:t>
            </w:r>
            <w:proofErr w:type="spellEnd"/>
            <w:r w:rsidR="0018532D" w:rsidRPr="001965B6">
              <w:rPr>
                <w:lang w:bidi="en-US"/>
              </w:rPr>
              <w:t xml:space="preserve"> (15) </w:t>
            </w:r>
            <w:proofErr w:type="spellStart"/>
            <w:r w:rsidRPr="001965B6">
              <w:rPr>
                <w:lang w:bidi="en-US"/>
              </w:rPr>
              <w:t>ditë</w:t>
            </w:r>
            <w:proofErr w:type="spellEnd"/>
            <w:r w:rsidRPr="001965B6">
              <w:rPr>
                <w:lang w:bidi="en-US"/>
              </w:rPr>
              <w:t xml:space="preserve"> pas </w:t>
            </w:r>
            <w:proofErr w:type="spellStart"/>
            <w:r w:rsidRPr="001965B6">
              <w:rPr>
                <w:lang w:bidi="en-US"/>
              </w:rPr>
              <w:t>p</w:t>
            </w:r>
            <w:r w:rsidR="0018532D" w:rsidRPr="001965B6">
              <w:rPr>
                <w:lang w:bidi="en-US"/>
              </w:rPr>
              <w:t>ublikimit</w:t>
            </w:r>
            <w:proofErr w:type="spellEnd"/>
            <w:r w:rsidR="0018532D" w:rsidRPr="001965B6">
              <w:rPr>
                <w:lang w:bidi="en-US"/>
              </w:rPr>
              <w:t xml:space="preserve"> </w:t>
            </w:r>
            <w:proofErr w:type="spellStart"/>
            <w:r w:rsidR="0018532D" w:rsidRPr="001965B6">
              <w:rPr>
                <w:lang w:bidi="en-US"/>
              </w:rPr>
              <w:t>në</w:t>
            </w:r>
            <w:proofErr w:type="spellEnd"/>
            <w:r w:rsidR="0018532D" w:rsidRPr="001965B6">
              <w:rPr>
                <w:lang w:bidi="en-US"/>
              </w:rPr>
              <w:t xml:space="preserve"> </w:t>
            </w:r>
            <w:proofErr w:type="spellStart"/>
            <w:r w:rsidR="0018532D" w:rsidRPr="001965B6">
              <w:rPr>
                <w:lang w:bidi="en-US"/>
              </w:rPr>
              <w:t>Gazetën</w:t>
            </w:r>
            <w:proofErr w:type="spellEnd"/>
            <w:r w:rsidR="0018532D" w:rsidRPr="001965B6">
              <w:rPr>
                <w:lang w:bidi="en-US"/>
              </w:rPr>
              <w:t xml:space="preserve"> </w:t>
            </w:r>
            <w:proofErr w:type="spellStart"/>
            <w:r w:rsidR="0018532D" w:rsidRPr="001965B6">
              <w:rPr>
                <w:lang w:bidi="en-US"/>
              </w:rPr>
              <w:t>Zy</w:t>
            </w:r>
            <w:r w:rsidR="006C1F55">
              <w:rPr>
                <w:lang w:bidi="en-US"/>
              </w:rPr>
              <w:t>rtare</w:t>
            </w:r>
            <w:proofErr w:type="spellEnd"/>
            <w:r w:rsidR="006C1F55">
              <w:rPr>
                <w:lang w:bidi="en-US"/>
              </w:rPr>
              <w:t xml:space="preserve"> </w:t>
            </w:r>
            <w:proofErr w:type="spellStart"/>
            <w:r w:rsidR="006C1F55">
              <w:rPr>
                <w:lang w:bidi="en-US"/>
              </w:rPr>
              <w:t>të</w:t>
            </w:r>
            <w:proofErr w:type="spellEnd"/>
            <w:r w:rsidR="006C1F55">
              <w:rPr>
                <w:lang w:bidi="en-US"/>
              </w:rPr>
              <w:t xml:space="preserve"> </w:t>
            </w:r>
            <w:proofErr w:type="spellStart"/>
            <w:r w:rsidR="006C1F55">
              <w:rPr>
                <w:lang w:bidi="en-US"/>
              </w:rPr>
              <w:t>Republikës</w:t>
            </w:r>
            <w:proofErr w:type="spellEnd"/>
            <w:r w:rsidR="006C1F55">
              <w:rPr>
                <w:lang w:bidi="en-US"/>
              </w:rPr>
              <w:t xml:space="preserve"> </w:t>
            </w:r>
            <w:proofErr w:type="spellStart"/>
            <w:r w:rsidR="006C1F55">
              <w:rPr>
                <w:lang w:bidi="en-US"/>
              </w:rPr>
              <w:t>së</w:t>
            </w:r>
            <w:proofErr w:type="spellEnd"/>
            <w:r w:rsidR="006C1F55">
              <w:rPr>
                <w:lang w:bidi="en-US"/>
              </w:rPr>
              <w:t xml:space="preserve"> </w:t>
            </w:r>
            <w:proofErr w:type="spellStart"/>
            <w:r w:rsidR="006C1F55">
              <w:rPr>
                <w:lang w:bidi="en-US"/>
              </w:rPr>
              <w:t>Kosovës</w:t>
            </w:r>
            <w:proofErr w:type="spellEnd"/>
            <w:r w:rsidR="006C1F55">
              <w:rPr>
                <w:lang w:bidi="en-US"/>
              </w:rPr>
              <w:t>.</w:t>
            </w:r>
          </w:p>
          <w:p w14:paraId="31904FC0" w14:textId="77777777" w:rsidR="005B0171" w:rsidRPr="001965B6" w:rsidRDefault="005B0171" w:rsidP="00975B7F">
            <w:pPr>
              <w:autoSpaceDE w:val="0"/>
              <w:autoSpaceDN w:val="0"/>
              <w:adjustRightInd w:val="0"/>
              <w:rPr>
                <w:lang w:bidi="en-US"/>
              </w:rPr>
            </w:pPr>
          </w:p>
          <w:p w14:paraId="393F742B" w14:textId="77777777" w:rsidR="00617E94" w:rsidRPr="001965B6" w:rsidRDefault="00617E94" w:rsidP="00975B7F">
            <w:pPr>
              <w:autoSpaceDE w:val="0"/>
              <w:autoSpaceDN w:val="0"/>
              <w:adjustRightInd w:val="0"/>
              <w:jc w:val="right"/>
              <w:rPr>
                <w:b/>
                <w:bCs/>
                <w:lang w:bidi="en-US"/>
              </w:rPr>
            </w:pPr>
            <w:proofErr w:type="spellStart"/>
            <w:r w:rsidRPr="001965B6">
              <w:rPr>
                <w:b/>
                <w:bCs/>
                <w:lang w:bidi="en-US"/>
              </w:rPr>
              <w:t>Albulena</w:t>
            </w:r>
            <w:proofErr w:type="spellEnd"/>
            <w:r w:rsidRPr="001965B6">
              <w:rPr>
                <w:b/>
                <w:bCs/>
                <w:lang w:bidi="en-US"/>
              </w:rPr>
              <w:t xml:space="preserve"> </w:t>
            </w:r>
            <w:proofErr w:type="spellStart"/>
            <w:r w:rsidRPr="001965B6">
              <w:rPr>
                <w:b/>
                <w:bCs/>
                <w:lang w:bidi="en-US"/>
              </w:rPr>
              <w:t>Haxhiu</w:t>
            </w:r>
            <w:proofErr w:type="spellEnd"/>
          </w:p>
          <w:p w14:paraId="0D66120E" w14:textId="0BE7088B" w:rsidR="005B0171" w:rsidRPr="001965B6" w:rsidRDefault="0018532D" w:rsidP="00975B7F">
            <w:pPr>
              <w:autoSpaceDE w:val="0"/>
              <w:autoSpaceDN w:val="0"/>
              <w:adjustRightInd w:val="0"/>
              <w:jc w:val="right"/>
              <w:rPr>
                <w:b/>
                <w:bCs/>
                <w:lang w:bidi="en-US"/>
              </w:rPr>
            </w:pPr>
            <w:r w:rsidRPr="001965B6">
              <w:rPr>
                <w:b/>
                <w:bCs/>
                <w:lang w:bidi="en-US"/>
              </w:rPr>
              <w:t>_____________________</w:t>
            </w:r>
            <w:r w:rsidR="005B0171" w:rsidRPr="001965B6">
              <w:rPr>
                <w:b/>
                <w:bCs/>
                <w:lang w:bidi="en-US"/>
              </w:rPr>
              <w:t xml:space="preserve"> </w:t>
            </w:r>
          </w:p>
          <w:p w14:paraId="45A55B5A" w14:textId="77777777" w:rsidR="00A5020F" w:rsidRPr="001965B6" w:rsidRDefault="00A5020F" w:rsidP="00975B7F">
            <w:pPr>
              <w:autoSpaceDE w:val="0"/>
              <w:autoSpaceDN w:val="0"/>
              <w:adjustRightInd w:val="0"/>
              <w:jc w:val="both"/>
              <w:rPr>
                <w:b/>
                <w:bCs/>
                <w:lang w:bidi="en-US"/>
              </w:rPr>
            </w:pPr>
          </w:p>
          <w:p w14:paraId="71DF30F9" w14:textId="234D51E1" w:rsidR="004757FC" w:rsidRPr="001965B6" w:rsidRDefault="00645C01" w:rsidP="00343D1B">
            <w:pPr>
              <w:autoSpaceDE w:val="0"/>
              <w:autoSpaceDN w:val="0"/>
              <w:adjustRightInd w:val="0"/>
              <w:jc w:val="right"/>
              <w:rPr>
                <w:b/>
                <w:bCs/>
                <w:lang w:bidi="en-US"/>
              </w:rPr>
            </w:pPr>
            <w:proofErr w:type="spellStart"/>
            <w:r w:rsidRPr="001965B6">
              <w:rPr>
                <w:b/>
                <w:bCs/>
                <w:lang w:bidi="en-US"/>
              </w:rPr>
              <w:t>Kryetar</w:t>
            </w:r>
            <w:r w:rsidR="00C57AA8" w:rsidRPr="001965B6">
              <w:rPr>
                <w:b/>
                <w:bCs/>
                <w:lang w:bidi="en-US"/>
              </w:rPr>
              <w:t>e</w:t>
            </w:r>
            <w:proofErr w:type="spellEnd"/>
            <w:r w:rsidR="00C57AA8" w:rsidRPr="001965B6">
              <w:rPr>
                <w:b/>
                <w:bCs/>
                <w:lang w:bidi="en-US"/>
              </w:rPr>
              <w:t xml:space="preserve"> e </w:t>
            </w:r>
            <w:proofErr w:type="spellStart"/>
            <w:r w:rsidR="005B0171" w:rsidRPr="001965B6">
              <w:rPr>
                <w:b/>
                <w:bCs/>
                <w:lang w:bidi="en-US"/>
              </w:rPr>
              <w:t>Kuvendit</w:t>
            </w:r>
            <w:proofErr w:type="spellEnd"/>
            <w:r w:rsidR="005B0171" w:rsidRPr="001965B6">
              <w:rPr>
                <w:b/>
                <w:bCs/>
                <w:lang w:bidi="en-US"/>
              </w:rPr>
              <w:t xml:space="preserve"> </w:t>
            </w:r>
            <w:proofErr w:type="spellStart"/>
            <w:r w:rsidR="005B0171" w:rsidRPr="001965B6">
              <w:rPr>
                <w:b/>
                <w:bCs/>
                <w:lang w:bidi="en-US"/>
              </w:rPr>
              <w:t>të</w:t>
            </w:r>
            <w:proofErr w:type="spellEnd"/>
            <w:r w:rsidR="005B0171" w:rsidRPr="001965B6">
              <w:rPr>
                <w:b/>
                <w:bCs/>
                <w:lang w:bidi="en-US"/>
              </w:rPr>
              <w:t xml:space="preserve"> </w:t>
            </w:r>
            <w:proofErr w:type="spellStart"/>
            <w:r w:rsidR="005B0171" w:rsidRPr="001965B6">
              <w:rPr>
                <w:b/>
                <w:bCs/>
                <w:lang w:bidi="en-US"/>
              </w:rPr>
              <w:t>Republikës</w:t>
            </w:r>
            <w:proofErr w:type="spellEnd"/>
            <w:r w:rsidR="005B0171" w:rsidRPr="001965B6">
              <w:rPr>
                <w:b/>
                <w:bCs/>
                <w:lang w:bidi="en-US"/>
              </w:rPr>
              <w:t xml:space="preserve"> </w:t>
            </w:r>
            <w:proofErr w:type="spellStart"/>
            <w:r w:rsidR="005B0171" w:rsidRPr="001965B6">
              <w:rPr>
                <w:b/>
                <w:bCs/>
                <w:lang w:bidi="en-US"/>
              </w:rPr>
              <w:t>së</w:t>
            </w:r>
            <w:proofErr w:type="spellEnd"/>
            <w:r w:rsidR="005B0171" w:rsidRPr="001965B6">
              <w:rPr>
                <w:b/>
                <w:bCs/>
                <w:lang w:bidi="en-US"/>
              </w:rPr>
              <w:t xml:space="preserve"> </w:t>
            </w:r>
            <w:proofErr w:type="spellStart"/>
            <w:r w:rsidR="005B0171" w:rsidRPr="001965B6">
              <w:rPr>
                <w:b/>
                <w:bCs/>
                <w:lang w:bidi="en-US"/>
              </w:rPr>
              <w:t>Kosovës</w:t>
            </w:r>
            <w:proofErr w:type="spellEnd"/>
            <w:r w:rsidR="005B0171" w:rsidRPr="001965B6">
              <w:rPr>
                <w:b/>
                <w:bCs/>
                <w:lang w:bidi="en-US"/>
              </w:rPr>
              <w:t xml:space="preserve"> </w:t>
            </w:r>
          </w:p>
        </w:tc>
        <w:tc>
          <w:tcPr>
            <w:tcW w:w="4608" w:type="dxa"/>
            <w:tcBorders>
              <w:right w:val="single" w:sz="4" w:space="0" w:color="auto"/>
            </w:tcBorders>
          </w:tcPr>
          <w:p w14:paraId="1A66A1DE" w14:textId="77777777" w:rsidR="00693931" w:rsidRPr="001965B6" w:rsidRDefault="00454649" w:rsidP="00975B7F">
            <w:pPr>
              <w:autoSpaceDE w:val="0"/>
              <w:autoSpaceDN w:val="0"/>
              <w:adjustRightInd w:val="0"/>
              <w:rPr>
                <w:lang w:bidi="en-US"/>
              </w:rPr>
            </w:pPr>
            <w:r w:rsidRPr="001965B6">
              <w:rPr>
                <w:b/>
                <w:bCs/>
                <w:lang w:bidi="en-US"/>
              </w:rPr>
              <w:lastRenderedPageBreak/>
              <w:t>The Assembly of the Republic of Kosovo</w:t>
            </w:r>
            <w:r w:rsidR="00693931" w:rsidRPr="001965B6">
              <w:rPr>
                <w:b/>
                <w:bCs/>
                <w:lang w:bidi="en-US"/>
              </w:rPr>
              <w:t>;</w:t>
            </w:r>
          </w:p>
          <w:p w14:paraId="6E5C7A38" w14:textId="77777777" w:rsidR="00693931" w:rsidRPr="001965B6" w:rsidRDefault="00693931" w:rsidP="00975B7F">
            <w:pPr>
              <w:autoSpaceDE w:val="0"/>
              <w:autoSpaceDN w:val="0"/>
              <w:adjustRightInd w:val="0"/>
              <w:jc w:val="both"/>
              <w:rPr>
                <w:lang w:bidi="en-US"/>
              </w:rPr>
            </w:pPr>
          </w:p>
          <w:p w14:paraId="6CC99580" w14:textId="470882FF" w:rsidR="00693931" w:rsidRPr="001965B6" w:rsidRDefault="007A60E0" w:rsidP="00975B7F">
            <w:pPr>
              <w:autoSpaceDE w:val="0"/>
              <w:autoSpaceDN w:val="0"/>
              <w:adjustRightInd w:val="0"/>
              <w:jc w:val="both"/>
              <w:rPr>
                <w:lang w:bidi="en-US"/>
              </w:rPr>
            </w:pPr>
            <w:r w:rsidRPr="001965B6">
              <w:rPr>
                <w:lang w:bidi="en-US"/>
              </w:rPr>
              <w:t>Pursuant to Article 65</w:t>
            </w:r>
            <w:r w:rsidR="004E1DA9" w:rsidRPr="001965B6">
              <w:rPr>
                <w:lang w:bidi="en-US"/>
              </w:rPr>
              <w:t>, paragraph 1,</w:t>
            </w:r>
            <w:r w:rsidRPr="001965B6">
              <w:rPr>
                <w:lang w:bidi="en-US"/>
              </w:rPr>
              <w:t xml:space="preserve"> of the Constitution of the Republic of Kosovo</w:t>
            </w:r>
            <w:r w:rsidR="00693931" w:rsidRPr="001965B6">
              <w:rPr>
                <w:lang w:bidi="en-US"/>
              </w:rPr>
              <w:t xml:space="preserve">, </w:t>
            </w:r>
          </w:p>
          <w:p w14:paraId="0C7943B8" w14:textId="3F042C90" w:rsidR="00693931" w:rsidRPr="001965B6" w:rsidRDefault="00693931" w:rsidP="00975B7F">
            <w:pPr>
              <w:autoSpaceDE w:val="0"/>
              <w:autoSpaceDN w:val="0"/>
              <w:adjustRightInd w:val="0"/>
              <w:rPr>
                <w:lang w:bidi="en-US"/>
              </w:rPr>
            </w:pPr>
          </w:p>
          <w:p w14:paraId="1E2E5A92" w14:textId="0D27D4A5" w:rsidR="00975B7F" w:rsidRPr="001965B6" w:rsidRDefault="00975B7F" w:rsidP="00975B7F">
            <w:pPr>
              <w:autoSpaceDE w:val="0"/>
              <w:autoSpaceDN w:val="0"/>
              <w:adjustRightInd w:val="0"/>
              <w:rPr>
                <w:lang w:bidi="en-US"/>
              </w:rPr>
            </w:pPr>
          </w:p>
          <w:p w14:paraId="4C1585CC" w14:textId="77777777" w:rsidR="00975B7F" w:rsidRPr="001965B6" w:rsidRDefault="00975B7F" w:rsidP="00975B7F">
            <w:pPr>
              <w:autoSpaceDE w:val="0"/>
              <w:autoSpaceDN w:val="0"/>
              <w:adjustRightInd w:val="0"/>
              <w:rPr>
                <w:lang w:bidi="en-US"/>
              </w:rPr>
            </w:pPr>
          </w:p>
          <w:p w14:paraId="232792D5" w14:textId="77777777" w:rsidR="00693931" w:rsidRPr="001965B6" w:rsidRDefault="007A60E0" w:rsidP="00975B7F">
            <w:pPr>
              <w:autoSpaceDE w:val="0"/>
              <w:autoSpaceDN w:val="0"/>
              <w:adjustRightInd w:val="0"/>
              <w:rPr>
                <w:b/>
                <w:lang w:bidi="en-US"/>
              </w:rPr>
            </w:pPr>
            <w:r w:rsidRPr="001965B6">
              <w:rPr>
                <w:b/>
                <w:lang w:bidi="en-US"/>
              </w:rPr>
              <w:t>Approves</w:t>
            </w:r>
            <w:r w:rsidR="00693931" w:rsidRPr="001965B6">
              <w:rPr>
                <w:b/>
                <w:lang w:bidi="en-US"/>
              </w:rPr>
              <w:t xml:space="preserve">: </w:t>
            </w:r>
          </w:p>
          <w:p w14:paraId="4038B691" w14:textId="20544D54" w:rsidR="00693931" w:rsidRPr="001965B6" w:rsidRDefault="00693931" w:rsidP="00975B7F">
            <w:pPr>
              <w:autoSpaceDE w:val="0"/>
              <w:autoSpaceDN w:val="0"/>
              <w:adjustRightInd w:val="0"/>
              <w:rPr>
                <w:b/>
                <w:bCs/>
                <w:lang w:bidi="en-US"/>
              </w:rPr>
            </w:pPr>
          </w:p>
          <w:p w14:paraId="5D2753A0" w14:textId="77777777" w:rsidR="00975B7F" w:rsidRPr="001965B6" w:rsidRDefault="00975B7F" w:rsidP="00975B7F">
            <w:pPr>
              <w:autoSpaceDE w:val="0"/>
              <w:autoSpaceDN w:val="0"/>
              <w:adjustRightInd w:val="0"/>
              <w:rPr>
                <w:b/>
                <w:bCs/>
                <w:lang w:bidi="en-US"/>
              </w:rPr>
            </w:pPr>
          </w:p>
          <w:p w14:paraId="2DB581D1" w14:textId="397EF9BD" w:rsidR="00595966" w:rsidRPr="001965B6" w:rsidRDefault="00595966" w:rsidP="00975B7F">
            <w:pPr>
              <w:autoSpaceDE w:val="0"/>
              <w:autoSpaceDN w:val="0"/>
              <w:adjustRightInd w:val="0"/>
              <w:rPr>
                <w:b/>
                <w:bCs/>
                <w:lang w:bidi="en-US"/>
              </w:rPr>
            </w:pPr>
          </w:p>
          <w:p w14:paraId="2741F4FC" w14:textId="5452CF71" w:rsidR="00693931" w:rsidRPr="001965B6" w:rsidRDefault="0092762C" w:rsidP="00975B7F">
            <w:pPr>
              <w:autoSpaceDE w:val="0"/>
              <w:autoSpaceDN w:val="0"/>
              <w:adjustRightInd w:val="0"/>
              <w:jc w:val="center"/>
              <w:rPr>
                <w:lang w:bidi="en-US"/>
              </w:rPr>
            </w:pPr>
            <w:r w:rsidRPr="001965B6">
              <w:rPr>
                <w:b/>
              </w:rPr>
              <w:t xml:space="preserve">LAW ON AMENDING AND SUPPLEMENTING THE LAW NO. 08/L - 036 ON OVERSEAS DEPLOYMENT OF </w:t>
            </w:r>
            <w:r w:rsidR="004E1DA9" w:rsidRPr="001965B6">
              <w:rPr>
                <w:b/>
              </w:rPr>
              <w:t xml:space="preserve">THE </w:t>
            </w:r>
            <w:r w:rsidRPr="001965B6">
              <w:rPr>
                <w:b/>
              </w:rPr>
              <w:t>KOSOVO SECURITY FORCE</w:t>
            </w:r>
            <w:r w:rsidR="007A60E0" w:rsidRPr="001965B6">
              <w:rPr>
                <w:b/>
                <w:bCs/>
                <w:lang w:bidi="en-US"/>
              </w:rPr>
              <w:t xml:space="preserve"> </w:t>
            </w:r>
          </w:p>
          <w:p w14:paraId="59DDE35D" w14:textId="50B713FE" w:rsidR="001D0C37" w:rsidRPr="001965B6" w:rsidRDefault="001D0C37" w:rsidP="00975B7F">
            <w:pPr>
              <w:autoSpaceDE w:val="0"/>
              <w:autoSpaceDN w:val="0"/>
              <w:adjustRightInd w:val="0"/>
              <w:rPr>
                <w:b/>
                <w:bCs/>
                <w:lang w:bidi="en-US"/>
              </w:rPr>
            </w:pPr>
          </w:p>
          <w:p w14:paraId="6D9100CA" w14:textId="516DFA7D" w:rsidR="001D0C37" w:rsidRPr="001965B6" w:rsidRDefault="001D0C37" w:rsidP="00975B7F">
            <w:pPr>
              <w:autoSpaceDE w:val="0"/>
              <w:autoSpaceDN w:val="0"/>
              <w:adjustRightInd w:val="0"/>
              <w:rPr>
                <w:b/>
                <w:bCs/>
                <w:lang w:bidi="en-US"/>
              </w:rPr>
            </w:pPr>
          </w:p>
          <w:p w14:paraId="032F63A8" w14:textId="77777777" w:rsidR="00975B7F" w:rsidRPr="001965B6" w:rsidRDefault="00975B7F" w:rsidP="00975B7F">
            <w:pPr>
              <w:autoSpaceDE w:val="0"/>
              <w:autoSpaceDN w:val="0"/>
              <w:adjustRightInd w:val="0"/>
              <w:rPr>
                <w:b/>
                <w:bCs/>
                <w:lang w:bidi="en-US"/>
              </w:rPr>
            </w:pPr>
          </w:p>
          <w:p w14:paraId="3740FE38" w14:textId="77777777" w:rsidR="001D0C37" w:rsidRPr="001965B6" w:rsidRDefault="001D0C37" w:rsidP="00975B7F">
            <w:pPr>
              <w:autoSpaceDE w:val="0"/>
              <w:autoSpaceDN w:val="0"/>
              <w:adjustRightInd w:val="0"/>
              <w:jc w:val="center"/>
              <w:rPr>
                <w:b/>
                <w:bCs/>
                <w:lang w:bidi="en-US"/>
              </w:rPr>
            </w:pPr>
            <w:r w:rsidRPr="001965B6">
              <w:rPr>
                <w:b/>
                <w:bCs/>
                <w:lang w:bidi="en-US"/>
              </w:rPr>
              <w:t>Article 1</w:t>
            </w:r>
          </w:p>
          <w:p w14:paraId="536581DC" w14:textId="77777777" w:rsidR="001D0C37" w:rsidRPr="001965B6" w:rsidRDefault="001D0C37" w:rsidP="00975B7F">
            <w:pPr>
              <w:autoSpaceDE w:val="0"/>
              <w:autoSpaceDN w:val="0"/>
              <w:adjustRightInd w:val="0"/>
              <w:jc w:val="center"/>
              <w:rPr>
                <w:b/>
                <w:bCs/>
                <w:lang w:bidi="en-US"/>
              </w:rPr>
            </w:pPr>
            <w:r w:rsidRPr="001965B6">
              <w:rPr>
                <w:b/>
                <w:bCs/>
                <w:lang w:bidi="en-US"/>
              </w:rPr>
              <w:t>Purpose</w:t>
            </w:r>
          </w:p>
          <w:p w14:paraId="7833B4C1" w14:textId="77777777" w:rsidR="001D0C37" w:rsidRPr="001965B6" w:rsidRDefault="001D0C37" w:rsidP="00975B7F">
            <w:pPr>
              <w:autoSpaceDE w:val="0"/>
              <w:autoSpaceDN w:val="0"/>
              <w:adjustRightInd w:val="0"/>
              <w:jc w:val="center"/>
              <w:rPr>
                <w:b/>
                <w:bCs/>
                <w:lang w:bidi="en-US"/>
              </w:rPr>
            </w:pPr>
          </w:p>
          <w:p w14:paraId="5568CD0E" w14:textId="631EA16E" w:rsidR="001D0C37" w:rsidRPr="001965B6" w:rsidRDefault="001D0C37" w:rsidP="00975B7F">
            <w:pPr>
              <w:autoSpaceDE w:val="0"/>
              <w:autoSpaceDN w:val="0"/>
              <w:adjustRightInd w:val="0"/>
              <w:jc w:val="both"/>
              <w:rPr>
                <w:bCs/>
                <w:lang w:bidi="en-US"/>
              </w:rPr>
            </w:pPr>
            <w:r w:rsidRPr="001965B6">
              <w:rPr>
                <w:bCs/>
                <w:lang w:bidi="en-US"/>
              </w:rPr>
              <w:t xml:space="preserve">This Law has the purpose of amending and supplementing Law No. 08/L-036 on the Overseas Deployment of the Kosovo Security Force (Official Gazette of the Republic of Kosovo, No. 12, 29 December 2021, </w:t>
            </w:r>
            <w:proofErr w:type="spellStart"/>
            <w:r w:rsidRPr="001965B6">
              <w:rPr>
                <w:bCs/>
                <w:lang w:bidi="en-US"/>
              </w:rPr>
              <w:t>Prishtina</w:t>
            </w:r>
            <w:proofErr w:type="spellEnd"/>
            <w:r w:rsidRPr="001965B6">
              <w:rPr>
                <w:bCs/>
                <w:lang w:bidi="en-US"/>
              </w:rPr>
              <w:t>).</w:t>
            </w:r>
          </w:p>
          <w:p w14:paraId="303081C4" w14:textId="757A3B82" w:rsidR="008938FA" w:rsidRPr="001965B6" w:rsidRDefault="008938FA" w:rsidP="00975B7F">
            <w:pPr>
              <w:autoSpaceDE w:val="0"/>
              <w:autoSpaceDN w:val="0"/>
              <w:adjustRightInd w:val="0"/>
              <w:rPr>
                <w:b/>
                <w:bCs/>
                <w:lang w:bidi="en-US"/>
              </w:rPr>
            </w:pPr>
          </w:p>
          <w:p w14:paraId="3AEC2208" w14:textId="2C92614D" w:rsidR="000441F4" w:rsidRPr="001965B6" w:rsidRDefault="000441F4" w:rsidP="00975B7F">
            <w:pPr>
              <w:autoSpaceDE w:val="0"/>
              <w:autoSpaceDN w:val="0"/>
              <w:adjustRightInd w:val="0"/>
              <w:jc w:val="center"/>
              <w:rPr>
                <w:b/>
                <w:bCs/>
                <w:lang w:bidi="en-US"/>
              </w:rPr>
            </w:pPr>
          </w:p>
          <w:p w14:paraId="2B521EDF" w14:textId="77777777" w:rsidR="00866E4F" w:rsidRPr="001965B6" w:rsidRDefault="00595966" w:rsidP="00975B7F">
            <w:pPr>
              <w:autoSpaceDE w:val="0"/>
              <w:autoSpaceDN w:val="0"/>
              <w:adjustRightInd w:val="0"/>
              <w:jc w:val="center"/>
              <w:rPr>
                <w:b/>
                <w:bCs/>
                <w:lang w:bidi="en-US"/>
              </w:rPr>
            </w:pPr>
            <w:r w:rsidRPr="001965B6">
              <w:rPr>
                <w:b/>
                <w:bCs/>
                <w:lang w:bidi="en-US"/>
              </w:rPr>
              <w:lastRenderedPageBreak/>
              <w:t>Article 2</w:t>
            </w:r>
          </w:p>
          <w:p w14:paraId="5245D4D6" w14:textId="77777777" w:rsidR="000441F4" w:rsidRPr="001965B6" w:rsidRDefault="000441F4" w:rsidP="00975B7F">
            <w:pPr>
              <w:autoSpaceDE w:val="0"/>
              <w:autoSpaceDN w:val="0"/>
              <w:adjustRightInd w:val="0"/>
              <w:jc w:val="center"/>
              <w:rPr>
                <w:b/>
                <w:bCs/>
                <w:lang w:bidi="en-US"/>
              </w:rPr>
            </w:pPr>
            <w:r w:rsidRPr="001965B6">
              <w:rPr>
                <w:b/>
                <w:bCs/>
                <w:lang w:bidi="en-US"/>
              </w:rPr>
              <w:t>Definitions</w:t>
            </w:r>
          </w:p>
          <w:p w14:paraId="5C02F4D3" w14:textId="77777777" w:rsidR="000441F4" w:rsidRPr="001965B6" w:rsidRDefault="000441F4" w:rsidP="00975B7F">
            <w:pPr>
              <w:autoSpaceDE w:val="0"/>
              <w:autoSpaceDN w:val="0"/>
              <w:adjustRightInd w:val="0"/>
              <w:jc w:val="center"/>
              <w:rPr>
                <w:b/>
                <w:bCs/>
                <w:lang w:bidi="en-US"/>
              </w:rPr>
            </w:pPr>
          </w:p>
          <w:p w14:paraId="78772FBF" w14:textId="77777777" w:rsidR="000441F4" w:rsidRPr="001965B6" w:rsidRDefault="000441F4" w:rsidP="00975B7F">
            <w:pPr>
              <w:autoSpaceDE w:val="0"/>
              <w:autoSpaceDN w:val="0"/>
              <w:adjustRightInd w:val="0"/>
              <w:jc w:val="both"/>
              <w:rPr>
                <w:bCs/>
                <w:lang w:bidi="en-US"/>
              </w:rPr>
            </w:pPr>
            <w:r w:rsidRPr="001965B6">
              <w:rPr>
                <w:bCs/>
                <w:lang w:bidi="en-US"/>
              </w:rPr>
              <w:t>1. The expressions used in this Law shall have the following meaning:</w:t>
            </w:r>
          </w:p>
          <w:p w14:paraId="0F6F9E36" w14:textId="77777777" w:rsidR="000441F4" w:rsidRPr="001965B6" w:rsidRDefault="000441F4" w:rsidP="00975B7F">
            <w:pPr>
              <w:autoSpaceDE w:val="0"/>
              <w:autoSpaceDN w:val="0"/>
              <w:adjustRightInd w:val="0"/>
              <w:jc w:val="both"/>
              <w:rPr>
                <w:bCs/>
                <w:lang w:bidi="en-US"/>
              </w:rPr>
            </w:pPr>
          </w:p>
          <w:p w14:paraId="48153FC7" w14:textId="1FB7752E" w:rsidR="000441F4" w:rsidRPr="001965B6" w:rsidRDefault="000441F4" w:rsidP="001965B6">
            <w:pPr>
              <w:autoSpaceDE w:val="0"/>
              <w:autoSpaceDN w:val="0"/>
              <w:adjustRightInd w:val="0"/>
              <w:ind w:left="141"/>
              <w:jc w:val="both"/>
              <w:rPr>
                <w:bCs/>
                <w:lang w:bidi="en-US"/>
              </w:rPr>
            </w:pPr>
            <w:r w:rsidRPr="001965B6">
              <w:rPr>
                <w:bCs/>
                <w:lang w:bidi="en-US"/>
              </w:rPr>
              <w:t xml:space="preserve">1.1. </w:t>
            </w:r>
            <w:r w:rsidRPr="001965B6">
              <w:rPr>
                <w:b/>
                <w:bCs/>
                <w:lang w:bidi="en-US"/>
              </w:rPr>
              <w:t>Basic Law</w:t>
            </w:r>
            <w:r w:rsidRPr="001965B6">
              <w:rPr>
                <w:bCs/>
                <w:lang w:bidi="en-US"/>
              </w:rPr>
              <w:t xml:space="preserve"> – means Law No. 08/L-036 on the Overseas Deployment of the Kosovo Security Force.</w:t>
            </w:r>
          </w:p>
          <w:p w14:paraId="723C9E0A" w14:textId="77777777" w:rsidR="000441F4" w:rsidRPr="001965B6" w:rsidRDefault="000441F4" w:rsidP="00975B7F">
            <w:pPr>
              <w:autoSpaceDE w:val="0"/>
              <w:autoSpaceDN w:val="0"/>
              <w:adjustRightInd w:val="0"/>
              <w:jc w:val="both"/>
              <w:rPr>
                <w:bCs/>
                <w:lang w:bidi="en-US"/>
              </w:rPr>
            </w:pPr>
          </w:p>
          <w:p w14:paraId="38CBC856" w14:textId="1A87E34A" w:rsidR="008B094A" w:rsidRPr="001965B6" w:rsidRDefault="000441F4" w:rsidP="00975B7F">
            <w:pPr>
              <w:autoSpaceDE w:val="0"/>
              <w:autoSpaceDN w:val="0"/>
              <w:adjustRightInd w:val="0"/>
              <w:jc w:val="both"/>
              <w:rPr>
                <w:bCs/>
                <w:lang w:bidi="en-US"/>
              </w:rPr>
            </w:pPr>
            <w:r w:rsidRPr="001965B6">
              <w:rPr>
                <w:bCs/>
                <w:lang w:bidi="en-US"/>
              </w:rPr>
              <w:t>2. Other expressions used in this Law shall have the meaning defined in the Basic Law.</w:t>
            </w:r>
          </w:p>
          <w:p w14:paraId="3318D744" w14:textId="77777777" w:rsidR="008938FA" w:rsidRPr="001965B6" w:rsidRDefault="008938FA" w:rsidP="00975B7F">
            <w:pPr>
              <w:autoSpaceDE w:val="0"/>
              <w:autoSpaceDN w:val="0"/>
              <w:adjustRightInd w:val="0"/>
              <w:jc w:val="center"/>
              <w:rPr>
                <w:b/>
                <w:bCs/>
                <w:lang w:bidi="en-US"/>
              </w:rPr>
            </w:pPr>
          </w:p>
          <w:p w14:paraId="2DFC6452" w14:textId="77777777" w:rsidR="00975B7F" w:rsidRPr="001965B6" w:rsidRDefault="00975B7F" w:rsidP="00975B7F">
            <w:pPr>
              <w:autoSpaceDE w:val="0"/>
              <w:autoSpaceDN w:val="0"/>
              <w:adjustRightInd w:val="0"/>
              <w:jc w:val="center"/>
              <w:rPr>
                <w:b/>
                <w:bCs/>
                <w:lang w:bidi="en-US"/>
              </w:rPr>
            </w:pPr>
          </w:p>
          <w:p w14:paraId="7CD150EC" w14:textId="07F3C5EA" w:rsidR="00323781" w:rsidRPr="001965B6" w:rsidRDefault="008B094A" w:rsidP="00975B7F">
            <w:pPr>
              <w:autoSpaceDE w:val="0"/>
              <w:autoSpaceDN w:val="0"/>
              <w:adjustRightInd w:val="0"/>
              <w:jc w:val="center"/>
              <w:rPr>
                <w:b/>
                <w:bCs/>
                <w:lang w:bidi="en-US"/>
              </w:rPr>
            </w:pPr>
            <w:r w:rsidRPr="001965B6">
              <w:rPr>
                <w:b/>
                <w:bCs/>
                <w:lang w:bidi="en-US"/>
              </w:rPr>
              <w:t>Article 3</w:t>
            </w:r>
          </w:p>
          <w:p w14:paraId="051A6B18" w14:textId="77777777" w:rsidR="0040628F" w:rsidRPr="001965B6" w:rsidRDefault="0040628F" w:rsidP="00975B7F">
            <w:pPr>
              <w:rPr>
                <w:color w:val="000000"/>
                <w:lang w:val="sq-AL" w:eastAsia="sq-AL"/>
              </w:rPr>
            </w:pPr>
          </w:p>
          <w:p w14:paraId="50FA654B" w14:textId="2BD696B2" w:rsidR="00F46666" w:rsidRPr="001965B6" w:rsidRDefault="00F87327" w:rsidP="00975B7F">
            <w:pPr>
              <w:autoSpaceDE w:val="0"/>
              <w:autoSpaceDN w:val="0"/>
              <w:adjustRightInd w:val="0"/>
              <w:jc w:val="both"/>
              <w:rPr>
                <w:bCs/>
                <w:lang w:bidi="en-US"/>
              </w:rPr>
            </w:pPr>
            <w:r w:rsidRPr="001965B6">
              <w:rPr>
                <w:bCs/>
                <w:lang w:bidi="en-US"/>
              </w:rPr>
              <w:t xml:space="preserve">Paragraph 2 </w:t>
            </w:r>
            <w:r w:rsidR="001A75DA" w:rsidRPr="001965B6">
              <w:rPr>
                <w:bCs/>
                <w:lang w:bidi="en-US"/>
              </w:rPr>
              <w:t>Article 5, of the Basic Law is amended and supplemented with the following text:</w:t>
            </w:r>
          </w:p>
          <w:p w14:paraId="22B4C983" w14:textId="55D33926" w:rsidR="006C1F55" w:rsidRPr="001965B6" w:rsidRDefault="006C1F55" w:rsidP="00975B7F">
            <w:pPr>
              <w:autoSpaceDE w:val="0"/>
              <w:autoSpaceDN w:val="0"/>
              <w:adjustRightInd w:val="0"/>
              <w:rPr>
                <w:bCs/>
                <w:lang w:bidi="en-US"/>
              </w:rPr>
            </w:pPr>
          </w:p>
          <w:p w14:paraId="68B9E7C0" w14:textId="157D4F82" w:rsidR="00D82660" w:rsidRPr="001965B6" w:rsidRDefault="00845071" w:rsidP="002E2118">
            <w:pPr>
              <w:autoSpaceDE w:val="0"/>
              <w:autoSpaceDN w:val="0"/>
              <w:adjustRightInd w:val="0"/>
              <w:ind w:left="231"/>
              <w:jc w:val="both"/>
              <w:rPr>
                <w:bCs/>
                <w:lang w:bidi="en-US"/>
              </w:rPr>
            </w:pPr>
            <w:r w:rsidRPr="001965B6">
              <w:rPr>
                <w:bCs/>
                <w:lang w:bidi="en-US"/>
              </w:rPr>
              <w:t xml:space="preserve">2. After the ratification of international agreements with the receiving state or the inviting state, pursuant to paragraph 1 of this Article, as well as in cases when participation in international peace operations is carried out upon the invitation of an international organization or upon the invitation of one of the member states of international security organizations, as well as by Resolution of </w:t>
            </w:r>
            <w:r w:rsidRPr="001965B6">
              <w:rPr>
                <w:bCs/>
                <w:lang w:bidi="en-US"/>
              </w:rPr>
              <w:lastRenderedPageBreak/>
              <w:t xml:space="preserve">the United Nations Security Council, upon the proposal of the Government of Kosovo, the Assembly of the Republic of Kosovo shall render a decision on </w:t>
            </w:r>
            <w:proofErr w:type="spellStart"/>
            <w:r w:rsidRPr="001965B6">
              <w:rPr>
                <w:bCs/>
                <w:lang w:bidi="en-US"/>
              </w:rPr>
              <w:t>th</w:t>
            </w:r>
            <w:proofErr w:type="spellEnd"/>
            <w:r w:rsidRPr="001965B6">
              <w:rPr>
                <w:bCs/>
                <w:lang w:bidi="en-US"/>
              </w:rPr>
              <w:t xml:space="preserve"> overseas deployment of the Kosovo Security Force (KSF)  in international peace operations.</w:t>
            </w:r>
          </w:p>
          <w:p w14:paraId="3522E9EB" w14:textId="27FD4047" w:rsidR="00706128" w:rsidRPr="001965B6" w:rsidRDefault="00706128" w:rsidP="00975B7F">
            <w:pPr>
              <w:autoSpaceDE w:val="0"/>
              <w:autoSpaceDN w:val="0"/>
              <w:adjustRightInd w:val="0"/>
              <w:rPr>
                <w:bCs/>
                <w:lang w:bidi="en-US"/>
              </w:rPr>
            </w:pPr>
          </w:p>
          <w:p w14:paraId="3997A25C" w14:textId="03FFF445" w:rsidR="00706128" w:rsidRPr="001965B6" w:rsidRDefault="00706128" w:rsidP="00975B7F">
            <w:pPr>
              <w:autoSpaceDE w:val="0"/>
              <w:autoSpaceDN w:val="0"/>
              <w:adjustRightInd w:val="0"/>
              <w:jc w:val="center"/>
              <w:rPr>
                <w:b/>
                <w:bCs/>
                <w:lang w:bidi="en-US"/>
              </w:rPr>
            </w:pPr>
            <w:r w:rsidRPr="001965B6">
              <w:rPr>
                <w:b/>
                <w:bCs/>
                <w:lang w:bidi="en-US"/>
              </w:rPr>
              <w:t>Article 4</w:t>
            </w:r>
          </w:p>
          <w:p w14:paraId="46B998DA" w14:textId="01D4F1BF" w:rsidR="00D82660" w:rsidRPr="001965B6" w:rsidRDefault="00D82660" w:rsidP="00975B7F">
            <w:pPr>
              <w:autoSpaceDE w:val="0"/>
              <w:autoSpaceDN w:val="0"/>
              <w:adjustRightInd w:val="0"/>
              <w:rPr>
                <w:b/>
                <w:bCs/>
                <w:lang w:bidi="en-US"/>
              </w:rPr>
            </w:pPr>
          </w:p>
          <w:p w14:paraId="614AD093" w14:textId="171101B3" w:rsidR="00D82660" w:rsidRPr="001965B6" w:rsidRDefault="00F63303" w:rsidP="00975B7F">
            <w:pPr>
              <w:autoSpaceDE w:val="0"/>
              <w:autoSpaceDN w:val="0"/>
              <w:adjustRightInd w:val="0"/>
              <w:jc w:val="both"/>
              <w:rPr>
                <w:bCs/>
                <w:lang w:bidi="en-US"/>
              </w:rPr>
            </w:pPr>
            <w:r w:rsidRPr="001965B6">
              <w:rPr>
                <w:bCs/>
                <w:lang w:bidi="en-US"/>
              </w:rPr>
              <w:t>P</w:t>
            </w:r>
            <w:r w:rsidR="00706128" w:rsidRPr="001965B6">
              <w:rPr>
                <w:bCs/>
                <w:lang w:bidi="en-US"/>
              </w:rPr>
              <w:t xml:space="preserve">aragraph 2 of the </w:t>
            </w:r>
            <w:r w:rsidRPr="001965B6">
              <w:rPr>
                <w:bCs/>
                <w:lang w:bidi="en-US"/>
              </w:rPr>
              <w:t>Article</w:t>
            </w:r>
            <w:r w:rsidR="00094329" w:rsidRPr="001965B6">
              <w:rPr>
                <w:bCs/>
                <w:lang w:bidi="en-US"/>
              </w:rPr>
              <w:t xml:space="preserve"> 10</w:t>
            </w:r>
            <w:r w:rsidRPr="001965B6">
              <w:rPr>
                <w:bCs/>
                <w:lang w:bidi="en-US"/>
              </w:rPr>
              <w:t xml:space="preserve"> </w:t>
            </w:r>
            <w:r w:rsidR="00706128" w:rsidRPr="001965B6">
              <w:rPr>
                <w:bCs/>
                <w:lang w:bidi="en-US"/>
              </w:rPr>
              <w:t>Basic Law is amended and supplemented with the following text:</w:t>
            </w:r>
          </w:p>
          <w:p w14:paraId="53504678" w14:textId="44714F6D" w:rsidR="00706128" w:rsidRPr="001965B6" w:rsidRDefault="00706128" w:rsidP="00975B7F">
            <w:pPr>
              <w:autoSpaceDE w:val="0"/>
              <w:autoSpaceDN w:val="0"/>
              <w:adjustRightInd w:val="0"/>
              <w:rPr>
                <w:bCs/>
                <w:lang w:bidi="en-US"/>
              </w:rPr>
            </w:pPr>
          </w:p>
          <w:p w14:paraId="10DCF54C" w14:textId="5095341A" w:rsidR="00B9218A" w:rsidRPr="001965B6" w:rsidRDefault="00065EEB" w:rsidP="006C1F55">
            <w:pPr>
              <w:autoSpaceDE w:val="0"/>
              <w:autoSpaceDN w:val="0"/>
              <w:adjustRightInd w:val="0"/>
              <w:ind w:left="141"/>
              <w:jc w:val="both"/>
              <w:rPr>
                <w:b/>
                <w:bCs/>
                <w:lang w:bidi="en-US"/>
              </w:rPr>
            </w:pPr>
            <w:r w:rsidRPr="001965B6">
              <w:rPr>
                <w:bCs/>
                <w:lang w:bidi="en-US"/>
              </w:rPr>
              <w:t>2.</w:t>
            </w:r>
            <w:r w:rsidRPr="001965B6">
              <w:rPr>
                <w:b/>
                <w:bCs/>
                <w:lang w:bidi="en-US"/>
              </w:rPr>
              <w:t xml:space="preserve"> </w:t>
            </w:r>
            <w:r w:rsidRPr="001965B6">
              <w:rPr>
                <w:bCs/>
                <w:lang w:bidi="en-US"/>
              </w:rPr>
              <w:t xml:space="preserve">For the participation of the KSF in other military activities pursuant to Article 9, paragraph 1, subparagraph 1.1 (trainings and other military exercises), subparagraph 1.2 (education and training), subparagraph 1.3 (competitions), subparagraph 1.4 (parades), and subparagraph 1.5 (sports activities) of the Basic Law, the Commander of the KSF shall issue an order, of which the Minister of </w:t>
            </w:r>
            <w:proofErr w:type="spellStart"/>
            <w:r w:rsidRPr="001965B6">
              <w:rPr>
                <w:bCs/>
                <w:lang w:bidi="en-US"/>
              </w:rPr>
              <w:t>Defence</w:t>
            </w:r>
            <w:proofErr w:type="spellEnd"/>
            <w:r w:rsidRPr="001965B6">
              <w:rPr>
                <w:bCs/>
                <w:lang w:bidi="en-US"/>
              </w:rPr>
              <w:t xml:space="preserve"> shall be notified. Whereas, for paragraph 1.6 (personnel exchange), pursuant to Article 9 of this Law, the Minister of </w:t>
            </w:r>
            <w:proofErr w:type="spellStart"/>
            <w:r w:rsidRPr="001965B6">
              <w:rPr>
                <w:bCs/>
                <w:lang w:bidi="en-US"/>
              </w:rPr>
              <w:t>Defence</w:t>
            </w:r>
            <w:proofErr w:type="spellEnd"/>
            <w:r w:rsidRPr="001965B6">
              <w:rPr>
                <w:bCs/>
                <w:lang w:bidi="en-US"/>
              </w:rPr>
              <w:t xml:space="preserve"> shall issue a decision, while the Commander of the KSF shall issue an order.</w:t>
            </w:r>
          </w:p>
          <w:p w14:paraId="041F79D9" w14:textId="7203A4FA" w:rsidR="00146B35" w:rsidRPr="001965B6" w:rsidRDefault="00146B35" w:rsidP="00975B7F">
            <w:pPr>
              <w:autoSpaceDE w:val="0"/>
              <w:autoSpaceDN w:val="0"/>
              <w:adjustRightInd w:val="0"/>
              <w:jc w:val="center"/>
              <w:rPr>
                <w:b/>
                <w:bCs/>
                <w:lang w:bidi="en-US"/>
              </w:rPr>
            </w:pPr>
            <w:r w:rsidRPr="001965B6">
              <w:rPr>
                <w:b/>
                <w:bCs/>
                <w:lang w:bidi="en-US"/>
              </w:rPr>
              <w:lastRenderedPageBreak/>
              <w:t>Article 5</w:t>
            </w:r>
          </w:p>
          <w:p w14:paraId="469224D7" w14:textId="77777777" w:rsidR="00146B35" w:rsidRPr="001965B6" w:rsidRDefault="00146B35" w:rsidP="00975B7F">
            <w:pPr>
              <w:autoSpaceDE w:val="0"/>
              <w:autoSpaceDN w:val="0"/>
              <w:adjustRightInd w:val="0"/>
              <w:rPr>
                <w:b/>
                <w:bCs/>
                <w:lang w:bidi="en-US"/>
              </w:rPr>
            </w:pPr>
          </w:p>
          <w:p w14:paraId="6F9C2FFB" w14:textId="4246023F" w:rsidR="00146B35" w:rsidRPr="001965B6" w:rsidRDefault="00F63303" w:rsidP="00975B7F">
            <w:pPr>
              <w:autoSpaceDE w:val="0"/>
              <w:autoSpaceDN w:val="0"/>
              <w:adjustRightInd w:val="0"/>
              <w:jc w:val="both"/>
              <w:rPr>
                <w:bCs/>
                <w:lang w:bidi="en-US"/>
              </w:rPr>
            </w:pPr>
            <w:r w:rsidRPr="001965B6">
              <w:rPr>
                <w:bCs/>
                <w:lang w:bidi="en-US"/>
              </w:rPr>
              <w:t>Paragraph 2 of Article 16 of the Basic Law is amended and supplemented, and a new Paragraph 2A is added with the following wording</w:t>
            </w:r>
            <w:r w:rsidR="00146B35" w:rsidRPr="001965B6">
              <w:rPr>
                <w:bCs/>
                <w:lang w:bidi="en-US"/>
              </w:rPr>
              <w:t>:</w:t>
            </w:r>
          </w:p>
          <w:p w14:paraId="55E9B541" w14:textId="77777777" w:rsidR="00146B35" w:rsidRPr="001965B6" w:rsidRDefault="00146B35" w:rsidP="00975B7F">
            <w:pPr>
              <w:autoSpaceDE w:val="0"/>
              <w:autoSpaceDN w:val="0"/>
              <w:adjustRightInd w:val="0"/>
              <w:rPr>
                <w:bCs/>
                <w:lang w:bidi="en-US"/>
              </w:rPr>
            </w:pPr>
          </w:p>
          <w:p w14:paraId="0A0DECE8" w14:textId="04FE2784" w:rsidR="00D82660" w:rsidRPr="001965B6" w:rsidRDefault="00146B35" w:rsidP="00A5020F">
            <w:pPr>
              <w:autoSpaceDE w:val="0"/>
              <w:autoSpaceDN w:val="0"/>
              <w:adjustRightInd w:val="0"/>
              <w:ind w:left="141"/>
              <w:jc w:val="both"/>
              <w:rPr>
                <w:bCs/>
                <w:lang w:bidi="en-US"/>
              </w:rPr>
            </w:pPr>
            <w:r w:rsidRPr="001965B6">
              <w:rPr>
                <w:bCs/>
                <w:lang w:bidi="en-US"/>
              </w:rPr>
              <w:t xml:space="preserve">2. </w:t>
            </w:r>
            <w:r w:rsidR="006F4BD9" w:rsidRPr="001965B6">
              <w:rPr>
                <w:bCs/>
                <w:lang w:bidi="en-US"/>
              </w:rPr>
              <w:t xml:space="preserve">KSF personnel shall be provided with transport, equipment necessary for operations and training, salaries, salary supplements, food, accommodation, health insurance, life insurance, compensation for injury, compensation for loss of life, or </w:t>
            </w:r>
            <w:proofErr w:type="spellStart"/>
            <w:r w:rsidR="006F4BD9" w:rsidRPr="001965B6">
              <w:rPr>
                <w:bCs/>
                <w:lang w:bidi="en-US"/>
              </w:rPr>
              <w:t>disbailiti</w:t>
            </w:r>
            <w:proofErr w:type="spellEnd"/>
            <w:r w:rsidR="006F4BD9" w:rsidRPr="001965B6">
              <w:rPr>
                <w:bCs/>
                <w:lang w:bidi="en-US"/>
              </w:rPr>
              <w:t xml:space="preserve"> in mission. </w:t>
            </w:r>
          </w:p>
          <w:p w14:paraId="283B4977" w14:textId="57E1DC78" w:rsidR="00D82660" w:rsidRPr="001965B6" w:rsidRDefault="00D82660" w:rsidP="00A5020F">
            <w:pPr>
              <w:autoSpaceDE w:val="0"/>
              <w:autoSpaceDN w:val="0"/>
              <w:adjustRightInd w:val="0"/>
              <w:ind w:left="141"/>
              <w:rPr>
                <w:b/>
                <w:bCs/>
                <w:lang w:bidi="en-US"/>
              </w:rPr>
            </w:pPr>
          </w:p>
          <w:p w14:paraId="0ED3CA0E" w14:textId="01A8E527" w:rsidR="006F4BD9" w:rsidRPr="001965B6" w:rsidRDefault="006F4BD9" w:rsidP="00843B59">
            <w:pPr>
              <w:autoSpaceDE w:val="0"/>
              <w:autoSpaceDN w:val="0"/>
              <w:adjustRightInd w:val="0"/>
              <w:ind w:left="141"/>
              <w:jc w:val="both"/>
              <w:rPr>
                <w:lang w:bidi="en-US"/>
              </w:rPr>
            </w:pPr>
            <w:r w:rsidRPr="001965B6">
              <w:rPr>
                <w:lang w:bidi="en-US"/>
              </w:rPr>
              <w:t>2A. Compensation for injury or disability in mission, including cases involving posttraumatic treatment, shall be paid to the member upon return from the mission, provided that it is casually linked to the respective mission, while in cases of death of the member, compensation shall be paid to his family.</w:t>
            </w:r>
          </w:p>
          <w:p w14:paraId="6DC60FAD" w14:textId="77777777" w:rsidR="006F4BD9" w:rsidRPr="001965B6" w:rsidRDefault="006F4BD9" w:rsidP="00A5020F">
            <w:pPr>
              <w:autoSpaceDE w:val="0"/>
              <w:autoSpaceDN w:val="0"/>
              <w:adjustRightInd w:val="0"/>
              <w:ind w:left="141"/>
              <w:rPr>
                <w:b/>
                <w:bCs/>
                <w:lang w:bidi="en-US"/>
              </w:rPr>
            </w:pPr>
          </w:p>
          <w:p w14:paraId="6243D762" w14:textId="77777777" w:rsidR="009114E0" w:rsidRPr="001965B6" w:rsidRDefault="009114E0" w:rsidP="00975B7F">
            <w:pPr>
              <w:autoSpaceDE w:val="0"/>
              <w:autoSpaceDN w:val="0"/>
              <w:adjustRightInd w:val="0"/>
              <w:jc w:val="center"/>
              <w:rPr>
                <w:b/>
                <w:bCs/>
                <w:lang w:bidi="en-US"/>
              </w:rPr>
            </w:pPr>
            <w:r w:rsidRPr="001965B6">
              <w:rPr>
                <w:b/>
                <w:bCs/>
                <w:lang w:bidi="en-US"/>
              </w:rPr>
              <w:t>Article 6</w:t>
            </w:r>
          </w:p>
          <w:p w14:paraId="5FAAA916" w14:textId="106581A8" w:rsidR="009114E0" w:rsidRPr="001965B6" w:rsidRDefault="009114E0" w:rsidP="00975B7F">
            <w:pPr>
              <w:autoSpaceDE w:val="0"/>
              <w:autoSpaceDN w:val="0"/>
              <w:adjustRightInd w:val="0"/>
              <w:jc w:val="center"/>
              <w:rPr>
                <w:b/>
                <w:bCs/>
                <w:lang w:bidi="en-US"/>
              </w:rPr>
            </w:pPr>
            <w:r w:rsidRPr="001965B6">
              <w:rPr>
                <w:b/>
                <w:bCs/>
                <w:lang w:bidi="en-US"/>
              </w:rPr>
              <w:t>Entry into Force</w:t>
            </w:r>
          </w:p>
          <w:p w14:paraId="212BB44B" w14:textId="77777777" w:rsidR="009114E0" w:rsidRPr="001965B6" w:rsidRDefault="009114E0" w:rsidP="00975B7F">
            <w:pPr>
              <w:autoSpaceDE w:val="0"/>
              <w:autoSpaceDN w:val="0"/>
              <w:adjustRightInd w:val="0"/>
              <w:jc w:val="center"/>
              <w:rPr>
                <w:bCs/>
                <w:lang w:bidi="en-US"/>
              </w:rPr>
            </w:pPr>
          </w:p>
          <w:p w14:paraId="68A124E1" w14:textId="31258CB5" w:rsidR="009114E0" w:rsidRPr="001965B6" w:rsidRDefault="009114E0" w:rsidP="00975B7F">
            <w:pPr>
              <w:autoSpaceDE w:val="0"/>
              <w:autoSpaceDN w:val="0"/>
              <w:adjustRightInd w:val="0"/>
              <w:jc w:val="both"/>
              <w:rPr>
                <w:bCs/>
                <w:lang w:bidi="en-US"/>
              </w:rPr>
            </w:pPr>
            <w:r w:rsidRPr="001965B6">
              <w:rPr>
                <w:bCs/>
                <w:lang w:bidi="en-US"/>
              </w:rPr>
              <w:t>This Law shall enter into force fifteen (15) days after its publication in the Official Gazette of the Republic of Kosovo.</w:t>
            </w:r>
          </w:p>
          <w:p w14:paraId="2F9347B9" w14:textId="6B5206E4" w:rsidR="00E50230" w:rsidRPr="001965B6" w:rsidRDefault="00E50230" w:rsidP="00975B7F">
            <w:pPr>
              <w:autoSpaceDE w:val="0"/>
              <w:autoSpaceDN w:val="0"/>
              <w:adjustRightInd w:val="0"/>
              <w:rPr>
                <w:b/>
                <w:bCs/>
                <w:lang w:bidi="en-US"/>
              </w:rPr>
            </w:pPr>
          </w:p>
          <w:p w14:paraId="6D832A59" w14:textId="40333F1A" w:rsidR="009114E0" w:rsidRPr="001965B6" w:rsidRDefault="009114E0" w:rsidP="00975B7F">
            <w:pPr>
              <w:autoSpaceDE w:val="0"/>
              <w:autoSpaceDN w:val="0"/>
              <w:adjustRightInd w:val="0"/>
              <w:jc w:val="right"/>
              <w:rPr>
                <w:b/>
                <w:bCs/>
                <w:lang w:bidi="en-US"/>
              </w:rPr>
            </w:pPr>
            <w:r w:rsidRPr="001965B6">
              <w:rPr>
                <w:b/>
                <w:bCs/>
                <w:lang w:bidi="en-US"/>
              </w:rPr>
              <w:t xml:space="preserve">         </w:t>
            </w:r>
            <w:proofErr w:type="spellStart"/>
            <w:r w:rsidRPr="001965B6">
              <w:rPr>
                <w:b/>
                <w:bCs/>
                <w:lang w:bidi="en-US"/>
              </w:rPr>
              <w:t>Albulena</w:t>
            </w:r>
            <w:proofErr w:type="spellEnd"/>
            <w:r w:rsidRPr="001965B6">
              <w:rPr>
                <w:b/>
                <w:bCs/>
                <w:lang w:bidi="en-US"/>
              </w:rPr>
              <w:t xml:space="preserve"> </w:t>
            </w:r>
            <w:proofErr w:type="spellStart"/>
            <w:r w:rsidRPr="001965B6">
              <w:rPr>
                <w:b/>
                <w:bCs/>
                <w:lang w:bidi="en-US"/>
              </w:rPr>
              <w:t>Haxhiu</w:t>
            </w:r>
            <w:proofErr w:type="spellEnd"/>
          </w:p>
          <w:p w14:paraId="5BFC9935" w14:textId="432FA639" w:rsidR="009114E0" w:rsidRPr="001965B6" w:rsidRDefault="009114E0" w:rsidP="00975B7F">
            <w:pPr>
              <w:autoSpaceDE w:val="0"/>
              <w:autoSpaceDN w:val="0"/>
              <w:adjustRightInd w:val="0"/>
              <w:rPr>
                <w:b/>
                <w:bCs/>
                <w:lang w:bidi="en-US"/>
              </w:rPr>
            </w:pPr>
            <w:r w:rsidRPr="001965B6">
              <w:rPr>
                <w:b/>
                <w:bCs/>
                <w:lang w:bidi="en-US"/>
              </w:rPr>
              <w:t xml:space="preserve">                             _____________________ </w:t>
            </w:r>
          </w:p>
          <w:p w14:paraId="7F6BDEE0" w14:textId="77777777" w:rsidR="00A5020F" w:rsidRPr="001965B6" w:rsidRDefault="00A5020F" w:rsidP="00975B7F">
            <w:pPr>
              <w:autoSpaceDE w:val="0"/>
              <w:autoSpaceDN w:val="0"/>
              <w:adjustRightInd w:val="0"/>
              <w:rPr>
                <w:b/>
                <w:bCs/>
                <w:lang w:bidi="en-US"/>
              </w:rPr>
            </w:pPr>
          </w:p>
          <w:p w14:paraId="34BB8FAA" w14:textId="1F0EFC07" w:rsidR="00226750" w:rsidRPr="001965B6" w:rsidRDefault="00C54A4C" w:rsidP="00343D1B">
            <w:pPr>
              <w:autoSpaceDE w:val="0"/>
              <w:autoSpaceDN w:val="0"/>
              <w:adjustRightInd w:val="0"/>
              <w:jc w:val="right"/>
              <w:rPr>
                <w:color w:val="FF0000"/>
                <w:lang w:bidi="en-US"/>
              </w:rPr>
            </w:pPr>
            <w:r w:rsidRPr="001965B6">
              <w:rPr>
                <w:b/>
                <w:bCs/>
                <w:lang w:bidi="en-US"/>
              </w:rPr>
              <w:t xml:space="preserve">Chairwoman of the Assembly of the Republic of Kosovo </w:t>
            </w:r>
          </w:p>
        </w:tc>
        <w:tc>
          <w:tcPr>
            <w:tcW w:w="4644" w:type="dxa"/>
            <w:tcBorders>
              <w:right w:val="single" w:sz="4" w:space="0" w:color="auto"/>
            </w:tcBorders>
          </w:tcPr>
          <w:p w14:paraId="276DA3EF" w14:textId="77777777" w:rsidR="00FB2D7D" w:rsidRPr="001965B6" w:rsidRDefault="00FB2D7D" w:rsidP="00975B7F">
            <w:pPr>
              <w:autoSpaceDE w:val="0"/>
              <w:autoSpaceDN w:val="0"/>
              <w:adjustRightInd w:val="0"/>
              <w:rPr>
                <w:lang w:bidi="en-US"/>
              </w:rPr>
            </w:pPr>
            <w:proofErr w:type="spellStart"/>
            <w:r w:rsidRPr="001965B6">
              <w:rPr>
                <w:b/>
                <w:bCs/>
                <w:lang w:bidi="en-US"/>
              </w:rPr>
              <w:lastRenderedPageBreak/>
              <w:t>Skupština</w:t>
            </w:r>
            <w:proofErr w:type="spellEnd"/>
            <w:r w:rsidRPr="001965B6">
              <w:rPr>
                <w:b/>
                <w:bCs/>
                <w:lang w:bidi="en-US"/>
              </w:rPr>
              <w:t xml:space="preserve"> </w:t>
            </w:r>
            <w:proofErr w:type="spellStart"/>
            <w:r w:rsidRPr="001965B6">
              <w:rPr>
                <w:b/>
                <w:bCs/>
                <w:lang w:bidi="en-US"/>
              </w:rPr>
              <w:t>Republike</w:t>
            </w:r>
            <w:proofErr w:type="spellEnd"/>
            <w:r w:rsidRPr="001965B6">
              <w:rPr>
                <w:b/>
                <w:bCs/>
                <w:lang w:bidi="en-US"/>
              </w:rPr>
              <w:t xml:space="preserve"> </w:t>
            </w:r>
            <w:proofErr w:type="spellStart"/>
            <w:r w:rsidRPr="001965B6">
              <w:rPr>
                <w:b/>
                <w:bCs/>
                <w:lang w:bidi="en-US"/>
              </w:rPr>
              <w:t>Kosova</w:t>
            </w:r>
            <w:proofErr w:type="spellEnd"/>
            <w:r w:rsidRPr="001965B6">
              <w:rPr>
                <w:b/>
                <w:bCs/>
                <w:lang w:bidi="en-US"/>
              </w:rPr>
              <w:t>;</w:t>
            </w:r>
          </w:p>
          <w:p w14:paraId="3436CEA2" w14:textId="77777777" w:rsidR="00FB2D7D" w:rsidRPr="001965B6" w:rsidRDefault="00FB2D7D" w:rsidP="00975B7F">
            <w:pPr>
              <w:autoSpaceDE w:val="0"/>
              <w:autoSpaceDN w:val="0"/>
              <w:adjustRightInd w:val="0"/>
              <w:jc w:val="both"/>
              <w:rPr>
                <w:lang w:bidi="en-US"/>
              </w:rPr>
            </w:pPr>
          </w:p>
          <w:p w14:paraId="35A1E948" w14:textId="77777777" w:rsidR="00FB2D7D" w:rsidRPr="001965B6" w:rsidRDefault="00FB2D7D" w:rsidP="00975B7F">
            <w:pPr>
              <w:autoSpaceDE w:val="0"/>
              <w:autoSpaceDN w:val="0"/>
              <w:adjustRightInd w:val="0"/>
              <w:jc w:val="both"/>
              <w:rPr>
                <w:lang w:bidi="en-US"/>
              </w:rPr>
            </w:pPr>
            <w:r w:rsidRPr="001965B6">
              <w:rPr>
                <w:lang w:bidi="en-US"/>
              </w:rPr>
              <w:t xml:space="preserve">Na </w:t>
            </w:r>
            <w:proofErr w:type="spellStart"/>
            <w:r w:rsidRPr="001965B6">
              <w:rPr>
                <w:lang w:bidi="en-US"/>
              </w:rPr>
              <w:t>osnovu</w:t>
            </w:r>
            <w:proofErr w:type="spellEnd"/>
            <w:r w:rsidRPr="001965B6">
              <w:rPr>
                <w:lang w:bidi="en-US"/>
              </w:rPr>
              <w:t xml:space="preserve"> </w:t>
            </w:r>
            <w:proofErr w:type="spellStart"/>
            <w:r w:rsidRPr="001965B6">
              <w:rPr>
                <w:lang w:bidi="en-US"/>
              </w:rPr>
              <w:t>člana</w:t>
            </w:r>
            <w:proofErr w:type="spellEnd"/>
            <w:r w:rsidRPr="001965B6">
              <w:rPr>
                <w:lang w:bidi="en-US"/>
              </w:rPr>
              <w:t xml:space="preserve"> 65 (1) </w:t>
            </w:r>
            <w:proofErr w:type="spellStart"/>
            <w:r w:rsidRPr="001965B6">
              <w:rPr>
                <w:lang w:bidi="en-US"/>
              </w:rPr>
              <w:t>Ustava</w:t>
            </w:r>
            <w:proofErr w:type="spellEnd"/>
            <w:r w:rsidRPr="001965B6">
              <w:rPr>
                <w:lang w:bidi="en-US"/>
              </w:rPr>
              <w:t xml:space="preserve"> </w:t>
            </w:r>
            <w:proofErr w:type="spellStart"/>
            <w:r w:rsidRPr="001965B6">
              <w:rPr>
                <w:lang w:bidi="en-US"/>
              </w:rPr>
              <w:t>Republike</w:t>
            </w:r>
            <w:proofErr w:type="spellEnd"/>
            <w:r w:rsidRPr="001965B6">
              <w:rPr>
                <w:lang w:bidi="en-US"/>
              </w:rPr>
              <w:t xml:space="preserve"> </w:t>
            </w:r>
            <w:proofErr w:type="spellStart"/>
            <w:r w:rsidRPr="001965B6">
              <w:rPr>
                <w:lang w:bidi="en-US"/>
              </w:rPr>
              <w:t>Kosova</w:t>
            </w:r>
            <w:proofErr w:type="spellEnd"/>
            <w:r w:rsidRPr="001965B6">
              <w:rPr>
                <w:lang w:bidi="en-US"/>
              </w:rPr>
              <w:t xml:space="preserve">, </w:t>
            </w:r>
          </w:p>
          <w:p w14:paraId="1F7F2D20" w14:textId="28CA9586" w:rsidR="00FB2D7D" w:rsidRPr="001965B6" w:rsidRDefault="00FB2D7D" w:rsidP="00975B7F">
            <w:pPr>
              <w:autoSpaceDE w:val="0"/>
              <w:autoSpaceDN w:val="0"/>
              <w:adjustRightInd w:val="0"/>
              <w:rPr>
                <w:lang w:bidi="en-US"/>
              </w:rPr>
            </w:pPr>
          </w:p>
          <w:p w14:paraId="7ED70A6C" w14:textId="06854D38" w:rsidR="00975B7F" w:rsidRPr="001965B6" w:rsidRDefault="00975B7F" w:rsidP="00975B7F">
            <w:pPr>
              <w:autoSpaceDE w:val="0"/>
              <w:autoSpaceDN w:val="0"/>
              <w:adjustRightInd w:val="0"/>
              <w:rPr>
                <w:lang w:bidi="en-US"/>
              </w:rPr>
            </w:pPr>
          </w:p>
          <w:p w14:paraId="42F0226E" w14:textId="77777777" w:rsidR="00975B7F" w:rsidRPr="001965B6" w:rsidRDefault="00975B7F" w:rsidP="00975B7F">
            <w:pPr>
              <w:autoSpaceDE w:val="0"/>
              <w:autoSpaceDN w:val="0"/>
              <w:adjustRightInd w:val="0"/>
              <w:rPr>
                <w:lang w:bidi="en-US"/>
              </w:rPr>
            </w:pPr>
          </w:p>
          <w:p w14:paraId="6CF2E06A" w14:textId="77777777" w:rsidR="00FB2D7D" w:rsidRPr="001965B6" w:rsidRDefault="00FB2D7D" w:rsidP="00975B7F">
            <w:pPr>
              <w:autoSpaceDE w:val="0"/>
              <w:autoSpaceDN w:val="0"/>
              <w:adjustRightInd w:val="0"/>
              <w:rPr>
                <w:b/>
                <w:lang w:bidi="en-US"/>
              </w:rPr>
            </w:pPr>
            <w:proofErr w:type="spellStart"/>
            <w:r w:rsidRPr="001965B6">
              <w:rPr>
                <w:b/>
                <w:lang w:bidi="en-US"/>
              </w:rPr>
              <w:t>Odobrava</w:t>
            </w:r>
            <w:proofErr w:type="spellEnd"/>
            <w:r w:rsidRPr="001965B6">
              <w:rPr>
                <w:b/>
                <w:lang w:bidi="en-US"/>
              </w:rPr>
              <w:t xml:space="preserve">: </w:t>
            </w:r>
          </w:p>
          <w:p w14:paraId="3C9840C3" w14:textId="77777777" w:rsidR="00FB2D7D" w:rsidRPr="001965B6" w:rsidRDefault="00FB2D7D" w:rsidP="00975B7F">
            <w:pPr>
              <w:autoSpaceDE w:val="0"/>
              <w:autoSpaceDN w:val="0"/>
              <w:adjustRightInd w:val="0"/>
              <w:rPr>
                <w:b/>
                <w:bCs/>
                <w:lang w:bidi="en-US"/>
              </w:rPr>
            </w:pPr>
          </w:p>
          <w:p w14:paraId="73476A7C" w14:textId="286677F0" w:rsidR="00FB2D7D" w:rsidRPr="001965B6" w:rsidRDefault="00FB2D7D" w:rsidP="00975B7F">
            <w:pPr>
              <w:autoSpaceDE w:val="0"/>
              <w:autoSpaceDN w:val="0"/>
              <w:adjustRightInd w:val="0"/>
              <w:rPr>
                <w:b/>
                <w:bCs/>
                <w:lang w:bidi="en-US"/>
              </w:rPr>
            </w:pPr>
          </w:p>
          <w:p w14:paraId="7E13FBFD" w14:textId="77777777" w:rsidR="00975B7F" w:rsidRPr="001965B6" w:rsidRDefault="00975B7F" w:rsidP="00975B7F">
            <w:pPr>
              <w:autoSpaceDE w:val="0"/>
              <w:autoSpaceDN w:val="0"/>
              <w:adjustRightInd w:val="0"/>
              <w:rPr>
                <w:b/>
                <w:bCs/>
                <w:lang w:bidi="en-US"/>
              </w:rPr>
            </w:pPr>
          </w:p>
          <w:p w14:paraId="15CCFDC7" w14:textId="77777777" w:rsidR="00FB2D7D" w:rsidRPr="001965B6" w:rsidRDefault="00FB2D7D" w:rsidP="00975B7F">
            <w:pPr>
              <w:autoSpaceDE w:val="0"/>
              <w:autoSpaceDN w:val="0"/>
              <w:adjustRightInd w:val="0"/>
              <w:jc w:val="center"/>
              <w:rPr>
                <w:b/>
                <w:bCs/>
                <w:lang w:bidi="en-US"/>
              </w:rPr>
            </w:pPr>
            <w:r w:rsidRPr="001965B6">
              <w:rPr>
                <w:b/>
                <w:bCs/>
                <w:lang w:bidi="en-US"/>
              </w:rPr>
              <w:t xml:space="preserve">ZAKON O IZMENAMA I DOPUNI ZAKONA BR. 08/L - 036 </w:t>
            </w:r>
            <w:r w:rsidRPr="001965B6">
              <w:rPr>
                <w:rFonts w:ascii="Palatino Linotype" w:hAnsi="Palatino Linotype"/>
                <w:b/>
                <w:bCs/>
                <w:shd w:val="clear" w:color="auto" w:fill="FFFFFF"/>
              </w:rPr>
              <w:t>O SLANJU KOSOVSKE BEZBEDNOSNE SNAGE U INOSTRANSTVU</w:t>
            </w:r>
            <w:r w:rsidRPr="001965B6">
              <w:rPr>
                <w:b/>
                <w:bCs/>
                <w:lang w:bidi="en-US"/>
              </w:rPr>
              <w:t xml:space="preserve"> </w:t>
            </w:r>
          </w:p>
          <w:p w14:paraId="74306FF7" w14:textId="77777777" w:rsidR="00FB2D7D" w:rsidRPr="001965B6" w:rsidRDefault="00FB2D7D" w:rsidP="00975B7F">
            <w:pPr>
              <w:autoSpaceDE w:val="0"/>
              <w:autoSpaceDN w:val="0"/>
              <w:adjustRightInd w:val="0"/>
              <w:rPr>
                <w:b/>
                <w:bCs/>
                <w:lang w:bidi="en-US"/>
              </w:rPr>
            </w:pPr>
          </w:p>
          <w:p w14:paraId="01444B2C" w14:textId="77777777" w:rsidR="00FB2D7D" w:rsidRPr="001965B6" w:rsidRDefault="00FB2D7D" w:rsidP="00975B7F">
            <w:pPr>
              <w:autoSpaceDE w:val="0"/>
              <w:autoSpaceDN w:val="0"/>
              <w:adjustRightInd w:val="0"/>
              <w:rPr>
                <w:b/>
                <w:bCs/>
                <w:sz w:val="20"/>
                <w:szCs w:val="20"/>
                <w:lang w:bidi="en-US"/>
              </w:rPr>
            </w:pPr>
          </w:p>
          <w:p w14:paraId="340494F3" w14:textId="68312EE3" w:rsidR="00FB2D7D" w:rsidRPr="001965B6" w:rsidRDefault="00FB2D7D" w:rsidP="00975B7F">
            <w:pPr>
              <w:autoSpaceDE w:val="0"/>
              <w:autoSpaceDN w:val="0"/>
              <w:adjustRightInd w:val="0"/>
              <w:rPr>
                <w:b/>
                <w:bCs/>
                <w:sz w:val="20"/>
                <w:szCs w:val="20"/>
                <w:lang w:bidi="en-US"/>
              </w:rPr>
            </w:pPr>
          </w:p>
          <w:p w14:paraId="41E0B486" w14:textId="77777777" w:rsidR="00975B7F" w:rsidRPr="001965B6" w:rsidRDefault="00975B7F" w:rsidP="00975B7F">
            <w:pPr>
              <w:autoSpaceDE w:val="0"/>
              <w:autoSpaceDN w:val="0"/>
              <w:adjustRightInd w:val="0"/>
              <w:rPr>
                <w:b/>
                <w:bCs/>
                <w:sz w:val="20"/>
                <w:szCs w:val="20"/>
                <w:lang w:bidi="en-US"/>
              </w:rPr>
            </w:pPr>
          </w:p>
          <w:p w14:paraId="2ED31070" w14:textId="77777777" w:rsidR="00FB2D7D" w:rsidRPr="001965B6" w:rsidRDefault="00FB2D7D" w:rsidP="00975B7F">
            <w:pPr>
              <w:autoSpaceDE w:val="0"/>
              <w:autoSpaceDN w:val="0"/>
              <w:adjustRightInd w:val="0"/>
              <w:jc w:val="center"/>
              <w:rPr>
                <w:b/>
                <w:bCs/>
                <w:lang w:bidi="en-US"/>
              </w:rPr>
            </w:pPr>
            <w:proofErr w:type="spellStart"/>
            <w:r w:rsidRPr="001965B6">
              <w:rPr>
                <w:b/>
                <w:bCs/>
                <w:lang w:bidi="en-US"/>
              </w:rPr>
              <w:t>Član</w:t>
            </w:r>
            <w:proofErr w:type="spellEnd"/>
            <w:r w:rsidRPr="001965B6">
              <w:rPr>
                <w:b/>
                <w:bCs/>
                <w:lang w:bidi="en-US"/>
              </w:rPr>
              <w:t xml:space="preserve"> 1</w:t>
            </w:r>
          </w:p>
          <w:p w14:paraId="722A55B7" w14:textId="77777777" w:rsidR="00FB2D7D" w:rsidRPr="001965B6" w:rsidRDefault="00FB2D7D" w:rsidP="00975B7F">
            <w:pPr>
              <w:autoSpaceDE w:val="0"/>
              <w:autoSpaceDN w:val="0"/>
              <w:adjustRightInd w:val="0"/>
              <w:jc w:val="center"/>
              <w:rPr>
                <w:b/>
                <w:lang w:bidi="en-US"/>
              </w:rPr>
            </w:pPr>
            <w:proofErr w:type="spellStart"/>
            <w:r w:rsidRPr="001965B6">
              <w:rPr>
                <w:b/>
                <w:lang w:bidi="en-US"/>
              </w:rPr>
              <w:t>Svrha</w:t>
            </w:r>
            <w:proofErr w:type="spellEnd"/>
          </w:p>
          <w:p w14:paraId="5D273870" w14:textId="77777777" w:rsidR="00FB2D7D" w:rsidRPr="001965B6" w:rsidRDefault="00FB2D7D" w:rsidP="00975B7F">
            <w:pPr>
              <w:autoSpaceDE w:val="0"/>
              <w:autoSpaceDN w:val="0"/>
              <w:adjustRightInd w:val="0"/>
              <w:jc w:val="center"/>
              <w:rPr>
                <w:b/>
                <w:lang w:bidi="en-US"/>
              </w:rPr>
            </w:pPr>
          </w:p>
          <w:p w14:paraId="44AD18F3" w14:textId="77777777" w:rsidR="00FB2D7D" w:rsidRPr="001965B6" w:rsidRDefault="00FB2D7D" w:rsidP="00975B7F">
            <w:pPr>
              <w:autoSpaceDE w:val="0"/>
              <w:autoSpaceDN w:val="0"/>
              <w:adjustRightInd w:val="0"/>
              <w:jc w:val="both"/>
              <w:rPr>
                <w:b/>
                <w:lang w:bidi="en-US"/>
              </w:rPr>
            </w:pPr>
            <w:proofErr w:type="spellStart"/>
            <w:r w:rsidRPr="001965B6">
              <w:rPr>
                <w:bCs/>
              </w:rPr>
              <w:t>Ovaj</w:t>
            </w:r>
            <w:proofErr w:type="spellEnd"/>
            <w:r w:rsidRPr="001965B6">
              <w:rPr>
                <w:bCs/>
              </w:rPr>
              <w:t xml:space="preserve"> </w:t>
            </w:r>
            <w:proofErr w:type="spellStart"/>
            <w:r w:rsidRPr="001965B6">
              <w:rPr>
                <w:bCs/>
              </w:rPr>
              <w:t>zakon</w:t>
            </w:r>
            <w:proofErr w:type="spellEnd"/>
            <w:r w:rsidRPr="001965B6">
              <w:rPr>
                <w:bCs/>
              </w:rPr>
              <w:t xml:space="preserve"> </w:t>
            </w:r>
            <w:proofErr w:type="spellStart"/>
            <w:r w:rsidRPr="001965B6">
              <w:rPr>
                <w:bCs/>
              </w:rPr>
              <w:t>ima</w:t>
            </w:r>
            <w:proofErr w:type="spellEnd"/>
            <w:r w:rsidRPr="001965B6">
              <w:rPr>
                <w:bCs/>
              </w:rPr>
              <w:t xml:space="preserve"> </w:t>
            </w:r>
            <w:proofErr w:type="spellStart"/>
            <w:r w:rsidRPr="001965B6">
              <w:rPr>
                <w:bCs/>
              </w:rPr>
              <w:t>za</w:t>
            </w:r>
            <w:proofErr w:type="spellEnd"/>
            <w:r w:rsidRPr="001965B6">
              <w:rPr>
                <w:bCs/>
              </w:rPr>
              <w:t xml:space="preserve"> </w:t>
            </w:r>
            <w:proofErr w:type="spellStart"/>
            <w:r w:rsidRPr="001965B6">
              <w:rPr>
                <w:bCs/>
              </w:rPr>
              <w:t>cilj</w:t>
            </w:r>
            <w:proofErr w:type="spellEnd"/>
            <w:r w:rsidRPr="001965B6">
              <w:rPr>
                <w:bCs/>
              </w:rPr>
              <w:t xml:space="preserve"> da </w:t>
            </w:r>
            <w:proofErr w:type="spellStart"/>
            <w:r w:rsidRPr="001965B6">
              <w:rPr>
                <w:bCs/>
              </w:rPr>
              <w:t>izmeni</w:t>
            </w:r>
            <w:proofErr w:type="spellEnd"/>
            <w:r w:rsidRPr="001965B6">
              <w:rPr>
                <w:bCs/>
              </w:rPr>
              <w:t xml:space="preserve"> i </w:t>
            </w:r>
            <w:proofErr w:type="spellStart"/>
            <w:r w:rsidRPr="001965B6">
              <w:rPr>
                <w:bCs/>
              </w:rPr>
              <w:t>dopuni</w:t>
            </w:r>
            <w:proofErr w:type="spellEnd"/>
            <w:r w:rsidRPr="001965B6">
              <w:rPr>
                <w:bCs/>
              </w:rPr>
              <w:t xml:space="preserve"> </w:t>
            </w:r>
            <w:proofErr w:type="spellStart"/>
            <w:r w:rsidRPr="001965B6">
              <w:rPr>
                <w:bCs/>
              </w:rPr>
              <w:t>Zakon</w:t>
            </w:r>
            <w:proofErr w:type="spellEnd"/>
            <w:r w:rsidRPr="001965B6">
              <w:rPr>
                <w:bCs/>
              </w:rPr>
              <w:t xml:space="preserve"> br. 08/L - 036 o </w:t>
            </w:r>
            <w:proofErr w:type="spellStart"/>
            <w:r w:rsidRPr="001965B6">
              <w:rPr>
                <w:bCs/>
              </w:rPr>
              <w:t>Slanju</w:t>
            </w:r>
            <w:proofErr w:type="spellEnd"/>
            <w:r w:rsidRPr="001965B6">
              <w:rPr>
                <w:bCs/>
              </w:rPr>
              <w:t xml:space="preserve"> </w:t>
            </w:r>
            <w:proofErr w:type="spellStart"/>
            <w:r w:rsidRPr="001965B6">
              <w:rPr>
                <w:bCs/>
              </w:rPr>
              <w:t>Kosovske</w:t>
            </w:r>
            <w:proofErr w:type="spellEnd"/>
            <w:r w:rsidRPr="001965B6">
              <w:rPr>
                <w:bCs/>
              </w:rPr>
              <w:t xml:space="preserve"> </w:t>
            </w:r>
            <w:proofErr w:type="spellStart"/>
            <w:r w:rsidRPr="001965B6">
              <w:rPr>
                <w:bCs/>
              </w:rPr>
              <w:t>Bezbednosne</w:t>
            </w:r>
            <w:proofErr w:type="spellEnd"/>
            <w:r w:rsidRPr="001965B6">
              <w:rPr>
                <w:bCs/>
              </w:rPr>
              <w:t xml:space="preserve"> </w:t>
            </w:r>
            <w:proofErr w:type="spellStart"/>
            <w:r w:rsidRPr="001965B6">
              <w:rPr>
                <w:bCs/>
              </w:rPr>
              <w:t>Snage</w:t>
            </w:r>
            <w:proofErr w:type="spellEnd"/>
            <w:r w:rsidRPr="001965B6">
              <w:rPr>
                <w:bCs/>
              </w:rPr>
              <w:t xml:space="preserve"> u </w:t>
            </w:r>
            <w:proofErr w:type="spellStart"/>
            <w:r w:rsidRPr="001965B6">
              <w:rPr>
                <w:bCs/>
              </w:rPr>
              <w:t>Inostranstvu</w:t>
            </w:r>
            <w:proofErr w:type="spellEnd"/>
            <w:r w:rsidRPr="001965B6">
              <w:rPr>
                <w:bCs/>
              </w:rPr>
              <w:t xml:space="preserve"> (</w:t>
            </w:r>
            <w:proofErr w:type="spellStart"/>
            <w:r w:rsidRPr="001965B6">
              <w:rPr>
                <w:bCs/>
              </w:rPr>
              <w:t>Službeni</w:t>
            </w:r>
            <w:proofErr w:type="spellEnd"/>
            <w:r w:rsidRPr="001965B6">
              <w:rPr>
                <w:bCs/>
              </w:rPr>
              <w:t xml:space="preserve"> List </w:t>
            </w:r>
            <w:proofErr w:type="spellStart"/>
            <w:r w:rsidRPr="001965B6">
              <w:rPr>
                <w:bCs/>
              </w:rPr>
              <w:t>Republike</w:t>
            </w:r>
            <w:proofErr w:type="spellEnd"/>
            <w:r w:rsidRPr="001965B6">
              <w:rPr>
                <w:bCs/>
              </w:rPr>
              <w:t xml:space="preserve"> </w:t>
            </w:r>
            <w:proofErr w:type="spellStart"/>
            <w:r w:rsidRPr="001965B6">
              <w:rPr>
                <w:bCs/>
              </w:rPr>
              <w:t>Kosova</w:t>
            </w:r>
            <w:proofErr w:type="spellEnd"/>
            <w:r w:rsidRPr="001965B6">
              <w:rPr>
                <w:bCs/>
              </w:rPr>
              <w:t xml:space="preserve">, br. 12/29. </w:t>
            </w:r>
            <w:proofErr w:type="spellStart"/>
            <w:r w:rsidRPr="001965B6">
              <w:rPr>
                <w:bCs/>
              </w:rPr>
              <w:t>decembar</w:t>
            </w:r>
            <w:proofErr w:type="spellEnd"/>
            <w:r w:rsidRPr="001965B6">
              <w:rPr>
                <w:bCs/>
              </w:rPr>
              <w:t xml:space="preserve"> 2021, </w:t>
            </w:r>
            <w:proofErr w:type="spellStart"/>
            <w:r w:rsidRPr="001965B6">
              <w:rPr>
                <w:bCs/>
              </w:rPr>
              <w:t>Priština</w:t>
            </w:r>
            <w:proofErr w:type="spellEnd"/>
            <w:r w:rsidRPr="001965B6">
              <w:rPr>
                <w:bCs/>
              </w:rPr>
              <w:t>).</w:t>
            </w:r>
          </w:p>
          <w:p w14:paraId="3FA2EA35" w14:textId="77777777" w:rsidR="00FB2D7D" w:rsidRPr="001965B6" w:rsidRDefault="00FB2D7D" w:rsidP="00975B7F">
            <w:pPr>
              <w:autoSpaceDE w:val="0"/>
              <w:autoSpaceDN w:val="0"/>
              <w:adjustRightInd w:val="0"/>
              <w:jc w:val="center"/>
              <w:rPr>
                <w:b/>
                <w:lang w:bidi="en-US"/>
              </w:rPr>
            </w:pPr>
          </w:p>
          <w:p w14:paraId="67FFDB7A" w14:textId="77777777" w:rsidR="00FB2D7D" w:rsidRPr="001965B6" w:rsidRDefault="00FB2D7D" w:rsidP="00975B7F">
            <w:pPr>
              <w:autoSpaceDE w:val="0"/>
              <w:autoSpaceDN w:val="0"/>
              <w:adjustRightInd w:val="0"/>
              <w:jc w:val="center"/>
              <w:rPr>
                <w:b/>
                <w:sz w:val="16"/>
                <w:szCs w:val="16"/>
                <w:lang w:bidi="en-US"/>
              </w:rPr>
            </w:pPr>
          </w:p>
          <w:p w14:paraId="5D93CA8F" w14:textId="77777777" w:rsidR="00FB2D7D" w:rsidRPr="001965B6" w:rsidRDefault="00FB2D7D" w:rsidP="00975B7F">
            <w:pPr>
              <w:autoSpaceDE w:val="0"/>
              <w:autoSpaceDN w:val="0"/>
              <w:adjustRightInd w:val="0"/>
              <w:jc w:val="center"/>
              <w:rPr>
                <w:b/>
                <w:sz w:val="16"/>
                <w:szCs w:val="16"/>
                <w:lang w:bidi="en-US"/>
              </w:rPr>
            </w:pPr>
          </w:p>
          <w:p w14:paraId="1CEA03CA" w14:textId="4B56A909" w:rsidR="00FB2D7D" w:rsidRPr="001965B6" w:rsidRDefault="00FB2D7D" w:rsidP="00975B7F">
            <w:pPr>
              <w:autoSpaceDE w:val="0"/>
              <w:autoSpaceDN w:val="0"/>
              <w:adjustRightInd w:val="0"/>
              <w:rPr>
                <w:b/>
              </w:rPr>
            </w:pPr>
          </w:p>
          <w:p w14:paraId="01F8199D" w14:textId="77777777" w:rsidR="00FB2D7D" w:rsidRPr="001965B6" w:rsidRDefault="00FB2D7D" w:rsidP="00975B7F">
            <w:pPr>
              <w:autoSpaceDE w:val="0"/>
              <w:autoSpaceDN w:val="0"/>
              <w:adjustRightInd w:val="0"/>
              <w:jc w:val="center"/>
              <w:rPr>
                <w:b/>
              </w:rPr>
            </w:pPr>
            <w:proofErr w:type="spellStart"/>
            <w:r w:rsidRPr="001965B6">
              <w:rPr>
                <w:b/>
              </w:rPr>
              <w:lastRenderedPageBreak/>
              <w:t>Član</w:t>
            </w:r>
            <w:proofErr w:type="spellEnd"/>
            <w:r w:rsidRPr="001965B6">
              <w:rPr>
                <w:b/>
              </w:rPr>
              <w:t xml:space="preserve"> 2</w:t>
            </w:r>
          </w:p>
          <w:p w14:paraId="25FB59B4" w14:textId="77777777" w:rsidR="00FB2D7D" w:rsidRPr="001965B6" w:rsidRDefault="00FB2D7D" w:rsidP="00975B7F">
            <w:pPr>
              <w:autoSpaceDE w:val="0"/>
              <w:autoSpaceDN w:val="0"/>
              <w:adjustRightInd w:val="0"/>
              <w:jc w:val="center"/>
              <w:rPr>
                <w:b/>
                <w:lang w:bidi="en-US"/>
              </w:rPr>
            </w:pPr>
            <w:r w:rsidRPr="001965B6">
              <w:rPr>
                <w:b/>
              </w:rPr>
              <w:t xml:space="preserve"> </w:t>
            </w:r>
            <w:proofErr w:type="spellStart"/>
            <w:r w:rsidRPr="001965B6">
              <w:rPr>
                <w:b/>
              </w:rPr>
              <w:t>Definicije</w:t>
            </w:r>
            <w:proofErr w:type="spellEnd"/>
          </w:p>
          <w:p w14:paraId="36AD14AD" w14:textId="77777777" w:rsidR="00FB2D7D" w:rsidRPr="001965B6" w:rsidRDefault="00FB2D7D" w:rsidP="00975B7F">
            <w:pPr>
              <w:autoSpaceDE w:val="0"/>
              <w:autoSpaceDN w:val="0"/>
              <w:adjustRightInd w:val="0"/>
              <w:jc w:val="center"/>
              <w:rPr>
                <w:b/>
                <w:bCs/>
                <w:lang w:bidi="en-US"/>
              </w:rPr>
            </w:pPr>
          </w:p>
          <w:p w14:paraId="28FF09DD" w14:textId="77777777" w:rsidR="00FB2D7D" w:rsidRPr="001965B6" w:rsidRDefault="00FB2D7D" w:rsidP="00975B7F">
            <w:pPr>
              <w:autoSpaceDE w:val="0"/>
              <w:autoSpaceDN w:val="0"/>
              <w:adjustRightInd w:val="0"/>
              <w:jc w:val="both"/>
            </w:pPr>
            <w:r w:rsidRPr="001965B6">
              <w:t xml:space="preserve">1. </w:t>
            </w:r>
            <w:proofErr w:type="spellStart"/>
            <w:r w:rsidRPr="001965B6">
              <w:t>Izrazi</w:t>
            </w:r>
            <w:proofErr w:type="spellEnd"/>
            <w:r w:rsidRPr="001965B6">
              <w:t xml:space="preserve"> </w:t>
            </w:r>
            <w:proofErr w:type="spellStart"/>
            <w:r w:rsidRPr="001965B6">
              <w:t>koji</w:t>
            </w:r>
            <w:proofErr w:type="spellEnd"/>
            <w:r w:rsidRPr="001965B6">
              <w:t xml:space="preserve"> se </w:t>
            </w:r>
            <w:proofErr w:type="spellStart"/>
            <w:r w:rsidRPr="001965B6">
              <w:t>koriste</w:t>
            </w:r>
            <w:proofErr w:type="spellEnd"/>
            <w:r w:rsidRPr="001965B6">
              <w:t xml:space="preserve"> u </w:t>
            </w:r>
            <w:proofErr w:type="spellStart"/>
            <w:r w:rsidRPr="001965B6">
              <w:t>ovom</w:t>
            </w:r>
            <w:proofErr w:type="spellEnd"/>
            <w:r w:rsidRPr="001965B6">
              <w:t xml:space="preserve"> </w:t>
            </w:r>
            <w:proofErr w:type="spellStart"/>
            <w:r w:rsidRPr="001965B6">
              <w:t>zakonu</w:t>
            </w:r>
            <w:proofErr w:type="spellEnd"/>
            <w:r w:rsidRPr="001965B6">
              <w:t xml:space="preserve"> </w:t>
            </w:r>
            <w:proofErr w:type="spellStart"/>
            <w:r w:rsidRPr="001965B6">
              <w:t>imaju</w:t>
            </w:r>
            <w:proofErr w:type="spellEnd"/>
            <w:r w:rsidRPr="001965B6">
              <w:t xml:space="preserve"> </w:t>
            </w:r>
            <w:proofErr w:type="spellStart"/>
            <w:r w:rsidRPr="001965B6">
              <w:t>sledeće</w:t>
            </w:r>
            <w:proofErr w:type="spellEnd"/>
            <w:r w:rsidRPr="001965B6">
              <w:t xml:space="preserve"> </w:t>
            </w:r>
            <w:proofErr w:type="spellStart"/>
            <w:r w:rsidRPr="001965B6">
              <w:t>značenje</w:t>
            </w:r>
            <w:proofErr w:type="spellEnd"/>
            <w:r w:rsidRPr="001965B6">
              <w:t>:</w:t>
            </w:r>
          </w:p>
          <w:p w14:paraId="5B2A3508" w14:textId="77777777" w:rsidR="00FB2D7D" w:rsidRPr="001965B6" w:rsidRDefault="00FB2D7D" w:rsidP="00975B7F">
            <w:pPr>
              <w:autoSpaceDE w:val="0"/>
              <w:autoSpaceDN w:val="0"/>
              <w:adjustRightInd w:val="0"/>
              <w:jc w:val="both"/>
              <w:rPr>
                <w:b/>
              </w:rPr>
            </w:pPr>
          </w:p>
          <w:p w14:paraId="7D415443" w14:textId="77777777" w:rsidR="00FB2D7D" w:rsidRPr="001965B6" w:rsidRDefault="00FB2D7D" w:rsidP="001965B6">
            <w:pPr>
              <w:autoSpaceDE w:val="0"/>
              <w:autoSpaceDN w:val="0"/>
              <w:adjustRightInd w:val="0"/>
              <w:ind w:left="213"/>
              <w:jc w:val="both"/>
            </w:pPr>
            <w:r w:rsidRPr="001965B6">
              <w:t xml:space="preserve">1.1. </w:t>
            </w:r>
            <w:proofErr w:type="spellStart"/>
            <w:r w:rsidRPr="001965B6">
              <w:rPr>
                <w:b/>
              </w:rPr>
              <w:t>Osnovni</w:t>
            </w:r>
            <w:proofErr w:type="spellEnd"/>
            <w:r w:rsidRPr="001965B6">
              <w:rPr>
                <w:b/>
              </w:rPr>
              <w:t xml:space="preserve"> </w:t>
            </w:r>
            <w:proofErr w:type="spellStart"/>
            <w:r w:rsidRPr="001965B6">
              <w:rPr>
                <w:b/>
              </w:rPr>
              <w:t>zakon</w:t>
            </w:r>
            <w:proofErr w:type="spellEnd"/>
            <w:r w:rsidRPr="001965B6">
              <w:t xml:space="preserve"> – </w:t>
            </w:r>
            <w:proofErr w:type="spellStart"/>
            <w:r w:rsidRPr="001965B6">
              <w:t>podrazumeva</w:t>
            </w:r>
            <w:proofErr w:type="spellEnd"/>
            <w:r w:rsidRPr="001965B6">
              <w:t xml:space="preserve"> </w:t>
            </w:r>
            <w:proofErr w:type="spellStart"/>
            <w:r w:rsidRPr="001965B6">
              <w:t>Zakon</w:t>
            </w:r>
            <w:proofErr w:type="spellEnd"/>
            <w:r w:rsidRPr="001965B6">
              <w:t xml:space="preserve"> Br. 08/L - 036 o </w:t>
            </w:r>
            <w:proofErr w:type="spellStart"/>
            <w:r w:rsidRPr="001965B6">
              <w:t>Slanju</w:t>
            </w:r>
            <w:proofErr w:type="spellEnd"/>
            <w:r w:rsidRPr="001965B6">
              <w:t xml:space="preserve"> </w:t>
            </w:r>
            <w:proofErr w:type="spellStart"/>
            <w:r w:rsidRPr="001965B6">
              <w:t>Kosovske</w:t>
            </w:r>
            <w:proofErr w:type="spellEnd"/>
            <w:r w:rsidRPr="001965B6">
              <w:t xml:space="preserve"> </w:t>
            </w:r>
            <w:proofErr w:type="spellStart"/>
            <w:r w:rsidRPr="001965B6">
              <w:t>Bezbednosne</w:t>
            </w:r>
            <w:proofErr w:type="spellEnd"/>
            <w:r w:rsidRPr="001965B6">
              <w:t xml:space="preserve"> </w:t>
            </w:r>
            <w:proofErr w:type="spellStart"/>
            <w:r w:rsidRPr="001965B6">
              <w:t>Snage</w:t>
            </w:r>
            <w:proofErr w:type="spellEnd"/>
            <w:r w:rsidRPr="001965B6">
              <w:t xml:space="preserve"> u </w:t>
            </w:r>
            <w:proofErr w:type="spellStart"/>
            <w:r w:rsidRPr="001965B6">
              <w:t>Inostranstvo</w:t>
            </w:r>
            <w:proofErr w:type="spellEnd"/>
            <w:r w:rsidRPr="001965B6">
              <w:t>.</w:t>
            </w:r>
          </w:p>
          <w:p w14:paraId="4E4A7ECF" w14:textId="77777777" w:rsidR="00FB2D7D" w:rsidRPr="001965B6" w:rsidRDefault="00FB2D7D" w:rsidP="00975B7F">
            <w:pPr>
              <w:autoSpaceDE w:val="0"/>
              <w:autoSpaceDN w:val="0"/>
              <w:adjustRightInd w:val="0"/>
              <w:jc w:val="both"/>
            </w:pPr>
          </w:p>
          <w:p w14:paraId="1AEF9767" w14:textId="77777777" w:rsidR="00FB2D7D" w:rsidRPr="001965B6" w:rsidRDefault="00FB2D7D" w:rsidP="00975B7F">
            <w:pPr>
              <w:autoSpaceDE w:val="0"/>
              <w:autoSpaceDN w:val="0"/>
              <w:adjustRightInd w:val="0"/>
              <w:jc w:val="both"/>
            </w:pPr>
            <w:r w:rsidRPr="001965B6">
              <w:t xml:space="preserve">2. </w:t>
            </w:r>
            <w:proofErr w:type="spellStart"/>
            <w:r w:rsidRPr="001965B6">
              <w:t>Ostali</w:t>
            </w:r>
            <w:proofErr w:type="spellEnd"/>
            <w:r w:rsidRPr="001965B6">
              <w:t xml:space="preserve"> </w:t>
            </w:r>
            <w:proofErr w:type="spellStart"/>
            <w:r w:rsidRPr="001965B6">
              <w:t>izrazi</w:t>
            </w:r>
            <w:proofErr w:type="spellEnd"/>
            <w:r w:rsidRPr="001965B6">
              <w:t xml:space="preserve"> </w:t>
            </w:r>
            <w:proofErr w:type="spellStart"/>
            <w:r w:rsidRPr="001965B6">
              <w:t>upotrebljeni</w:t>
            </w:r>
            <w:proofErr w:type="spellEnd"/>
            <w:r w:rsidRPr="001965B6">
              <w:t xml:space="preserve"> u </w:t>
            </w:r>
            <w:proofErr w:type="spellStart"/>
            <w:r w:rsidRPr="001965B6">
              <w:t>ovom</w:t>
            </w:r>
            <w:proofErr w:type="spellEnd"/>
            <w:r w:rsidRPr="001965B6">
              <w:t xml:space="preserve"> </w:t>
            </w:r>
            <w:proofErr w:type="spellStart"/>
            <w:r w:rsidRPr="001965B6">
              <w:t>zakonu</w:t>
            </w:r>
            <w:proofErr w:type="spellEnd"/>
            <w:r w:rsidRPr="001965B6">
              <w:t xml:space="preserve"> </w:t>
            </w:r>
            <w:proofErr w:type="spellStart"/>
            <w:r w:rsidRPr="001965B6">
              <w:t>imaju</w:t>
            </w:r>
            <w:proofErr w:type="spellEnd"/>
            <w:r w:rsidRPr="001965B6">
              <w:t xml:space="preserve"> </w:t>
            </w:r>
            <w:proofErr w:type="spellStart"/>
            <w:r w:rsidRPr="001965B6">
              <w:t>značenje</w:t>
            </w:r>
            <w:proofErr w:type="spellEnd"/>
            <w:r w:rsidRPr="001965B6">
              <w:t xml:space="preserve"> </w:t>
            </w:r>
            <w:proofErr w:type="spellStart"/>
            <w:r w:rsidRPr="001965B6">
              <w:t>definisano</w:t>
            </w:r>
            <w:proofErr w:type="spellEnd"/>
            <w:r w:rsidRPr="001965B6">
              <w:t xml:space="preserve"> u </w:t>
            </w:r>
            <w:proofErr w:type="spellStart"/>
            <w:r w:rsidRPr="001965B6">
              <w:t>osnovnom</w:t>
            </w:r>
            <w:proofErr w:type="spellEnd"/>
            <w:r w:rsidRPr="001965B6">
              <w:t xml:space="preserve"> </w:t>
            </w:r>
            <w:proofErr w:type="spellStart"/>
            <w:r w:rsidRPr="001965B6">
              <w:t>zakonu</w:t>
            </w:r>
            <w:proofErr w:type="spellEnd"/>
            <w:r w:rsidRPr="001965B6">
              <w:t>.</w:t>
            </w:r>
          </w:p>
          <w:p w14:paraId="749019D7" w14:textId="77777777" w:rsidR="00FB2D7D" w:rsidRPr="001965B6" w:rsidRDefault="00FB2D7D" w:rsidP="00975B7F">
            <w:pPr>
              <w:autoSpaceDE w:val="0"/>
              <w:autoSpaceDN w:val="0"/>
              <w:adjustRightInd w:val="0"/>
              <w:jc w:val="both"/>
              <w:rPr>
                <w:b/>
                <w:bCs/>
                <w:lang w:bidi="en-US"/>
              </w:rPr>
            </w:pPr>
          </w:p>
          <w:p w14:paraId="573C3BA0" w14:textId="77777777" w:rsidR="00FB2D7D" w:rsidRPr="001965B6" w:rsidRDefault="00FB2D7D" w:rsidP="00975B7F">
            <w:pPr>
              <w:autoSpaceDE w:val="0"/>
              <w:autoSpaceDN w:val="0"/>
              <w:adjustRightInd w:val="0"/>
              <w:jc w:val="center"/>
              <w:rPr>
                <w:b/>
                <w:lang w:bidi="en-US"/>
              </w:rPr>
            </w:pPr>
            <w:proofErr w:type="spellStart"/>
            <w:r w:rsidRPr="001965B6">
              <w:rPr>
                <w:b/>
                <w:bCs/>
                <w:lang w:bidi="en-US"/>
              </w:rPr>
              <w:t>Član</w:t>
            </w:r>
            <w:proofErr w:type="spellEnd"/>
            <w:r w:rsidRPr="001965B6">
              <w:rPr>
                <w:b/>
                <w:bCs/>
                <w:lang w:bidi="en-US"/>
              </w:rPr>
              <w:t xml:space="preserve"> 3</w:t>
            </w:r>
          </w:p>
          <w:p w14:paraId="3CC83FF8" w14:textId="77777777" w:rsidR="00FB2D7D" w:rsidRPr="001965B6" w:rsidRDefault="00FB2D7D" w:rsidP="00975B7F">
            <w:pPr>
              <w:autoSpaceDE w:val="0"/>
              <w:autoSpaceDN w:val="0"/>
              <w:adjustRightInd w:val="0"/>
              <w:jc w:val="center"/>
              <w:rPr>
                <w:b/>
                <w:sz w:val="26"/>
                <w:szCs w:val="26"/>
                <w:lang w:bidi="en-US"/>
              </w:rPr>
            </w:pPr>
          </w:p>
          <w:p w14:paraId="694AD493" w14:textId="77CF32EC" w:rsidR="00FB2D7D" w:rsidRPr="001965B6" w:rsidRDefault="001E62C5" w:rsidP="00975B7F">
            <w:pPr>
              <w:pStyle w:val="MediumGrid21"/>
              <w:jc w:val="both"/>
            </w:pPr>
            <w:proofErr w:type="spellStart"/>
            <w:r w:rsidRPr="001965B6">
              <w:t>Stav</w:t>
            </w:r>
            <w:proofErr w:type="spellEnd"/>
            <w:r w:rsidRPr="001965B6">
              <w:t xml:space="preserve"> 2 </w:t>
            </w:r>
            <w:proofErr w:type="spellStart"/>
            <w:r w:rsidRPr="001965B6">
              <w:t>č</w:t>
            </w:r>
            <w:r w:rsidR="00FB2D7D" w:rsidRPr="001965B6">
              <w:t>lan</w:t>
            </w:r>
            <w:r w:rsidRPr="001965B6">
              <w:t>a</w:t>
            </w:r>
            <w:proofErr w:type="spellEnd"/>
            <w:r w:rsidR="00FB2D7D" w:rsidRPr="001965B6">
              <w:t xml:space="preserve"> 5</w:t>
            </w:r>
            <w:r w:rsidRPr="001965B6">
              <w:t xml:space="preserve"> </w:t>
            </w:r>
            <w:proofErr w:type="spellStart"/>
            <w:r w:rsidR="00FB2D7D" w:rsidRPr="001965B6">
              <w:t>zakona</w:t>
            </w:r>
            <w:proofErr w:type="spellEnd"/>
            <w:r w:rsidR="00FB2D7D" w:rsidRPr="001965B6">
              <w:t xml:space="preserve">, </w:t>
            </w:r>
            <w:proofErr w:type="spellStart"/>
            <w:r w:rsidR="00FB2D7D" w:rsidRPr="001965B6">
              <w:t>menja</w:t>
            </w:r>
            <w:proofErr w:type="spellEnd"/>
            <w:r w:rsidR="00FB2D7D" w:rsidRPr="001965B6">
              <w:t xml:space="preserve"> se i </w:t>
            </w:r>
            <w:proofErr w:type="spellStart"/>
            <w:r w:rsidR="00FB2D7D" w:rsidRPr="001965B6">
              <w:t>dopunjuje</w:t>
            </w:r>
            <w:proofErr w:type="spellEnd"/>
            <w:r w:rsidR="00FB2D7D" w:rsidRPr="001965B6">
              <w:t xml:space="preserve"> </w:t>
            </w:r>
            <w:proofErr w:type="spellStart"/>
            <w:r w:rsidR="00FB2D7D" w:rsidRPr="001965B6">
              <w:t>sledećim</w:t>
            </w:r>
            <w:proofErr w:type="spellEnd"/>
            <w:r w:rsidR="00FB2D7D" w:rsidRPr="001965B6">
              <w:t xml:space="preserve"> </w:t>
            </w:r>
            <w:proofErr w:type="spellStart"/>
            <w:r w:rsidR="00FB2D7D" w:rsidRPr="001965B6">
              <w:t>tekstom</w:t>
            </w:r>
            <w:proofErr w:type="spellEnd"/>
            <w:r w:rsidR="00FB2D7D" w:rsidRPr="001965B6">
              <w:t>:</w:t>
            </w:r>
          </w:p>
          <w:p w14:paraId="76C9F02E" w14:textId="10A10785" w:rsidR="00FB2D7D" w:rsidRPr="001965B6" w:rsidRDefault="00FB2D7D" w:rsidP="00975B7F">
            <w:pPr>
              <w:pStyle w:val="MediumGrid21"/>
              <w:rPr>
                <w:b/>
              </w:rPr>
            </w:pPr>
          </w:p>
          <w:p w14:paraId="0CAA45D2" w14:textId="77777777" w:rsidR="002E2118" w:rsidRPr="001965B6" w:rsidRDefault="002E2118" w:rsidP="00975B7F">
            <w:pPr>
              <w:pStyle w:val="MediumGrid21"/>
              <w:rPr>
                <w:b/>
              </w:rPr>
            </w:pPr>
          </w:p>
          <w:p w14:paraId="3C0FFA50" w14:textId="77777777" w:rsidR="00FB2D7D" w:rsidRPr="001965B6" w:rsidRDefault="00FB2D7D" w:rsidP="002E2118">
            <w:pPr>
              <w:pStyle w:val="MediumGrid21"/>
              <w:ind w:left="213"/>
              <w:jc w:val="both"/>
            </w:pPr>
            <w:r w:rsidRPr="001965B6">
              <w:t xml:space="preserve">2. </w:t>
            </w:r>
            <w:proofErr w:type="spellStart"/>
            <w:r w:rsidRPr="001965B6">
              <w:t>Nakon</w:t>
            </w:r>
            <w:proofErr w:type="spellEnd"/>
            <w:r w:rsidRPr="001965B6">
              <w:t xml:space="preserve"> </w:t>
            </w:r>
            <w:proofErr w:type="spellStart"/>
            <w:r w:rsidRPr="001965B6">
              <w:t>ratifikacije</w:t>
            </w:r>
            <w:proofErr w:type="spellEnd"/>
            <w:r w:rsidRPr="001965B6">
              <w:t xml:space="preserve"> </w:t>
            </w:r>
            <w:proofErr w:type="spellStart"/>
            <w:r w:rsidRPr="001965B6">
              <w:t>međunarodnih</w:t>
            </w:r>
            <w:proofErr w:type="spellEnd"/>
            <w:r w:rsidRPr="001965B6">
              <w:t xml:space="preserve"> </w:t>
            </w:r>
            <w:proofErr w:type="spellStart"/>
            <w:r w:rsidRPr="001965B6">
              <w:t>sporazuma</w:t>
            </w:r>
            <w:proofErr w:type="spellEnd"/>
            <w:r w:rsidRPr="001965B6">
              <w:t xml:space="preserve"> </w:t>
            </w:r>
            <w:proofErr w:type="spellStart"/>
            <w:r w:rsidRPr="001965B6">
              <w:t>sa</w:t>
            </w:r>
            <w:proofErr w:type="spellEnd"/>
            <w:r w:rsidRPr="001965B6">
              <w:t xml:space="preserve"> </w:t>
            </w:r>
            <w:proofErr w:type="spellStart"/>
            <w:r w:rsidRPr="001965B6">
              <w:t>državom</w:t>
            </w:r>
            <w:proofErr w:type="spellEnd"/>
            <w:r w:rsidRPr="001965B6">
              <w:t xml:space="preserve"> </w:t>
            </w:r>
            <w:proofErr w:type="spellStart"/>
            <w:r w:rsidRPr="001965B6">
              <w:t>domaćinom</w:t>
            </w:r>
            <w:proofErr w:type="spellEnd"/>
            <w:r w:rsidRPr="001965B6">
              <w:t xml:space="preserve"> </w:t>
            </w:r>
            <w:proofErr w:type="spellStart"/>
            <w:r w:rsidRPr="001965B6">
              <w:t>ili</w:t>
            </w:r>
            <w:proofErr w:type="spellEnd"/>
            <w:r w:rsidRPr="001965B6">
              <w:t xml:space="preserve"> </w:t>
            </w:r>
            <w:proofErr w:type="spellStart"/>
            <w:r w:rsidRPr="001965B6">
              <w:t>državom</w:t>
            </w:r>
            <w:proofErr w:type="spellEnd"/>
            <w:r w:rsidRPr="001965B6">
              <w:t xml:space="preserve"> </w:t>
            </w:r>
            <w:proofErr w:type="spellStart"/>
            <w:r w:rsidRPr="001965B6">
              <w:t>pozivaocem</w:t>
            </w:r>
            <w:proofErr w:type="spellEnd"/>
            <w:r w:rsidRPr="001965B6">
              <w:t xml:space="preserve">, </w:t>
            </w:r>
            <w:proofErr w:type="spellStart"/>
            <w:r w:rsidRPr="001965B6">
              <w:t>prema</w:t>
            </w:r>
            <w:proofErr w:type="spellEnd"/>
            <w:r w:rsidRPr="001965B6">
              <w:t xml:space="preserve"> </w:t>
            </w:r>
            <w:proofErr w:type="spellStart"/>
            <w:r w:rsidRPr="001965B6">
              <w:t>stavu</w:t>
            </w:r>
            <w:proofErr w:type="spellEnd"/>
            <w:r w:rsidRPr="001965B6">
              <w:t xml:space="preserve"> 1. </w:t>
            </w:r>
            <w:proofErr w:type="spellStart"/>
            <w:r w:rsidRPr="001965B6">
              <w:t>ovog</w:t>
            </w:r>
            <w:proofErr w:type="spellEnd"/>
            <w:r w:rsidRPr="001965B6">
              <w:t xml:space="preserve"> </w:t>
            </w:r>
            <w:proofErr w:type="spellStart"/>
            <w:r w:rsidRPr="001965B6">
              <w:t>člana</w:t>
            </w:r>
            <w:proofErr w:type="spellEnd"/>
            <w:r w:rsidRPr="001965B6">
              <w:t xml:space="preserve">, </w:t>
            </w:r>
            <w:proofErr w:type="spellStart"/>
            <w:r w:rsidRPr="001965B6">
              <w:t>kao</w:t>
            </w:r>
            <w:proofErr w:type="spellEnd"/>
            <w:r w:rsidRPr="001965B6">
              <w:t xml:space="preserve"> i u </w:t>
            </w:r>
            <w:proofErr w:type="spellStart"/>
            <w:r w:rsidRPr="001965B6">
              <w:t>slučajevima</w:t>
            </w:r>
            <w:proofErr w:type="spellEnd"/>
            <w:r w:rsidRPr="001965B6">
              <w:t xml:space="preserve"> </w:t>
            </w:r>
            <w:proofErr w:type="spellStart"/>
            <w:r w:rsidRPr="001965B6">
              <w:t>kada</w:t>
            </w:r>
            <w:proofErr w:type="spellEnd"/>
            <w:r w:rsidRPr="001965B6">
              <w:t xml:space="preserve"> se </w:t>
            </w:r>
            <w:proofErr w:type="spellStart"/>
            <w:r w:rsidRPr="001965B6">
              <w:t>učešće</w:t>
            </w:r>
            <w:proofErr w:type="spellEnd"/>
            <w:r w:rsidRPr="001965B6">
              <w:t xml:space="preserve"> u </w:t>
            </w:r>
            <w:proofErr w:type="spellStart"/>
            <w:r w:rsidRPr="001965B6">
              <w:t>međunarodnim</w:t>
            </w:r>
            <w:proofErr w:type="spellEnd"/>
            <w:r w:rsidRPr="001965B6">
              <w:t xml:space="preserve"> </w:t>
            </w:r>
            <w:proofErr w:type="spellStart"/>
            <w:r w:rsidRPr="001965B6">
              <w:t>mirovnim</w:t>
            </w:r>
            <w:proofErr w:type="spellEnd"/>
            <w:r w:rsidRPr="001965B6">
              <w:t xml:space="preserve"> </w:t>
            </w:r>
            <w:proofErr w:type="spellStart"/>
            <w:r w:rsidRPr="001965B6">
              <w:t>operacijama</w:t>
            </w:r>
            <w:proofErr w:type="spellEnd"/>
            <w:r w:rsidRPr="001965B6">
              <w:t xml:space="preserve"> </w:t>
            </w:r>
            <w:proofErr w:type="spellStart"/>
            <w:r w:rsidRPr="001965B6">
              <w:t>vrši</w:t>
            </w:r>
            <w:proofErr w:type="spellEnd"/>
            <w:r w:rsidRPr="001965B6">
              <w:t xml:space="preserve"> </w:t>
            </w:r>
            <w:proofErr w:type="spellStart"/>
            <w:r w:rsidRPr="001965B6">
              <w:t>na</w:t>
            </w:r>
            <w:proofErr w:type="spellEnd"/>
            <w:r w:rsidRPr="001965B6">
              <w:t xml:space="preserve"> </w:t>
            </w:r>
            <w:proofErr w:type="spellStart"/>
            <w:r w:rsidRPr="001965B6">
              <w:t>poziv</w:t>
            </w:r>
            <w:proofErr w:type="spellEnd"/>
            <w:r w:rsidRPr="001965B6">
              <w:t xml:space="preserve"> </w:t>
            </w:r>
            <w:proofErr w:type="spellStart"/>
            <w:r w:rsidRPr="001965B6">
              <w:t>međunarodne</w:t>
            </w:r>
            <w:proofErr w:type="spellEnd"/>
            <w:r w:rsidRPr="001965B6">
              <w:t xml:space="preserve"> </w:t>
            </w:r>
            <w:proofErr w:type="spellStart"/>
            <w:r w:rsidRPr="001965B6">
              <w:t>organizacije</w:t>
            </w:r>
            <w:proofErr w:type="spellEnd"/>
            <w:r w:rsidRPr="001965B6">
              <w:t xml:space="preserve"> </w:t>
            </w:r>
            <w:proofErr w:type="spellStart"/>
            <w:r w:rsidRPr="001965B6">
              <w:t>ili</w:t>
            </w:r>
            <w:proofErr w:type="spellEnd"/>
            <w:r w:rsidRPr="001965B6">
              <w:t xml:space="preserve"> </w:t>
            </w:r>
            <w:proofErr w:type="spellStart"/>
            <w:r w:rsidRPr="001965B6">
              <w:t>na</w:t>
            </w:r>
            <w:proofErr w:type="spellEnd"/>
            <w:r w:rsidRPr="001965B6">
              <w:t xml:space="preserve"> </w:t>
            </w:r>
            <w:proofErr w:type="spellStart"/>
            <w:r w:rsidRPr="001965B6">
              <w:t>poziv</w:t>
            </w:r>
            <w:proofErr w:type="spellEnd"/>
            <w:r w:rsidRPr="001965B6">
              <w:t xml:space="preserve"> </w:t>
            </w:r>
            <w:proofErr w:type="spellStart"/>
            <w:r w:rsidRPr="001965B6">
              <w:t>bilo</w:t>
            </w:r>
            <w:proofErr w:type="spellEnd"/>
            <w:r w:rsidRPr="001965B6">
              <w:t xml:space="preserve"> </w:t>
            </w:r>
            <w:proofErr w:type="spellStart"/>
            <w:r w:rsidRPr="001965B6">
              <w:t>koje</w:t>
            </w:r>
            <w:proofErr w:type="spellEnd"/>
            <w:r w:rsidRPr="001965B6">
              <w:t xml:space="preserve"> </w:t>
            </w:r>
            <w:proofErr w:type="spellStart"/>
            <w:r w:rsidRPr="001965B6">
              <w:t>od</w:t>
            </w:r>
            <w:proofErr w:type="spellEnd"/>
            <w:r w:rsidRPr="001965B6">
              <w:t xml:space="preserve"> </w:t>
            </w:r>
            <w:proofErr w:type="spellStart"/>
            <w:r w:rsidRPr="001965B6">
              <w:t>država</w:t>
            </w:r>
            <w:proofErr w:type="spellEnd"/>
            <w:r w:rsidRPr="001965B6">
              <w:t xml:space="preserve"> </w:t>
            </w:r>
            <w:proofErr w:type="spellStart"/>
            <w:r w:rsidRPr="001965B6">
              <w:t>članica</w:t>
            </w:r>
            <w:proofErr w:type="spellEnd"/>
            <w:r w:rsidRPr="001965B6">
              <w:t xml:space="preserve"> </w:t>
            </w:r>
            <w:proofErr w:type="spellStart"/>
            <w:r w:rsidRPr="001965B6">
              <w:t>međunarodnih</w:t>
            </w:r>
            <w:proofErr w:type="spellEnd"/>
            <w:r w:rsidRPr="001965B6">
              <w:t xml:space="preserve"> </w:t>
            </w:r>
            <w:proofErr w:type="spellStart"/>
            <w:r w:rsidRPr="001965B6">
              <w:t>bezbednosnih</w:t>
            </w:r>
            <w:proofErr w:type="spellEnd"/>
            <w:r w:rsidRPr="001965B6">
              <w:t xml:space="preserve"> </w:t>
            </w:r>
            <w:proofErr w:type="spellStart"/>
            <w:r w:rsidRPr="001965B6">
              <w:t>organizacija</w:t>
            </w:r>
            <w:proofErr w:type="spellEnd"/>
            <w:r w:rsidRPr="001965B6">
              <w:t xml:space="preserve">, </w:t>
            </w:r>
            <w:proofErr w:type="spellStart"/>
            <w:r w:rsidRPr="001965B6">
              <w:t>kao</w:t>
            </w:r>
            <w:proofErr w:type="spellEnd"/>
            <w:r w:rsidRPr="001965B6">
              <w:t xml:space="preserve"> i </w:t>
            </w:r>
            <w:proofErr w:type="spellStart"/>
            <w:r w:rsidRPr="001965B6">
              <w:t>Rezolucijom</w:t>
            </w:r>
            <w:proofErr w:type="spellEnd"/>
            <w:r w:rsidRPr="001965B6">
              <w:t xml:space="preserve"> </w:t>
            </w:r>
            <w:proofErr w:type="spellStart"/>
            <w:r w:rsidRPr="001965B6">
              <w:t>Saveta</w:t>
            </w:r>
            <w:proofErr w:type="spellEnd"/>
            <w:r w:rsidRPr="001965B6">
              <w:t xml:space="preserve"> </w:t>
            </w:r>
            <w:proofErr w:type="spellStart"/>
            <w:r w:rsidRPr="001965B6">
              <w:t>Bezbednosti</w:t>
            </w:r>
            <w:proofErr w:type="spellEnd"/>
            <w:r w:rsidRPr="001965B6">
              <w:t xml:space="preserve"> </w:t>
            </w:r>
            <w:proofErr w:type="spellStart"/>
            <w:r w:rsidRPr="001965B6">
              <w:t>Ujedinjenih</w:t>
            </w:r>
            <w:proofErr w:type="spellEnd"/>
            <w:r w:rsidRPr="001965B6">
              <w:t xml:space="preserve"> </w:t>
            </w:r>
            <w:proofErr w:type="spellStart"/>
            <w:r w:rsidRPr="001965B6">
              <w:t>Nacija</w:t>
            </w:r>
            <w:proofErr w:type="spellEnd"/>
            <w:r w:rsidRPr="001965B6">
              <w:t xml:space="preserve">, </w:t>
            </w:r>
            <w:proofErr w:type="spellStart"/>
            <w:r w:rsidRPr="001965B6">
              <w:t>na</w:t>
            </w:r>
            <w:proofErr w:type="spellEnd"/>
            <w:r w:rsidRPr="001965B6">
              <w:t xml:space="preserve"> </w:t>
            </w:r>
            <w:proofErr w:type="spellStart"/>
            <w:r w:rsidRPr="001965B6">
              <w:t>predlog</w:t>
            </w:r>
            <w:proofErr w:type="spellEnd"/>
            <w:r w:rsidRPr="001965B6">
              <w:t xml:space="preserve"> </w:t>
            </w:r>
            <w:proofErr w:type="spellStart"/>
            <w:r w:rsidRPr="001965B6">
              <w:t>Vlade</w:t>
            </w:r>
            <w:proofErr w:type="spellEnd"/>
            <w:r w:rsidRPr="001965B6">
              <w:t xml:space="preserve"> </w:t>
            </w:r>
            <w:proofErr w:type="spellStart"/>
            <w:r w:rsidRPr="001965B6">
              <w:lastRenderedPageBreak/>
              <w:t>Kosova</w:t>
            </w:r>
            <w:proofErr w:type="spellEnd"/>
            <w:r w:rsidRPr="001965B6">
              <w:t xml:space="preserve">, </w:t>
            </w:r>
            <w:proofErr w:type="spellStart"/>
            <w:r w:rsidRPr="001965B6">
              <w:t>Skupština</w:t>
            </w:r>
            <w:proofErr w:type="spellEnd"/>
            <w:r w:rsidRPr="001965B6">
              <w:t xml:space="preserve"> </w:t>
            </w:r>
            <w:proofErr w:type="spellStart"/>
            <w:r w:rsidRPr="001965B6">
              <w:t>Republike</w:t>
            </w:r>
            <w:proofErr w:type="spellEnd"/>
            <w:r w:rsidRPr="001965B6">
              <w:t xml:space="preserve"> Kosovo </w:t>
            </w:r>
            <w:proofErr w:type="spellStart"/>
            <w:r w:rsidRPr="001965B6">
              <w:t>donosi</w:t>
            </w:r>
            <w:proofErr w:type="spellEnd"/>
            <w:r w:rsidRPr="001965B6">
              <w:t xml:space="preserve"> </w:t>
            </w:r>
            <w:proofErr w:type="spellStart"/>
            <w:r w:rsidRPr="001965B6">
              <w:t>odluku</w:t>
            </w:r>
            <w:proofErr w:type="spellEnd"/>
            <w:r w:rsidRPr="001965B6">
              <w:t xml:space="preserve"> o </w:t>
            </w:r>
            <w:proofErr w:type="spellStart"/>
            <w:r w:rsidRPr="001965B6">
              <w:t>slanju</w:t>
            </w:r>
            <w:proofErr w:type="spellEnd"/>
            <w:r w:rsidRPr="001965B6">
              <w:t xml:space="preserve"> KBS u </w:t>
            </w:r>
            <w:proofErr w:type="spellStart"/>
            <w:r w:rsidRPr="001965B6">
              <w:t>inostranstvo</w:t>
            </w:r>
            <w:proofErr w:type="spellEnd"/>
            <w:r w:rsidRPr="001965B6">
              <w:t xml:space="preserve"> u </w:t>
            </w:r>
            <w:proofErr w:type="spellStart"/>
            <w:r w:rsidRPr="001965B6">
              <w:t>međunarodne</w:t>
            </w:r>
            <w:proofErr w:type="spellEnd"/>
            <w:r w:rsidRPr="001965B6">
              <w:t xml:space="preserve"> </w:t>
            </w:r>
            <w:proofErr w:type="spellStart"/>
            <w:r w:rsidRPr="001965B6">
              <w:t>mirovne</w:t>
            </w:r>
            <w:proofErr w:type="spellEnd"/>
            <w:r w:rsidRPr="001965B6">
              <w:t xml:space="preserve"> </w:t>
            </w:r>
            <w:proofErr w:type="spellStart"/>
            <w:r w:rsidRPr="001965B6">
              <w:t>operacije</w:t>
            </w:r>
            <w:proofErr w:type="spellEnd"/>
            <w:r w:rsidRPr="001965B6">
              <w:t>.</w:t>
            </w:r>
          </w:p>
          <w:p w14:paraId="4C02B497" w14:textId="77777777" w:rsidR="00FB2D7D" w:rsidRPr="001965B6" w:rsidRDefault="00FB2D7D" w:rsidP="002E2118">
            <w:pPr>
              <w:pStyle w:val="MediumGrid21"/>
              <w:ind w:left="213"/>
              <w:jc w:val="both"/>
              <w:rPr>
                <w:b/>
              </w:rPr>
            </w:pPr>
          </w:p>
          <w:p w14:paraId="1ED6E36B" w14:textId="77777777" w:rsidR="00FB2D7D" w:rsidRPr="001965B6" w:rsidRDefault="00FB2D7D" w:rsidP="00975B7F">
            <w:pPr>
              <w:pStyle w:val="MediumGrid21"/>
              <w:jc w:val="both"/>
              <w:rPr>
                <w:b/>
              </w:rPr>
            </w:pPr>
          </w:p>
          <w:p w14:paraId="34DF3C30" w14:textId="12DB1447" w:rsidR="00FB2D7D" w:rsidRPr="001965B6" w:rsidRDefault="00FB2D7D" w:rsidP="00975B7F">
            <w:pPr>
              <w:pStyle w:val="MediumGrid21"/>
              <w:jc w:val="both"/>
              <w:rPr>
                <w:b/>
              </w:rPr>
            </w:pPr>
          </w:p>
          <w:p w14:paraId="79A5B50A" w14:textId="0C58F96E" w:rsidR="002E2118" w:rsidRPr="001965B6" w:rsidRDefault="002E2118" w:rsidP="00975B7F">
            <w:pPr>
              <w:pStyle w:val="MediumGrid21"/>
              <w:jc w:val="both"/>
              <w:rPr>
                <w:b/>
              </w:rPr>
            </w:pPr>
          </w:p>
          <w:p w14:paraId="4C6595E6" w14:textId="77777777" w:rsidR="00A5020F" w:rsidRPr="001965B6" w:rsidRDefault="00A5020F" w:rsidP="00975B7F">
            <w:pPr>
              <w:pStyle w:val="MediumGrid21"/>
              <w:jc w:val="both"/>
              <w:rPr>
                <w:b/>
              </w:rPr>
            </w:pPr>
          </w:p>
          <w:p w14:paraId="7314DFBE" w14:textId="77777777" w:rsidR="00FB2D7D" w:rsidRPr="001965B6" w:rsidRDefault="00FB2D7D" w:rsidP="00975B7F">
            <w:pPr>
              <w:pStyle w:val="MediumGrid21"/>
              <w:jc w:val="center"/>
              <w:rPr>
                <w:b/>
              </w:rPr>
            </w:pPr>
            <w:proofErr w:type="spellStart"/>
            <w:r w:rsidRPr="001965B6">
              <w:rPr>
                <w:b/>
                <w:bCs/>
                <w:lang w:bidi="en-US"/>
              </w:rPr>
              <w:t>Član</w:t>
            </w:r>
            <w:proofErr w:type="spellEnd"/>
            <w:r w:rsidRPr="001965B6">
              <w:rPr>
                <w:b/>
                <w:bCs/>
                <w:lang w:bidi="en-US"/>
              </w:rPr>
              <w:t xml:space="preserve"> </w:t>
            </w:r>
            <w:r w:rsidRPr="001965B6">
              <w:rPr>
                <w:b/>
              </w:rPr>
              <w:t>4</w:t>
            </w:r>
          </w:p>
          <w:p w14:paraId="02D861DB" w14:textId="77777777" w:rsidR="00FB2D7D" w:rsidRPr="001965B6" w:rsidRDefault="00FB2D7D" w:rsidP="00975B7F">
            <w:pPr>
              <w:pStyle w:val="MediumGrid21"/>
              <w:jc w:val="center"/>
            </w:pPr>
          </w:p>
          <w:p w14:paraId="422EBC57" w14:textId="78B5B5FD" w:rsidR="00FB2D7D" w:rsidRPr="001965B6" w:rsidRDefault="001E62C5" w:rsidP="00975B7F">
            <w:pPr>
              <w:jc w:val="both"/>
            </w:pPr>
            <w:proofErr w:type="spellStart"/>
            <w:r w:rsidRPr="001965B6">
              <w:t>Stav</w:t>
            </w:r>
            <w:proofErr w:type="spellEnd"/>
            <w:r w:rsidRPr="001965B6">
              <w:t xml:space="preserve"> 2 </w:t>
            </w:r>
            <w:proofErr w:type="spellStart"/>
            <w:r w:rsidRPr="001965B6">
              <w:t>č</w:t>
            </w:r>
            <w:r w:rsidR="00FB2D7D" w:rsidRPr="001965B6">
              <w:t>lan</w:t>
            </w:r>
            <w:r w:rsidRPr="001965B6">
              <w:t>a</w:t>
            </w:r>
            <w:proofErr w:type="spellEnd"/>
            <w:r w:rsidR="00FB2D7D" w:rsidRPr="001965B6">
              <w:t xml:space="preserve"> 10, </w:t>
            </w:r>
            <w:proofErr w:type="spellStart"/>
            <w:r w:rsidR="00FB2D7D" w:rsidRPr="001965B6">
              <w:t>osnovnog</w:t>
            </w:r>
            <w:proofErr w:type="spellEnd"/>
            <w:r w:rsidR="00FB2D7D" w:rsidRPr="001965B6">
              <w:t xml:space="preserve"> </w:t>
            </w:r>
            <w:proofErr w:type="spellStart"/>
            <w:r w:rsidR="00FB2D7D" w:rsidRPr="001965B6">
              <w:t>zakona</w:t>
            </w:r>
            <w:proofErr w:type="spellEnd"/>
            <w:r w:rsidR="00FB2D7D" w:rsidRPr="001965B6">
              <w:t xml:space="preserve"> </w:t>
            </w:r>
            <w:proofErr w:type="spellStart"/>
            <w:r w:rsidR="00FB2D7D" w:rsidRPr="001965B6">
              <w:t>menja</w:t>
            </w:r>
            <w:proofErr w:type="spellEnd"/>
            <w:r w:rsidR="00FB2D7D" w:rsidRPr="001965B6">
              <w:t xml:space="preserve"> se i </w:t>
            </w:r>
            <w:proofErr w:type="spellStart"/>
            <w:r w:rsidR="00FB2D7D" w:rsidRPr="001965B6">
              <w:t>dopunjuje</w:t>
            </w:r>
            <w:proofErr w:type="spellEnd"/>
            <w:r w:rsidR="00FB2D7D" w:rsidRPr="001965B6">
              <w:t xml:space="preserve"> </w:t>
            </w:r>
            <w:proofErr w:type="spellStart"/>
            <w:r w:rsidR="00FB2D7D" w:rsidRPr="001965B6">
              <w:t>sledećim</w:t>
            </w:r>
            <w:proofErr w:type="spellEnd"/>
            <w:r w:rsidR="00FB2D7D" w:rsidRPr="001965B6">
              <w:t xml:space="preserve"> </w:t>
            </w:r>
            <w:proofErr w:type="spellStart"/>
            <w:r w:rsidR="00FB2D7D" w:rsidRPr="001965B6">
              <w:t>tekstom</w:t>
            </w:r>
            <w:proofErr w:type="spellEnd"/>
            <w:r w:rsidR="00FB2D7D" w:rsidRPr="001965B6">
              <w:t xml:space="preserve">: </w:t>
            </w:r>
          </w:p>
          <w:p w14:paraId="15FC2EC6" w14:textId="3C71DD17" w:rsidR="00FB2D7D" w:rsidRPr="001965B6" w:rsidRDefault="00FB2D7D" w:rsidP="00975B7F">
            <w:pPr>
              <w:jc w:val="both"/>
            </w:pPr>
          </w:p>
          <w:p w14:paraId="773B951E" w14:textId="77777777" w:rsidR="002E2118" w:rsidRPr="001965B6" w:rsidRDefault="002E2118" w:rsidP="00975B7F">
            <w:pPr>
              <w:jc w:val="both"/>
            </w:pPr>
          </w:p>
          <w:p w14:paraId="069B3242" w14:textId="77777777" w:rsidR="00FB2D7D" w:rsidRPr="001965B6" w:rsidRDefault="00FB2D7D" w:rsidP="00A5020F">
            <w:pPr>
              <w:ind w:left="213"/>
              <w:jc w:val="both"/>
            </w:pPr>
            <w:r w:rsidRPr="001965B6">
              <w:t xml:space="preserve">2. </w:t>
            </w:r>
            <w:proofErr w:type="spellStart"/>
            <w:r w:rsidRPr="001965B6">
              <w:t>Za</w:t>
            </w:r>
            <w:proofErr w:type="spellEnd"/>
            <w:r w:rsidRPr="001965B6">
              <w:t xml:space="preserve"> </w:t>
            </w:r>
            <w:proofErr w:type="spellStart"/>
            <w:r w:rsidRPr="001965B6">
              <w:t>učešće</w:t>
            </w:r>
            <w:proofErr w:type="spellEnd"/>
            <w:r w:rsidRPr="001965B6">
              <w:t xml:space="preserve"> KBS-a u </w:t>
            </w:r>
            <w:proofErr w:type="spellStart"/>
            <w:r w:rsidRPr="001965B6">
              <w:t>drugim</w:t>
            </w:r>
            <w:proofErr w:type="spellEnd"/>
            <w:r w:rsidRPr="001965B6">
              <w:t xml:space="preserve"> </w:t>
            </w:r>
            <w:proofErr w:type="spellStart"/>
            <w:proofErr w:type="gramStart"/>
            <w:r w:rsidRPr="001965B6">
              <w:t>vojnim</w:t>
            </w:r>
            <w:proofErr w:type="spellEnd"/>
            <w:r w:rsidRPr="001965B6">
              <w:t xml:space="preserve">  </w:t>
            </w:r>
            <w:proofErr w:type="spellStart"/>
            <w:r w:rsidRPr="001965B6">
              <w:t>aktivnostima</w:t>
            </w:r>
            <w:proofErr w:type="spellEnd"/>
            <w:proofErr w:type="gramEnd"/>
            <w:r w:rsidRPr="001965B6">
              <w:t xml:space="preserve"> </w:t>
            </w:r>
            <w:proofErr w:type="spellStart"/>
            <w:r w:rsidRPr="001965B6">
              <w:t>iz</w:t>
            </w:r>
            <w:proofErr w:type="spellEnd"/>
            <w:r w:rsidRPr="001965B6">
              <w:t xml:space="preserve"> </w:t>
            </w:r>
            <w:proofErr w:type="spellStart"/>
            <w:r w:rsidRPr="001965B6">
              <w:t>člana</w:t>
            </w:r>
            <w:proofErr w:type="spellEnd"/>
            <w:r w:rsidRPr="001965B6">
              <w:t xml:space="preserve"> 9, </w:t>
            </w:r>
            <w:proofErr w:type="spellStart"/>
            <w:r w:rsidRPr="001965B6">
              <w:t>stav</w:t>
            </w:r>
            <w:proofErr w:type="spellEnd"/>
            <w:r w:rsidRPr="001965B6">
              <w:t xml:space="preserve"> 1, </w:t>
            </w:r>
            <w:proofErr w:type="spellStart"/>
            <w:r w:rsidRPr="001965B6">
              <w:t>podstav</w:t>
            </w:r>
            <w:proofErr w:type="spellEnd"/>
            <w:r w:rsidRPr="001965B6">
              <w:t xml:space="preserve"> 1.1 (</w:t>
            </w:r>
            <w:proofErr w:type="spellStart"/>
            <w:r w:rsidRPr="001965B6">
              <w:t>obuka</w:t>
            </w:r>
            <w:proofErr w:type="spellEnd"/>
            <w:r w:rsidRPr="001965B6">
              <w:t xml:space="preserve"> i </w:t>
            </w:r>
            <w:proofErr w:type="spellStart"/>
            <w:r w:rsidRPr="001965B6">
              <w:t>druge</w:t>
            </w:r>
            <w:proofErr w:type="spellEnd"/>
            <w:r w:rsidRPr="001965B6">
              <w:t xml:space="preserve"> </w:t>
            </w:r>
            <w:proofErr w:type="spellStart"/>
            <w:r w:rsidRPr="001965B6">
              <w:t>vojne</w:t>
            </w:r>
            <w:proofErr w:type="spellEnd"/>
            <w:r w:rsidRPr="001965B6">
              <w:t xml:space="preserve"> </w:t>
            </w:r>
            <w:proofErr w:type="spellStart"/>
            <w:r w:rsidRPr="001965B6">
              <w:t>vežbe</w:t>
            </w:r>
            <w:proofErr w:type="spellEnd"/>
            <w:r w:rsidRPr="001965B6">
              <w:t xml:space="preserve">), </w:t>
            </w:r>
            <w:proofErr w:type="spellStart"/>
            <w:r w:rsidRPr="001965B6">
              <w:t>podstav</w:t>
            </w:r>
            <w:proofErr w:type="spellEnd"/>
            <w:r w:rsidRPr="001965B6">
              <w:t xml:space="preserve"> 1.2 (</w:t>
            </w:r>
            <w:proofErr w:type="spellStart"/>
            <w:r w:rsidRPr="001965B6">
              <w:t>obrazovanje</w:t>
            </w:r>
            <w:proofErr w:type="spellEnd"/>
            <w:r w:rsidRPr="001965B6">
              <w:t xml:space="preserve"> i </w:t>
            </w:r>
            <w:proofErr w:type="spellStart"/>
            <w:r w:rsidRPr="001965B6">
              <w:t>vaspitanje</w:t>
            </w:r>
            <w:proofErr w:type="spellEnd"/>
            <w:r w:rsidRPr="001965B6">
              <w:t xml:space="preserve">), </w:t>
            </w:r>
            <w:proofErr w:type="spellStart"/>
            <w:r w:rsidRPr="001965B6">
              <w:t>podstav</w:t>
            </w:r>
            <w:proofErr w:type="spellEnd"/>
            <w:r w:rsidRPr="001965B6">
              <w:t xml:space="preserve"> 1.3 (</w:t>
            </w:r>
            <w:proofErr w:type="spellStart"/>
            <w:r w:rsidRPr="001965B6">
              <w:t>takmičenja</w:t>
            </w:r>
            <w:proofErr w:type="spellEnd"/>
            <w:r w:rsidRPr="001965B6">
              <w:t xml:space="preserve">), </w:t>
            </w:r>
            <w:proofErr w:type="spellStart"/>
            <w:r w:rsidRPr="001965B6">
              <w:t>podstav</w:t>
            </w:r>
            <w:proofErr w:type="spellEnd"/>
            <w:r w:rsidRPr="001965B6">
              <w:t xml:space="preserve"> 1.4 (parade) i </w:t>
            </w:r>
            <w:proofErr w:type="spellStart"/>
            <w:r w:rsidRPr="001965B6">
              <w:t>podstav</w:t>
            </w:r>
            <w:proofErr w:type="spellEnd"/>
            <w:r w:rsidRPr="001965B6">
              <w:t xml:space="preserve"> 1.5 (</w:t>
            </w:r>
            <w:proofErr w:type="spellStart"/>
            <w:r w:rsidRPr="001965B6">
              <w:t>sportske</w:t>
            </w:r>
            <w:proofErr w:type="spellEnd"/>
            <w:r w:rsidRPr="001965B6">
              <w:t xml:space="preserve"> </w:t>
            </w:r>
            <w:proofErr w:type="spellStart"/>
            <w:r w:rsidRPr="001965B6">
              <w:t>aktivnosti</w:t>
            </w:r>
            <w:proofErr w:type="spellEnd"/>
            <w:r w:rsidRPr="001965B6">
              <w:t xml:space="preserve">) </w:t>
            </w:r>
            <w:proofErr w:type="spellStart"/>
            <w:r w:rsidRPr="001965B6">
              <w:t>osnovnog</w:t>
            </w:r>
            <w:proofErr w:type="spellEnd"/>
            <w:r w:rsidRPr="001965B6">
              <w:t xml:space="preserve"> </w:t>
            </w:r>
            <w:proofErr w:type="spellStart"/>
            <w:r w:rsidRPr="001965B6">
              <w:t>zakona</w:t>
            </w:r>
            <w:proofErr w:type="spellEnd"/>
            <w:r w:rsidRPr="001965B6">
              <w:t xml:space="preserve">, </w:t>
            </w:r>
            <w:proofErr w:type="spellStart"/>
            <w:r w:rsidRPr="001965B6">
              <w:t>komandant</w:t>
            </w:r>
            <w:proofErr w:type="spellEnd"/>
            <w:r w:rsidRPr="001965B6">
              <w:t xml:space="preserve"> KBS-a </w:t>
            </w:r>
            <w:proofErr w:type="spellStart"/>
            <w:r w:rsidRPr="001965B6">
              <w:t>izdaje</w:t>
            </w:r>
            <w:proofErr w:type="spellEnd"/>
            <w:r w:rsidRPr="001965B6">
              <w:t xml:space="preserve"> </w:t>
            </w:r>
            <w:proofErr w:type="spellStart"/>
            <w:r w:rsidRPr="001965B6">
              <w:t>naređenje</w:t>
            </w:r>
            <w:proofErr w:type="spellEnd"/>
            <w:r w:rsidRPr="001965B6">
              <w:t xml:space="preserve">, o </w:t>
            </w:r>
            <w:proofErr w:type="spellStart"/>
            <w:r w:rsidRPr="001965B6">
              <w:t>čemu</w:t>
            </w:r>
            <w:proofErr w:type="spellEnd"/>
            <w:r w:rsidRPr="001965B6">
              <w:t xml:space="preserve"> se </w:t>
            </w:r>
            <w:proofErr w:type="spellStart"/>
            <w:r w:rsidRPr="001965B6">
              <w:t>obaveštava</w:t>
            </w:r>
            <w:proofErr w:type="spellEnd"/>
            <w:r w:rsidRPr="001965B6">
              <w:t xml:space="preserve"> </w:t>
            </w:r>
            <w:proofErr w:type="spellStart"/>
            <w:r w:rsidRPr="001965B6">
              <w:t>Ministar</w:t>
            </w:r>
            <w:proofErr w:type="spellEnd"/>
            <w:r w:rsidRPr="001965B6">
              <w:t xml:space="preserve"> </w:t>
            </w:r>
            <w:proofErr w:type="spellStart"/>
            <w:r w:rsidRPr="001965B6">
              <w:t>Odbrane</w:t>
            </w:r>
            <w:proofErr w:type="spellEnd"/>
            <w:r w:rsidRPr="001965B6">
              <w:t xml:space="preserve">. </w:t>
            </w:r>
            <w:proofErr w:type="spellStart"/>
            <w:r w:rsidRPr="001965B6">
              <w:t>Dok</w:t>
            </w:r>
            <w:proofErr w:type="spellEnd"/>
            <w:r w:rsidRPr="001965B6">
              <w:t xml:space="preserve">, </w:t>
            </w:r>
            <w:proofErr w:type="spellStart"/>
            <w:r w:rsidRPr="001965B6">
              <w:t>za</w:t>
            </w:r>
            <w:proofErr w:type="spellEnd"/>
            <w:r w:rsidRPr="001965B6">
              <w:t xml:space="preserve"> </w:t>
            </w:r>
            <w:proofErr w:type="spellStart"/>
            <w:r w:rsidRPr="001965B6">
              <w:t>stav</w:t>
            </w:r>
            <w:proofErr w:type="spellEnd"/>
            <w:r w:rsidRPr="001965B6">
              <w:t xml:space="preserve"> 1.6 (</w:t>
            </w:r>
            <w:proofErr w:type="spellStart"/>
            <w:r w:rsidRPr="001965B6">
              <w:t>razmena</w:t>
            </w:r>
            <w:proofErr w:type="spellEnd"/>
            <w:r w:rsidRPr="001965B6">
              <w:t xml:space="preserve"> </w:t>
            </w:r>
            <w:proofErr w:type="spellStart"/>
            <w:r w:rsidRPr="001965B6">
              <w:t>osoblja</w:t>
            </w:r>
            <w:proofErr w:type="spellEnd"/>
            <w:r w:rsidRPr="001965B6">
              <w:t xml:space="preserve">), </w:t>
            </w:r>
            <w:proofErr w:type="spellStart"/>
            <w:r w:rsidRPr="001965B6">
              <w:t>iz</w:t>
            </w:r>
            <w:proofErr w:type="spellEnd"/>
            <w:r w:rsidRPr="001965B6">
              <w:t xml:space="preserve"> </w:t>
            </w:r>
            <w:proofErr w:type="spellStart"/>
            <w:r w:rsidRPr="001965B6">
              <w:t>člana</w:t>
            </w:r>
            <w:proofErr w:type="spellEnd"/>
            <w:r w:rsidRPr="001965B6">
              <w:t xml:space="preserve"> 9 </w:t>
            </w:r>
            <w:proofErr w:type="spellStart"/>
            <w:r w:rsidRPr="001965B6">
              <w:t>ovog</w:t>
            </w:r>
            <w:proofErr w:type="spellEnd"/>
            <w:r w:rsidRPr="001965B6">
              <w:t xml:space="preserve"> </w:t>
            </w:r>
            <w:proofErr w:type="spellStart"/>
            <w:r w:rsidRPr="001965B6">
              <w:t>zakona</w:t>
            </w:r>
            <w:proofErr w:type="spellEnd"/>
            <w:r w:rsidRPr="001965B6">
              <w:t xml:space="preserve">, </w:t>
            </w:r>
            <w:proofErr w:type="spellStart"/>
            <w:r w:rsidRPr="001965B6">
              <w:t>ministar</w:t>
            </w:r>
            <w:proofErr w:type="spellEnd"/>
            <w:r w:rsidRPr="001965B6">
              <w:t xml:space="preserve"> </w:t>
            </w:r>
            <w:proofErr w:type="spellStart"/>
            <w:r w:rsidRPr="001965B6">
              <w:t>odbrane</w:t>
            </w:r>
            <w:proofErr w:type="spellEnd"/>
            <w:r w:rsidRPr="001965B6">
              <w:t xml:space="preserve"> </w:t>
            </w:r>
            <w:proofErr w:type="spellStart"/>
            <w:r w:rsidRPr="001965B6">
              <w:t>izdaje</w:t>
            </w:r>
            <w:proofErr w:type="spellEnd"/>
            <w:r w:rsidRPr="001965B6">
              <w:t xml:space="preserve"> </w:t>
            </w:r>
            <w:proofErr w:type="spellStart"/>
            <w:r w:rsidRPr="001965B6">
              <w:t>odluku</w:t>
            </w:r>
            <w:proofErr w:type="spellEnd"/>
            <w:r w:rsidRPr="001965B6">
              <w:t xml:space="preserve">, </w:t>
            </w:r>
            <w:proofErr w:type="spellStart"/>
            <w:r w:rsidRPr="001965B6">
              <w:t>dok</w:t>
            </w:r>
            <w:proofErr w:type="spellEnd"/>
            <w:r w:rsidRPr="001965B6">
              <w:t xml:space="preserve"> </w:t>
            </w:r>
            <w:proofErr w:type="spellStart"/>
            <w:r w:rsidRPr="001965B6">
              <w:t>komandant</w:t>
            </w:r>
            <w:proofErr w:type="spellEnd"/>
            <w:r w:rsidRPr="001965B6">
              <w:t xml:space="preserve"> KBS-a </w:t>
            </w:r>
            <w:proofErr w:type="spellStart"/>
            <w:r w:rsidRPr="001965B6">
              <w:t>izdaje</w:t>
            </w:r>
            <w:proofErr w:type="spellEnd"/>
            <w:r w:rsidRPr="001965B6">
              <w:t xml:space="preserve"> </w:t>
            </w:r>
            <w:proofErr w:type="spellStart"/>
            <w:r w:rsidRPr="001965B6">
              <w:t>naređenje</w:t>
            </w:r>
            <w:proofErr w:type="spellEnd"/>
            <w:r w:rsidRPr="001965B6">
              <w:t>.</w:t>
            </w:r>
          </w:p>
          <w:p w14:paraId="0AE3B6AB" w14:textId="77777777" w:rsidR="00FB2D7D" w:rsidRPr="001965B6" w:rsidRDefault="00FB2D7D" w:rsidP="00A5020F">
            <w:pPr>
              <w:autoSpaceDE w:val="0"/>
              <w:autoSpaceDN w:val="0"/>
              <w:adjustRightInd w:val="0"/>
              <w:ind w:left="213"/>
              <w:jc w:val="both"/>
              <w:rPr>
                <w:lang w:bidi="en-US"/>
              </w:rPr>
            </w:pPr>
          </w:p>
          <w:p w14:paraId="5CE3636F" w14:textId="77777777" w:rsidR="00FB2D7D" w:rsidRPr="001965B6" w:rsidRDefault="00FB2D7D" w:rsidP="00975B7F">
            <w:pPr>
              <w:autoSpaceDE w:val="0"/>
              <w:autoSpaceDN w:val="0"/>
              <w:adjustRightInd w:val="0"/>
              <w:jc w:val="center"/>
              <w:rPr>
                <w:b/>
              </w:rPr>
            </w:pPr>
          </w:p>
          <w:p w14:paraId="1A6A84B3" w14:textId="77777777" w:rsidR="00FB2D7D" w:rsidRPr="001965B6" w:rsidRDefault="00FB2D7D" w:rsidP="00975B7F">
            <w:pPr>
              <w:autoSpaceDE w:val="0"/>
              <w:autoSpaceDN w:val="0"/>
              <w:adjustRightInd w:val="0"/>
              <w:jc w:val="center"/>
              <w:rPr>
                <w:b/>
              </w:rPr>
            </w:pPr>
          </w:p>
          <w:p w14:paraId="303E8E2A" w14:textId="3EB5E522" w:rsidR="00B9218A" w:rsidRPr="001965B6" w:rsidRDefault="00B9218A" w:rsidP="006C1F55">
            <w:pPr>
              <w:autoSpaceDE w:val="0"/>
              <w:autoSpaceDN w:val="0"/>
              <w:adjustRightInd w:val="0"/>
              <w:rPr>
                <w:b/>
                <w:bCs/>
                <w:lang w:bidi="en-US"/>
              </w:rPr>
            </w:pPr>
          </w:p>
          <w:p w14:paraId="37D2EF9F" w14:textId="07BB1C6F" w:rsidR="00FB2D7D" w:rsidRPr="001965B6" w:rsidRDefault="00FB2D7D" w:rsidP="00975B7F">
            <w:pPr>
              <w:autoSpaceDE w:val="0"/>
              <w:autoSpaceDN w:val="0"/>
              <w:adjustRightInd w:val="0"/>
              <w:jc w:val="center"/>
              <w:rPr>
                <w:b/>
              </w:rPr>
            </w:pPr>
            <w:proofErr w:type="spellStart"/>
            <w:r w:rsidRPr="001965B6">
              <w:rPr>
                <w:b/>
                <w:bCs/>
                <w:lang w:bidi="en-US"/>
              </w:rPr>
              <w:lastRenderedPageBreak/>
              <w:t>Član</w:t>
            </w:r>
            <w:proofErr w:type="spellEnd"/>
            <w:r w:rsidRPr="001965B6">
              <w:rPr>
                <w:b/>
                <w:bCs/>
                <w:lang w:bidi="en-US"/>
              </w:rPr>
              <w:t xml:space="preserve"> </w:t>
            </w:r>
            <w:r w:rsidRPr="001965B6">
              <w:rPr>
                <w:b/>
              </w:rPr>
              <w:t>5</w:t>
            </w:r>
          </w:p>
          <w:p w14:paraId="323F68A0" w14:textId="77777777" w:rsidR="00FB2D7D" w:rsidRPr="001965B6" w:rsidRDefault="00FB2D7D" w:rsidP="00975B7F">
            <w:pPr>
              <w:autoSpaceDE w:val="0"/>
              <w:autoSpaceDN w:val="0"/>
              <w:adjustRightInd w:val="0"/>
              <w:jc w:val="both"/>
            </w:pPr>
          </w:p>
          <w:p w14:paraId="459D8F00" w14:textId="48AD554D" w:rsidR="00FB2D7D" w:rsidRPr="001965B6" w:rsidRDefault="001E62C5" w:rsidP="00975B7F">
            <w:pPr>
              <w:autoSpaceDE w:val="0"/>
              <w:autoSpaceDN w:val="0"/>
              <w:adjustRightInd w:val="0"/>
              <w:jc w:val="both"/>
            </w:pPr>
            <w:proofErr w:type="spellStart"/>
            <w:r w:rsidRPr="001965B6">
              <w:t>Stav</w:t>
            </w:r>
            <w:proofErr w:type="spellEnd"/>
            <w:r w:rsidRPr="001965B6">
              <w:t xml:space="preserve"> 2 </w:t>
            </w:r>
            <w:proofErr w:type="spellStart"/>
            <w:r w:rsidRPr="001965B6">
              <w:t>člana</w:t>
            </w:r>
            <w:proofErr w:type="spellEnd"/>
            <w:r w:rsidRPr="001965B6">
              <w:t xml:space="preserve"> 16 </w:t>
            </w:r>
            <w:proofErr w:type="spellStart"/>
            <w:r w:rsidRPr="001965B6">
              <w:t>osnovnog</w:t>
            </w:r>
            <w:proofErr w:type="spellEnd"/>
            <w:r w:rsidRPr="001965B6">
              <w:t xml:space="preserve"> </w:t>
            </w:r>
            <w:proofErr w:type="spellStart"/>
            <w:r w:rsidRPr="001965B6">
              <w:t>zakona</w:t>
            </w:r>
            <w:proofErr w:type="spellEnd"/>
            <w:r w:rsidRPr="001965B6">
              <w:t xml:space="preserve"> </w:t>
            </w:r>
            <w:proofErr w:type="spellStart"/>
            <w:r w:rsidRPr="001965B6">
              <w:t>menja</w:t>
            </w:r>
            <w:proofErr w:type="spellEnd"/>
            <w:r w:rsidRPr="001965B6">
              <w:t xml:space="preserve"> se </w:t>
            </w:r>
            <w:r w:rsidR="00BF7C93" w:rsidRPr="001965B6">
              <w:t>i</w:t>
            </w:r>
            <w:r w:rsidRPr="001965B6">
              <w:t xml:space="preserve"> </w:t>
            </w:r>
            <w:proofErr w:type="spellStart"/>
            <w:r w:rsidRPr="001965B6">
              <w:t>dopunjuje</w:t>
            </w:r>
            <w:proofErr w:type="spellEnd"/>
            <w:r w:rsidRPr="001965B6">
              <w:t xml:space="preserve">, </w:t>
            </w:r>
            <w:r w:rsidR="003A4BBB" w:rsidRPr="001965B6">
              <w:t xml:space="preserve">a </w:t>
            </w:r>
            <w:proofErr w:type="spellStart"/>
            <w:r w:rsidRPr="001965B6">
              <w:t>dodaje</w:t>
            </w:r>
            <w:proofErr w:type="spellEnd"/>
            <w:r w:rsidRPr="001965B6">
              <w:t xml:space="preserve"> se </w:t>
            </w:r>
            <w:r w:rsidR="003A4BBB" w:rsidRPr="001965B6">
              <w:t xml:space="preserve">i </w:t>
            </w:r>
            <w:proofErr w:type="spellStart"/>
            <w:r w:rsidRPr="001965B6">
              <w:t>novi</w:t>
            </w:r>
            <w:proofErr w:type="spellEnd"/>
            <w:r w:rsidRPr="001965B6">
              <w:t xml:space="preserve"> </w:t>
            </w:r>
            <w:proofErr w:type="spellStart"/>
            <w:r w:rsidRPr="001965B6">
              <w:t>stav</w:t>
            </w:r>
            <w:proofErr w:type="spellEnd"/>
            <w:r w:rsidRPr="001965B6">
              <w:t xml:space="preserve"> 2A</w:t>
            </w:r>
            <w:r w:rsidR="003A4BBB" w:rsidRPr="001965B6">
              <w:t>,</w:t>
            </w:r>
            <w:r w:rsidRPr="001965B6">
              <w:t xml:space="preserve"> </w:t>
            </w:r>
            <w:proofErr w:type="spellStart"/>
            <w:r w:rsidRPr="001965B6">
              <w:t>sa</w:t>
            </w:r>
            <w:proofErr w:type="spellEnd"/>
            <w:r w:rsidRPr="001965B6">
              <w:t xml:space="preserve"> </w:t>
            </w:r>
            <w:proofErr w:type="spellStart"/>
            <w:r w:rsidR="003A4BBB" w:rsidRPr="001965B6">
              <w:t>sledečim</w:t>
            </w:r>
            <w:proofErr w:type="spellEnd"/>
            <w:r w:rsidR="003A4BBB" w:rsidRPr="001965B6">
              <w:t xml:space="preserve"> </w:t>
            </w:r>
            <w:proofErr w:type="spellStart"/>
            <w:r w:rsidR="003A4BBB" w:rsidRPr="001965B6">
              <w:t>tekstom</w:t>
            </w:r>
            <w:proofErr w:type="spellEnd"/>
            <w:r w:rsidR="00FB2D7D" w:rsidRPr="001965B6">
              <w:t>:</w:t>
            </w:r>
          </w:p>
          <w:p w14:paraId="58A0115B" w14:textId="75407756" w:rsidR="00FB2D7D" w:rsidRPr="001965B6" w:rsidRDefault="00FB2D7D" w:rsidP="00975B7F">
            <w:pPr>
              <w:autoSpaceDE w:val="0"/>
              <w:autoSpaceDN w:val="0"/>
              <w:adjustRightInd w:val="0"/>
              <w:jc w:val="both"/>
            </w:pPr>
          </w:p>
          <w:p w14:paraId="452F269D" w14:textId="77777777" w:rsidR="002E2118" w:rsidRPr="001965B6" w:rsidRDefault="002E2118" w:rsidP="00975B7F">
            <w:pPr>
              <w:autoSpaceDE w:val="0"/>
              <w:autoSpaceDN w:val="0"/>
              <w:adjustRightInd w:val="0"/>
              <w:jc w:val="both"/>
            </w:pPr>
          </w:p>
          <w:p w14:paraId="4883DAC7" w14:textId="7DDF6985" w:rsidR="00FB2D7D" w:rsidRPr="001965B6" w:rsidRDefault="00FB2D7D" w:rsidP="00A5020F">
            <w:pPr>
              <w:autoSpaceDE w:val="0"/>
              <w:autoSpaceDN w:val="0"/>
              <w:adjustRightInd w:val="0"/>
              <w:ind w:left="213"/>
              <w:jc w:val="both"/>
            </w:pPr>
            <w:r w:rsidRPr="001965B6">
              <w:t xml:space="preserve"> 2.</w:t>
            </w:r>
            <w:r w:rsidR="003A4BBB" w:rsidRPr="001965B6">
              <w:t xml:space="preserve"> </w:t>
            </w:r>
            <w:proofErr w:type="spellStart"/>
            <w:r w:rsidR="003A4BBB" w:rsidRPr="001965B6">
              <w:t>Osoblju</w:t>
            </w:r>
            <w:proofErr w:type="spellEnd"/>
            <w:r w:rsidR="003A4BBB" w:rsidRPr="001965B6">
              <w:t xml:space="preserve"> KBS-</w:t>
            </w:r>
            <w:proofErr w:type="spellStart"/>
            <w:r w:rsidR="003A4BBB" w:rsidRPr="001965B6">
              <w:t>sa</w:t>
            </w:r>
            <w:proofErr w:type="spellEnd"/>
            <w:r w:rsidR="003A4BBB" w:rsidRPr="001965B6">
              <w:t xml:space="preserve"> </w:t>
            </w:r>
            <w:proofErr w:type="spellStart"/>
            <w:r w:rsidR="003A4BBB" w:rsidRPr="001965B6">
              <w:t>obezbeđuju</w:t>
            </w:r>
            <w:proofErr w:type="spellEnd"/>
            <w:r w:rsidR="003A4BBB" w:rsidRPr="001965B6">
              <w:t xml:space="preserve"> se </w:t>
            </w:r>
            <w:proofErr w:type="spellStart"/>
            <w:r w:rsidR="003A4BBB" w:rsidRPr="001965B6">
              <w:t>prevoz</w:t>
            </w:r>
            <w:proofErr w:type="spellEnd"/>
            <w:r w:rsidR="003A4BBB" w:rsidRPr="001965B6">
              <w:t xml:space="preserve">, </w:t>
            </w:r>
            <w:proofErr w:type="spellStart"/>
            <w:r w:rsidR="003A4BBB" w:rsidRPr="001965B6">
              <w:t>oprema</w:t>
            </w:r>
            <w:proofErr w:type="spellEnd"/>
            <w:r w:rsidR="003A4BBB" w:rsidRPr="001965B6">
              <w:t xml:space="preserve"> </w:t>
            </w:r>
            <w:proofErr w:type="spellStart"/>
            <w:r w:rsidR="003A4BBB" w:rsidRPr="001965B6">
              <w:t>neophodna</w:t>
            </w:r>
            <w:proofErr w:type="spellEnd"/>
            <w:r w:rsidR="003A4BBB" w:rsidRPr="001965B6">
              <w:t xml:space="preserve"> </w:t>
            </w:r>
            <w:proofErr w:type="spellStart"/>
            <w:r w:rsidR="003A4BBB" w:rsidRPr="001965B6">
              <w:t>za</w:t>
            </w:r>
            <w:proofErr w:type="spellEnd"/>
            <w:r w:rsidR="003A4BBB" w:rsidRPr="001965B6">
              <w:t xml:space="preserve"> </w:t>
            </w:r>
            <w:proofErr w:type="spellStart"/>
            <w:r w:rsidR="003A4BBB" w:rsidRPr="001965B6">
              <w:t>operacije</w:t>
            </w:r>
            <w:proofErr w:type="spellEnd"/>
            <w:r w:rsidR="003A4BBB" w:rsidRPr="001965B6">
              <w:t xml:space="preserve"> i </w:t>
            </w:r>
            <w:proofErr w:type="spellStart"/>
            <w:r w:rsidR="003A4BBB" w:rsidRPr="001965B6">
              <w:t>obuku</w:t>
            </w:r>
            <w:proofErr w:type="spellEnd"/>
            <w:r w:rsidR="003A4BBB" w:rsidRPr="001965B6">
              <w:t xml:space="preserve">, plate, </w:t>
            </w:r>
            <w:proofErr w:type="spellStart"/>
            <w:r w:rsidR="003A4BBB" w:rsidRPr="001965B6">
              <w:t>dodaci</w:t>
            </w:r>
            <w:proofErr w:type="spellEnd"/>
            <w:r w:rsidR="003A4BBB" w:rsidRPr="001965B6">
              <w:t xml:space="preserve"> nap </w:t>
            </w:r>
            <w:proofErr w:type="spellStart"/>
            <w:r w:rsidR="003A4BBB" w:rsidRPr="001965B6">
              <w:t>latu</w:t>
            </w:r>
            <w:proofErr w:type="spellEnd"/>
            <w:r w:rsidR="003A4BBB" w:rsidRPr="001965B6">
              <w:t xml:space="preserve">, </w:t>
            </w:r>
            <w:proofErr w:type="spellStart"/>
            <w:r w:rsidR="003A4BBB" w:rsidRPr="001965B6">
              <w:t>ishrana</w:t>
            </w:r>
            <w:proofErr w:type="spellEnd"/>
            <w:r w:rsidR="003A4BBB" w:rsidRPr="001965B6">
              <w:t xml:space="preserve">, </w:t>
            </w:r>
            <w:proofErr w:type="spellStart"/>
            <w:r w:rsidR="003A4BBB" w:rsidRPr="001965B6">
              <w:t>smeštaj</w:t>
            </w:r>
            <w:proofErr w:type="spellEnd"/>
            <w:r w:rsidR="003A4BBB" w:rsidRPr="001965B6">
              <w:t xml:space="preserve">, </w:t>
            </w:r>
            <w:proofErr w:type="spellStart"/>
            <w:r w:rsidR="003A4BBB" w:rsidRPr="001965B6">
              <w:t>zdravstveno</w:t>
            </w:r>
            <w:proofErr w:type="spellEnd"/>
            <w:r w:rsidR="00BF7C93" w:rsidRPr="001965B6">
              <w:t xml:space="preserve"> </w:t>
            </w:r>
            <w:proofErr w:type="spellStart"/>
            <w:r w:rsidR="003A4BBB" w:rsidRPr="001965B6">
              <w:t>osiguranje</w:t>
            </w:r>
            <w:proofErr w:type="spellEnd"/>
            <w:r w:rsidR="003A4BBB" w:rsidRPr="001965B6">
              <w:t>,</w:t>
            </w:r>
            <w:r w:rsidR="00BF7C93" w:rsidRPr="001965B6">
              <w:t xml:space="preserve"> </w:t>
            </w:r>
            <w:proofErr w:type="spellStart"/>
            <w:r w:rsidR="003A4BBB" w:rsidRPr="001965B6">
              <w:t>životno</w:t>
            </w:r>
            <w:proofErr w:type="spellEnd"/>
            <w:r w:rsidR="003A4BBB" w:rsidRPr="001965B6">
              <w:t xml:space="preserve"> </w:t>
            </w:r>
            <w:proofErr w:type="spellStart"/>
            <w:r w:rsidR="003A4BBB" w:rsidRPr="001965B6">
              <w:t>osiguranje</w:t>
            </w:r>
            <w:proofErr w:type="spellEnd"/>
            <w:r w:rsidR="003A4BBB" w:rsidRPr="001965B6">
              <w:t xml:space="preserve">, </w:t>
            </w:r>
            <w:proofErr w:type="spellStart"/>
            <w:r w:rsidR="003A4BBB" w:rsidRPr="001965B6">
              <w:t>naknada</w:t>
            </w:r>
            <w:proofErr w:type="spellEnd"/>
            <w:r w:rsidR="003A4BBB" w:rsidRPr="001965B6">
              <w:t xml:space="preserve"> </w:t>
            </w:r>
            <w:proofErr w:type="spellStart"/>
            <w:r w:rsidR="003A4BBB" w:rsidRPr="001965B6">
              <w:t>za</w:t>
            </w:r>
            <w:proofErr w:type="spellEnd"/>
            <w:r w:rsidR="003A4BBB" w:rsidRPr="001965B6">
              <w:t xml:space="preserve"> </w:t>
            </w:r>
            <w:proofErr w:type="spellStart"/>
            <w:r w:rsidR="003A4BBB" w:rsidRPr="001965B6">
              <w:t>povredu</w:t>
            </w:r>
            <w:proofErr w:type="spellEnd"/>
            <w:r w:rsidR="003A4BBB" w:rsidRPr="001965B6">
              <w:t xml:space="preserve">, </w:t>
            </w:r>
            <w:proofErr w:type="spellStart"/>
            <w:r w:rsidR="003A4BBB" w:rsidRPr="001965B6">
              <w:t>naknada</w:t>
            </w:r>
            <w:proofErr w:type="spellEnd"/>
            <w:r w:rsidR="003A4BBB" w:rsidRPr="001965B6">
              <w:t xml:space="preserve"> </w:t>
            </w:r>
            <w:proofErr w:type="spellStart"/>
            <w:r w:rsidR="003A4BBB" w:rsidRPr="001965B6">
              <w:t>za</w:t>
            </w:r>
            <w:proofErr w:type="spellEnd"/>
            <w:r w:rsidR="003A4BBB" w:rsidRPr="001965B6">
              <w:t xml:space="preserve"> </w:t>
            </w:r>
            <w:proofErr w:type="spellStart"/>
            <w:r w:rsidR="003A4BBB" w:rsidRPr="001965B6">
              <w:t>gubitak</w:t>
            </w:r>
            <w:proofErr w:type="spellEnd"/>
            <w:r w:rsidR="003A4BBB" w:rsidRPr="001965B6">
              <w:t xml:space="preserve"> </w:t>
            </w:r>
            <w:proofErr w:type="spellStart"/>
            <w:r w:rsidR="003A4BBB" w:rsidRPr="001965B6">
              <w:t>života</w:t>
            </w:r>
            <w:proofErr w:type="spellEnd"/>
            <w:r w:rsidR="003A4BBB" w:rsidRPr="001965B6">
              <w:t xml:space="preserve"> </w:t>
            </w:r>
            <w:proofErr w:type="spellStart"/>
            <w:r w:rsidR="003A4BBB" w:rsidRPr="001965B6">
              <w:t>ili</w:t>
            </w:r>
            <w:proofErr w:type="spellEnd"/>
            <w:r w:rsidR="003A4BBB" w:rsidRPr="001965B6">
              <w:t xml:space="preserve"> </w:t>
            </w:r>
            <w:proofErr w:type="spellStart"/>
            <w:r w:rsidR="003A4BBB" w:rsidRPr="001965B6">
              <w:t>invaliditet</w:t>
            </w:r>
            <w:proofErr w:type="spellEnd"/>
            <w:r w:rsidR="003A4BBB" w:rsidRPr="001965B6">
              <w:t xml:space="preserve"> u </w:t>
            </w:r>
            <w:proofErr w:type="spellStart"/>
            <w:r w:rsidR="003A4BBB" w:rsidRPr="001965B6">
              <w:t>misiji</w:t>
            </w:r>
            <w:proofErr w:type="spellEnd"/>
            <w:r w:rsidR="003A4BBB" w:rsidRPr="001965B6">
              <w:t>.</w:t>
            </w:r>
          </w:p>
          <w:p w14:paraId="056CCDBA" w14:textId="1B287A05" w:rsidR="00FB2D7D" w:rsidRPr="001965B6" w:rsidRDefault="00C3425B" w:rsidP="00975B7F">
            <w:pPr>
              <w:autoSpaceDE w:val="0"/>
              <w:autoSpaceDN w:val="0"/>
              <w:adjustRightInd w:val="0"/>
              <w:rPr>
                <w:b/>
                <w:bCs/>
                <w:lang w:bidi="en-US"/>
              </w:rPr>
            </w:pPr>
            <w:r w:rsidRPr="001965B6">
              <w:rPr>
                <w:b/>
                <w:bCs/>
                <w:lang w:bidi="en-US"/>
              </w:rPr>
              <w:t xml:space="preserve">     </w:t>
            </w:r>
          </w:p>
          <w:p w14:paraId="7ADDC00B" w14:textId="618AE44E" w:rsidR="00C3425B" w:rsidRPr="001965B6" w:rsidRDefault="00C3425B" w:rsidP="00843B59">
            <w:pPr>
              <w:autoSpaceDE w:val="0"/>
              <w:autoSpaceDN w:val="0"/>
              <w:adjustRightInd w:val="0"/>
              <w:ind w:left="207"/>
              <w:jc w:val="both"/>
              <w:rPr>
                <w:lang w:bidi="en-US"/>
              </w:rPr>
            </w:pPr>
            <w:r w:rsidRPr="001965B6">
              <w:rPr>
                <w:b/>
                <w:bCs/>
                <w:lang w:bidi="en-US"/>
              </w:rPr>
              <w:t xml:space="preserve"> </w:t>
            </w:r>
            <w:r w:rsidRPr="001965B6">
              <w:rPr>
                <w:lang w:bidi="en-US"/>
              </w:rPr>
              <w:t xml:space="preserve">2A. </w:t>
            </w:r>
            <w:proofErr w:type="spellStart"/>
            <w:r w:rsidRPr="001965B6">
              <w:rPr>
                <w:lang w:bidi="en-US"/>
              </w:rPr>
              <w:t>Naknada</w:t>
            </w:r>
            <w:proofErr w:type="spellEnd"/>
            <w:r w:rsidRPr="001965B6">
              <w:rPr>
                <w:lang w:bidi="en-US"/>
              </w:rPr>
              <w:t xml:space="preserve"> </w:t>
            </w:r>
            <w:proofErr w:type="spellStart"/>
            <w:r w:rsidRPr="001965B6">
              <w:rPr>
                <w:lang w:bidi="en-US"/>
              </w:rPr>
              <w:t>za</w:t>
            </w:r>
            <w:proofErr w:type="spellEnd"/>
            <w:r w:rsidRPr="001965B6">
              <w:rPr>
                <w:lang w:bidi="en-US"/>
              </w:rPr>
              <w:t xml:space="preserve"> </w:t>
            </w:r>
            <w:proofErr w:type="spellStart"/>
            <w:r w:rsidRPr="001965B6">
              <w:rPr>
                <w:lang w:bidi="en-US"/>
              </w:rPr>
              <w:t>povredu</w:t>
            </w:r>
            <w:proofErr w:type="spellEnd"/>
            <w:r w:rsidRPr="001965B6">
              <w:rPr>
                <w:lang w:bidi="en-US"/>
              </w:rPr>
              <w:t xml:space="preserve"> </w:t>
            </w:r>
            <w:proofErr w:type="spellStart"/>
            <w:r w:rsidRPr="001965B6">
              <w:rPr>
                <w:lang w:bidi="en-US"/>
              </w:rPr>
              <w:t>ili</w:t>
            </w:r>
            <w:proofErr w:type="spellEnd"/>
            <w:r w:rsidRPr="001965B6">
              <w:rPr>
                <w:lang w:bidi="en-US"/>
              </w:rPr>
              <w:t xml:space="preserve"> </w:t>
            </w:r>
            <w:proofErr w:type="spellStart"/>
            <w:r w:rsidRPr="001965B6">
              <w:rPr>
                <w:lang w:bidi="en-US"/>
              </w:rPr>
              <w:t>invaliditet</w:t>
            </w:r>
            <w:proofErr w:type="spellEnd"/>
            <w:r w:rsidRPr="001965B6">
              <w:rPr>
                <w:lang w:bidi="en-US"/>
              </w:rPr>
              <w:t xml:space="preserve"> u </w:t>
            </w:r>
            <w:proofErr w:type="spellStart"/>
            <w:r w:rsidRPr="001965B6">
              <w:rPr>
                <w:lang w:bidi="en-US"/>
              </w:rPr>
              <w:t>misiji</w:t>
            </w:r>
            <w:proofErr w:type="spellEnd"/>
            <w:r w:rsidRPr="001965B6">
              <w:rPr>
                <w:lang w:bidi="en-US"/>
              </w:rPr>
              <w:t xml:space="preserve">, </w:t>
            </w:r>
            <w:proofErr w:type="spellStart"/>
            <w:r w:rsidRPr="001965B6">
              <w:rPr>
                <w:lang w:bidi="en-US"/>
              </w:rPr>
              <w:t>uključujuči</w:t>
            </w:r>
            <w:proofErr w:type="spellEnd"/>
            <w:r w:rsidRPr="001965B6">
              <w:rPr>
                <w:lang w:bidi="en-US"/>
              </w:rPr>
              <w:t xml:space="preserve"> i </w:t>
            </w:r>
            <w:proofErr w:type="spellStart"/>
            <w:r w:rsidRPr="001965B6">
              <w:rPr>
                <w:lang w:bidi="en-US"/>
              </w:rPr>
              <w:t>slučajeve</w:t>
            </w:r>
            <w:proofErr w:type="spellEnd"/>
            <w:r w:rsidRPr="001965B6">
              <w:rPr>
                <w:lang w:bidi="en-US"/>
              </w:rPr>
              <w:t xml:space="preserve"> </w:t>
            </w:r>
            <w:proofErr w:type="spellStart"/>
            <w:r w:rsidRPr="001965B6">
              <w:rPr>
                <w:lang w:bidi="en-US"/>
              </w:rPr>
              <w:t>posttraumatskog</w:t>
            </w:r>
            <w:proofErr w:type="spellEnd"/>
            <w:r w:rsidRPr="001965B6">
              <w:rPr>
                <w:lang w:bidi="en-US"/>
              </w:rPr>
              <w:t xml:space="preserve"> </w:t>
            </w:r>
            <w:proofErr w:type="spellStart"/>
            <w:r w:rsidRPr="001965B6">
              <w:rPr>
                <w:lang w:bidi="en-US"/>
              </w:rPr>
              <w:t>lečenja</w:t>
            </w:r>
            <w:proofErr w:type="spellEnd"/>
            <w:r w:rsidRPr="001965B6">
              <w:rPr>
                <w:lang w:bidi="en-US"/>
              </w:rPr>
              <w:t xml:space="preserve">, </w:t>
            </w:r>
            <w:proofErr w:type="spellStart"/>
            <w:r w:rsidRPr="001965B6">
              <w:rPr>
                <w:lang w:bidi="en-US"/>
              </w:rPr>
              <w:t>isplačuje</w:t>
            </w:r>
            <w:proofErr w:type="spellEnd"/>
            <w:r w:rsidRPr="001965B6">
              <w:rPr>
                <w:lang w:bidi="en-US"/>
              </w:rPr>
              <w:t xml:space="preserve"> se </w:t>
            </w:r>
            <w:proofErr w:type="spellStart"/>
            <w:r w:rsidRPr="001965B6">
              <w:rPr>
                <w:lang w:bidi="en-US"/>
              </w:rPr>
              <w:t>pripadniku</w:t>
            </w:r>
            <w:proofErr w:type="spellEnd"/>
            <w:r w:rsidRPr="001965B6">
              <w:rPr>
                <w:lang w:bidi="en-US"/>
              </w:rPr>
              <w:t xml:space="preserve"> i </w:t>
            </w:r>
            <w:proofErr w:type="spellStart"/>
            <w:r w:rsidRPr="001965B6">
              <w:rPr>
                <w:lang w:bidi="en-US"/>
              </w:rPr>
              <w:t>nakon</w:t>
            </w:r>
            <w:proofErr w:type="spellEnd"/>
            <w:r w:rsidRPr="001965B6">
              <w:rPr>
                <w:lang w:bidi="en-US"/>
              </w:rPr>
              <w:t xml:space="preserve"> </w:t>
            </w:r>
            <w:proofErr w:type="spellStart"/>
            <w:r w:rsidRPr="001965B6">
              <w:rPr>
                <w:lang w:bidi="en-US"/>
              </w:rPr>
              <w:t>povratka</w:t>
            </w:r>
            <w:proofErr w:type="spellEnd"/>
            <w:r w:rsidRPr="001965B6">
              <w:rPr>
                <w:lang w:bidi="en-US"/>
              </w:rPr>
              <w:t xml:space="preserve"> </w:t>
            </w:r>
            <w:proofErr w:type="spellStart"/>
            <w:r w:rsidRPr="001965B6">
              <w:rPr>
                <w:lang w:bidi="en-US"/>
              </w:rPr>
              <w:t>iz</w:t>
            </w:r>
            <w:proofErr w:type="spellEnd"/>
            <w:r w:rsidRPr="001965B6">
              <w:rPr>
                <w:lang w:bidi="en-US"/>
              </w:rPr>
              <w:t xml:space="preserve"> </w:t>
            </w:r>
            <w:proofErr w:type="spellStart"/>
            <w:r w:rsidRPr="001965B6">
              <w:rPr>
                <w:lang w:bidi="en-US"/>
              </w:rPr>
              <w:t>misije</w:t>
            </w:r>
            <w:proofErr w:type="spellEnd"/>
            <w:r w:rsidRPr="001965B6">
              <w:rPr>
                <w:lang w:bidi="en-US"/>
              </w:rPr>
              <w:t xml:space="preserve">, pod </w:t>
            </w:r>
            <w:proofErr w:type="spellStart"/>
            <w:r w:rsidRPr="001965B6">
              <w:rPr>
                <w:lang w:bidi="en-US"/>
              </w:rPr>
              <w:t>uslovom</w:t>
            </w:r>
            <w:proofErr w:type="spellEnd"/>
            <w:r w:rsidRPr="001965B6">
              <w:rPr>
                <w:lang w:bidi="en-US"/>
              </w:rPr>
              <w:t xml:space="preserve"> da </w:t>
            </w:r>
            <w:proofErr w:type="spellStart"/>
            <w:r w:rsidRPr="001965B6">
              <w:rPr>
                <w:lang w:bidi="en-US"/>
              </w:rPr>
              <w:t>postoji</w:t>
            </w:r>
            <w:proofErr w:type="spellEnd"/>
            <w:r w:rsidRPr="001965B6">
              <w:rPr>
                <w:lang w:bidi="en-US"/>
              </w:rPr>
              <w:t xml:space="preserve"> </w:t>
            </w:r>
            <w:proofErr w:type="spellStart"/>
            <w:r w:rsidRPr="001965B6">
              <w:rPr>
                <w:lang w:bidi="en-US"/>
              </w:rPr>
              <w:t>povezanost</w:t>
            </w:r>
            <w:proofErr w:type="spellEnd"/>
            <w:r w:rsidR="00F151D7" w:rsidRPr="001965B6">
              <w:rPr>
                <w:lang w:bidi="en-US"/>
              </w:rPr>
              <w:t xml:space="preserve"> </w:t>
            </w:r>
            <w:proofErr w:type="spellStart"/>
            <w:r w:rsidR="00F151D7" w:rsidRPr="001965B6">
              <w:rPr>
                <w:lang w:bidi="en-US"/>
              </w:rPr>
              <w:t>sa</w:t>
            </w:r>
            <w:proofErr w:type="spellEnd"/>
            <w:r w:rsidR="00F151D7" w:rsidRPr="001965B6">
              <w:rPr>
                <w:lang w:bidi="en-US"/>
              </w:rPr>
              <w:t xml:space="preserve"> </w:t>
            </w:r>
            <w:proofErr w:type="spellStart"/>
            <w:r w:rsidR="00F151D7" w:rsidRPr="001965B6">
              <w:rPr>
                <w:lang w:bidi="en-US"/>
              </w:rPr>
              <w:t>odgovarajućom</w:t>
            </w:r>
            <w:proofErr w:type="spellEnd"/>
            <w:r w:rsidR="00F151D7" w:rsidRPr="001965B6">
              <w:rPr>
                <w:lang w:bidi="en-US"/>
              </w:rPr>
              <w:t xml:space="preserve"> </w:t>
            </w:r>
            <w:proofErr w:type="spellStart"/>
            <w:r w:rsidR="00F151D7" w:rsidRPr="001965B6">
              <w:rPr>
                <w:lang w:bidi="en-US"/>
              </w:rPr>
              <w:t>misijom</w:t>
            </w:r>
            <w:proofErr w:type="spellEnd"/>
            <w:r w:rsidR="00F151D7" w:rsidRPr="001965B6">
              <w:rPr>
                <w:lang w:bidi="en-US"/>
              </w:rPr>
              <w:t xml:space="preserve">, </w:t>
            </w:r>
            <w:proofErr w:type="spellStart"/>
            <w:r w:rsidR="00F151D7" w:rsidRPr="001965B6">
              <w:rPr>
                <w:lang w:bidi="en-US"/>
              </w:rPr>
              <w:t>dok</w:t>
            </w:r>
            <w:proofErr w:type="spellEnd"/>
            <w:r w:rsidR="00F151D7" w:rsidRPr="001965B6">
              <w:rPr>
                <w:lang w:bidi="en-US"/>
              </w:rPr>
              <w:t xml:space="preserve"> se u </w:t>
            </w:r>
            <w:proofErr w:type="spellStart"/>
            <w:r w:rsidR="00F151D7" w:rsidRPr="001965B6">
              <w:rPr>
                <w:lang w:bidi="en-US"/>
              </w:rPr>
              <w:t>slučajevima</w:t>
            </w:r>
            <w:proofErr w:type="spellEnd"/>
            <w:r w:rsidR="00F151D7" w:rsidRPr="001965B6">
              <w:rPr>
                <w:lang w:bidi="en-US"/>
              </w:rPr>
              <w:t xml:space="preserve"> </w:t>
            </w:r>
            <w:proofErr w:type="spellStart"/>
            <w:r w:rsidR="00F151D7" w:rsidRPr="001965B6">
              <w:rPr>
                <w:lang w:bidi="en-US"/>
              </w:rPr>
              <w:t>gubitka</w:t>
            </w:r>
            <w:proofErr w:type="spellEnd"/>
            <w:r w:rsidR="00F151D7" w:rsidRPr="001965B6">
              <w:rPr>
                <w:lang w:bidi="en-US"/>
              </w:rPr>
              <w:t xml:space="preserve"> </w:t>
            </w:r>
            <w:proofErr w:type="spellStart"/>
            <w:r w:rsidR="00F151D7" w:rsidRPr="001965B6">
              <w:rPr>
                <w:lang w:bidi="en-US"/>
              </w:rPr>
              <w:t>života</w:t>
            </w:r>
            <w:proofErr w:type="spellEnd"/>
            <w:r w:rsidR="00F151D7" w:rsidRPr="001965B6">
              <w:rPr>
                <w:lang w:bidi="en-US"/>
              </w:rPr>
              <w:t xml:space="preserve"> </w:t>
            </w:r>
            <w:proofErr w:type="spellStart"/>
            <w:r w:rsidR="00F151D7" w:rsidRPr="001965B6">
              <w:rPr>
                <w:lang w:bidi="en-US"/>
              </w:rPr>
              <w:t>pripadnika</w:t>
            </w:r>
            <w:proofErr w:type="spellEnd"/>
            <w:r w:rsidR="00F151D7" w:rsidRPr="001965B6">
              <w:rPr>
                <w:lang w:bidi="en-US"/>
              </w:rPr>
              <w:t xml:space="preserve"> </w:t>
            </w:r>
            <w:proofErr w:type="spellStart"/>
            <w:r w:rsidR="00F151D7" w:rsidRPr="001965B6">
              <w:rPr>
                <w:lang w:bidi="en-US"/>
              </w:rPr>
              <w:t>naknada</w:t>
            </w:r>
            <w:proofErr w:type="spellEnd"/>
            <w:r w:rsidR="00F151D7" w:rsidRPr="001965B6">
              <w:rPr>
                <w:lang w:bidi="en-US"/>
              </w:rPr>
              <w:t xml:space="preserve"> </w:t>
            </w:r>
            <w:proofErr w:type="spellStart"/>
            <w:r w:rsidR="00F151D7" w:rsidRPr="001965B6">
              <w:rPr>
                <w:lang w:bidi="en-US"/>
              </w:rPr>
              <w:t>isplaćuje</w:t>
            </w:r>
            <w:proofErr w:type="spellEnd"/>
            <w:r w:rsidR="00F151D7" w:rsidRPr="001965B6">
              <w:rPr>
                <w:lang w:bidi="en-US"/>
              </w:rPr>
              <w:t xml:space="preserve"> </w:t>
            </w:r>
            <w:proofErr w:type="spellStart"/>
            <w:r w:rsidR="00F151D7" w:rsidRPr="001965B6">
              <w:rPr>
                <w:lang w:bidi="en-US"/>
              </w:rPr>
              <w:t>njegovoj</w:t>
            </w:r>
            <w:proofErr w:type="spellEnd"/>
            <w:r w:rsidR="00F151D7" w:rsidRPr="001965B6">
              <w:rPr>
                <w:lang w:bidi="en-US"/>
              </w:rPr>
              <w:t xml:space="preserve"> </w:t>
            </w:r>
            <w:proofErr w:type="spellStart"/>
            <w:r w:rsidR="00F151D7" w:rsidRPr="001965B6">
              <w:rPr>
                <w:lang w:bidi="en-US"/>
              </w:rPr>
              <w:t>porodici</w:t>
            </w:r>
            <w:proofErr w:type="spellEnd"/>
            <w:r w:rsidR="00F151D7" w:rsidRPr="001965B6">
              <w:rPr>
                <w:lang w:bidi="en-US"/>
              </w:rPr>
              <w:t>.</w:t>
            </w:r>
            <w:r w:rsidRPr="001965B6">
              <w:rPr>
                <w:lang w:bidi="en-US"/>
              </w:rPr>
              <w:t xml:space="preserve"> </w:t>
            </w:r>
          </w:p>
          <w:p w14:paraId="28CFDCD2" w14:textId="08C89BF7" w:rsidR="00E50230" w:rsidRPr="001965B6" w:rsidRDefault="00E50230" w:rsidP="00A5020F">
            <w:pPr>
              <w:autoSpaceDE w:val="0"/>
              <w:autoSpaceDN w:val="0"/>
              <w:adjustRightInd w:val="0"/>
              <w:rPr>
                <w:b/>
                <w:bCs/>
                <w:lang w:bidi="en-US"/>
              </w:rPr>
            </w:pPr>
          </w:p>
          <w:p w14:paraId="6C1C42B3" w14:textId="77777777" w:rsidR="00EC0653" w:rsidRPr="001965B6" w:rsidRDefault="00EC0653" w:rsidP="00975B7F">
            <w:pPr>
              <w:autoSpaceDE w:val="0"/>
              <w:autoSpaceDN w:val="0"/>
              <w:adjustRightInd w:val="0"/>
              <w:jc w:val="center"/>
              <w:rPr>
                <w:b/>
                <w:bCs/>
                <w:lang w:bidi="en-US"/>
              </w:rPr>
            </w:pPr>
          </w:p>
          <w:p w14:paraId="3A1D0C59" w14:textId="4085E7D9" w:rsidR="00FB2D7D" w:rsidRPr="001965B6" w:rsidRDefault="00FB2D7D" w:rsidP="00975B7F">
            <w:pPr>
              <w:autoSpaceDE w:val="0"/>
              <w:autoSpaceDN w:val="0"/>
              <w:adjustRightInd w:val="0"/>
              <w:jc w:val="center"/>
              <w:rPr>
                <w:lang w:bidi="en-US"/>
              </w:rPr>
            </w:pPr>
            <w:proofErr w:type="spellStart"/>
            <w:r w:rsidRPr="001965B6">
              <w:rPr>
                <w:b/>
                <w:bCs/>
                <w:lang w:bidi="en-US"/>
              </w:rPr>
              <w:t>Član</w:t>
            </w:r>
            <w:proofErr w:type="spellEnd"/>
            <w:r w:rsidRPr="001965B6">
              <w:rPr>
                <w:b/>
                <w:bCs/>
                <w:lang w:bidi="en-US"/>
              </w:rPr>
              <w:t xml:space="preserve"> 6</w:t>
            </w:r>
          </w:p>
          <w:p w14:paraId="076F7985" w14:textId="77777777" w:rsidR="00FB2D7D" w:rsidRPr="001965B6" w:rsidRDefault="00FB2D7D" w:rsidP="00975B7F">
            <w:pPr>
              <w:autoSpaceDE w:val="0"/>
              <w:autoSpaceDN w:val="0"/>
              <w:adjustRightInd w:val="0"/>
              <w:jc w:val="center"/>
              <w:rPr>
                <w:b/>
                <w:bCs/>
                <w:lang w:bidi="en-US"/>
              </w:rPr>
            </w:pPr>
            <w:proofErr w:type="spellStart"/>
            <w:r w:rsidRPr="001965B6">
              <w:rPr>
                <w:b/>
                <w:bCs/>
                <w:lang w:bidi="en-US"/>
              </w:rPr>
              <w:t>Stupanje</w:t>
            </w:r>
            <w:proofErr w:type="spellEnd"/>
            <w:r w:rsidRPr="001965B6">
              <w:rPr>
                <w:b/>
                <w:bCs/>
                <w:lang w:bidi="en-US"/>
              </w:rPr>
              <w:t xml:space="preserve"> </w:t>
            </w:r>
            <w:proofErr w:type="spellStart"/>
            <w:r w:rsidRPr="001965B6">
              <w:rPr>
                <w:b/>
                <w:bCs/>
                <w:lang w:bidi="en-US"/>
              </w:rPr>
              <w:t>na</w:t>
            </w:r>
            <w:proofErr w:type="spellEnd"/>
            <w:r w:rsidRPr="001965B6">
              <w:rPr>
                <w:b/>
                <w:bCs/>
                <w:lang w:bidi="en-US"/>
              </w:rPr>
              <w:t xml:space="preserve"> </w:t>
            </w:r>
            <w:proofErr w:type="spellStart"/>
            <w:r w:rsidRPr="001965B6">
              <w:rPr>
                <w:b/>
                <w:bCs/>
                <w:lang w:bidi="en-US"/>
              </w:rPr>
              <w:t>snagu</w:t>
            </w:r>
            <w:proofErr w:type="spellEnd"/>
          </w:p>
          <w:p w14:paraId="5A9585DB" w14:textId="77777777" w:rsidR="00FB2D7D" w:rsidRPr="001965B6" w:rsidRDefault="00FB2D7D" w:rsidP="00975B7F">
            <w:pPr>
              <w:autoSpaceDE w:val="0"/>
              <w:autoSpaceDN w:val="0"/>
              <w:adjustRightInd w:val="0"/>
              <w:jc w:val="center"/>
              <w:rPr>
                <w:lang w:bidi="en-US"/>
              </w:rPr>
            </w:pPr>
          </w:p>
          <w:p w14:paraId="353D18A6" w14:textId="77777777" w:rsidR="00FB2D7D" w:rsidRPr="001965B6" w:rsidRDefault="00FB2D7D" w:rsidP="00975B7F">
            <w:pPr>
              <w:autoSpaceDE w:val="0"/>
              <w:autoSpaceDN w:val="0"/>
              <w:adjustRightInd w:val="0"/>
              <w:jc w:val="both"/>
              <w:rPr>
                <w:lang w:bidi="en-US"/>
              </w:rPr>
            </w:pPr>
            <w:proofErr w:type="spellStart"/>
            <w:r w:rsidRPr="001965B6">
              <w:rPr>
                <w:lang w:bidi="en-US"/>
              </w:rPr>
              <w:t>Ovaj</w:t>
            </w:r>
            <w:proofErr w:type="spellEnd"/>
            <w:r w:rsidRPr="001965B6">
              <w:rPr>
                <w:lang w:bidi="en-US"/>
              </w:rPr>
              <w:t xml:space="preserve"> </w:t>
            </w:r>
            <w:proofErr w:type="spellStart"/>
            <w:r w:rsidRPr="001965B6">
              <w:rPr>
                <w:lang w:bidi="en-US"/>
              </w:rPr>
              <w:t>zakon</w:t>
            </w:r>
            <w:proofErr w:type="spellEnd"/>
            <w:r w:rsidRPr="001965B6">
              <w:rPr>
                <w:lang w:bidi="en-US"/>
              </w:rPr>
              <w:t xml:space="preserve"> stupa </w:t>
            </w:r>
            <w:proofErr w:type="spellStart"/>
            <w:r w:rsidRPr="001965B6">
              <w:rPr>
                <w:lang w:bidi="en-US"/>
              </w:rPr>
              <w:t>na</w:t>
            </w:r>
            <w:proofErr w:type="spellEnd"/>
            <w:r w:rsidRPr="001965B6">
              <w:rPr>
                <w:lang w:bidi="en-US"/>
              </w:rPr>
              <w:t xml:space="preserve"> </w:t>
            </w:r>
            <w:proofErr w:type="spellStart"/>
            <w:r w:rsidRPr="001965B6">
              <w:rPr>
                <w:lang w:bidi="en-US"/>
              </w:rPr>
              <w:t>snagu</w:t>
            </w:r>
            <w:proofErr w:type="spellEnd"/>
            <w:r w:rsidRPr="001965B6">
              <w:rPr>
                <w:lang w:bidi="en-US"/>
              </w:rPr>
              <w:t xml:space="preserve"> </w:t>
            </w:r>
            <w:proofErr w:type="spellStart"/>
            <w:r w:rsidRPr="001965B6">
              <w:rPr>
                <w:lang w:bidi="en-US"/>
              </w:rPr>
              <w:t>petnaest</w:t>
            </w:r>
            <w:proofErr w:type="spellEnd"/>
            <w:r w:rsidRPr="001965B6">
              <w:rPr>
                <w:lang w:bidi="en-US"/>
              </w:rPr>
              <w:t xml:space="preserve"> (15) dana </w:t>
            </w:r>
            <w:proofErr w:type="spellStart"/>
            <w:r w:rsidRPr="001965B6">
              <w:rPr>
                <w:lang w:bidi="en-US"/>
              </w:rPr>
              <w:t>nakon</w:t>
            </w:r>
            <w:proofErr w:type="spellEnd"/>
            <w:r w:rsidRPr="001965B6">
              <w:rPr>
                <w:lang w:bidi="en-US"/>
              </w:rPr>
              <w:t xml:space="preserve"> </w:t>
            </w:r>
            <w:proofErr w:type="spellStart"/>
            <w:r w:rsidRPr="001965B6">
              <w:rPr>
                <w:lang w:bidi="en-US"/>
              </w:rPr>
              <w:t>objavljivanja</w:t>
            </w:r>
            <w:proofErr w:type="spellEnd"/>
            <w:r w:rsidRPr="001965B6">
              <w:rPr>
                <w:lang w:bidi="en-US"/>
              </w:rPr>
              <w:t xml:space="preserve"> u </w:t>
            </w:r>
            <w:proofErr w:type="spellStart"/>
            <w:r w:rsidRPr="001965B6">
              <w:rPr>
                <w:lang w:bidi="en-US"/>
              </w:rPr>
              <w:t>Službenom</w:t>
            </w:r>
            <w:proofErr w:type="spellEnd"/>
            <w:r w:rsidRPr="001965B6">
              <w:rPr>
                <w:lang w:bidi="en-US"/>
              </w:rPr>
              <w:t xml:space="preserve"> </w:t>
            </w:r>
            <w:proofErr w:type="spellStart"/>
            <w:r w:rsidRPr="001965B6">
              <w:rPr>
                <w:lang w:bidi="en-US"/>
              </w:rPr>
              <w:t>listu</w:t>
            </w:r>
            <w:proofErr w:type="spellEnd"/>
            <w:r w:rsidRPr="001965B6">
              <w:rPr>
                <w:lang w:bidi="en-US"/>
              </w:rPr>
              <w:t xml:space="preserve"> </w:t>
            </w:r>
            <w:proofErr w:type="spellStart"/>
            <w:r w:rsidRPr="001965B6">
              <w:rPr>
                <w:lang w:bidi="en-US"/>
              </w:rPr>
              <w:t>Republike</w:t>
            </w:r>
            <w:proofErr w:type="spellEnd"/>
            <w:r w:rsidRPr="001965B6">
              <w:rPr>
                <w:lang w:bidi="en-US"/>
              </w:rPr>
              <w:t xml:space="preserve"> Kosovo.</w:t>
            </w:r>
          </w:p>
          <w:p w14:paraId="5CD9F7BD" w14:textId="2720E49E" w:rsidR="00FB2D7D" w:rsidRPr="001965B6" w:rsidRDefault="00FB2D7D" w:rsidP="00975B7F">
            <w:pPr>
              <w:autoSpaceDE w:val="0"/>
              <w:autoSpaceDN w:val="0"/>
              <w:adjustRightInd w:val="0"/>
              <w:rPr>
                <w:lang w:bidi="en-US"/>
              </w:rPr>
            </w:pPr>
            <w:bookmarkStart w:id="0" w:name="_GoBack"/>
            <w:bookmarkEnd w:id="0"/>
          </w:p>
          <w:p w14:paraId="3101F609" w14:textId="77777777" w:rsidR="00FB2D7D" w:rsidRPr="001965B6" w:rsidRDefault="00FB2D7D" w:rsidP="00975B7F">
            <w:pPr>
              <w:autoSpaceDE w:val="0"/>
              <w:autoSpaceDN w:val="0"/>
              <w:adjustRightInd w:val="0"/>
              <w:jc w:val="right"/>
              <w:rPr>
                <w:b/>
                <w:bCs/>
                <w:lang w:bidi="en-US"/>
              </w:rPr>
            </w:pPr>
            <w:proofErr w:type="spellStart"/>
            <w:r w:rsidRPr="001965B6">
              <w:rPr>
                <w:b/>
                <w:bCs/>
                <w:lang w:bidi="en-US"/>
              </w:rPr>
              <w:t>Albulena</w:t>
            </w:r>
            <w:proofErr w:type="spellEnd"/>
            <w:r w:rsidRPr="001965B6">
              <w:rPr>
                <w:b/>
                <w:bCs/>
                <w:lang w:bidi="en-US"/>
              </w:rPr>
              <w:t xml:space="preserve"> </w:t>
            </w:r>
            <w:proofErr w:type="spellStart"/>
            <w:r w:rsidRPr="001965B6">
              <w:rPr>
                <w:b/>
                <w:bCs/>
                <w:lang w:bidi="en-US"/>
              </w:rPr>
              <w:t>Haxhiu</w:t>
            </w:r>
            <w:proofErr w:type="spellEnd"/>
          </w:p>
          <w:p w14:paraId="33489215" w14:textId="77777777" w:rsidR="00FB2D7D" w:rsidRPr="001965B6" w:rsidRDefault="00FB2D7D" w:rsidP="00975B7F">
            <w:pPr>
              <w:autoSpaceDE w:val="0"/>
              <w:autoSpaceDN w:val="0"/>
              <w:adjustRightInd w:val="0"/>
              <w:jc w:val="right"/>
              <w:rPr>
                <w:b/>
                <w:bCs/>
                <w:lang w:bidi="en-US"/>
              </w:rPr>
            </w:pPr>
            <w:r w:rsidRPr="001965B6">
              <w:rPr>
                <w:b/>
                <w:bCs/>
                <w:lang w:bidi="en-US"/>
              </w:rPr>
              <w:t xml:space="preserve">_____________________ </w:t>
            </w:r>
          </w:p>
          <w:p w14:paraId="5A4B79CD" w14:textId="77777777" w:rsidR="00A5020F" w:rsidRPr="001965B6" w:rsidRDefault="00A5020F" w:rsidP="00975B7F">
            <w:pPr>
              <w:autoSpaceDE w:val="0"/>
              <w:autoSpaceDN w:val="0"/>
              <w:adjustRightInd w:val="0"/>
              <w:jc w:val="center"/>
              <w:rPr>
                <w:b/>
                <w:bCs/>
                <w:lang w:bidi="en-US"/>
              </w:rPr>
            </w:pPr>
          </w:p>
          <w:p w14:paraId="4CEF7B49" w14:textId="3A43E8EC" w:rsidR="007A0532" w:rsidRPr="001965B6" w:rsidRDefault="00FB2D7D" w:rsidP="00A5020F">
            <w:pPr>
              <w:autoSpaceDE w:val="0"/>
              <w:autoSpaceDN w:val="0"/>
              <w:adjustRightInd w:val="0"/>
              <w:jc w:val="right"/>
              <w:rPr>
                <w:b/>
                <w:lang w:bidi="en-US"/>
              </w:rPr>
            </w:pPr>
            <w:proofErr w:type="spellStart"/>
            <w:r w:rsidRPr="001965B6">
              <w:rPr>
                <w:b/>
                <w:bCs/>
                <w:lang w:bidi="en-US"/>
              </w:rPr>
              <w:t>Predsednica</w:t>
            </w:r>
            <w:proofErr w:type="spellEnd"/>
            <w:r w:rsidRPr="001965B6">
              <w:rPr>
                <w:b/>
                <w:bCs/>
                <w:lang w:bidi="en-US"/>
              </w:rPr>
              <w:t xml:space="preserve"> </w:t>
            </w:r>
            <w:proofErr w:type="spellStart"/>
            <w:r w:rsidRPr="001965B6">
              <w:rPr>
                <w:b/>
                <w:bCs/>
                <w:lang w:bidi="en-US"/>
              </w:rPr>
              <w:t>Skupštine</w:t>
            </w:r>
            <w:proofErr w:type="spellEnd"/>
            <w:r w:rsidRPr="001965B6">
              <w:rPr>
                <w:b/>
                <w:bCs/>
                <w:lang w:bidi="en-US"/>
              </w:rPr>
              <w:t xml:space="preserve"> </w:t>
            </w:r>
            <w:proofErr w:type="spellStart"/>
            <w:r w:rsidRPr="001965B6">
              <w:rPr>
                <w:b/>
                <w:bCs/>
                <w:lang w:bidi="en-US"/>
              </w:rPr>
              <w:t>Republike</w:t>
            </w:r>
            <w:proofErr w:type="spellEnd"/>
            <w:r w:rsidRPr="001965B6">
              <w:rPr>
                <w:b/>
                <w:bCs/>
                <w:lang w:bidi="en-US"/>
              </w:rPr>
              <w:t xml:space="preserve"> Kosovo</w:t>
            </w:r>
          </w:p>
          <w:p w14:paraId="1A598187" w14:textId="77777777" w:rsidR="00530D4A" w:rsidRPr="001965B6" w:rsidRDefault="00530D4A" w:rsidP="00975B7F">
            <w:pPr>
              <w:autoSpaceDE w:val="0"/>
              <w:autoSpaceDN w:val="0"/>
              <w:adjustRightInd w:val="0"/>
              <w:jc w:val="center"/>
              <w:rPr>
                <w:b/>
                <w:sz w:val="26"/>
                <w:szCs w:val="26"/>
                <w:lang w:bidi="en-US"/>
              </w:rPr>
            </w:pPr>
          </w:p>
          <w:p w14:paraId="64C48E8B" w14:textId="77777777" w:rsidR="00866984" w:rsidRPr="001965B6" w:rsidRDefault="00866984" w:rsidP="00975B7F">
            <w:pPr>
              <w:autoSpaceDE w:val="0"/>
              <w:autoSpaceDN w:val="0"/>
              <w:adjustRightInd w:val="0"/>
              <w:jc w:val="right"/>
              <w:rPr>
                <w:lang w:bidi="en-US"/>
              </w:rPr>
            </w:pPr>
          </w:p>
          <w:p w14:paraId="639D5305" w14:textId="77777777" w:rsidR="00866984" w:rsidRPr="001965B6" w:rsidRDefault="00866984" w:rsidP="00975B7F">
            <w:pPr>
              <w:autoSpaceDE w:val="0"/>
              <w:autoSpaceDN w:val="0"/>
              <w:adjustRightInd w:val="0"/>
              <w:jc w:val="right"/>
              <w:rPr>
                <w:lang w:bidi="en-US"/>
              </w:rPr>
            </w:pPr>
          </w:p>
          <w:p w14:paraId="2586CF91" w14:textId="77777777" w:rsidR="00866984" w:rsidRPr="001965B6" w:rsidRDefault="00866984" w:rsidP="00975B7F">
            <w:pPr>
              <w:autoSpaceDE w:val="0"/>
              <w:autoSpaceDN w:val="0"/>
              <w:adjustRightInd w:val="0"/>
              <w:rPr>
                <w:lang w:bidi="en-US"/>
              </w:rPr>
            </w:pPr>
          </w:p>
        </w:tc>
      </w:tr>
    </w:tbl>
    <w:p w14:paraId="32ECF3A2" w14:textId="77777777" w:rsidR="00343D1B" w:rsidRPr="0092762C" w:rsidRDefault="00343D1B" w:rsidP="001D4C6C">
      <w:pPr>
        <w:tabs>
          <w:tab w:val="left" w:pos="8780"/>
        </w:tabs>
        <w:autoSpaceDE w:val="0"/>
        <w:autoSpaceDN w:val="0"/>
        <w:adjustRightInd w:val="0"/>
        <w:rPr>
          <w:lang w:val="sr-Latn-CS"/>
        </w:rPr>
      </w:pPr>
    </w:p>
    <w:sectPr w:rsidR="00343D1B" w:rsidRPr="0092762C" w:rsidSect="00866E4F">
      <w:headerReference w:type="default" r:id="rId9"/>
      <w:footerReference w:type="even" r:id="rId10"/>
      <w:footerReference w:type="default" r:id="rId11"/>
      <w:pgSz w:w="15840" w:h="12240" w:orient="landscape" w:code="1"/>
      <w:pgMar w:top="270" w:right="1440" w:bottom="1440" w:left="1440" w:header="72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0081C" w14:textId="77777777" w:rsidR="00D81ACF" w:rsidRDefault="00D81ACF">
      <w:r>
        <w:separator/>
      </w:r>
    </w:p>
  </w:endnote>
  <w:endnote w:type="continuationSeparator" w:id="0">
    <w:p w14:paraId="27C24948" w14:textId="77777777" w:rsidR="00D81ACF" w:rsidRDefault="00D8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IPJMM+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8103" w14:textId="77777777" w:rsidR="00496CAE" w:rsidRDefault="00496CAE" w:rsidP="00367B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061E3E" w14:textId="77777777" w:rsidR="00496CAE" w:rsidRDefault="00496CA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9A7CD" w14:textId="45EB4755" w:rsidR="00496CAE" w:rsidRDefault="00496CAE" w:rsidP="00367B0F">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6C1F55">
      <w:rPr>
        <w:rStyle w:val="PageNumber"/>
        <w:noProof/>
      </w:rPr>
      <w:t>5</w:t>
    </w:r>
    <w:r>
      <w:rPr>
        <w:rStyle w:val="PageNumber"/>
      </w:rPr>
      <w:fldChar w:fldCharType="end"/>
    </w:r>
  </w:p>
  <w:p w14:paraId="21B71D9F" w14:textId="77777777" w:rsidR="00496CAE" w:rsidRDefault="00496CAE" w:rsidP="00F14A4B">
    <w:pPr>
      <w:pStyle w:val="Footer"/>
      <w:framePr w:wrap="around" w:vAnchor="text" w:hAnchor="margin" w:xAlign="center" w:y="1"/>
      <w:rPr>
        <w:rStyle w:val="PageNumber"/>
      </w:rPr>
    </w:pPr>
  </w:p>
  <w:p w14:paraId="08F80E71" w14:textId="77777777" w:rsidR="00496CAE" w:rsidRDefault="00496CAE" w:rsidP="00F14A4B">
    <w:pPr>
      <w:pStyle w:val="Footer"/>
      <w:framePr w:wrap="around" w:vAnchor="text" w:hAnchor="margin" w:xAlign="center" w:y="1"/>
      <w:rPr>
        <w:rStyle w:val="PageNumber"/>
      </w:rPr>
    </w:pPr>
  </w:p>
  <w:p w14:paraId="2F4EC8F0" w14:textId="77777777" w:rsidR="00496CAE" w:rsidRDefault="00496CAE">
    <w:pPr>
      <w:pStyle w:val="Footer"/>
      <w:framePr w:wrap="around" w:vAnchor="text" w:hAnchor="margin" w:xAlign="right" w:y="1"/>
      <w:rPr>
        <w:rStyle w:val="PageNumber"/>
      </w:rPr>
    </w:pPr>
  </w:p>
  <w:p w14:paraId="7C7F6864" w14:textId="77777777" w:rsidR="00496CAE" w:rsidRPr="00CE0610" w:rsidRDefault="00496CAE" w:rsidP="00367B0F">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18072" w14:textId="77777777" w:rsidR="00D81ACF" w:rsidRDefault="00D81ACF">
      <w:r>
        <w:separator/>
      </w:r>
    </w:p>
  </w:footnote>
  <w:footnote w:type="continuationSeparator" w:id="0">
    <w:p w14:paraId="021765DB" w14:textId="77777777" w:rsidR="00D81ACF" w:rsidRDefault="00D81A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1A3D9" w14:textId="77777777" w:rsidR="00496CAE" w:rsidRDefault="00496CAE" w:rsidP="00FB1C32">
    <w:pPr>
      <w:pStyle w:val="BodyText"/>
      <w:tabs>
        <w:tab w:val="left" w:pos="6195"/>
        <w:tab w:val="left" w:pos="6360"/>
        <w:tab w:val="center" w:pos="6480"/>
      </w:tabs>
      <w:spacing w:after="0"/>
      <w:rPr>
        <w:b/>
        <w:bCs/>
        <w:color w:val="808080"/>
      </w:rPr>
    </w:pPr>
    <w:r>
      <w:rPr>
        <w:b/>
        <w:bCs/>
        <w:color w:val="808080"/>
      </w:rPr>
      <w:tab/>
    </w:r>
    <w:r w:rsidR="00FB1C32">
      <w:rPr>
        <w:b/>
        <w:bCs/>
        <w:color w:val="808080"/>
      </w:rPr>
      <w:tab/>
    </w:r>
    <w:r>
      <w:rPr>
        <w:b/>
        <w:bCs/>
        <w:color w:val="808080"/>
      </w:rPr>
      <w:tab/>
    </w:r>
  </w:p>
  <w:p w14:paraId="13A791DA" w14:textId="77777777" w:rsidR="00496CAE" w:rsidRDefault="00496CAE" w:rsidP="00AD21C8">
    <w:pPr>
      <w:pStyle w:val="BodyText"/>
      <w:spacing w:after="0"/>
      <w:jc w:val="center"/>
      <w:rPr>
        <w:b/>
        <w:bCs/>
        <w:color w:val="808080"/>
      </w:rPr>
    </w:pPr>
  </w:p>
  <w:p w14:paraId="1E931FC1" w14:textId="77777777" w:rsidR="00496CAE" w:rsidRDefault="00496CAE" w:rsidP="00AD21C8">
    <w:pPr>
      <w:pStyle w:val="BodyText"/>
      <w:spacing w:after="0"/>
      <w:jc w:val="center"/>
      <w:rPr>
        <w:b/>
        <w:bCs/>
        <w:color w:val="808080"/>
      </w:rPr>
    </w:pPr>
  </w:p>
  <w:p w14:paraId="0D35F480" w14:textId="77777777" w:rsidR="00496CAE" w:rsidRDefault="00496CAE" w:rsidP="00AD21C8">
    <w:pPr>
      <w:pStyle w:val="BodyText"/>
      <w:spacing w:after="0"/>
      <w:jc w:val="center"/>
      <w:rPr>
        <w:b/>
        <w:bCs/>
        <w:color w:val="808080"/>
      </w:rPr>
    </w:pPr>
  </w:p>
  <w:p w14:paraId="69F18D9E" w14:textId="77777777" w:rsidR="00496CAE" w:rsidRDefault="00496C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F3E2C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A76DF"/>
    <w:multiLevelType w:val="multilevel"/>
    <w:tmpl w:val="1804B0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656BD4"/>
    <w:multiLevelType w:val="hybridMultilevel"/>
    <w:tmpl w:val="9BB4C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4447E"/>
    <w:multiLevelType w:val="hybridMultilevel"/>
    <w:tmpl w:val="AB52E206"/>
    <w:lvl w:ilvl="0" w:tplc="B9209BBC">
      <w:start w:val="1"/>
      <w:numFmt w:val="decimal"/>
      <w:pStyle w:val="Heading7"/>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1D6E2EAE"/>
    <w:multiLevelType w:val="multilevel"/>
    <w:tmpl w:val="179AAC72"/>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702B06"/>
    <w:multiLevelType w:val="multilevel"/>
    <w:tmpl w:val="386A8236"/>
    <w:lvl w:ilvl="0">
      <w:start w:val="1"/>
      <w:numFmt w:val="decimal"/>
      <w:lvlText w:val="%1."/>
      <w:lvlJc w:val="left"/>
      <w:pPr>
        <w:ind w:left="720" w:hanging="360"/>
      </w:pPr>
      <w:rPr>
        <w:b w:val="0"/>
        <w:sz w:val="23"/>
        <w:szCs w:val="23"/>
      </w:r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E801D9F"/>
    <w:multiLevelType w:val="hybridMultilevel"/>
    <w:tmpl w:val="237E0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9C0BAD"/>
    <w:multiLevelType w:val="multilevel"/>
    <w:tmpl w:val="2D72D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9B79C1"/>
    <w:multiLevelType w:val="hybridMultilevel"/>
    <w:tmpl w:val="0B10E1C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4775DCC"/>
    <w:multiLevelType w:val="multilevel"/>
    <w:tmpl w:val="5644087E"/>
    <w:lvl w:ilvl="0">
      <w:start w:val="1"/>
      <w:numFmt w:val="decimal"/>
      <w:lvlText w:val="%1."/>
      <w:lvlJc w:val="left"/>
      <w:pPr>
        <w:ind w:left="360" w:hanging="360"/>
      </w:pPr>
      <w:rPr>
        <w:rFonts w:hint="default"/>
      </w:rPr>
    </w:lvl>
    <w:lvl w:ilvl="1">
      <w:start w:val="1"/>
      <w:numFmt w:val="decimal"/>
      <w:lvlText w:val="%1.%2."/>
      <w:lvlJc w:val="left"/>
      <w:pPr>
        <w:ind w:left="612" w:hanging="360"/>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816" w:hanging="1800"/>
      </w:pPr>
      <w:rPr>
        <w:rFonts w:hint="default"/>
      </w:rPr>
    </w:lvl>
  </w:abstractNum>
  <w:abstractNum w:abstractNumId="10" w15:restartNumberingAfterBreak="0">
    <w:nsid w:val="55212CFB"/>
    <w:multiLevelType w:val="multilevel"/>
    <w:tmpl w:val="57FAA4C8"/>
    <w:lvl w:ilvl="0">
      <w:start w:val="1"/>
      <w:numFmt w:val="decimal"/>
      <w:lvlText w:val="%1."/>
      <w:lvlJc w:val="left"/>
      <w:pPr>
        <w:ind w:left="720" w:hanging="360"/>
      </w:pPr>
      <w:rPr>
        <w:rFonts w:hint="default"/>
      </w:rPr>
    </w:lvl>
    <w:lvl w:ilvl="1">
      <w:start w:val="1"/>
      <w:numFmt w:val="decimal"/>
      <w:isLgl/>
      <w:lvlText w:val="%1.%2."/>
      <w:lvlJc w:val="left"/>
      <w:pPr>
        <w:ind w:left="49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976B3A"/>
    <w:multiLevelType w:val="hybridMultilevel"/>
    <w:tmpl w:val="8836F88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5912482A"/>
    <w:multiLevelType w:val="hybridMultilevel"/>
    <w:tmpl w:val="59EAF32C"/>
    <w:lvl w:ilvl="0" w:tplc="95D6AF9E">
      <w:start w:val="1"/>
      <w:numFmt w:val="decimal"/>
      <w:pStyle w:val="ESNumberedPara"/>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1B57FD"/>
    <w:multiLevelType w:val="hybridMultilevel"/>
    <w:tmpl w:val="21842EC6"/>
    <w:lvl w:ilvl="0" w:tplc="9A706A00">
      <w:start w:val="3"/>
      <w:numFmt w:val="decimal"/>
      <w:lvlText w:val="%1."/>
      <w:lvlJc w:val="left"/>
      <w:pPr>
        <w:ind w:left="720" w:hanging="360"/>
      </w:pPr>
      <w:rPr>
        <w:rFonts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292502"/>
    <w:multiLevelType w:val="hybridMultilevel"/>
    <w:tmpl w:val="0BDC5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886C5E"/>
    <w:multiLevelType w:val="multilevel"/>
    <w:tmpl w:val="5EA68962"/>
    <w:lvl w:ilvl="0">
      <w:start w:val="1"/>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lowerLetter"/>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6" w15:restartNumberingAfterBreak="0">
    <w:nsid w:val="78A22D1D"/>
    <w:multiLevelType w:val="hybridMultilevel"/>
    <w:tmpl w:val="785AA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7745F0"/>
    <w:multiLevelType w:val="multilevel"/>
    <w:tmpl w:val="FBC6952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1"/>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BC61EDA"/>
    <w:multiLevelType w:val="multilevel"/>
    <w:tmpl w:val="5300B0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2"/>
  </w:num>
  <w:num w:numId="3">
    <w:abstractNumId w:val="1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13"/>
  </w:num>
  <w:num w:numId="8">
    <w:abstractNumId w:val="8"/>
  </w:num>
  <w:num w:numId="9">
    <w:abstractNumId w:val="9"/>
  </w:num>
  <w:num w:numId="10">
    <w:abstractNumId w:val="16"/>
  </w:num>
  <w:num w:numId="11">
    <w:abstractNumId w:val="6"/>
  </w:num>
  <w:num w:numId="12">
    <w:abstractNumId w:val="18"/>
  </w:num>
  <w:num w:numId="13">
    <w:abstractNumId w:val="14"/>
  </w:num>
  <w:num w:numId="14">
    <w:abstractNumId w:val="15"/>
  </w:num>
  <w:num w:numId="15">
    <w:abstractNumId w:val="11"/>
  </w:num>
  <w:num w:numId="16">
    <w:abstractNumId w:val="1"/>
  </w:num>
  <w:num w:numId="17">
    <w:abstractNumId w:val="4"/>
  </w:num>
  <w:num w:numId="18">
    <w:abstractNumId w:val="0"/>
  </w:num>
  <w:num w:numId="19">
    <w:abstractNumId w:val="2"/>
  </w:num>
  <w:num w:numId="2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93"/>
    <w:rsid w:val="000013A8"/>
    <w:rsid w:val="0000184E"/>
    <w:rsid w:val="00003437"/>
    <w:rsid w:val="00003D97"/>
    <w:rsid w:val="0000402A"/>
    <w:rsid w:val="00004501"/>
    <w:rsid w:val="00006AC3"/>
    <w:rsid w:val="00006AD8"/>
    <w:rsid w:val="00010409"/>
    <w:rsid w:val="000115AB"/>
    <w:rsid w:val="0001209B"/>
    <w:rsid w:val="00012756"/>
    <w:rsid w:val="00013569"/>
    <w:rsid w:val="00014175"/>
    <w:rsid w:val="0001473B"/>
    <w:rsid w:val="00014A2D"/>
    <w:rsid w:val="0001537D"/>
    <w:rsid w:val="000169BF"/>
    <w:rsid w:val="00017744"/>
    <w:rsid w:val="00017C32"/>
    <w:rsid w:val="00017EFA"/>
    <w:rsid w:val="00021FD4"/>
    <w:rsid w:val="000221F0"/>
    <w:rsid w:val="0002228F"/>
    <w:rsid w:val="00022BAB"/>
    <w:rsid w:val="00023DDD"/>
    <w:rsid w:val="00023FC4"/>
    <w:rsid w:val="000247A7"/>
    <w:rsid w:val="000247BD"/>
    <w:rsid w:val="00025074"/>
    <w:rsid w:val="00025853"/>
    <w:rsid w:val="00025C17"/>
    <w:rsid w:val="00025C7B"/>
    <w:rsid w:val="000261CD"/>
    <w:rsid w:val="00026DA0"/>
    <w:rsid w:val="0002744E"/>
    <w:rsid w:val="000278CE"/>
    <w:rsid w:val="00030DBC"/>
    <w:rsid w:val="000314B5"/>
    <w:rsid w:val="00031981"/>
    <w:rsid w:val="00032883"/>
    <w:rsid w:val="0003375F"/>
    <w:rsid w:val="00034E65"/>
    <w:rsid w:val="000357F6"/>
    <w:rsid w:val="00035BF9"/>
    <w:rsid w:val="00036043"/>
    <w:rsid w:val="00036B2A"/>
    <w:rsid w:val="0004034A"/>
    <w:rsid w:val="00040992"/>
    <w:rsid w:val="00040DF7"/>
    <w:rsid w:val="00041DCF"/>
    <w:rsid w:val="0004229B"/>
    <w:rsid w:val="000441F4"/>
    <w:rsid w:val="00045627"/>
    <w:rsid w:val="00045AFB"/>
    <w:rsid w:val="000468EF"/>
    <w:rsid w:val="00047DC6"/>
    <w:rsid w:val="00050031"/>
    <w:rsid w:val="00050044"/>
    <w:rsid w:val="00052880"/>
    <w:rsid w:val="00052B88"/>
    <w:rsid w:val="00053366"/>
    <w:rsid w:val="0005351A"/>
    <w:rsid w:val="00054902"/>
    <w:rsid w:val="00054FD6"/>
    <w:rsid w:val="000555DA"/>
    <w:rsid w:val="000562A6"/>
    <w:rsid w:val="000567FD"/>
    <w:rsid w:val="00056DB6"/>
    <w:rsid w:val="00057B25"/>
    <w:rsid w:val="000604A9"/>
    <w:rsid w:val="0006164C"/>
    <w:rsid w:val="00061983"/>
    <w:rsid w:val="00062076"/>
    <w:rsid w:val="000620A3"/>
    <w:rsid w:val="00062956"/>
    <w:rsid w:val="00063715"/>
    <w:rsid w:val="0006496B"/>
    <w:rsid w:val="00065033"/>
    <w:rsid w:val="0006524F"/>
    <w:rsid w:val="00065EEB"/>
    <w:rsid w:val="000660F6"/>
    <w:rsid w:val="00066E1B"/>
    <w:rsid w:val="00066FA3"/>
    <w:rsid w:val="00067244"/>
    <w:rsid w:val="00074CA7"/>
    <w:rsid w:val="00074E1B"/>
    <w:rsid w:val="00075887"/>
    <w:rsid w:val="00076046"/>
    <w:rsid w:val="00076863"/>
    <w:rsid w:val="00077145"/>
    <w:rsid w:val="00080406"/>
    <w:rsid w:val="0008090E"/>
    <w:rsid w:val="000811CC"/>
    <w:rsid w:val="000815C3"/>
    <w:rsid w:val="00081EE0"/>
    <w:rsid w:val="00084CC3"/>
    <w:rsid w:val="00084DAA"/>
    <w:rsid w:val="0008668F"/>
    <w:rsid w:val="00086D4D"/>
    <w:rsid w:val="00090E4F"/>
    <w:rsid w:val="00092C9C"/>
    <w:rsid w:val="00093ABB"/>
    <w:rsid w:val="00093B79"/>
    <w:rsid w:val="00093F01"/>
    <w:rsid w:val="00094329"/>
    <w:rsid w:val="0009499F"/>
    <w:rsid w:val="00095087"/>
    <w:rsid w:val="0009522D"/>
    <w:rsid w:val="0009566F"/>
    <w:rsid w:val="000961DE"/>
    <w:rsid w:val="00097D34"/>
    <w:rsid w:val="000A09B7"/>
    <w:rsid w:val="000A0E8E"/>
    <w:rsid w:val="000A196D"/>
    <w:rsid w:val="000A1B48"/>
    <w:rsid w:val="000A1C84"/>
    <w:rsid w:val="000A21A5"/>
    <w:rsid w:val="000A326D"/>
    <w:rsid w:val="000A341E"/>
    <w:rsid w:val="000A3C6F"/>
    <w:rsid w:val="000A3E32"/>
    <w:rsid w:val="000A4BAE"/>
    <w:rsid w:val="000A579F"/>
    <w:rsid w:val="000A6BC2"/>
    <w:rsid w:val="000A7C64"/>
    <w:rsid w:val="000B06D7"/>
    <w:rsid w:val="000B0D9A"/>
    <w:rsid w:val="000B0ED6"/>
    <w:rsid w:val="000B3116"/>
    <w:rsid w:val="000B33EE"/>
    <w:rsid w:val="000B3AC5"/>
    <w:rsid w:val="000B3F40"/>
    <w:rsid w:val="000B4873"/>
    <w:rsid w:val="000B5648"/>
    <w:rsid w:val="000B5F27"/>
    <w:rsid w:val="000C01F5"/>
    <w:rsid w:val="000C13A4"/>
    <w:rsid w:val="000C1473"/>
    <w:rsid w:val="000C2088"/>
    <w:rsid w:val="000C2783"/>
    <w:rsid w:val="000C2BA8"/>
    <w:rsid w:val="000C2D12"/>
    <w:rsid w:val="000C3923"/>
    <w:rsid w:val="000C3ABD"/>
    <w:rsid w:val="000C3B12"/>
    <w:rsid w:val="000C414F"/>
    <w:rsid w:val="000C46C0"/>
    <w:rsid w:val="000C4F4F"/>
    <w:rsid w:val="000C78C4"/>
    <w:rsid w:val="000C7ECB"/>
    <w:rsid w:val="000D20FB"/>
    <w:rsid w:val="000D323C"/>
    <w:rsid w:val="000D4C45"/>
    <w:rsid w:val="000D5BE9"/>
    <w:rsid w:val="000D6225"/>
    <w:rsid w:val="000D702D"/>
    <w:rsid w:val="000D7F3D"/>
    <w:rsid w:val="000E0199"/>
    <w:rsid w:val="000E0274"/>
    <w:rsid w:val="000E062B"/>
    <w:rsid w:val="000E0E55"/>
    <w:rsid w:val="000E2798"/>
    <w:rsid w:val="000E2985"/>
    <w:rsid w:val="000E2A18"/>
    <w:rsid w:val="000E2C88"/>
    <w:rsid w:val="000E3832"/>
    <w:rsid w:val="000E3BE5"/>
    <w:rsid w:val="000E4A4A"/>
    <w:rsid w:val="000E5D6C"/>
    <w:rsid w:val="000E7E68"/>
    <w:rsid w:val="000F2118"/>
    <w:rsid w:val="000F25C2"/>
    <w:rsid w:val="000F4420"/>
    <w:rsid w:val="000F59F3"/>
    <w:rsid w:val="000F5F42"/>
    <w:rsid w:val="000F6838"/>
    <w:rsid w:val="00100F68"/>
    <w:rsid w:val="0010220F"/>
    <w:rsid w:val="0010221D"/>
    <w:rsid w:val="00102797"/>
    <w:rsid w:val="001027F5"/>
    <w:rsid w:val="00102CB8"/>
    <w:rsid w:val="00102DA6"/>
    <w:rsid w:val="00102E97"/>
    <w:rsid w:val="00103918"/>
    <w:rsid w:val="001039B1"/>
    <w:rsid w:val="001039C6"/>
    <w:rsid w:val="00103DC9"/>
    <w:rsid w:val="00104572"/>
    <w:rsid w:val="001055F8"/>
    <w:rsid w:val="00105CDD"/>
    <w:rsid w:val="0010726A"/>
    <w:rsid w:val="00107CAF"/>
    <w:rsid w:val="001112A7"/>
    <w:rsid w:val="00111308"/>
    <w:rsid w:val="001126D0"/>
    <w:rsid w:val="00112C8F"/>
    <w:rsid w:val="001135D0"/>
    <w:rsid w:val="001136D0"/>
    <w:rsid w:val="00113731"/>
    <w:rsid w:val="0011519D"/>
    <w:rsid w:val="00115456"/>
    <w:rsid w:val="001160D6"/>
    <w:rsid w:val="0011718B"/>
    <w:rsid w:val="00117FCE"/>
    <w:rsid w:val="00120E9F"/>
    <w:rsid w:val="0012170A"/>
    <w:rsid w:val="001218B5"/>
    <w:rsid w:val="00123DDB"/>
    <w:rsid w:val="00124B8C"/>
    <w:rsid w:val="00125C29"/>
    <w:rsid w:val="00126AB1"/>
    <w:rsid w:val="001305ED"/>
    <w:rsid w:val="00130CBA"/>
    <w:rsid w:val="00131B2A"/>
    <w:rsid w:val="00132915"/>
    <w:rsid w:val="0013400A"/>
    <w:rsid w:val="00134413"/>
    <w:rsid w:val="001357C1"/>
    <w:rsid w:val="001359AF"/>
    <w:rsid w:val="001367D4"/>
    <w:rsid w:val="00136C40"/>
    <w:rsid w:val="00136DA9"/>
    <w:rsid w:val="00137837"/>
    <w:rsid w:val="00141EF2"/>
    <w:rsid w:val="0014323A"/>
    <w:rsid w:val="001436E5"/>
    <w:rsid w:val="00143A66"/>
    <w:rsid w:val="00143D28"/>
    <w:rsid w:val="00144899"/>
    <w:rsid w:val="00145089"/>
    <w:rsid w:val="0014592C"/>
    <w:rsid w:val="00145D90"/>
    <w:rsid w:val="00146B35"/>
    <w:rsid w:val="0015092D"/>
    <w:rsid w:val="00150C4E"/>
    <w:rsid w:val="00151EAB"/>
    <w:rsid w:val="00152B12"/>
    <w:rsid w:val="00154986"/>
    <w:rsid w:val="00155756"/>
    <w:rsid w:val="00156180"/>
    <w:rsid w:val="001563D1"/>
    <w:rsid w:val="00157E0F"/>
    <w:rsid w:val="00160FAF"/>
    <w:rsid w:val="001637CE"/>
    <w:rsid w:val="00164891"/>
    <w:rsid w:val="00166943"/>
    <w:rsid w:val="00167199"/>
    <w:rsid w:val="001677CD"/>
    <w:rsid w:val="001703F6"/>
    <w:rsid w:val="00170DB0"/>
    <w:rsid w:val="0017172E"/>
    <w:rsid w:val="00173051"/>
    <w:rsid w:val="0017399B"/>
    <w:rsid w:val="00174C32"/>
    <w:rsid w:val="00176838"/>
    <w:rsid w:val="0018117B"/>
    <w:rsid w:val="00181A15"/>
    <w:rsid w:val="0018216A"/>
    <w:rsid w:val="0018283C"/>
    <w:rsid w:val="00182B5C"/>
    <w:rsid w:val="00183083"/>
    <w:rsid w:val="001830B5"/>
    <w:rsid w:val="00183676"/>
    <w:rsid w:val="00184111"/>
    <w:rsid w:val="00184564"/>
    <w:rsid w:val="0018532D"/>
    <w:rsid w:val="00185595"/>
    <w:rsid w:val="00185DD0"/>
    <w:rsid w:val="00187031"/>
    <w:rsid w:val="0018708D"/>
    <w:rsid w:val="00187467"/>
    <w:rsid w:val="00187BD6"/>
    <w:rsid w:val="001911EC"/>
    <w:rsid w:val="001918F6"/>
    <w:rsid w:val="00191FD8"/>
    <w:rsid w:val="00193299"/>
    <w:rsid w:val="001937B1"/>
    <w:rsid w:val="00194001"/>
    <w:rsid w:val="0019412E"/>
    <w:rsid w:val="00194E25"/>
    <w:rsid w:val="00195706"/>
    <w:rsid w:val="001965B6"/>
    <w:rsid w:val="00196DC1"/>
    <w:rsid w:val="0019725F"/>
    <w:rsid w:val="00197511"/>
    <w:rsid w:val="001978F2"/>
    <w:rsid w:val="001A024F"/>
    <w:rsid w:val="001A04B5"/>
    <w:rsid w:val="001A06FD"/>
    <w:rsid w:val="001A1752"/>
    <w:rsid w:val="001A1F7E"/>
    <w:rsid w:val="001A44A1"/>
    <w:rsid w:val="001A65C2"/>
    <w:rsid w:val="001A75DA"/>
    <w:rsid w:val="001A783D"/>
    <w:rsid w:val="001B021F"/>
    <w:rsid w:val="001B1360"/>
    <w:rsid w:val="001B3E29"/>
    <w:rsid w:val="001B688C"/>
    <w:rsid w:val="001B68DF"/>
    <w:rsid w:val="001B69A6"/>
    <w:rsid w:val="001C1E81"/>
    <w:rsid w:val="001C2394"/>
    <w:rsid w:val="001C457C"/>
    <w:rsid w:val="001C4762"/>
    <w:rsid w:val="001C4D9B"/>
    <w:rsid w:val="001C519D"/>
    <w:rsid w:val="001C5B00"/>
    <w:rsid w:val="001C7449"/>
    <w:rsid w:val="001C7AA0"/>
    <w:rsid w:val="001D020E"/>
    <w:rsid w:val="001D0438"/>
    <w:rsid w:val="001D0C37"/>
    <w:rsid w:val="001D13D8"/>
    <w:rsid w:val="001D1F08"/>
    <w:rsid w:val="001D2296"/>
    <w:rsid w:val="001D2D30"/>
    <w:rsid w:val="001D36D2"/>
    <w:rsid w:val="001D4C6C"/>
    <w:rsid w:val="001D5EF9"/>
    <w:rsid w:val="001D761F"/>
    <w:rsid w:val="001D7DB7"/>
    <w:rsid w:val="001E00A8"/>
    <w:rsid w:val="001E0EFE"/>
    <w:rsid w:val="001E2508"/>
    <w:rsid w:val="001E2998"/>
    <w:rsid w:val="001E3091"/>
    <w:rsid w:val="001E3906"/>
    <w:rsid w:val="001E49D0"/>
    <w:rsid w:val="001E62C5"/>
    <w:rsid w:val="001F0041"/>
    <w:rsid w:val="001F04BD"/>
    <w:rsid w:val="001F0597"/>
    <w:rsid w:val="001F0A27"/>
    <w:rsid w:val="001F0F96"/>
    <w:rsid w:val="001F212E"/>
    <w:rsid w:val="001F294A"/>
    <w:rsid w:val="001F2FD8"/>
    <w:rsid w:val="001F30A4"/>
    <w:rsid w:val="001F30E8"/>
    <w:rsid w:val="001F51F1"/>
    <w:rsid w:val="001F6437"/>
    <w:rsid w:val="001F6C83"/>
    <w:rsid w:val="001F7471"/>
    <w:rsid w:val="00200AD8"/>
    <w:rsid w:val="00201273"/>
    <w:rsid w:val="00201E08"/>
    <w:rsid w:val="00202FF7"/>
    <w:rsid w:val="0020309D"/>
    <w:rsid w:val="002030EE"/>
    <w:rsid w:val="00205015"/>
    <w:rsid w:val="0020597D"/>
    <w:rsid w:val="002074D1"/>
    <w:rsid w:val="00207AF0"/>
    <w:rsid w:val="00207EE8"/>
    <w:rsid w:val="002106D2"/>
    <w:rsid w:val="0021207A"/>
    <w:rsid w:val="00212499"/>
    <w:rsid w:val="00214A00"/>
    <w:rsid w:val="00214BAF"/>
    <w:rsid w:val="00214C6B"/>
    <w:rsid w:val="0022295E"/>
    <w:rsid w:val="00223167"/>
    <w:rsid w:val="00223330"/>
    <w:rsid w:val="00225028"/>
    <w:rsid w:val="00225146"/>
    <w:rsid w:val="002258E5"/>
    <w:rsid w:val="002262D8"/>
    <w:rsid w:val="0022630E"/>
    <w:rsid w:val="00226750"/>
    <w:rsid w:val="00226B2A"/>
    <w:rsid w:val="00227B44"/>
    <w:rsid w:val="002307A7"/>
    <w:rsid w:val="00231370"/>
    <w:rsid w:val="00231E37"/>
    <w:rsid w:val="00232AD9"/>
    <w:rsid w:val="00233442"/>
    <w:rsid w:val="002334D6"/>
    <w:rsid w:val="00233CF8"/>
    <w:rsid w:val="0023443A"/>
    <w:rsid w:val="00234D78"/>
    <w:rsid w:val="0023706C"/>
    <w:rsid w:val="002373F8"/>
    <w:rsid w:val="00237F72"/>
    <w:rsid w:val="0024066B"/>
    <w:rsid w:val="00241369"/>
    <w:rsid w:val="002413FE"/>
    <w:rsid w:val="002416AD"/>
    <w:rsid w:val="00241F11"/>
    <w:rsid w:val="00242365"/>
    <w:rsid w:val="002438E5"/>
    <w:rsid w:val="00247B1E"/>
    <w:rsid w:val="00247CDF"/>
    <w:rsid w:val="00250779"/>
    <w:rsid w:val="00250C2A"/>
    <w:rsid w:val="00250D28"/>
    <w:rsid w:val="00250DFF"/>
    <w:rsid w:val="002518FD"/>
    <w:rsid w:val="00251CBF"/>
    <w:rsid w:val="00253693"/>
    <w:rsid w:val="00253697"/>
    <w:rsid w:val="00253BD4"/>
    <w:rsid w:val="00255240"/>
    <w:rsid w:val="00255918"/>
    <w:rsid w:val="00255E48"/>
    <w:rsid w:val="002561BE"/>
    <w:rsid w:val="00256F7D"/>
    <w:rsid w:val="002572F8"/>
    <w:rsid w:val="0026002A"/>
    <w:rsid w:val="00260A5F"/>
    <w:rsid w:val="0026166C"/>
    <w:rsid w:val="00262A8A"/>
    <w:rsid w:val="00263379"/>
    <w:rsid w:val="00263A38"/>
    <w:rsid w:val="002640CE"/>
    <w:rsid w:val="00264329"/>
    <w:rsid w:val="0026439E"/>
    <w:rsid w:val="0026529B"/>
    <w:rsid w:val="00267EDB"/>
    <w:rsid w:val="002705C8"/>
    <w:rsid w:val="00270DF6"/>
    <w:rsid w:val="00272281"/>
    <w:rsid w:val="00273D70"/>
    <w:rsid w:val="00274747"/>
    <w:rsid w:val="00275C4D"/>
    <w:rsid w:val="00276120"/>
    <w:rsid w:val="00276D14"/>
    <w:rsid w:val="00276ED8"/>
    <w:rsid w:val="0027721A"/>
    <w:rsid w:val="002806C6"/>
    <w:rsid w:val="00280EDC"/>
    <w:rsid w:val="00282E65"/>
    <w:rsid w:val="00285024"/>
    <w:rsid w:val="002858A5"/>
    <w:rsid w:val="00285A02"/>
    <w:rsid w:val="00286583"/>
    <w:rsid w:val="00286F95"/>
    <w:rsid w:val="00286FFF"/>
    <w:rsid w:val="002871CE"/>
    <w:rsid w:val="00287446"/>
    <w:rsid w:val="002874D0"/>
    <w:rsid w:val="00291A5D"/>
    <w:rsid w:val="00291AF9"/>
    <w:rsid w:val="00294D5D"/>
    <w:rsid w:val="00295D71"/>
    <w:rsid w:val="0029611B"/>
    <w:rsid w:val="00296180"/>
    <w:rsid w:val="002969D3"/>
    <w:rsid w:val="00297F51"/>
    <w:rsid w:val="002A1290"/>
    <w:rsid w:val="002A1297"/>
    <w:rsid w:val="002A1753"/>
    <w:rsid w:val="002A1ACE"/>
    <w:rsid w:val="002A229D"/>
    <w:rsid w:val="002A2D9B"/>
    <w:rsid w:val="002A366A"/>
    <w:rsid w:val="002A483D"/>
    <w:rsid w:val="002A5238"/>
    <w:rsid w:val="002A526C"/>
    <w:rsid w:val="002A5E66"/>
    <w:rsid w:val="002A74A4"/>
    <w:rsid w:val="002A7713"/>
    <w:rsid w:val="002B10CA"/>
    <w:rsid w:val="002B151B"/>
    <w:rsid w:val="002B23C6"/>
    <w:rsid w:val="002B3A53"/>
    <w:rsid w:val="002B424F"/>
    <w:rsid w:val="002B42F8"/>
    <w:rsid w:val="002B510A"/>
    <w:rsid w:val="002B559B"/>
    <w:rsid w:val="002B6541"/>
    <w:rsid w:val="002B67F8"/>
    <w:rsid w:val="002B6DBE"/>
    <w:rsid w:val="002B7D51"/>
    <w:rsid w:val="002C0F8F"/>
    <w:rsid w:val="002C143D"/>
    <w:rsid w:val="002C18A1"/>
    <w:rsid w:val="002C198C"/>
    <w:rsid w:val="002C1C7E"/>
    <w:rsid w:val="002C206F"/>
    <w:rsid w:val="002C2B4D"/>
    <w:rsid w:val="002C2F1B"/>
    <w:rsid w:val="002C3566"/>
    <w:rsid w:val="002C4334"/>
    <w:rsid w:val="002C4454"/>
    <w:rsid w:val="002C4B3B"/>
    <w:rsid w:val="002C5296"/>
    <w:rsid w:val="002C7448"/>
    <w:rsid w:val="002C7BD1"/>
    <w:rsid w:val="002D1133"/>
    <w:rsid w:val="002D2B0A"/>
    <w:rsid w:val="002D2BF5"/>
    <w:rsid w:val="002D31C7"/>
    <w:rsid w:val="002D4454"/>
    <w:rsid w:val="002D5654"/>
    <w:rsid w:val="002D6845"/>
    <w:rsid w:val="002D6CFF"/>
    <w:rsid w:val="002D7EED"/>
    <w:rsid w:val="002E0254"/>
    <w:rsid w:val="002E2118"/>
    <w:rsid w:val="002E2B12"/>
    <w:rsid w:val="002E4AC4"/>
    <w:rsid w:val="002E5111"/>
    <w:rsid w:val="002E52CA"/>
    <w:rsid w:val="002E636F"/>
    <w:rsid w:val="002E69BD"/>
    <w:rsid w:val="002E6C04"/>
    <w:rsid w:val="002F0E6D"/>
    <w:rsid w:val="002F2269"/>
    <w:rsid w:val="002F3B2B"/>
    <w:rsid w:val="002F5024"/>
    <w:rsid w:val="002F557C"/>
    <w:rsid w:val="002F569A"/>
    <w:rsid w:val="002F61CF"/>
    <w:rsid w:val="002F6367"/>
    <w:rsid w:val="002F6E81"/>
    <w:rsid w:val="00300750"/>
    <w:rsid w:val="00301914"/>
    <w:rsid w:val="003029A7"/>
    <w:rsid w:val="00302D69"/>
    <w:rsid w:val="00303068"/>
    <w:rsid w:val="00303AC4"/>
    <w:rsid w:val="00304F4A"/>
    <w:rsid w:val="00306165"/>
    <w:rsid w:val="00306341"/>
    <w:rsid w:val="00306536"/>
    <w:rsid w:val="00310A51"/>
    <w:rsid w:val="00311491"/>
    <w:rsid w:val="0031228B"/>
    <w:rsid w:val="00314584"/>
    <w:rsid w:val="00314A57"/>
    <w:rsid w:val="00315EB0"/>
    <w:rsid w:val="003205CC"/>
    <w:rsid w:val="00322BE0"/>
    <w:rsid w:val="003234C9"/>
    <w:rsid w:val="00323768"/>
    <w:rsid w:val="00323781"/>
    <w:rsid w:val="003249D8"/>
    <w:rsid w:val="00326917"/>
    <w:rsid w:val="00326DD2"/>
    <w:rsid w:val="00327CA2"/>
    <w:rsid w:val="00330375"/>
    <w:rsid w:val="00334EE3"/>
    <w:rsid w:val="00337172"/>
    <w:rsid w:val="00337319"/>
    <w:rsid w:val="00340BA6"/>
    <w:rsid w:val="00340DAB"/>
    <w:rsid w:val="00341C41"/>
    <w:rsid w:val="00343461"/>
    <w:rsid w:val="00343D1B"/>
    <w:rsid w:val="0034474B"/>
    <w:rsid w:val="00344BC8"/>
    <w:rsid w:val="00344F76"/>
    <w:rsid w:val="003457D9"/>
    <w:rsid w:val="00346312"/>
    <w:rsid w:val="00346A03"/>
    <w:rsid w:val="003476A5"/>
    <w:rsid w:val="00350A9F"/>
    <w:rsid w:val="00350C67"/>
    <w:rsid w:val="003519FF"/>
    <w:rsid w:val="00351AEB"/>
    <w:rsid w:val="003523E1"/>
    <w:rsid w:val="003526C1"/>
    <w:rsid w:val="003548B1"/>
    <w:rsid w:val="003552DE"/>
    <w:rsid w:val="00355397"/>
    <w:rsid w:val="003563E9"/>
    <w:rsid w:val="00356461"/>
    <w:rsid w:val="00356D2B"/>
    <w:rsid w:val="00360588"/>
    <w:rsid w:val="00361853"/>
    <w:rsid w:val="00361FFA"/>
    <w:rsid w:val="00362732"/>
    <w:rsid w:val="00363417"/>
    <w:rsid w:val="00363D6A"/>
    <w:rsid w:val="00363D83"/>
    <w:rsid w:val="00364BC9"/>
    <w:rsid w:val="0036503D"/>
    <w:rsid w:val="00365707"/>
    <w:rsid w:val="00365A7E"/>
    <w:rsid w:val="00365B6B"/>
    <w:rsid w:val="00366A5C"/>
    <w:rsid w:val="00366BF4"/>
    <w:rsid w:val="00367586"/>
    <w:rsid w:val="00367B0F"/>
    <w:rsid w:val="00367CDE"/>
    <w:rsid w:val="00370A15"/>
    <w:rsid w:val="0037245B"/>
    <w:rsid w:val="0037358A"/>
    <w:rsid w:val="0037441D"/>
    <w:rsid w:val="00374642"/>
    <w:rsid w:val="0037466C"/>
    <w:rsid w:val="00374DA5"/>
    <w:rsid w:val="00375AC9"/>
    <w:rsid w:val="00376871"/>
    <w:rsid w:val="003769E5"/>
    <w:rsid w:val="00376A5E"/>
    <w:rsid w:val="00376A5F"/>
    <w:rsid w:val="00377B28"/>
    <w:rsid w:val="00377DDA"/>
    <w:rsid w:val="00380293"/>
    <w:rsid w:val="00381690"/>
    <w:rsid w:val="00383524"/>
    <w:rsid w:val="00385441"/>
    <w:rsid w:val="00386BAE"/>
    <w:rsid w:val="00387C5B"/>
    <w:rsid w:val="00387E78"/>
    <w:rsid w:val="00390526"/>
    <w:rsid w:val="003908FC"/>
    <w:rsid w:val="00390DD0"/>
    <w:rsid w:val="00392C7F"/>
    <w:rsid w:val="0039410F"/>
    <w:rsid w:val="00396536"/>
    <w:rsid w:val="003969D8"/>
    <w:rsid w:val="00396B31"/>
    <w:rsid w:val="003A0187"/>
    <w:rsid w:val="003A05DA"/>
    <w:rsid w:val="003A0699"/>
    <w:rsid w:val="003A07C7"/>
    <w:rsid w:val="003A1989"/>
    <w:rsid w:val="003A2037"/>
    <w:rsid w:val="003A20BE"/>
    <w:rsid w:val="003A34DC"/>
    <w:rsid w:val="003A38C2"/>
    <w:rsid w:val="003A41C8"/>
    <w:rsid w:val="003A464A"/>
    <w:rsid w:val="003A4A54"/>
    <w:rsid w:val="003A4BBB"/>
    <w:rsid w:val="003A550A"/>
    <w:rsid w:val="003A64B5"/>
    <w:rsid w:val="003A6C15"/>
    <w:rsid w:val="003A6F9B"/>
    <w:rsid w:val="003A7431"/>
    <w:rsid w:val="003A7719"/>
    <w:rsid w:val="003A7BF7"/>
    <w:rsid w:val="003B00B8"/>
    <w:rsid w:val="003B0C26"/>
    <w:rsid w:val="003B0D79"/>
    <w:rsid w:val="003B2D45"/>
    <w:rsid w:val="003B3A17"/>
    <w:rsid w:val="003B4C37"/>
    <w:rsid w:val="003B5D86"/>
    <w:rsid w:val="003B5EDB"/>
    <w:rsid w:val="003B6883"/>
    <w:rsid w:val="003B79E4"/>
    <w:rsid w:val="003C0631"/>
    <w:rsid w:val="003C4666"/>
    <w:rsid w:val="003C4B3E"/>
    <w:rsid w:val="003C4F1A"/>
    <w:rsid w:val="003C538C"/>
    <w:rsid w:val="003C6053"/>
    <w:rsid w:val="003C6F03"/>
    <w:rsid w:val="003C7151"/>
    <w:rsid w:val="003C73FB"/>
    <w:rsid w:val="003C7C32"/>
    <w:rsid w:val="003D05BF"/>
    <w:rsid w:val="003D0809"/>
    <w:rsid w:val="003D09E4"/>
    <w:rsid w:val="003D0F43"/>
    <w:rsid w:val="003D1B56"/>
    <w:rsid w:val="003D24A5"/>
    <w:rsid w:val="003D2C92"/>
    <w:rsid w:val="003D4FEF"/>
    <w:rsid w:val="003D5DEE"/>
    <w:rsid w:val="003D68C9"/>
    <w:rsid w:val="003E0F19"/>
    <w:rsid w:val="003E19A4"/>
    <w:rsid w:val="003E3DA1"/>
    <w:rsid w:val="003E4B0C"/>
    <w:rsid w:val="003E5F3E"/>
    <w:rsid w:val="003E7207"/>
    <w:rsid w:val="003E7906"/>
    <w:rsid w:val="003E79A0"/>
    <w:rsid w:val="003F06F1"/>
    <w:rsid w:val="003F1305"/>
    <w:rsid w:val="003F1777"/>
    <w:rsid w:val="003F435D"/>
    <w:rsid w:val="003F4E70"/>
    <w:rsid w:val="003F5D56"/>
    <w:rsid w:val="003F68B5"/>
    <w:rsid w:val="003F6A43"/>
    <w:rsid w:val="003F6EA5"/>
    <w:rsid w:val="003F766D"/>
    <w:rsid w:val="00400E2F"/>
    <w:rsid w:val="00401925"/>
    <w:rsid w:val="004028D2"/>
    <w:rsid w:val="00402FD2"/>
    <w:rsid w:val="00403AD9"/>
    <w:rsid w:val="00403C45"/>
    <w:rsid w:val="00404430"/>
    <w:rsid w:val="00405A81"/>
    <w:rsid w:val="0040628F"/>
    <w:rsid w:val="0040640E"/>
    <w:rsid w:val="00406B85"/>
    <w:rsid w:val="004100EF"/>
    <w:rsid w:val="00411228"/>
    <w:rsid w:val="004116D5"/>
    <w:rsid w:val="00413DEA"/>
    <w:rsid w:val="00413EB4"/>
    <w:rsid w:val="004150C2"/>
    <w:rsid w:val="00417147"/>
    <w:rsid w:val="00417749"/>
    <w:rsid w:val="00420224"/>
    <w:rsid w:val="0042293F"/>
    <w:rsid w:val="00422D63"/>
    <w:rsid w:val="004240A3"/>
    <w:rsid w:val="004243AE"/>
    <w:rsid w:val="00424584"/>
    <w:rsid w:val="00425288"/>
    <w:rsid w:val="0042692C"/>
    <w:rsid w:val="0043018C"/>
    <w:rsid w:val="004302A4"/>
    <w:rsid w:val="004304BF"/>
    <w:rsid w:val="0043093B"/>
    <w:rsid w:val="004319FC"/>
    <w:rsid w:val="0043481F"/>
    <w:rsid w:val="00434F9E"/>
    <w:rsid w:val="004402FE"/>
    <w:rsid w:val="00440D1C"/>
    <w:rsid w:val="00441CBE"/>
    <w:rsid w:val="00441D02"/>
    <w:rsid w:val="00442A60"/>
    <w:rsid w:val="00444ADB"/>
    <w:rsid w:val="00445441"/>
    <w:rsid w:val="0044612A"/>
    <w:rsid w:val="00446400"/>
    <w:rsid w:val="0044649A"/>
    <w:rsid w:val="00451312"/>
    <w:rsid w:val="00452ACE"/>
    <w:rsid w:val="004539BF"/>
    <w:rsid w:val="00454649"/>
    <w:rsid w:val="00454931"/>
    <w:rsid w:val="00454C6E"/>
    <w:rsid w:val="00454CE3"/>
    <w:rsid w:val="004563DF"/>
    <w:rsid w:val="00456832"/>
    <w:rsid w:val="00457DE2"/>
    <w:rsid w:val="00457E88"/>
    <w:rsid w:val="00460179"/>
    <w:rsid w:val="00460596"/>
    <w:rsid w:val="00461AB3"/>
    <w:rsid w:val="004620CA"/>
    <w:rsid w:val="004624DB"/>
    <w:rsid w:val="004625D3"/>
    <w:rsid w:val="00462B0D"/>
    <w:rsid w:val="004642C1"/>
    <w:rsid w:val="00464F76"/>
    <w:rsid w:val="00466457"/>
    <w:rsid w:val="00466635"/>
    <w:rsid w:val="00471785"/>
    <w:rsid w:val="00471C81"/>
    <w:rsid w:val="00472E4C"/>
    <w:rsid w:val="0047311B"/>
    <w:rsid w:val="004747CC"/>
    <w:rsid w:val="00474819"/>
    <w:rsid w:val="00474958"/>
    <w:rsid w:val="004757FC"/>
    <w:rsid w:val="00476512"/>
    <w:rsid w:val="004772CC"/>
    <w:rsid w:val="0047737C"/>
    <w:rsid w:val="00477AC8"/>
    <w:rsid w:val="00480330"/>
    <w:rsid w:val="00481936"/>
    <w:rsid w:val="004819B5"/>
    <w:rsid w:val="00483E6D"/>
    <w:rsid w:val="004847C1"/>
    <w:rsid w:val="004852CB"/>
    <w:rsid w:val="004854F1"/>
    <w:rsid w:val="00485554"/>
    <w:rsid w:val="0048564D"/>
    <w:rsid w:val="004859C0"/>
    <w:rsid w:val="00485DC2"/>
    <w:rsid w:val="00485E2F"/>
    <w:rsid w:val="004865F6"/>
    <w:rsid w:val="00490B98"/>
    <w:rsid w:val="00491387"/>
    <w:rsid w:val="00491745"/>
    <w:rsid w:val="00491DB9"/>
    <w:rsid w:val="00492F23"/>
    <w:rsid w:val="0049446A"/>
    <w:rsid w:val="00495E8E"/>
    <w:rsid w:val="00496B55"/>
    <w:rsid w:val="00496CAE"/>
    <w:rsid w:val="004A0989"/>
    <w:rsid w:val="004A100C"/>
    <w:rsid w:val="004A1D25"/>
    <w:rsid w:val="004A29E5"/>
    <w:rsid w:val="004A2D81"/>
    <w:rsid w:val="004A3E64"/>
    <w:rsid w:val="004A436A"/>
    <w:rsid w:val="004A4AE4"/>
    <w:rsid w:val="004A5D52"/>
    <w:rsid w:val="004A619E"/>
    <w:rsid w:val="004A6722"/>
    <w:rsid w:val="004A6E6A"/>
    <w:rsid w:val="004A6F43"/>
    <w:rsid w:val="004A7534"/>
    <w:rsid w:val="004A7D3E"/>
    <w:rsid w:val="004A7F1E"/>
    <w:rsid w:val="004B17D3"/>
    <w:rsid w:val="004B1D10"/>
    <w:rsid w:val="004B233B"/>
    <w:rsid w:val="004B2583"/>
    <w:rsid w:val="004B5838"/>
    <w:rsid w:val="004B5C04"/>
    <w:rsid w:val="004C065E"/>
    <w:rsid w:val="004C0C76"/>
    <w:rsid w:val="004C3240"/>
    <w:rsid w:val="004C4EFC"/>
    <w:rsid w:val="004C5369"/>
    <w:rsid w:val="004C5584"/>
    <w:rsid w:val="004C6574"/>
    <w:rsid w:val="004C66E2"/>
    <w:rsid w:val="004D04D3"/>
    <w:rsid w:val="004D07C6"/>
    <w:rsid w:val="004D20E0"/>
    <w:rsid w:val="004D2988"/>
    <w:rsid w:val="004D310E"/>
    <w:rsid w:val="004D34B9"/>
    <w:rsid w:val="004D40B1"/>
    <w:rsid w:val="004D6848"/>
    <w:rsid w:val="004D73B3"/>
    <w:rsid w:val="004D7FCC"/>
    <w:rsid w:val="004E049D"/>
    <w:rsid w:val="004E0D2E"/>
    <w:rsid w:val="004E1DA9"/>
    <w:rsid w:val="004E22DF"/>
    <w:rsid w:val="004E2EF0"/>
    <w:rsid w:val="004E3368"/>
    <w:rsid w:val="004E498F"/>
    <w:rsid w:val="004E4CE8"/>
    <w:rsid w:val="004E554B"/>
    <w:rsid w:val="004E568B"/>
    <w:rsid w:val="004E5915"/>
    <w:rsid w:val="004E73A0"/>
    <w:rsid w:val="004E7BB0"/>
    <w:rsid w:val="004E7DCF"/>
    <w:rsid w:val="004E7FB3"/>
    <w:rsid w:val="004F0FAD"/>
    <w:rsid w:val="004F1DBA"/>
    <w:rsid w:val="004F25F9"/>
    <w:rsid w:val="004F2995"/>
    <w:rsid w:val="004F345D"/>
    <w:rsid w:val="004F446C"/>
    <w:rsid w:val="004F4B01"/>
    <w:rsid w:val="004F5224"/>
    <w:rsid w:val="00501A89"/>
    <w:rsid w:val="0050579D"/>
    <w:rsid w:val="00506E5B"/>
    <w:rsid w:val="005075A8"/>
    <w:rsid w:val="005075C3"/>
    <w:rsid w:val="00507C45"/>
    <w:rsid w:val="00510602"/>
    <w:rsid w:val="00510BDE"/>
    <w:rsid w:val="00512064"/>
    <w:rsid w:val="00512459"/>
    <w:rsid w:val="0051247B"/>
    <w:rsid w:val="0051345A"/>
    <w:rsid w:val="00514A14"/>
    <w:rsid w:val="00515B5E"/>
    <w:rsid w:val="00515F3C"/>
    <w:rsid w:val="00517715"/>
    <w:rsid w:val="0052176A"/>
    <w:rsid w:val="00521C3F"/>
    <w:rsid w:val="00521DFC"/>
    <w:rsid w:val="005227D2"/>
    <w:rsid w:val="00523BCA"/>
    <w:rsid w:val="00524B8C"/>
    <w:rsid w:val="005265D3"/>
    <w:rsid w:val="00527256"/>
    <w:rsid w:val="0052776F"/>
    <w:rsid w:val="00530091"/>
    <w:rsid w:val="00530B2D"/>
    <w:rsid w:val="00530D4A"/>
    <w:rsid w:val="00531663"/>
    <w:rsid w:val="00531EB0"/>
    <w:rsid w:val="00532001"/>
    <w:rsid w:val="00532317"/>
    <w:rsid w:val="005326E6"/>
    <w:rsid w:val="00533513"/>
    <w:rsid w:val="00533C5F"/>
    <w:rsid w:val="00534F96"/>
    <w:rsid w:val="00535040"/>
    <w:rsid w:val="005356FB"/>
    <w:rsid w:val="00536E5C"/>
    <w:rsid w:val="00537A42"/>
    <w:rsid w:val="00540F70"/>
    <w:rsid w:val="005424FD"/>
    <w:rsid w:val="005429CE"/>
    <w:rsid w:val="00545225"/>
    <w:rsid w:val="0054694B"/>
    <w:rsid w:val="00547D81"/>
    <w:rsid w:val="00550448"/>
    <w:rsid w:val="005504B3"/>
    <w:rsid w:val="005505BC"/>
    <w:rsid w:val="00551C36"/>
    <w:rsid w:val="00554D42"/>
    <w:rsid w:val="00556E82"/>
    <w:rsid w:val="0056175C"/>
    <w:rsid w:val="00561B81"/>
    <w:rsid w:val="00563BD1"/>
    <w:rsid w:val="00565BE3"/>
    <w:rsid w:val="00565DAC"/>
    <w:rsid w:val="005660D9"/>
    <w:rsid w:val="005709FA"/>
    <w:rsid w:val="00571093"/>
    <w:rsid w:val="00574305"/>
    <w:rsid w:val="00575ADE"/>
    <w:rsid w:val="00576018"/>
    <w:rsid w:val="00576283"/>
    <w:rsid w:val="005763D6"/>
    <w:rsid w:val="00576833"/>
    <w:rsid w:val="0057689D"/>
    <w:rsid w:val="00576A2C"/>
    <w:rsid w:val="005778B9"/>
    <w:rsid w:val="00577FBF"/>
    <w:rsid w:val="005802CA"/>
    <w:rsid w:val="00580A15"/>
    <w:rsid w:val="00581295"/>
    <w:rsid w:val="005817AD"/>
    <w:rsid w:val="005817E4"/>
    <w:rsid w:val="00581C61"/>
    <w:rsid w:val="00581C9F"/>
    <w:rsid w:val="00582064"/>
    <w:rsid w:val="00582B6C"/>
    <w:rsid w:val="0058515E"/>
    <w:rsid w:val="005875C3"/>
    <w:rsid w:val="00591A3B"/>
    <w:rsid w:val="005929AE"/>
    <w:rsid w:val="00592BB1"/>
    <w:rsid w:val="00592C53"/>
    <w:rsid w:val="00592D7D"/>
    <w:rsid w:val="00592E4F"/>
    <w:rsid w:val="00592FC5"/>
    <w:rsid w:val="00593BB3"/>
    <w:rsid w:val="005948B0"/>
    <w:rsid w:val="00594D40"/>
    <w:rsid w:val="0059506D"/>
    <w:rsid w:val="00595966"/>
    <w:rsid w:val="00595ADB"/>
    <w:rsid w:val="005967D7"/>
    <w:rsid w:val="00596B09"/>
    <w:rsid w:val="0059755B"/>
    <w:rsid w:val="00597721"/>
    <w:rsid w:val="005A094F"/>
    <w:rsid w:val="005A256D"/>
    <w:rsid w:val="005A2DF3"/>
    <w:rsid w:val="005A311C"/>
    <w:rsid w:val="005A3231"/>
    <w:rsid w:val="005A35BA"/>
    <w:rsid w:val="005A3B7E"/>
    <w:rsid w:val="005A4FE5"/>
    <w:rsid w:val="005A64CC"/>
    <w:rsid w:val="005A6B1D"/>
    <w:rsid w:val="005A708C"/>
    <w:rsid w:val="005B0171"/>
    <w:rsid w:val="005B0BD7"/>
    <w:rsid w:val="005B0EDB"/>
    <w:rsid w:val="005B10F2"/>
    <w:rsid w:val="005B1D08"/>
    <w:rsid w:val="005B3FF7"/>
    <w:rsid w:val="005B44C2"/>
    <w:rsid w:val="005B4800"/>
    <w:rsid w:val="005C0767"/>
    <w:rsid w:val="005C13CC"/>
    <w:rsid w:val="005C1A96"/>
    <w:rsid w:val="005C22A4"/>
    <w:rsid w:val="005C2624"/>
    <w:rsid w:val="005C2DDC"/>
    <w:rsid w:val="005C3139"/>
    <w:rsid w:val="005C3FBE"/>
    <w:rsid w:val="005C46A0"/>
    <w:rsid w:val="005C48D5"/>
    <w:rsid w:val="005C4FD7"/>
    <w:rsid w:val="005C63C5"/>
    <w:rsid w:val="005C7E82"/>
    <w:rsid w:val="005D0427"/>
    <w:rsid w:val="005D0848"/>
    <w:rsid w:val="005D0E3F"/>
    <w:rsid w:val="005D294F"/>
    <w:rsid w:val="005D4F2F"/>
    <w:rsid w:val="005D62A9"/>
    <w:rsid w:val="005D703F"/>
    <w:rsid w:val="005E03B7"/>
    <w:rsid w:val="005E06E5"/>
    <w:rsid w:val="005E0EC4"/>
    <w:rsid w:val="005E24D9"/>
    <w:rsid w:val="005E2983"/>
    <w:rsid w:val="005E4790"/>
    <w:rsid w:val="005E50D0"/>
    <w:rsid w:val="005E6530"/>
    <w:rsid w:val="005E7BF0"/>
    <w:rsid w:val="005F12B5"/>
    <w:rsid w:val="005F5A31"/>
    <w:rsid w:val="005F672A"/>
    <w:rsid w:val="005F6AE8"/>
    <w:rsid w:val="005F6D2B"/>
    <w:rsid w:val="00600B5C"/>
    <w:rsid w:val="006014DC"/>
    <w:rsid w:val="0060196F"/>
    <w:rsid w:val="00601FC1"/>
    <w:rsid w:val="00603380"/>
    <w:rsid w:val="006038C5"/>
    <w:rsid w:val="006039A6"/>
    <w:rsid w:val="00603C92"/>
    <w:rsid w:val="00604043"/>
    <w:rsid w:val="006061A4"/>
    <w:rsid w:val="006065B6"/>
    <w:rsid w:val="0060745D"/>
    <w:rsid w:val="006074BA"/>
    <w:rsid w:val="00607BDB"/>
    <w:rsid w:val="0061054F"/>
    <w:rsid w:val="0061106E"/>
    <w:rsid w:val="0061165F"/>
    <w:rsid w:val="00612C9A"/>
    <w:rsid w:val="0061331A"/>
    <w:rsid w:val="0061490A"/>
    <w:rsid w:val="006149FE"/>
    <w:rsid w:val="00614C6F"/>
    <w:rsid w:val="00614D70"/>
    <w:rsid w:val="00615193"/>
    <w:rsid w:val="006151A4"/>
    <w:rsid w:val="00616363"/>
    <w:rsid w:val="00617465"/>
    <w:rsid w:val="00617E94"/>
    <w:rsid w:val="006221D4"/>
    <w:rsid w:val="00622838"/>
    <w:rsid w:val="0062291E"/>
    <w:rsid w:val="006230F2"/>
    <w:rsid w:val="006251E0"/>
    <w:rsid w:val="006256FF"/>
    <w:rsid w:val="00626A95"/>
    <w:rsid w:val="00627015"/>
    <w:rsid w:val="00627B29"/>
    <w:rsid w:val="00630B0E"/>
    <w:rsid w:val="00631310"/>
    <w:rsid w:val="00631C63"/>
    <w:rsid w:val="00632793"/>
    <w:rsid w:val="00632D8B"/>
    <w:rsid w:val="00633270"/>
    <w:rsid w:val="006333AB"/>
    <w:rsid w:val="00633D79"/>
    <w:rsid w:val="00636202"/>
    <w:rsid w:val="00636310"/>
    <w:rsid w:val="00636A85"/>
    <w:rsid w:val="0063787E"/>
    <w:rsid w:val="0063798E"/>
    <w:rsid w:val="00637AE8"/>
    <w:rsid w:val="00640062"/>
    <w:rsid w:val="00640FDD"/>
    <w:rsid w:val="00641934"/>
    <w:rsid w:val="00641C6E"/>
    <w:rsid w:val="00645387"/>
    <w:rsid w:val="00645C01"/>
    <w:rsid w:val="006473BE"/>
    <w:rsid w:val="00647892"/>
    <w:rsid w:val="00647F53"/>
    <w:rsid w:val="006502B0"/>
    <w:rsid w:val="00650D01"/>
    <w:rsid w:val="00651C64"/>
    <w:rsid w:val="0065340F"/>
    <w:rsid w:val="00653C32"/>
    <w:rsid w:val="0065479F"/>
    <w:rsid w:val="00656200"/>
    <w:rsid w:val="00656B25"/>
    <w:rsid w:val="006579EE"/>
    <w:rsid w:val="00660A66"/>
    <w:rsid w:val="00660EFD"/>
    <w:rsid w:val="00661A6F"/>
    <w:rsid w:val="00661B06"/>
    <w:rsid w:val="00662A12"/>
    <w:rsid w:val="00662BEE"/>
    <w:rsid w:val="006636C3"/>
    <w:rsid w:val="00665476"/>
    <w:rsid w:val="006656A8"/>
    <w:rsid w:val="00665837"/>
    <w:rsid w:val="006676D1"/>
    <w:rsid w:val="006678A7"/>
    <w:rsid w:val="00670652"/>
    <w:rsid w:val="00670BEC"/>
    <w:rsid w:val="00670F9D"/>
    <w:rsid w:val="006751F2"/>
    <w:rsid w:val="0067556B"/>
    <w:rsid w:val="00675F57"/>
    <w:rsid w:val="006765D0"/>
    <w:rsid w:val="00676AD7"/>
    <w:rsid w:val="00676E96"/>
    <w:rsid w:val="00677EB8"/>
    <w:rsid w:val="0068069E"/>
    <w:rsid w:val="00682E49"/>
    <w:rsid w:val="00684731"/>
    <w:rsid w:val="00684DEC"/>
    <w:rsid w:val="00685405"/>
    <w:rsid w:val="006875F3"/>
    <w:rsid w:val="00687E76"/>
    <w:rsid w:val="00687F6A"/>
    <w:rsid w:val="00691AE6"/>
    <w:rsid w:val="006936A8"/>
    <w:rsid w:val="00693931"/>
    <w:rsid w:val="00694C75"/>
    <w:rsid w:val="00695B54"/>
    <w:rsid w:val="00696C23"/>
    <w:rsid w:val="006A06C9"/>
    <w:rsid w:val="006A08DC"/>
    <w:rsid w:val="006A1DDD"/>
    <w:rsid w:val="006A2C35"/>
    <w:rsid w:val="006A2EAD"/>
    <w:rsid w:val="006A3EB0"/>
    <w:rsid w:val="006A69B1"/>
    <w:rsid w:val="006A7462"/>
    <w:rsid w:val="006B10E5"/>
    <w:rsid w:val="006B31E0"/>
    <w:rsid w:val="006B3E28"/>
    <w:rsid w:val="006B50A1"/>
    <w:rsid w:val="006B712A"/>
    <w:rsid w:val="006B79CB"/>
    <w:rsid w:val="006B7E53"/>
    <w:rsid w:val="006C10C9"/>
    <w:rsid w:val="006C1F55"/>
    <w:rsid w:val="006C27F3"/>
    <w:rsid w:val="006C2BDA"/>
    <w:rsid w:val="006C2E71"/>
    <w:rsid w:val="006C3460"/>
    <w:rsid w:val="006C35C4"/>
    <w:rsid w:val="006C3AAC"/>
    <w:rsid w:val="006C3D16"/>
    <w:rsid w:val="006C493A"/>
    <w:rsid w:val="006C4F93"/>
    <w:rsid w:val="006C5985"/>
    <w:rsid w:val="006C59A9"/>
    <w:rsid w:val="006C5D0F"/>
    <w:rsid w:val="006C7112"/>
    <w:rsid w:val="006D071E"/>
    <w:rsid w:val="006D0C98"/>
    <w:rsid w:val="006D0FC9"/>
    <w:rsid w:val="006D0FEF"/>
    <w:rsid w:val="006D154D"/>
    <w:rsid w:val="006D177B"/>
    <w:rsid w:val="006D2E22"/>
    <w:rsid w:val="006D2E86"/>
    <w:rsid w:val="006D318D"/>
    <w:rsid w:val="006D35F8"/>
    <w:rsid w:val="006D43E5"/>
    <w:rsid w:val="006D4BC9"/>
    <w:rsid w:val="006D4EE5"/>
    <w:rsid w:val="006D5896"/>
    <w:rsid w:val="006D6947"/>
    <w:rsid w:val="006E0520"/>
    <w:rsid w:val="006E0E5B"/>
    <w:rsid w:val="006E1501"/>
    <w:rsid w:val="006E1664"/>
    <w:rsid w:val="006E1CF6"/>
    <w:rsid w:val="006E355C"/>
    <w:rsid w:val="006E413B"/>
    <w:rsid w:val="006E454B"/>
    <w:rsid w:val="006F0E1C"/>
    <w:rsid w:val="006F2476"/>
    <w:rsid w:val="006F34A6"/>
    <w:rsid w:val="006F3F07"/>
    <w:rsid w:val="006F4BD9"/>
    <w:rsid w:val="006F5B54"/>
    <w:rsid w:val="006F63D2"/>
    <w:rsid w:val="006F694F"/>
    <w:rsid w:val="006F6BB7"/>
    <w:rsid w:val="006F7C09"/>
    <w:rsid w:val="006F7C6B"/>
    <w:rsid w:val="006F7F49"/>
    <w:rsid w:val="006F7FE9"/>
    <w:rsid w:val="00700FB4"/>
    <w:rsid w:val="00701373"/>
    <w:rsid w:val="00701D47"/>
    <w:rsid w:val="00701D8F"/>
    <w:rsid w:val="0070258A"/>
    <w:rsid w:val="0070296A"/>
    <w:rsid w:val="00702D93"/>
    <w:rsid w:val="00703C91"/>
    <w:rsid w:val="00704C73"/>
    <w:rsid w:val="00704FDA"/>
    <w:rsid w:val="0070572B"/>
    <w:rsid w:val="00706112"/>
    <w:rsid w:val="00706128"/>
    <w:rsid w:val="00707409"/>
    <w:rsid w:val="00707C93"/>
    <w:rsid w:val="00710151"/>
    <w:rsid w:val="0071096E"/>
    <w:rsid w:val="007109F7"/>
    <w:rsid w:val="00710FCF"/>
    <w:rsid w:val="00711639"/>
    <w:rsid w:val="00712334"/>
    <w:rsid w:val="00712961"/>
    <w:rsid w:val="0071472A"/>
    <w:rsid w:val="0071552A"/>
    <w:rsid w:val="00715E6E"/>
    <w:rsid w:val="00715E99"/>
    <w:rsid w:val="00716789"/>
    <w:rsid w:val="00716AC9"/>
    <w:rsid w:val="00720897"/>
    <w:rsid w:val="00722229"/>
    <w:rsid w:val="00722450"/>
    <w:rsid w:val="007225F4"/>
    <w:rsid w:val="0072496E"/>
    <w:rsid w:val="0072573C"/>
    <w:rsid w:val="00725F52"/>
    <w:rsid w:val="0072611B"/>
    <w:rsid w:val="007263F7"/>
    <w:rsid w:val="00727AA1"/>
    <w:rsid w:val="0073325B"/>
    <w:rsid w:val="00733A22"/>
    <w:rsid w:val="007347B1"/>
    <w:rsid w:val="00734A3A"/>
    <w:rsid w:val="007373AF"/>
    <w:rsid w:val="00737C7D"/>
    <w:rsid w:val="00740032"/>
    <w:rsid w:val="007425C7"/>
    <w:rsid w:val="00743D1B"/>
    <w:rsid w:val="00745087"/>
    <w:rsid w:val="007459AB"/>
    <w:rsid w:val="00746132"/>
    <w:rsid w:val="007469CE"/>
    <w:rsid w:val="00747285"/>
    <w:rsid w:val="0074771C"/>
    <w:rsid w:val="0074783D"/>
    <w:rsid w:val="00747EA3"/>
    <w:rsid w:val="00750C15"/>
    <w:rsid w:val="00751335"/>
    <w:rsid w:val="007554D4"/>
    <w:rsid w:val="00755DBE"/>
    <w:rsid w:val="00756753"/>
    <w:rsid w:val="00756C81"/>
    <w:rsid w:val="00757F61"/>
    <w:rsid w:val="00760147"/>
    <w:rsid w:val="007611D2"/>
    <w:rsid w:val="00761E50"/>
    <w:rsid w:val="00762C50"/>
    <w:rsid w:val="007631BC"/>
    <w:rsid w:val="007641A4"/>
    <w:rsid w:val="0076467D"/>
    <w:rsid w:val="0076517D"/>
    <w:rsid w:val="0076541B"/>
    <w:rsid w:val="007654C3"/>
    <w:rsid w:val="007658A9"/>
    <w:rsid w:val="00765DA0"/>
    <w:rsid w:val="00766641"/>
    <w:rsid w:val="00766869"/>
    <w:rsid w:val="00766950"/>
    <w:rsid w:val="00766F84"/>
    <w:rsid w:val="00767689"/>
    <w:rsid w:val="00767A1E"/>
    <w:rsid w:val="00770D72"/>
    <w:rsid w:val="007710DA"/>
    <w:rsid w:val="007723C3"/>
    <w:rsid w:val="0077280D"/>
    <w:rsid w:val="007733AC"/>
    <w:rsid w:val="00775E64"/>
    <w:rsid w:val="00776597"/>
    <w:rsid w:val="007800EB"/>
    <w:rsid w:val="007801C9"/>
    <w:rsid w:val="0078034A"/>
    <w:rsid w:val="00780743"/>
    <w:rsid w:val="00782145"/>
    <w:rsid w:val="00782536"/>
    <w:rsid w:val="00782A03"/>
    <w:rsid w:val="00783170"/>
    <w:rsid w:val="0078370D"/>
    <w:rsid w:val="00783927"/>
    <w:rsid w:val="00784C10"/>
    <w:rsid w:val="00785639"/>
    <w:rsid w:val="007859AC"/>
    <w:rsid w:val="00785B13"/>
    <w:rsid w:val="00785CCF"/>
    <w:rsid w:val="00785E2F"/>
    <w:rsid w:val="0078679F"/>
    <w:rsid w:val="00786FF8"/>
    <w:rsid w:val="00787789"/>
    <w:rsid w:val="007908F1"/>
    <w:rsid w:val="00792310"/>
    <w:rsid w:val="007924D8"/>
    <w:rsid w:val="00792906"/>
    <w:rsid w:val="00792CCB"/>
    <w:rsid w:val="00793062"/>
    <w:rsid w:val="00794086"/>
    <w:rsid w:val="00795113"/>
    <w:rsid w:val="00795B4F"/>
    <w:rsid w:val="00796D2C"/>
    <w:rsid w:val="00797707"/>
    <w:rsid w:val="00797F69"/>
    <w:rsid w:val="007A01C3"/>
    <w:rsid w:val="007A0532"/>
    <w:rsid w:val="007A0D56"/>
    <w:rsid w:val="007A12FF"/>
    <w:rsid w:val="007A18D7"/>
    <w:rsid w:val="007A45E8"/>
    <w:rsid w:val="007A60E0"/>
    <w:rsid w:val="007A6116"/>
    <w:rsid w:val="007A75EC"/>
    <w:rsid w:val="007A772E"/>
    <w:rsid w:val="007B0E23"/>
    <w:rsid w:val="007B1E55"/>
    <w:rsid w:val="007B2492"/>
    <w:rsid w:val="007B2A2A"/>
    <w:rsid w:val="007B2C68"/>
    <w:rsid w:val="007B3D76"/>
    <w:rsid w:val="007B3ED4"/>
    <w:rsid w:val="007B6325"/>
    <w:rsid w:val="007B779C"/>
    <w:rsid w:val="007B7A4D"/>
    <w:rsid w:val="007C0534"/>
    <w:rsid w:val="007C2486"/>
    <w:rsid w:val="007C261E"/>
    <w:rsid w:val="007C38A3"/>
    <w:rsid w:val="007C3C7E"/>
    <w:rsid w:val="007C3FF6"/>
    <w:rsid w:val="007C409D"/>
    <w:rsid w:val="007C413A"/>
    <w:rsid w:val="007C5087"/>
    <w:rsid w:val="007C5340"/>
    <w:rsid w:val="007C6296"/>
    <w:rsid w:val="007C7142"/>
    <w:rsid w:val="007C7AD4"/>
    <w:rsid w:val="007D01A8"/>
    <w:rsid w:val="007D0CD8"/>
    <w:rsid w:val="007D2D6A"/>
    <w:rsid w:val="007D377F"/>
    <w:rsid w:val="007D3872"/>
    <w:rsid w:val="007D3F28"/>
    <w:rsid w:val="007D5264"/>
    <w:rsid w:val="007D5CDA"/>
    <w:rsid w:val="007D60F0"/>
    <w:rsid w:val="007E02A0"/>
    <w:rsid w:val="007E06DD"/>
    <w:rsid w:val="007E07A4"/>
    <w:rsid w:val="007E1CE3"/>
    <w:rsid w:val="007E23F2"/>
    <w:rsid w:val="007E241E"/>
    <w:rsid w:val="007E2A68"/>
    <w:rsid w:val="007E38B9"/>
    <w:rsid w:val="007E3EFF"/>
    <w:rsid w:val="007E45B4"/>
    <w:rsid w:val="007E4E38"/>
    <w:rsid w:val="007E5116"/>
    <w:rsid w:val="007E51D2"/>
    <w:rsid w:val="007E59FD"/>
    <w:rsid w:val="007E6812"/>
    <w:rsid w:val="007E714C"/>
    <w:rsid w:val="007E7C2B"/>
    <w:rsid w:val="007E7D0D"/>
    <w:rsid w:val="007F03AA"/>
    <w:rsid w:val="007F1366"/>
    <w:rsid w:val="007F386A"/>
    <w:rsid w:val="007F3CB9"/>
    <w:rsid w:val="007F4037"/>
    <w:rsid w:val="007F4054"/>
    <w:rsid w:val="007F42F2"/>
    <w:rsid w:val="007F49DC"/>
    <w:rsid w:val="007F4BE9"/>
    <w:rsid w:val="007F52F7"/>
    <w:rsid w:val="007F5FF5"/>
    <w:rsid w:val="007F62C4"/>
    <w:rsid w:val="007F67CF"/>
    <w:rsid w:val="007F6886"/>
    <w:rsid w:val="007F6BF7"/>
    <w:rsid w:val="007F757C"/>
    <w:rsid w:val="007F7F44"/>
    <w:rsid w:val="008002AE"/>
    <w:rsid w:val="00801067"/>
    <w:rsid w:val="008012C9"/>
    <w:rsid w:val="008017A8"/>
    <w:rsid w:val="00801AF5"/>
    <w:rsid w:val="008026B8"/>
    <w:rsid w:val="00802C4B"/>
    <w:rsid w:val="00802EC7"/>
    <w:rsid w:val="00804526"/>
    <w:rsid w:val="00804DAB"/>
    <w:rsid w:val="00805218"/>
    <w:rsid w:val="00806845"/>
    <w:rsid w:val="00811280"/>
    <w:rsid w:val="00813413"/>
    <w:rsid w:val="0081421E"/>
    <w:rsid w:val="00815E00"/>
    <w:rsid w:val="00816173"/>
    <w:rsid w:val="008161AA"/>
    <w:rsid w:val="008161CB"/>
    <w:rsid w:val="008166A2"/>
    <w:rsid w:val="0081686A"/>
    <w:rsid w:val="00820576"/>
    <w:rsid w:val="008206C4"/>
    <w:rsid w:val="00820BA3"/>
    <w:rsid w:val="00821FDC"/>
    <w:rsid w:val="00826820"/>
    <w:rsid w:val="00827367"/>
    <w:rsid w:val="00827604"/>
    <w:rsid w:val="00830988"/>
    <w:rsid w:val="0083157B"/>
    <w:rsid w:val="00831DAF"/>
    <w:rsid w:val="008322BD"/>
    <w:rsid w:val="00833409"/>
    <w:rsid w:val="0083343C"/>
    <w:rsid w:val="00834447"/>
    <w:rsid w:val="0083576E"/>
    <w:rsid w:val="008364CE"/>
    <w:rsid w:val="008366AD"/>
    <w:rsid w:val="008369A3"/>
    <w:rsid w:val="00836DBB"/>
    <w:rsid w:val="00836F1C"/>
    <w:rsid w:val="0083753F"/>
    <w:rsid w:val="008376D6"/>
    <w:rsid w:val="0083797C"/>
    <w:rsid w:val="0084003A"/>
    <w:rsid w:val="00842020"/>
    <w:rsid w:val="00843352"/>
    <w:rsid w:val="008433AF"/>
    <w:rsid w:val="00843B59"/>
    <w:rsid w:val="00844FB0"/>
    <w:rsid w:val="00845071"/>
    <w:rsid w:val="008450EC"/>
    <w:rsid w:val="00845563"/>
    <w:rsid w:val="00845E4D"/>
    <w:rsid w:val="00846C3F"/>
    <w:rsid w:val="0085044B"/>
    <w:rsid w:val="00850647"/>
    <w:rsid w:val="008517A9"/>
    <w:rsid w:val="00851B68"/>
    <w:rsid w:val="00853495"/>
    <w:rsid w:val="00855332"/>
    <w:rsid w:val="008553ED"/>
    <w:rsid w:val="00855A77"/>
    <w:rsid w:val="00856035"/>
    <w:rsid w:val="00856864"/>
    <w:rsid w:val="00857253"/>
    <w:rsid w:val="00860CDA"/>
    <w:rsid w:val="0086100D"/>
    <w:rsid w:val="00861F0B"/>
    <w:rsid w:val="0086311F"/>
    <w:rsid w:val="00863DFA"/>
    <w:rsid w:val="00864BF1"/>
    <w:rsid w:val="00864D8A"/>
    <w:rsid w:val="00865C8E"/>
    <w:rsid w:val="00865F9E"/>
    <w:rsid w:val="008662E7"/>
    <w:rsid w:val="00866984"/>
    <w:rsid w:val="00866E4F"/>
    <w:rsid w:val="0086794D"/>
    <w:rsid w:val="00867E03"/>
    <w:rsid w:val="00870533"/>
    <w:rsid w:val="00870744"/>
    <w:rsid w:val="008708E9"/>
    <w:rsid w:val="0087092B"/>
    <w:rsid w:val="00870BB9"/>
    <w:rsid w:val="00871629"/>
    <w:rsid w:val="0087228A"/>
    <w:rsid w:val="00873279"/>
    <w:rsid w:val="0087331F"/>
    <w:rsid w:val="0087360E"/>
    <w:rsid w:val="00873DF2"/>
    <w:rsid w:val="00874B22"/>
    <w:rsid w:val="00875482"/>
    <w:rsid w:val="0087691F"/>
    <w:rsid w:val="00880640"/>
    <w:rsid w:val="008815BE"/>
    <w:rsid w:val="008816A0"/>
    <w:rsid w:val="0088246C"/>
    <w:rsid w:val="00883E6A"/>
    <w:rsid w:val="00884854"/>
    <w:rsid w:val="00884F86"/>
    <w:rsid w:val="0088502E"/>
    <w:rsid w:val="0088556F"/>
    <w:rsid w:val="00885922"/>
    <w:rsid w:val="008863BF"/>
    <w:rsid w:val="00887838"/>
    <w:rsid w:val="0089090C"/>
    <w:rsid w:val="00891858"/>
    <w:rsid w:val="00892924"/>
    <w:rsid w:val="008930E1"/>
    <w:rsid w:val="008931B7"/>
    <w:rsid w:val="00893529"/>
    <w:rsid w:val="008938FA"/>
    <w:rsid w:val="00893D8A"/>
    <w:rsid w:val="008962FF"/>
    <w:rsid w:val="00896DD5"/>
    <w:rsid w:val="008979D2"/>
    <w:rsid w:val="00897C2C"/>
    <w:rsid w:val="008A0EF7"/>
    <w:rsid w:val="008A2A93"/>
    <w:rsid w:val="008A3194"/>
    <w:rsid w:val="008A4A72"/>
    <w:rsid w:val="008A655D"/>
    <w:rsid w:val="008A76DF"/>
    <w:rsid w:val="008A787F"/>
    <w:rsid w:val="008A7B27"/>
    <w:rsid w:val="008B0547"/>
    <w:rsid w:val="008B094A"/>
    <w:rsid w:val="008B17C0"/>
    <w:rsid w:val="008B1D44"/>
    <w:rsid w:val="008B2C9A"/>
    <w:rsid w:val="008B2ED6"/>
    <w:rsid w:val="008B321F"/>
    <w:rsid w:val="008B32D6"/>
    <w:rsid w:val="008B4A1D"/>
    <w:rsid w:val="008B4C0C"/>
    <w:rsid w:val="008B5933"/>
    <w:rsid w:val="008B5F57"/>
    <w:rsid w:val="008C005F"/>
    <w:rsid w:val="008C0BA6"/>
    <w:rsid w:val="008C28D0"/>
    <w:rsid w:val="008C36F0"/>
    <w:rsid w:val="008C52B2"/>
    <w:rsid w:val="008C6415"/>
    <w:rsid w:val="008D0584"/>
    <w:rsid w:val="008D0D82"/>
    <w:rsid w:val="008D0E8E"/>
    <w:rsid w:val="008D22C1"/>
    <w:rsid w:val="008D2453"/>
    <w:rsid w:val="008D2CAF"/>
    <w:rsid w:val="008D328C"/>
    <w:rsid w:val="008D344D"/>
    <w:rsid w:val="008D3DF2"/>
    <w:rsid w:val="008D417A"/>
    <w:rsid w:val="008D4CAA"/>
    <w:rsid w:val="008D6146"/>
    <w:rsid w:val="008D7826"/>
    <w:rsid w:val="008E033F"/>
    <w:rsid w:val="008E0BA3"/>
    <w:rsid w:val="008E0E7D"/>
    <w:rsid w:val="008E2481"/>
    <w:rsid w:val="008E4062"/>
    <w:rsid w:val="008E46AF"/>
    <w:rsid w:val="008E4811"/>
    <w:rsid w:val="008E4988"/>
    <w:rsid w:val="008E4C3E"/>
    <w:rsid w:val="008E4E9C"/>
    <w:rsid w:val="008E6374"/>
    <w:rsid w:val="008E7C0C"/>
    <w:rsid w:val="008E7E3F"/>
    <w:rsid w:val="008F04C5"/>
    <w:rsid w:val="008F0D22"/>
    <w:rsid w:val="008F0D25"/>
    <w:rsid w:val="008F1A08"/>
    <w:rsid w:val="008F1ACA"/>
    <w:rsid w:val="008F2013"/>
    <w:rsid w:val="008F24A4"/>
    <w:rsid w:val="008F3478"/>
    <w:rsid w:val="008F482B"/>
    <w:rsid w:val="008F5697"/>
    <w:rsid w:val="008F6693"/>
    <w:rsid w:val="008F74BA"/>
    <w:rsid w:val="00900C57"/>
    <w:rsid w:val="009013E3"/>
    <w:rsid w:val="00903521"/>
    <w:rsid w:val="009040B8"/>
    <w:rsid w:val="0090467F"/>
    <w:rsid w:val="00904D89"/>
    <w:rsid w:val="00906B4B"/>
    <w:rsid w:val="0090709D"/>
    <w:rsid w:val="00907480"/>
    <w:rsid w:val="00910112"/>
    <w:rsid w:val="0091018A"/>
    <w:rsid w:val="009104E2"/>
    <w:rsid w:val="009114E0"/>
    <w:rsid w:val="00913338"/>
    <w:rsid w:val="00913B81"/>
    <w:rsid w:val="00914606"/>
    <w:rsid w:val="00916975"/>
    <w:rsid w:val="00916D62"/>
    <w:rsid w:val="009207AC"/>
    <w:rsid w:val="00920DC5"/>
    <w:rsid w:val="0092114D"/>
    <w:rsid w:val="00921970"/>
    <w:rsid w:val="009230BF"/>
    <w:rsid w:val="0092392D"/>
    <w:rsid w:val="00923A5F"/>
    <w:rsid w:val="0092426F"/>
    <w:rsid w:val="00924F3F"/>
    <w:rsid w:val="009251BE"/>
    <w:rsid w:val="00925609"/>
    <w:rsid w:val="00925C31"/>
    <w:rsid w:val="00925EA8"/>
    <w:rsid w:val="0092762C"/>
    <w:rsid w:val="00927FA2"/>
    <w:rsid w:val="0093013B"/>
    <w:rsid w:val="00931290"/>
    <w:rsid w:val="00931BED"/>
    <w:rsid w:val="00931E9D"/>
    <w:rsid w:val="00932B76"/>
    <w:rsid w:val="00934344"/>
    <w:rsid w:val="009347A3"/>
    <w:rsid w:val="00934882"/>
    <w:rsid w:val="00934E3C"/>
    <w:rsid w:val="0093595B"/>
    <w:rsid w:val="00940118"/>
    <w:rsid w:val="0094086E"/>
    <w:rsid w:val="00941E00"/>
    <w:rsid w:val="00942431"/>
    <w:rsid w:val="00943B10"/>
    <w:rsid w:val="009441BC"/>
    <w:rsid w:val="00944A99"/>
    <w:rsid w:val="00944DB1"/>
    <w:rsid w:val="009505E3"/>
    <w:rsid w:val="00950D77"/>
    <w:rsid w:val="00953599"/>
    <w:rsid w:val="00953788"/>
    <w:rsid w:val="00953EE7"/>
    <w:rsid w:val="0095427E"/>
    <w:rsid w:val="009547D4"/>
    <w:rsid w:val="0095480C"/>
    <w:rsid w:val="00954D78"/>
    <w:rsid w:val="00954FBA"/>
    <w:rsid w:val="00955B8B"/>
    <w:rsid w:val="009576C4"/>
    <w:rsid w:val="00960360"/>
    <w:rsid w:val="00960D48"/>
    <w:rsid w:val="009613B6"/>
    <w:rsid w:val="00961883"/>
    <w:rsid w:val="009626D0"/>
    <w:rsid w:val="00964BF7"/>
    <w:rsid w:val="00965922"/>
    <w:rsid w:val="00966095"/>
    <w:rsid w:val="00966FA8"/>
    <w:rsid w:val="009721DA"/>
    <w:rsid w:val="00973608"/>
    <w:rsid w:val="009751A1"/>
    <w:rsid w:val="0097520F"/>
    <w:rsid w:val="00975B7F"/>
    <w:rsid w:val="00975BCC"/>
    <w:rsid w:val="00976B49"/>
    <w:rsid w:val="009772D8"/>
    <w:rsid w:val="00977F5B"/>
    <w:rsid w:val="00980AE3"/>
    <w:rsid w:val="00982649"/>
    <w:rsid w:val="00982CA9"/>
    <w:rsid w:val="0098347F"/>
    <w:rsid w:val="00983705"/>
    <w:rsid w:val="00983970"/>
    <w:rsid w:val="00983A24"/>
    <w:rsid w:val="00983D90"/>
    <w:rsid w:val="00985110"/>
    <w:rsid w:val="00987196"/>
    <w:rsid w:val="00987974"/>
    <w:rsid w:val="00990744"/>
    <w:rsid w:val="009916F4"/>
    <w:rsid w:val="00991D42"/>
    <w:rsid w:val="00991DB6"/>
    <w:rsid w:val="00992426"/>
    <w:rsid w:val="00992C4C"/>
    <w:rsid w:val="009930D5"/>
    <w:rsid w:val="00993FEF"/>
    <w:rsid w:val="0099489B"/>
    <w:rsid w:val="009959F4"/>
    <w:rsid w:val="009960FE"/>
    <w:rsid w:val="00996495"/>
    <w:rsid w:val="00996537"/>
    <w:rsid w:val="00996B24"/>
    <w:rsid w:val="009973F0"/>
    <w:rsid w:val="00997774"/>
    <w:rsid w:val="009A065E"/>
    <w:rsid w:val="009A1046"/>
    <w:rsid w:val="009A106A"/>
    <w:rsid w:val="009A2FD0"/>
    <w:rsid w:val="009A32EB"/>
    <w:rsid w:val="009A3B1A"/>
    <w:rsid w:val="009A5406"/>
    <w:rsid w:val="009A60F1"/>
    <w:rsid w:val="009A637F"/>
    <w:rsid w:val="009A6CA5"/>
    <w:rsid w:val="009A7AFF"/>
    <w:rsid w:val="009B2015"/>
    <w:rsid w:val="009B24A8"/>
    <w:rsid w:val="009B256B"/>
    <w:rsid w:val="009B2D7D"/>
    <w:rsid w:val="009B3DDF"/>
    <w:rsid w:val="009B44D9"/>
    <w:rsid w:val="009B5F83"/>
    <w:rsid w:val="009B60FC"/>
    <w:rsid w:val="009B63AB"/>
    <w:rsid w:val="009B6F72"/>
    <w:rsid w:val="009B7DE8"/>
    <w:rsid w:val="009C058B"/>
    <w:rsid w:val="009C1E93"/>
    <w:rsid w:val="009C2278"/>
    <w:rsid w:val="009C2866"/>
    <w:rsid w:val="009C2963"/>
    <w:rsid w:val="009C2C21"/>
    <w:rsid w:val="009C3BBA"/>
    <w:rsid w:val="009C44B5"/>
    <w:rsid w:val="009C4DBD"/>
    <w:rsid w:val="009C4F6F"/>
    <w:rsid w:val="009C5E1D"/>
    <w:rsid w:val="009C60D7"/>
    <w:rsid w:val="009C643F"/>
    <w:rsid w:val="009C7B45"/>
    <w:rsid w:val="009D062E"/>
    <w:rsid w:val="009D065E"/>
    <w:rsid w:val="009D15F8"/>
    <w:rsid w:val="009D1A90"/>
    <w:rsid w:val="009D1ECF"/>
    <w:rsid w:val="009D2574"/>
    <w:rsid w:val="009D5836"/>
    <w:rsid w:val="009D5AA1"/>
    <w:rsid w:val="009D5B0C"/>
    <w:rsid w:val="009D5CDB"/>
    <w:rsid w:val="009D5EAC"/>
    <w:rsid w:val="009D625C"/>
    <w:rsid w:val="009D65A6"/>
    <w:rsid w:val="009D69E0"/>
    <w:rsid w:val="009D6B0B"/>
    <w:rsid w:val="009D7E21"/>
    <w:rsid w:val="009E09E7"/>
    <w:rsid w:val="009E1943"/>
    <w:rsid w:val="009E2832"/>
    <w:rsid w:val="009E2D57"/>
    <w:rsid w:val="009E2F13"/>
    <w:rsid w:val="009E3CFE"/>
    <w:rsid w:val="009E474E"/>
    <w:rsid w:val="009E564B"/>
    <w:rsid w:val="009E655C"/>
    <w:rsid w:val="009F0DE8"/>
    <w:rsid w:val="009F1388"/>
    <w:rsid w:val="009F247F"/>
    <w:rsid w:val="009F2FD6"/>
    <w:rsid w:val="009F33F0"/>
    <w:rsid w:val="009F3911"/>
    <w:rsid w:val="009F439F"/>
    <w:rsid w:val="009F49C5"/>
    <w:rsid w:val="009F4EB7"/>
    <w:rsid w:val="009F59E9"/>
    <w:rsid w:val="009F7557"/>
    <w:rsid w:val="00A02056"/>
    <w:rsid w:val="00A03562"/>
    <w:rsid w:val="00A038B4"/>
    <w:rsid w:val="00A04045"/>
    <w:rsid w:val="00A040DA"/>
    <w:rsid w:val="00A04185"/>
    <w:rsid w:val="00A0492B"/>
    <w:rsid w:val="00A0647B"/>
    <w:rsid w:val="00A077FA"/>
    <w:rsid w:val="00A0787A"/>
    <w:rsid w:val="00A10326"/>
    <w:rsid w:val="00A10CF5"/>
    <w:rsid w:val="00A114DF"/>
    <w:rsid w:val="00A1153D"/>
    <w:rsid w:val="00A123B0"/>
    <w:rsid w:val="00A14D62"/>
    <w:rsid w:val="00A151EB"/>
    <w:rsid w:val="00A172DD"/>
    <w:rsid w:val="00A1744A"/>
    <w:rsid w:val="00A17C85"/>
    <w:rsid w:val="00A20921"/>
    <w:rsid w:val="00A21664"/>
    <w:rsid w:val="00A216B0"/>
    <w:rsid w:val="00A21E6F"/>
    <w:rsid w:val="00A2200B"/>
    <w:rsid w:val="00A23C9D"/>
    <w:rsid w:val="00A25506"/>
    <w:rsid w:val="00A25721"/>
    <w:rsid w:val="00A26262"/>
    <w:rsid w:val="00A26A8A"/>
    <w:rsid w:val="00A26DC2"/>
    <w:rsid w:val="00A26E82"/>
    <w:rsid w:val="00A270C4"/>
    <w:rsid w:val="00A32121"/>
    <w:rsid w:val="00A3216D"/>
    <w:rsid w:val="00A32982"/>
    <w:rsid w:val="00A33CDE"/>
    <w:rsid w:val="00A3499A"/>
    <w:rsid w:val="00A34D53"/>
    <w:rsid w:val="00A34E7F"/>
    <w:rsid w:val="00A3509D"/>
    <w:rsid w:val="00A35474"/>
    <w:rsid w:val="00A35C06"/>
    <w:rsid w:val="00A36349"/>
    <w:rsid w:val="00A36D45"/>
    <w:rsid w:val="00A374B1"/>
    <w:rsid w:val="00A415AD"/>
    <w:rsid w:val="00A41C23"/>
    <w:rsid w:val="00A41E7C"/>
    <w:rsid w:val="00A422F0"/>
    <w:rsid w:val="00A42A43"/>
    <w:rsid w:val="00A43BD8"/>
    <w:rsid w:val="00A43CC4"/>
    <w:rsid w:val="00A44C8E"/>
    <w:rsid w:val="00A45230"/>
    <w:rsid w:val="00A4555E"/>
    <w:rsid w:val="00A45970"/>
    <w:rsid w:val="00A5020F"/>
    <w:rsid w:val="00A50293"/>
    <w:rsid w:val="00A50EDF"/>
    <w:rsid w:val="00A51949"/>
    <w:rsid w:val="00A5232C"/>
    <w:rsid w:val="00A524D6"/>
    <w:rsid w:val="00A52B5A"/>
    <w:rsid w:val="00A53407"/>
    <w:rsid w:val="00A56B6D"/>
    <w:rsid w:val="00A60B77"/>
    <w:rsid w:val="00A63BDB"/>
    <w:rsid w:val="00A63BF9"/>
    <w:rsid w:val="00A6449E"/>
    <w:rsid w:val="00A654E0"/>
    <w:rsid w:val="00A656B0"/>
    <w:rsid w:val="00A657D1"/>
    <w:rsid w:val="00A67EAE"/>
    <w:rsid w:val="00A700B7"/>
    <w:rsid w:val="00A7214A"/>
    <w:rsid w:val="00A73690"/>
    <w:rsid w:val="00A7462D"/>
    <w:rsid w:val="00A7464A"/>
    <w:rsid w:val="00A74ED8"/>
    <w:rsid w:val="00A7531A"/>
    <w:rsid w:val="00A75F68"/>
    <w:rsid w:val="00A76BB0"/>
    <w:rsid w:val="00A77881"/>
    <w:rsid w:val="00A778B9"/>
    <w:rsid w:val="00A77912"/>
    <w:rsid w:val="00A77AE2"/>
    <w:rsid w:val="00A77E23"/>
    <w:rsid w:val="00A77ECD"/>
    <w:rsid w:val="00A80523"/>
    <w:rsid w:val="00A80D43"/>
    <w:rsid w:val="00A811C5"/>
    <w:rsid w:val="00A811EB"/>
    <w:rsid w:val="00A81F19"/>
    <w:rsid w:val="00A82986"/>
    <w:rsid w:val="00A82C22"/>
    <w:rsid w:val="00A8486B"/>
    <w:rsid w:val="00A86138"/>
    <w:rsid w:val="00A8648B"/>
    <w:rsid w:val="00A8670B"/>
    <w:rsid w:val="00A870EA"/>
    <w:rsid w:val="00A877E7"/>
    <w:rsid w:val="00A9050E"/>
    <w:rsid w:val="00A92351"/>
    <w:rsid w:val="00A92CA8"/>
    <w:rsid w:val="00A92D8A"/>
    <w:rsid w:val="00A93C0B"/>
    <w:rsid w:val="00A96225"/>
    <w:rsid w:val="00A96315"/>
    <w:rsid w:val="00A96E78"/>
    <w:rsid w:val="00A96F1C"/>
    <w:rsid w:val="00AA27B6"/>
    <w:rsid w:val="00AA2C67"/>
    <w:rsid w:val="00AA3C68"/>
    <w:rsid w:val="00AA3FB0"/>
    <w:rsid w:val="00AA4513"/>
    <w:rsid w:val="00AA5410"/>
    <w:rsid w:val="00AA6AF0"/>
    <w:rsid w:val="00AA6E78"/>
    <w:rsid w:val="00AA6ECA"/>
    <w:rsid w:val="00AA739C"/>
    <w:rsid w:val="00AB0DE5"/>
    <w:rsid w:val="00AB1D47"/>
    <w:rsid w:val="00AB1EE3"/>
    <w:rsid w:val="00AB2685"/>
    <w:rsid w:val="00AB3EF1"/>
    <w:rsid w:val="00AB5533"/>
    <w:rsid w:val="00AB6603"/>
    <w:rsid w:val="00AB7462"/>
    <w:rsid w:val="00AB7BAE"/>
    <w:rsid w:val="00AC0B2D"/>
    <w:rsid w:val="00AC2FC8"/>
    <w:rsid w:val="00AC3458"/>
    <w:rsid w:val="00AC3654"/>
    <w:rsid w:val="00AC3C74"/>
    <w:rsid w:val="00AC473E"/>
    <w:rsid w:val="00AC4ADA"/>
    <w:rsid w:val="00AC59A0"/>
    <w:rsid w:val="00AC6F0A"/>
    <w:rsid w:val="00AC6F2F"/>
    <w:rsid w:val="00AC7387"/>
    <w:rsid w:val="00AD10DC"/>
    <w:rsid w:val="00AD21C8"/>
    <w:rsid w:val="00AD2957"/>
    <w:rsid w:val="00AD2AA4"/>
    <w:rsid w:val="00AD39A8"/>
    <w:rsid w:val="00AD3F94"/>
    <w:rsid w:val="00AD4950"/>
    <w:rsid w:val="00AD4E49"/>
    <w:rsid w:val="00AD5662"/>
    <w:rsid w:val="00AD58CB"/>
    <w:rsid w:val="00AD6B58"/>
    <w:rsid w:val="00AD74B3"/>
    <w:rsid w:val="00AE10D2"/>
    <w:rsid w:val="00AE1B9E"/>
    <w:rsid w:val="00AE2D4A"/>
    <w:rsid w:val="00AE51B2"/>
    <w:rsid w:val="00AE62BF"/>
    <w:rsid w:val="00AE6DF7"/>
    <w:rsid w:val="00AE75D5"/>
    <w:rsid w:val="00AE75EC"/>
    <w:rsid w:val="00AE7B3F"/>
    <w:rsid w:val="00AF0837"/>
    <w:rsid w:val="00AF0DD4"/>
    <w:rsid w:val="00AF1C1D"/>
    <w:rsid w:val="00AF1CDE"/>
    <w:rsid w:val="00AF1EC1"/>
    <w:rsid w:val="00AF5669"/>
    <w:rsid w:val="00AF5C6E"/>
    <w:rsid w:val="00AF67A2"/>
    <w:rsid w:val="00AF6F34"/>
    <w:rsid w:val="00AF7126"/>
    <w:rsid w:val="00AF7D0F"/>
    <w:rsid w:val="00B0096D"/>
    <w:rsid w:val="00B009CB"/>
    <w:rsid w:val="00B011E9"/>
    <w:rsid w:val="00B015E7"/>
    <w:rsid w:val="00B03C80"/>
    <w:rsid w:val="00B04407"/>
    <w:rsid w:val="00B04BB3"/>
    <w:rsid w:val="00B0634F"/>
    <w:rsid w:val="00B10D42"/>
    <w:rsid w:val="00B111B2"/>
    <w:rsid w:val="00B120B0"/>
    <w:rsid w:val="00B1232F"/>
    <w:rsid w:val="00B13192"/>
    <w:rsid w:val="00B137BE"/>
    <w:rsid w:val="00B153B4"/>
    <w:rsid w:val="00B15996"/>
    <w:rsid w:val="00B161F1"/>
    <w:rsid w:val="00B1653B"/>
    <w:rsid w:val="00B16A74"/>
    <w:rsid w:val="00B17C99"/>
    <w:rsid w:val="00B21A8A"/>
    <w:rsid w:val="00B21D18"/>
    <w:rsid w:val="00B23AB6"/>
    <w:rsid w:val="00B23DC2"/>
    <w:rsid w:val="00B2452B"/>
    <w:rsid w:val="00B247FE"/>
    <w:rsid w:val="00B2591F"/>
    <w:rsid w:val="00B26991"/>
    <w:rsid w:val="00B26A12"/>
    <w:rsid w:val="00B26BAC"/>
    <w:rsid w:val="00B312FA"/>
    <w:rsid w:val="00B31315"/>
    <w:rsid w:val="00B318EA"/>
    <w:rsid w:val="00B31E9B"/>
    <w:rsid w:val="00B331F3"/>
    <w:rsid w:val="00B35040"/>
    <w:rsid w:val="00B351CC"/>
    <w:rsid w:val="00B36255"/>
    <w:rsid w:val="00B364B6"/>
    <w:rsid w:val="00B37645"/>
    <w:rsid w:val="00B37ED6"/>
    <w:rsid w:val="00B40006"/>
    <w:rsid w:val="00B40A58"/>
    <w:rsid w:val="00B40B04"/>
    <w:rsid w:val="00B42C7F"/>
    <w:rsid w:val="00B43645"/>
    <w:rsid w:val="00B43F37"/>
    <w:rsid w:val="00B44850"/>
    <w:rsid w:val="00B449E9"/>
    <w:rsid w:val="00B45CB4"/>
    <w:rsid w:val="00B45F06"/>
    <w:rsid w:val="00B466FF"/>
    <w:rsid w:val="00B52465"/>
    <w:rsid w:val="00B52D95"/>
    <w:rsid w:val="00B52EA3"/>
    <w:rsid w:val="00B53CCA"/>
    <w:rsid w:val="00B5442B"/>
    <w:rsid w:val="00B555F0"/>
    <w:rsid w:val="00B556B3"/>
    <w:rsid w:val="00B55C25"/>
    <w:rsid w:val="00B56AB9"/>
    <w:rsid w:val="00B60537"/>
    <w:rsid w:val="00B60E17"/>
    <w:rsid w:val="00B61001"/>
    <w:rsid w:val="00B61496"/>
    <w:rsid w:val="00B62072"/>
    <w:rsid w:val="00B626EB"/>
    <w:rsid w:val="00B6281D"/>
    <w:rsid w:val="00B62DBE"/>
    <w:rsid w:val="00B63964"/>
    <w:rsid w:val="00B64041"/>
    <w:rsid w:val="00B643A4"/>
    <w:rsid w:val="00B64E22"/>
    <w:rsid w:val="00B65893"/>
    <w:rsid w:val="00B66455"/>
    <w:rsid w:val="00B66CD2"/>
    <w:rsid w:val="00B67971"/>
    <w:rsid w:val="00B706F0"/>
    <w:rsid w:val="00B70E90"/>
    <w:rsid w:val="00B715A9"/>
    <w:rsid w:val="00B71AAB"/>
    <w:rsid w:val="00B72E9E"/>
    <w:rsid w:val="00B733E6"/>
    <w:rsid w:val="00B744D0"/>
    <w:rsid w:val="00B74539"/>
    <w:rsid w:val="00B746EC"/>
    <w:rsid w:val="00B7552A"/>
    <w:rsid w:val="00B76611"/>
    <w:rsid w:val="00B768BF"/>
    <w:rsid w:val="00B7713A"/>
    <w:rsid w:val="00B81279"/>
    <w:rsid w:val="00B838CE"/>
    <w:rsid w:val="00B8400F"/>
    <w:rsid w:val="00B85BE8"/>
    <w:rsid w:val="00B87479"/>
    <w:rsid w:val="00B91269"/>
    <w:rsid w:val="00B914DC"/>
    <w:rsid w:val="00B9218A"/>
    <w:rsid w:val="00B960C0"/>
    <w:rsid w:val="00B9624B"/>
    <w:rsid w:val="00B96E6A"/>
    <w:rsid w:val="00B973EA"/>
    <w:rsid w:val="00BA1BA5"/>
    <w:rsid w:val="00BA2F80"/>
    <w:rsid w:val="00BA3213"/>
    <w:rsid w:val="00BA3B06"/>
    <w:rsid w:val="00BA4D59"/>
    <w:rsid w:val="00BA5EAA"/>
    <w:rsid w:val="00BA6798"/>
    <w:rsid w:val="00BA764C"/>
    <w:rsid w:val="00BA79F6"/>
    <w:rsid w:val="00BB0309"/>
    <w:rsid w:val="00BB083A"/>
    <w:rsid w:val="00BB0D08"/>
    <w:rsid w:val="00BB12DF"/>
    <w:rsid w:val="00BB1755"/>
    <w:rsid w:val="00BB1FC7"/>
    <w:rsid w:val="00BB28CF"/>
    <w:rsid w:val="00BB3025"/>
    <w:rsid w:val="00BB5354"/>
    <w:rsid w:val="00BB5B86"/>
    <w:rsid w:val="00BB6AC9"/>
    <w:rsid w:val="00BB6BF7"/>
    <w:rsid w:val="00BB7319"/>
    <w:rsid w:val="00BB75FF"/>
    <w:rsid w:val="00BC1305"/>
    <w:rsid w:val="00BC162B"/>
    <w:rsid w:val="00BC2500"/>
    <w:rsid w:val="00BC259F"/>
    <w:rsid w:val="00BC3351"/>
    <w:rsid w:val="00BC3722"/>
    <w:rsid w:val="00BC476E"/>
    <w:rsid w:val="00BC5107"/>
    <w:rsid w:val="00BC5661"/>
    <w:rsid w:val="00BC568B"/>
    <w:rsid w:val="00BC6D2F"/>
    <w:rsid w:val="00BC6FED"/>
    <w:rsid w:val="00BD01E8"/>
    <w:rsid w:val="00BD1AC4"/>
    <w:rsid w:val="00BD1BD3"/>
    <w:rsid w:val="00BD1E3B"/>
    <w:rsid w:val="00BD21C9"/>
    <w:rsid w:val="00BD2A85"/>
    <w:rsid w:val="00BD31CF"/>
    <w:rsid w:val="00BD4083"/>
    <w:rsid w:val="00BD5355"/>
    <w:rsid w:val="00BD6034"/>
    <w:rsid w:val="00BD6684"/>
    <w:rsid w:val="00BE014C"/>
    <w:rsid w:val="00BE027A"/>
    <w:rsid w:val="00BE110A"/>
    <w:rsid w:val="00BE23B6"/>
    <w:rsid w:val="00BE2E91"/>
    <w:rsid w:val="00BE41AA"/>
    <w:rsid w:val="00BE42EB"/>
    <w:rsid w:val="00BE5393"/>
    <w:rsid w:val="00BE5ACA"/>
    <w:rsid w:val="00BE71B1"/>
    <w:rsid w:val="00BE7414"/>
    <w:rsid w:val="00BF0AB4"/>
    <w:rsid w:val="00BF0BC9"/>
    <w:rsid w:val="00BF1410"/>
    <w:rsid w:val="00BF1455"/>
    <w:rsid w:val="00BF1600"/>
    <w:rsid w:val="00BF18CB"/>
    <w:rsid w:val="00BF253B"/>
    <w:rsid w:val="00BF25DD"/>
    <w:rsid w:val="00BF467F"/>
    <w:rsid w:val="00BF5B69"/>
    <w:rsid w:val="00BF7C93"/>
    <w:rsid w:val="00C00B4D"/>
    <w:rsid w:val="00C017A8"/>
    <w:rsid w:val="00C020C8"/>
    <w:rsid w:val="00C033D8"/>
    <w:rsid w:val="00C034AB"/>
    <w:rsid w:val="00C035EF"/>
    <w:rsid w:val="00C0519E"/>
    <w:rsid w:val="00C072D8"/>
    <w:rsid w:val="00C10167"/>
    <w:rsid w:val="00C107C2"/>
    <w:rsid w:val="00C11230"/>
    <w:rsid w:val="00C115BE"/>
    <w:rsid w:val="00C1274C"/>
    <w:rsid w:val="00C12DD3"/>
    <w:rsid w:val="00C143F5"/>
    <w:rsid w:val="00C14DA5"/>
    <w:rsid w:val="00C14FAE"/>
    <w:rsid w:val="00C158B5"/>
    <w:rsid w:val="00C173CB"/>
    <w:rsid w:val="00C22226"/>
    <w:rsid w:val="00C244EC"/>
    <w:rsid w:val="00C265DC"/>
    <w:rsid w:val="00C2745E"/>
    <w:rsid w:val="00C27E2C"/>
    <w:rsid w:val="00C304BF"/>
    <w:rsid w:val="00C32C30"/>
    <w:rsid w:val="00C3425B"/>
    <w:rsid w:val="00C34FAE"/>
    <w:rsid w:val="00C35641"/>
    <w:rsid w:val="00C36CF4"/>
    <w:rsid w:val="00C36D34"/>
    <w:rsid w:val="00C4095F"/>
    <w:rsid w:val="00C41157"/>
    <w:rsid w:val="00C41566"/>
    <w:rsid w:val="00C416D7"/>
    <w:rsid w:val="00C41ABB"/>
    <w:rsid w:val="00C429D9"/>
    <w:rsid w:val="00C431BB"/>
    <w:rsid w:val="00C43BE1"/>
    <w:rsid w:val="00C44020"/>
    <w:rsid w:val="00C44C8B"/>
    <w:rsid w:val="00C451F2"/>
    <w:rsid w:val="00C45251"/>
    <w:rsid w:val="00C458D8"/>
    <w:rsid w:val="00C45D78"/>
    <w:rsid w:val="00C474D4"/>
    <w:rsid w:val="00C50A3F"/>
    <w:rsid w:val="00C51024"/>
    <w:rsid w:val="00C51C04"/>
    <w:rsid w:val="00C51FD3"/>
    <w:rsid w:val="00C5204F"/>
    <w:rsid w:val="00C54A4C"/>
    <w:rsid w:val="00C54DF8"/>
    <w:rsid w:val="00C55B78"/>
    <w:rsid w:val="00C56334"/>
    <w:rsid w:val="00C56C8D"/>
    <w:rsid w:val="00C573FC"/>
    <w:rsid w:val="00C57AA8"/>
    <w:rsid w:val="00C60286"/>
    <w:rsid w:val="00C61164"/>
    <w:rsid w:val="00C61397"/>
    <w:rsid w:val="00C616F8"/>
    <w:rsid w:val="00C61FB8"/>
    <w:rsid w:val="00C63598"/>
    <w:rsid w:val="00C63CEB"/>
    <w:rsid w:val="00C6424E"/>
    <w:rsid w:val="00C64E46"/>
    <w:rsid w:val="00C652BB"/>
    <w:rsid w:val="00C6576D"/>
    <w:rsid w:val="00C6584A"/>
    <w:rsid w:val="00C66485"/>
    <w:rsid w:val="00C672A6"/>
    <w:rsid w:val="00C70187"/>
    <w:rsid w:val="00C73555"/>
    <w:rsid w:val="00C73DCF"/>
    <w:rsid w:val="00C74178"/>
    <w:rsid w:val="00C756C6"/>
    <w:rsid w:val="00C75B53"/>
    <w:rsid w:val="00C7625B"/>
    <w:rsid w:val="00C8029A"/>
    <w:rsid w:val="00C802B1"/>
    <w:rsid w:val="00C8039C"/>
    <w:rsid w:val="00C803BF"/>
    <w:rsid w:val="00C8132A"/>
    <w:rsid w:val="00C82EE5"/>
    <w:rsid w:val="00C84D2B"/>
    <w:rsid w:val="00C85314"/>
    <w:rsid w:val="00C85499"/>
    <w:rsid w:val="00C865C7"/>
    <w:rsid w:val="00C877D3"/>
    <w:rsid w:val="00C87BB1"/>
    <w:rsid w:val="00C90460"/>
    <w:rsid w:val="00C90CFA"/>
    <w:rsid w:val="00C926C8"/>
    <w:rsid w:val="00C92FEB"/>
    <w:rsid w:val="00C93CE2"/>
    <w:rsid w:val="00C94F0A"/>
    <w:rsid w:val="00C9532B"/>
    <w:rsid w:val="00C95881"/>
    <w:rsid w:val="00C96222"/>
    <w:rsid w:val="00CA1075"/>
    <w:rsid w:val="00CA1308"/>
    <w:rsid w:val="00CA2034"/>
    <w:rsid w:val="00CA2AC3"/>
    <w:rsid w:val="00CA3C76"/>
    <w:rsid w:val="00CA5C87"/>
    <w:rsid w:val="00CA6303"/>
    <w:rsid w:val="00CA6F5B"/>
    <w:rsid w:val="00CB2D78"/>
    <w:rsid w:val="00CB355F"/>
    <w:rsid w:val="00CB3F2F"/>
    <w:rsid w:val="00CB3F82"/>
    <w:rsid w:val="00CB4887"/>
    <w:rsid w:val="00CB4A07"/>
    <w:rsid w:val="00CB520E"/>
    <w:rsid w:val="00CB5764"/>
    <w:rsid w:val="00CB62F5"/>
    <w:rsid w:val="00CB7024"/>
    <w:rsid w:val="00CB71FA"/>
    <w:rsid w:val="00CC01A7"/>
    <w:rsid w:val="00CC24B7"/>
    <w:rsid w:val="00CC29D7"/>
    <w:rsid w:val="00CC2BCD"/>
    <w:rsid w:val="00CC3559"/>
    <w:rsid w:val="00CC3E0E"/>
    <w:rsid w:val="00CC4855"/>
    <w:rsid w:val="00CC4AEE"/>
    <w:rsid w:val="00CC55A7"/>
    <w:rsid w:val="00CC5996"/>
    <w:rsid w:val="00CC753A"/>
    <w:rsid w:val="00CD1729"/>
    <w:rsid w:val="00CD253D"/>
    <w:rsid w:val="00CD3C0F"/>
    <w:rsid w:val="00CD4F73"/>
    <w:rsid w:val="00CD661E"/>
    <w:rsid w:val="00CE0610"/>
    <w:rsid w:val="00CE0D3A"/>
    <w:rsid w:val="00CE2445"/>
    <w:rsid w:val="00CE3C1B"/>
    <w:rsid w:val="00CE6E5F"/>
    <w:rsid w:val="00CE7CD8"/>
    <w:rsid w:val="00CE7DFA"/>
    <w:rsid w:val="00CF0687"/>
    <w:rsid w:val="00CF1E40"/>
    <w:rsid w:val="00CF1E6C"/>
    <w:rsid w:val="00CF244B"/>
    <w:rsid w:val="00CF2871"/>
    <w:rsid w:val="00CF2ADA"/>
    <w:rsid w:val="00CF2B31"/>
    <w:rsid w:val="00CF2B7A"/>
    <w:rsid w:val="00CF2C93"/>
    <w:rsid w:val="00CF3D1A"/>
    <w:rsid w:val="00CF5D05"/>
    <w:rsid w:val="00CF61E1"/>
    <w:rsid w:val="00CF73BB"/>
    <w:rsid w:val="00CF75F0"/>
    <w:rsid w:val="00CF7E4D"/>
    <w:rsid w:val="00D017A9"/>
    <w:rsid w:val="00D02C70"/>
    <w:rsid w:val="00D0324B"/>
    <w:rsid w:val="00D03323"/>
    <w:rsid w:val="00D040D3"/>
    <w:rsid w:val="00D04B9F"/>
    <w:rsid w:val="00D05AED"/>
    <w:rsid w:val="00D05C48"/>
    <w:rsid w:val="00D0682E"/>
    <w:rsid w:val="00D06B66"/>
    <w:rsid w:val="00D073E8"/>
    <w:rsid w:val="00D07993"/>
    <w:rsid w:val="00D101FF"/>
    <w:rsid w:val="00D10677"/>
    <w:rsid w:val="00D108A5"/>
    <w:rsid w:val="00D113B1"/>
    <w:rsid w:val="00D11533"/>
    <w:rsid w:val="00D12262"/>
    <w:rsid w:val="00D133B6"/>
    <w:rsid w:val="00D13C7B"/>
    <w:rsid w:val="00D13EBA"/>
    <w:rsid w:val="00D13F43"/>
    <w:rsid w:val="00D1504E"/>
    <w:rsid w:val="00D16538"/>
    <w:rsid w:val="00D175EE"/>
    <w:rsid w:val="00D17CE1"/>
    <w:rsid w:val="00D17D7E"/>
    <w:rsid w:val="00D209A0"/>
    <w:rsid w:val="00D20F12"/>
    <w:rsid w:val="00D20F3C"/>
    <w:rsid w:val="00D20F59"/>
    <w:rsid w:val="00D2180D"/>
    <w:rsid w:val="00D2199F"/>
    <w:rsid w:val="00D22F70"/>
    <w:rsid w:val="00D2313D"/>
    <w:rsid w:val="00D23AD2"/>
    <w:rsid w:val="00D24BA3"/>
    <w:rsid w:val="00D25525"/>
    <w:rsid w:val="00D25916"/>
    <w:rsid w:val="00D27885"/>
    <w:rsid w:val="00D27F6F"/>
    <w:rsid w:val="00D30573"/>
    <w:rsid w:val="00D30E43"/>
    <w:rsid w:val="00D31E81"/>
    <w:rsid w:val="00D32034"/>
    <w:rsid w:val="00D3225D"/>
    <w:rsid w:val="00D3307C"/>
    <w:rsid w:val="00D331A1"/>
    <w:rsid w:val="00D3358E"/>
    <w:rsid w:val="00D33643"/>
    <w:rsid w:val="00D352F5"/>
    <w:rsid w:val="00D35EFA"/>
    <w:rsid w:val="00D36D06"/>
    <w:rsid w:val="00D37D80"/>
    <w:rsid w:val="00D409CB"/>
    <w:rsid w:val="00D4196A"/>
    <w:rsid w:val="00D41BE7"/>
    <w:rsid w:val="00D439F6"/>
    <w:rsid w:val="00D4440C"/>
    <w:rsid w:val="00D44E29"/>
    <w:rsid w:val="00D45129"/>
    <w:rsid w:val="00D46359"/>
    <w:rsid w:val="00D46B38"/>
    <w:rsid w:val="00D506A3"/>
    <w:rsid w:val="00D50A13"/>
    <w:rsid w:val="00D50EAE"/>
    <w:rsid w:val="00D518F6"/>
    <w:rsid w:val="00D543AD"/>
    <w:rsid w:val="00D5440A"/>
    <w:rsid w:val="00D547DE"/>
    <w:rsid w:val="00D55CBF"/>
    <w:rsid w:val="00D55E0E"/>
    <w:rsid w:val="00D55F88"/>
    <w:rsid w:val="00D56217"/>
    <w:rsid w:val="00D5766A"/>
    <w:rsid w:val="00D6009C"/>
    <w:rsid w:val="00D60804"/>
    <w:rsid w:val="00D6292D"/>
    <w:rsid w:val="00D63466"/>
    <w:rsid w:val="00D63B00"/>
    <w:rsid w:val="00D63C3B"/>
    <w:rsid w:val="00D643BB"/>
    <w:rsid w:val="00D64C0A"/>
    <w:rsid w:val="00D66BD1"/>
    <w:rsid w:val="00D67125"/>
    <w:rsid w:val="00D7160D"/>
    <w:rsid w:val="00D71941"/>
    <w:rsid w:val="00D72007"/>
    <w:rsid w:val="00D72FE3"/>
    <w:rsid w:val="00D737E3"/>
    <w:rsid w:val="00D73E1B"/>
    <w:rsid w:val="00D73FCD"/>
    <w:rsid w:val="00D741AF"/>
    <w:rsid w:val="00D8010B"/>
    <w:rsid w:val="00D8044B"/>
    <w:rsid w:val="00D808B2"/>
    <w:rsid w:val="00D81ACF"/>
    <w:rsid w:val="00D82660"/>
    <w:rsid w:val="00D838C3"/>
    <w:rsid w:val="00D84160"/>
    <w:rsid w:val="00D8432D"/>
    <w:rsid w:val="00D85B5F"/>
    <w:rsid w:val="00D8647A"/>
    <w:rsid w:val="00D865E4"/>
    <w:rsid w:val="00D8660E"/>
    <w:rsid w:val="00D86965"/>
    <w:rsid w:val="00D86C7E"/>
    <w:rsid w:val="00D86E57"/>
    <w:rsid w:val="00D87118"/>
    <w:rsid w:val="00D90295"/>
    <w:rsid w:val="00D904B5"/>
    <w:rsid w:val="00D914A9"/>
    <w:rsid w:val="00D92129"/>
    <w:rsid w:val="00D92803"/>
    <w:rsid w:val="00D93231"/>
    <w:rsid w:val="00D948F8"/>
    <w:rsid w:val="00D94CD9"/>
    <w:rsid w:val="00D95983"/>
    <w:rsid w:val="00D97FD4"/>
    <w:rsid w:val="00DA00CF"/>
    <w:rsid w:val="00DA073B"/>
    <w:rsid w:val="00DA1FBD"/>
    <w:rsid w:val="00DA4930"/>
    <w:rsid w:val="00DA57B1"/>
    <w:rsid w:val="00DA57F3"/>
    <w:rsid w:val="00DA5DCB"/>
    <w:rsid w:val="00DA60D3"/>
    <w:rsid w:val="00DA7038"/>
    <w:rsid w:val="00DB01D2"/>
    <w:rsid w:val="00DB0A45"/>
    <w:rsid w:val="00DB0AC2"/>
    <w:rsid w:val="00DB23F3"/>
    <w:rsid w:val="00DB240B"/>
    <w:rsid w:val="00DB2440"/>
    <w:rsid w:val="00DB356E"/>
    <w:rsid w:val="00DB3B4A"/>
    <w:rsid w:val="00DB418D"/>
    <w:rsid w:val="00DB4A25"/>
    <w:rsid w:val="00DB5562"/>
    <w:rsid w:val="00DB7D80"/>
    <w:rsid w:val="00DC0E8D"/>
    <w:rsid w:val="00DC3B59"/>
    <w:rsid w:val="00DC4687"/>
    <w:rsid w:val="00DC508C"/>
    <w:rsid w:val="00DC5566"/>
    <w:rsid w:val="00DC5E33"/>
    <w:rsid w:val="00DC69BC"/>
    <w:rsid w:val="00DC6ACF"/>
    <w:rsid w:val="00DC6C56"/>
    <w:rsid w:val="00DC775B"/>
    <w:rsid w:val="00DD0109"/>
    <w:rsid w:val="00DD0757"/>
    <w:rsid w:val="00DD0887"/>
    <w:rsid w:val="00DD0986"/>
    <w:rsid w:val="00DD0CF9"/>
    <w:rsid w:val="00DD178F"/>
    <w:rsid w:val="00DD3EA2"/>
    <w:rsid w:val="00DD4827"/>
    <w:rsid w:val="00DD555D"/>
    <w:rsid w:val="00DD5C4E"/>
    <w:rsid w:val="00DD71CC"/>
    <w:rsid w:val="00DE07F7"/>
    <w:rsid w:val="00DE203E"/>
    <w:rsid w:val="00DE2534"/>
    <w:rsid w:val="00DE382B"/>
    <w:rsid w:val="00DE3968"/>
    <w:rsid w:val="00DE45EB"/>
    <w:rsid w:val="00DE69D2"/>
    <w:rsid w:val="00DE6A00"/>
    <w:rsid w:val="00DE6CB9"/>
    <w:rsid w:val="00DE7197"/>
    <w:rsid w:val="00DE7F91"/>
    <w:rsid w:val="00DF013E"/>
    <w:rsid w:val="00DF067D"/>
    <w:rsid w:val="00DF1703"/>
    <w:rsid w:val="00DF173A"/>
    <w:rsid w:val="00DF1F66"/>
    <w:rsid w:val="00DF209B"/>
    <w:rsid w:val="00DF2A1D"/>
    <w:rsid w:val="00DF2C81"/>
    <w:rsid w:val="00DF2F2D"/>
    <w:rsid w:val="00DF3718"/>
    <w:rsid w:val="00DF4065"/>
    <w:rsid w:val="00DF47A1"/>
    <w:rsid w:val="00DF4F09"/>
    <w:rsid w:val="00DF54B3"/>
    <w:rsid w:val="00DF56AA"/>
    <w:rsid w:val="00DF6D1B"/>
    <w:rsid w:val="00DF7609"/>
    <w:rsid w:val="00DF7CEE"/>
    <w:rsid w:val="00E00186"/>
    <w:rsid w:val="00E0020A"/>
    <w:rsid w:val="00E00537"/>
    <w:rsid w:val="00E01CA1"/>
    <w:rsid w:val="00E02236"/>
    <w:rsid w:val="00E02964"/>
    <w:rsid w:val="00E02A78"/>
    <w:rsid w:val="00E03BBB"/>
    <w:rsid w:val="00E05288"/>
    <w:rsid w:val="00E05D89"/>
    <w:rsid w:val="00E061B8"/>
    <w:rsid w:val="00E06265"/>
    <w:rsid w:val="00E063BA"/>
    <w:rsid w:val="00E06B05"/>
    <w:rsid w:val="00E07751"/>
    <w:rsid w:val="00E10A62"/>
    <w:rsid w:val="00E121E9"/>
    <w:rsid w:val="00E133A4"/>
    <w:rsid w:val="00E1359B"/>
    <w:rsid w:val="00E13F1B"/>
    <w:rsid w:val="00E14841"/>
    <w:rsid w:val="00E153FA"/>
    <w:rsid w:val="00E1681F"/>
    <w:rsid w:val="00E17E31"/>
    <w:rsid w:val="00E204C0"/>
    <w:rsid w:val="00E212D1"/>
    <w:rsid w:val="00E22FAB"/>
    <w:rsid w:val="00E23032"/>
    <w:rsid w:val="00E235A0"/>
    <w:rsid w:val="00E23A0F"/>
    <w:rsid w:val="00E26CC6"/>
    <w:rsid w:val="00E26F13"/>
    <w:rsid w:val="00E27726"/>
    <w:rsid w:val="00E3051B"/>
    <w:rsid w:val="00E30D30"/>
    <w:rsid w:val="00E32FB6"/>
    <w:rsid w:val="00E3347C"/>
    <w:rsid w:val="00E33798"/>
    <w:rsid w:val="00E3384C"/>
    <w:rsid w:val="00E33D55"/>
    <w:rsid w:val="00E341D4"/>
    <w:rsid w:val="00E34B10"/>
    <w:rsid w:val="00E35FEC"/>
    <w:rsid w:val="00E36DCE"/>
    <w:rsid w:val="00E37A44"/>
    <w:rsid w:val="00E37AFD"/>
    <w:rsid w:val="00E40403"/>
    <w:rsid w:val="00E405B3"/>
    <w:rsid w:val="00E40E69"/>
    <w:rsid w:val="00E430A2"/>
    <w:rsid w:val="00E43A93"/>
    <w:rsid w:val="00E440CA"/>
    <w:rsid w:val="00E44E4F"/>
    <w:rsid w:val="00E45BA9"/>
    <w:rsid w:val="00E46A6B"/>
    <w:rsid w:val="00E50230"/>
    <w:rsid w:val="00E5084C"/>
    <w:rsid w:val="00E50AE9"/>
    <w:rsid w:val="00E50BBB"/>
    <w:rsid w:val="00E51EEC"/>
    <w:rsid w:val="00E51FEF"/>
    <w:rsid w:val="00E53062"/>
    <w:rsid w:val="00E53198"/>
    <w:rsid w:val="00E538D6"/>
    <w:rsid w:val="00E55312"/>
    <w:rsid w:val="00E55814"/>
    <w:rsid w:val="00E56E63"/>
    <w:rsid w:val="00E62970"/>
    <w:rsid w:val="00E6359B"/>
    <w:rsid w:val="00E63FAE"/>
    <w:rsid w:val="00E65D82"/>
    <w:rsid w:val="00E66787"/>
    <w:rsid w:val="00E720CD"/>
    <w:rsid w:val="00E72ABA"/>
    <w:rsid w:val="00E73F29"/>
    <w:rsid w:val="00E745BE"/>
    <w:rsid w:val="00E75493"/>
    <w:rsid w:val="00E755A0"/>
    <w:rsid w:val="00E75CAB"/>
    <w:rsid w:val="00E75FED"/>
    <w:rsid w:val="00E7649D"/>
    <w:rsid w:val="00E76533"/>
    <w:rsid w:val="00E8034A"/>
    <w:rsid w:val="00E8096C"/>
    <w:rsid w:val="00E81107"/>
    <w:rsid w:val="00E833FB"/>
    <w:rsid w:val="00E84E53"/>
    <w:rsid w:val="00E85B8C"/>
    <w:rsid w:val="00E86811"/>
    <w:rsid w:val="00E877C8"/>
    <w:rsid w:val="00E87AF1"/>
    <w:rsid w:val="00E911A8"/>
    <w:rsid w:val="00E91F29"/>
    <w:rsid w:val="00E9475B"/>
    <w:rsid w:val="00E9579D"/>
    <w:rsid w:val="00E95F62"/>
    <w:rsid w:val="00E96814"/>
    <w:rsid w:val="00E96ACF"/>
    <w:rsid w:val="00E96C50"/>
    <w:rsid w:val="00E9724A"/>
    <w:rsid w:val="00E973C1"/>
    <w:rsid w:val="00EA0F78"/>
    <w:rsid w:val="00EA10D9"/>
    <w:rsid w:val="00EA4FE2"/>
    <w:rsid w:val="00EB0640"/>
    <w:rsid w:val="00EB1947"/>
    <w:rsid w:val="00EB1CCA"/>
    <w:rsid w:val="00EB2615"/>
    <w:rsid w:val="00EB27B4"/>
    <w:rsid w:val="00EB2A35"/>
    <w:rsid w:val="00EB31BA"/>
    <w:rsid w:val="00EB3714"/>
    <w:rsid w:val="00EB6DF6"/>
    <w:rsid w:val="00EB7612"/>
    <w:rsid w:val="00EB7CAE"/>
    <w:rsid w:val="00EC00C2"/>
    <w:rsid w:val="00EC0653"/>
    <w:rsid w:val="00EC0CCA"/>
    <w:rsid w:val="00EC1BF8"/>
    <w:rsid w:val="00EC21B9"/>
    <w:rsid w:val="00EC2D87"/>
    <w:rsid w:val="00EC398C"/>
    <w:rsid w:val="00EC50D6"/>
    <w:rsid w:val="00EC76E3"/>
    <w:rsid w:val="00EC7B87"/>
    <w:rsid w:val="00EC7BD0"/>
    <w:rsid w:val="00ED07D6"/>
    <w:rsid w:val="00ED20B7"/>
    <w:rsid w:val="00ED2143"/>
    <w:rsid w:val="00ED2814"/>
    <w:rsid w:val="00ED3CF5"/>
    <w:rsid w:val="00ED61EA"/>
    <w:rsid w:val="00ED7BF1"/>
    <w:rsid w:val="00EE178B"/>
    <w:rsid w:val="00EE1D5E"/>
    <w:rsid w:val="00EE3434"/>
    <w:rsid w:val="00EE37CC"/>
    <w:rsid w:val="00EE47D4"/>
    <w:rsid w:val="00EE4AB9"/>
    <w:rsid w:val="00EE623D"/>
    <w:rsid w:val="00EE64DF"/>
    <w:rsid w:val="00EE6EE7"/>
    <w:rsid w:val="00EE75B4"/>
    <w:rsid w:val="00EE771A"/>
    <w:rsid w:val="00EF12A1"/>
    <w:rsid w:val="00EF16EC"/>
    <w:rsid w:val="00EF3251"/>
    <w:rsid w:val="00EF4562"/>
    <w:rsid w:val="00EF4B7E"/>
    <w:rsid w:val="00EF4EEF"/>
    <w:rsid w:val="00EF6815"/>
    <w:rsid w:val="00EF6B98"/>
    <w:rsid w:val="00F0071C"/>
    <w:rsid w:val="00F00FFC"/>
    <w:rsid w:val="00F016B0"/>
    <w:rsid w:val="00F02C4D"/>
    <w:rsid w:val="00F03410"/>
    <w:rsid w:val="00F044B0"/>
    <w:rsid w:val="00F0453C"/>
    <w:rsid w:val="00F04717"/>
    <w:rsid w:val="00F04D42"/>
    <w:rsid w:val="00F05193"/>
    <w:rsid w:val="00F0677C"/>
    <w:rsid w:val="00F078E3"/>
    <w:rsid w:val="00F11255"/>
    <w:rsid w:val="00F11771"/>
    <w:rsid w:val="00F11D53"/>
    <w:rsid w:val="00F12D86"/>
    <w:rsid w:val="00F12FA8"/>
    <w:rsid w:val="00F138B0"/>
    <w:rsid w:val="00F14563"/>
    <w:rsid w:val="00F14A4B"/>
    <w:rsid w:val="00F151D7"/>
    <w:rsid w:val="00F155E2"/>
    <w:rsid w:val="00F161FB"/>
    <w:rsid w:val="00F1626A"/>
    <w:rsid w:val="00F17719"/>
    <w:rsid w:val="00F20762"/>
    <w:rsid w:val="00F21C53"/>
    <w:rsid w:val="00F221F3"/>
    <w:rsid w:val="00F221F5"/>
    <w:rsid w:val="00F23B46"/>
    <w:rsid w:val="00F23C85"/>
    <w:rsid w:val="00F2408F"/>
    <w:rsid w:val="00F24661"/>
    <w:rsid w:val="00F24964"/>
    <w:rsid w:val="00F25ECC"/>
    <w:rsid w:val="00F269A3"/>
    <w:rsid w:val="00F26DAC"/>
    <w:rsid w:val="00F3035C"/>
    <w:rsid w:val="00F30823"/>
    <w:rsid w:val="00F330FA"/>
    <w:rsid w:val="00F33454"/>
    <w:rsid w:val="00F342A9"/>
    <w:rsid w:val="00F356D9"/>
    <w:rsid w:val="00F369C9"/>
    <w:rsid w:val="00F36D48"/>
    <w:rsid w:val="00F375CD"/>
    <w:rsid w:val="00F37761"/>
    <w:rsid w:val="00F37AB0"/>
    <w:rsid w:val="00F37E96"/>
    <w:rsid w:val="00F40732"/>
    <w:rsid w:val="00F40D57"/>
    <w:rsid w:val="00F41134"/>
    <w:rsid w:val="00F4140D"/>
    <w:rsid w:val="00F417CF"/>
    <w:rsid w:val="00F433BD"/>
    <w:rsid w:val="00F43B65"/>
    <w:rsid w:val="00F441CE"/>
    <w:rsid w:val="00F44378"/>
    <w:rsid w:val="00F45CDB"/>
    <w:rsid w:val="00F46666"/>
    <w:rsid w:val="00F478DC"/>
    <w:rsid w:val="00F522FE"/>
    <w:rsid w:val="00F52493"/>
    <w:rsid w:val="00F5271A"/>
    <w:rsid w:val="00F52A0B"/>
    <w:rsid w:val="00F52B44"/>
    <w:rsid w:val="00F5393A"/>
    <w:rsid w:val="00F54BD6"/>
    <w:rsid w:val="00F55C66"/>
    <w:rsid w:val="00F55F97"/>
    <w:rsid w:val="00F562C6"/>
    <w:rsid w:val="00F56E1B"/>
    <w:rsid w:val="00F57498"/>
    <w:rsid w:val="00F576B6"/>
    <w:rsid w:val="00F57A1B"/>
    <w:rsid w:val="00F57DAD"/>
    <w:rsid w:val="00F57FCF"/>
    <w:rsid w:val="00F605CE"/>
    <w:rsid w:val="00F60AC6"/>
    <w:rsid w:val="00F63303"/>
    <w:rsid w:val="00F6490F"/>
    <w:rsid w:val="00F64FB2"/>
    <w:rsid w:val="00F657A5"/>
    <w:rsid w:val="00F701F7"/>
    <w:rsid w:val="00F70FC9"/>
    <w:rsid w:val="00F7456A"/>
    <w:rsid w:val="00F74B23"/>
    <w:rsid w:val="00F74BE0"/>
    <w:rsid w:val="00F757DD"/>
    <w:rsid w:val="00F760D3"/>
    <w:rsid w:val="00F77E37"/>
    <w:rsid w:val="00F8003F"/>
    <w:rsid w:val="00F80476"/>
    <w:rsid w:val="00F80D03"/>
    <w:rsid w:val="00F8325A"/>
    <w:rsid w:val="00F83BDD"/>
    <w:rsid w:val="00F83FF8"/>
    <w:rsid w:val="00F8531E"/>
    <w:rsid w:val="00F85646"/>
    <w:rsid w:val="00F85E06"/>
    <w:rsid w:val="00F860FD"/>
    <w:rsid w:val="00F8635F"/>
    <w:rsid w:val="00F86619"/>
    <w:rsid w:val="00F86B08"/>
    <w:rsid w:val="00F87327"/>
    <w:rsid w:val="00F873B6"/>
    <w:rsid w:val="00F92C64"/>
    <w:rsid w:val="00F93CC5"/>
    <w:rsid w:val="00F93ED8"/>
    <w:rsid w:val="00F9443C"/>
    <w:rsid w:val="00F949B8"/>
    <w:rsid w:val="00F952EA"/>
    <w:rsid w:val="00F967A2"/>
    <w:rsid w:val="00F96E9F"/>
    <w:rsid w:val="00F9748B"/>
    <w:rsid w:val="00F97A44"/>
    <w:rsid w:val="00FA24B8"/>
    <w:rsid w:val="00FA2FE1"/>
    <w:rsid w:val="00FA37E2"/>
    <w:rsid w:val="00FA4AEB"/>
    <w:rsid w:val="00FA4B38"/>
    <w:rsid w:val="00FA64C4"/>
    <w:rsid w:val="00FA6507"/>
    <w:rsid w:val="00FA7C2D"/>
    <w:rsid w:val="00FB0C31"/>
    <w:rsid w:val="00FB140A"/>
    <w:rsid w:val="00FB1AAD"/>
    <w:rsid w:val="00FB1C32"/>
    <w:rsid w:val="00FB1EDF"/>
    <w:rsid w:val="00FB2D7D"/>
    <w:rsid w:val="00FB30C0"/>
    <w:rsid w:val="00FB3116"/>
    <w:rsid w:val="00FB368C"/>
    <w:rsid w:val="00FB3A01"/>
    <w:rsid w:val="00FB65EC"/>
    <w:rsid w:val="00FB67C0"/>
    <w:rsid w:val="00FB6D03"/>
    <w:rsid w:val="00FB78AE"/>
    <w:rsid w:val="00FC0909"/>
    <w:rsid w:val="00FC1BAC"/>
    <w:rsid w:val="00FC3B60"/>
    <w:rsid w:val="00FC5638"/>
    <w:rsid w:val="00FC5651"/>
    <w:rsid w:val="00FC5E76"/>
    <w:rsid w:val="00FC6597"/>
    <w:rsid w:val="00FC6E36"/>
    <w:rsid w:val="00FD11E6"/>
    <w:rsid w:val="00FD18AF"/>
    <w:rsid w:val="00FD3ACE"/>
    <w:rsid w:val="00FD4694"/>
    <w:rsid w:val="00FD502C"/>
    <w:rsid w:val="00FD552E"/>
    <w:rsid w:val="00FD6BA6"/>
    <w:rsid w:val="00FD7903"/>
    <w:rsid w:val="00FE0715"/>
    <w:rsid w:val="00FE1E1F"/>
    <w:rsid w:val="00FE1EF3"/>
    <w:rsid w:val="00FE273D"/>
    <w:rsid w:val="00FE2B7D"/>
    <w:rsid w:val="00FE35CF"/>
    <w:rsid w:val="00FE3CE7"/>
    <w:rsid w:val="00FE40F5"/>
    <w:rsid w:val="00FE5090"/>
    <w:rsid w:val="00FE641B"/>
    <w:rsid w:val="00FE709A"/>
    <w:rsid w:val="00FF15E2"/>
    <w:rsid w:val="00FF30C9"/>
    <w:rsid w:val="00FF3A9D"/>
    <w:rsid w:val="00FF4CD1"/>
    <w:rsid w:val="00FF5187"/>
    <w:rsid w:val="00FF628D"/>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ECD62"/>
  <w15:chartTrackingRefBased/>
  <w15:docId w15:val="{718038F9-0ED8-43E7-88DA-3B55742D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q-AL" w:eastAsia="sq-A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uiPriority="99"/>
    <w:lsdException w:name="caption" w:uiPriority="35" w:qFormat="1"/>
    <w:lsdException w:name="line number"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1"/>
    <w:uiPriority w:val="9"/>
    <w:qFormat/>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qFormat/>
    <w:pPr>
      <w:keepNext/>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pPr>
      <w:keepNext/>
      <w:outlineLvl w:val="4"/>
    </w:pPr>
    <w:rPr>
      <w:rFonts w:eastAsia="MS Mincho"/>
      <w:sz w:val="28"/>
      <w:szCs w:val="20"/>
      <w:lang w:val="x-none" w:eastAsia="x-none"/>
    </w:rPr>
  </w:style>
  <w:style w:type="paragraph" w:styleId="Heading6">
    <w:name w:val="heading 6"/>
    <w:basedOn w:val="Normal"/>
    <w:next w:val="Normal"/>
    <w:link w:val="Heading6Char"/>
    <w:uiPriority w:val="9"/>
    <w:qFormat/>
    <w:pPr>
      <w:spacing w:before="240" w:after="60"/>
      <w:outlineLvl w:val="5"/>
    </w:pPr>
    <w:rPr>
      <w:b/>
      <w:bCs/>
      <w:sz w:val="22"/>
      <w:szCs w:val="22"/>
      <w:lang w:val="x-none" w:eastAsia="x-none"/>
    </w:rPr>
  </w:style>
  <w:style w:type="paragraph" w:styleId="Heading7">
    <w:name w:val="heading 7"/>
    <w:basedOn w:val="Normal"/>
    <w:next w:val="Normal"/>
    <w:link w:val="Heading7Char"/>
    <w:uiPriority w:val="9"/>
    <w:qFormat/>
    <w:pPr>
      <w:keepNext/>
      <w:numPr>
        <w:numId w:val="1"/>
      </w:numPr>
      <w:outlineLvl w:val="6"/>
    </w:pPr>
    <w:rPr>
      <w:b/>
      <w:bCs/>
      <w:lang w:val="x-none" w:eastAsia="x-none"/>
    </w:rPr>
  </w:style>
  <w:style w:type="paragraph" w:styleId="Heading8">
    <w:name w:val="heading 8"/>
    <w:basedOn w:val="Normal"/>
    <w:next w:val="Normal"/>
    <w:link w:val="Heading8Char"/>
    <w:uiPriority w:val="9"/>
    <w:qFormat/>
    <w:pPr>
      <w:spacing w:before="240" w:after="60"/>
      <w:outlineLvl w:val="7"/>
    </w:pPr>
    <w:rPr>
      <w:i/>
      <w:iCs/>
      <w:lang w:val="x-none" w:eastAsia="x-none"/>
    </w:rPr>
  </w:style>
  <w:style w:type="paragraph" w:styleId="Heading9">
    <w:name w:val="heading 9"/>
    <w:basedOn w:val="Normal"/>
    <w:next w:val="Normal"/>
    <w:link w:val="Heading9Char"/>
    <w:uiPriority w:val="9"/>
    <w:qFormat/>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
    <w:name w:val="Char Char2 Char Char"/>
    <w:basedOn w:val="Normal"/>
    <w:rsid w:val="00A77912"/>
    <w:pPr>
      <w:spacing w:after="160" w:line="240" w:lineRule="exact"/>
    </w:pPr>
    <w:rPr>
      <w:rFonts w:ascii="Tahoma" w:hAnsi="Tahoma"/>
      <w:sz w:val="20"/>
      <w:szCs w:val="20"/>
      <w:lang w:val="sq-AL"/>
    </w:rPr>
  </w:style>
  <w:style w:type="paragraph" w:styleId="FootnoteText">
    <w:name w:val="footnote text"/>
    <w:basedOn w:val="Normal"/>
    <w:semiHidden/>
    <w:rsid w:val="0084003A"/>
    <w:rPr>
      <w:sz w:val="20"/>
      <w:szCs w:val="20"/>
    </w:rPr>
  </w:style>
  <w:style w:type="paragraph" w:styleId="Title">
    <w:name w:val="Title"/>
    <w:basedOn w:val="Normal"/>
    <w:link w:val="TitleChar"/>
    <w:uiPriority w:val="10"/>
    <w:qFormat/>
    <w:pPr>
      <w:jc w:val="center"/>
    </w:pPr>
    <w:rPr>
      <w:b/>
      <w:bCs/>
      <w:szCs w:val="20"/>
      <w:lang w:val="x-none" w:eastAsia="x-none"/>
    </w:rPr>
  </w:style>
  <w:style w:type="paragraph" w:styleId="Caption">
    <w:name w:val="caption"/>
    <w:basedOn w:val="Normal"/>
    <w:next w:val="Normal"/>
    <w:uiPriority w:val="35"/>
    <w:qFormat/>
    <w:pPr>
      <w:jc w:val="center"/>
    </w:pPr>
    <w:rPr>
      <w:rFonts w:eastAsia="MS Mincho"/>
      <w:b/>
      <w:bCs/>
      <w:szCs w:val="20"/>
    </w:rPr>
  </w:style>
  <w:style w:type="paragraph" w:styleId="BodyText2">
    <w:name w:val="Body Text 2"/>
    <w:basedOn w:val="Normal"/>
    <w:rPr>
      <w:rFonts w:eastAsia="MS Mincho"/>
      <w:sz w:val="28"/>
      <w:szCs w:val="20"/>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lockText">
    <w:name w:val="Block Text"/>
    <w:basedOn w:val="Normal"/>
    <w:pPr>
      <w:ind w:left="360" w:right="-540"/>
    </w:pPr>
  </w:style>
  <w:style w:type="paragraph" w:styleId="BodyTextIndent">
    <w:name w:val="Body Text Indent"/>
    <w:basedOn w:val="Normal"/>
    <w:pPr>
      <w:ind w:left="1095"/>
    </w:pPr>
    <w:rPr>
      <w:bCs/>
    </w:rPr>
  </w:style>
  <w:style w:type="paragraph" w:styleId="BodyTextIndent2">
    <w:name w:val="Body Text Indent 2"/>
    <w:basedOn w:val="Normal"/>
    <w:pPr>
      <w:ind w:left="1470"/>
    </w:pPr>
  </w:style>
  <w:style w:type="paragraph" w:styleId="Header">
    <w:name w:val="header"/>
    <w:basedOn w:val="Normal"/>
    <w:link w:val="HeaderChar"/>
    <w:uiPriority w:val="99"/>
    <w:pPr>
      <w:tabs>
        <w:tab w:val="center" w:pos="4320"/>
        <w:tab w:val="right" w:pos="8640"/>
      </w:tabs>
    </w:pPr>
    <w:rPr>
      <w:lang w:val="x-none" w:eastAsia="x-none"/>
    </w:rPr>
  </w:style>
  <w:style w:type="paragraph" w:styleId="BodyText">
    <w:name w:val="Body Text"/>
    <w:basedOn w:val="Normal"/>
    <w:link w:val="BodyTextChar"/>
    <w:pPr>
      <w:spacing w:after="120"/>
    </w:pPr>
    <w:rPr>
      <w:lang w:val="x-none" w:eastAsia="x-none"/>
    </w:rPr>
  </w:style>
  <w:style w:type="paragraph" w:styleId="BodyTextIndent3">
    <w:name w:val="Body Text Indent 3"/>
    <w:basedOn w:val="Normal"/>
    <w:pPr>
      <w:spacing w:after="120"/>
      <w:ind w:left="360"/>
    </w:pPr>
    <w:rPr>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val="sq-AL"/>
    </w:rPr>
  </w:style>
  <w:style w:type="character" w:customStyle="1" w:styleId="CommentTextChar">
    <w:name w:val="Comment Text Char"/>
    <w:link w:val="CommentText"/>
    <w:rsid w:val="00B13192"/>
    <w:rPr>
      <w:lang w:val="sq-AL" w:eastAsia="en-US" w:bidi="ar-SA"/>
    </w:rPr>
  </w:style>
  <w:style w:type="paragraph" w:styleId="BalloonText">
    <w:name w:val="Balloon Text"/>
    <w:basedOn w:val="Normal"/>
    <w:link w:val="BalloonTextChar"/>
    <w:uiPriority w:val="99"/>
    <w:semiHidden/>
    <w:rPr>
      <w:rFonts w:ascii="Tahoma" w:hAnsi="Tahoma"/>
      <w:sz w:val="16"/>
      <w:szCs w:val="16"/>
      <w:lang w:val="x-none" w:eastAsia="x-none"/>
    </w:rPr>
  </w:style>
  <w:style w:type="paragraph" w:customStyle="1" w:styleId="BodySingle">
    <w:name w:val="Body Single"/>
    <w:basedOn w:val="Normal"/>
    <w:rPr>
      <w:szCs w:val="20"/>
    </w:rPr>
  </w:style>
  <w:style w:type="paragraph" w:styleId="BodyText3">
    <w:name w:val="Body Text 3"/>
    <w:basedOn w:val="Normal"/>
    <w:pPr>
      <w:spacing w:after="120"/>
    </w:pPr>
    <w:rPr>
      <w:sz w:val="16"/>
      <w:szCs w:val="16"/>
    </w:rPr>
  </w:style>
  <w:style w:type="character" w:styleId="FootnoteReference">
    <w:name w:val="footnote reference"/>
    <w:semiHidden/>
    <w:rsid w:val="0084003A"/>
    <w:rPr>
      <w:vertAlign w:val="superscript"/>
    </w:rPr>
  </w:style>
  <w:style w:type="paragraph" w:customStyle="1" w:styleId="Paragrafi">
    <w:name w:val="Paragrafi"/>
    <w:rsid w:val="00441D02"/>
    <w:pPr>
      <w:widowControl w:val="0"/>
      <w:ind w:firstLine="720"/>
      <w:jc w:val="both"/>
    </w:pPr>
    <w:rPr>
      <w:rFonts w:ascii="CG Times" w:hAnsi="CG Times" w:cs="CG Times"/>
      <w:sz w:val="22"/>
      <w:szCs w:val="22"/>
      <w:lang w:val="en-US" w:eastAsia="en-US"/>
    </w:rPr>
  </w:style>
  <w:style w:type="paragraph" w:customStyle="1" w:styleId="NeniNr">
    <w:name w:val="Neni_Nr"/>
    <w:next w:val="Normal"/>
    <w:rsid w:val="00441D02"/>
    <w:pPr>
      <w:keepNext/>
      <w:widowControl w:val="0"/>
      <w:jc w:val="center"/>
    </w:pPr>
    <w:rPr>
      <w:rFonts w:ascii="CG Times" w:hAnsi="CG Times" w:cs="CG Times"/>
      <w:sz w:val="22"/>
      <w:szCs w:val="22"/>
      <w:lang w:val="en-GB" w:eastAsia="en-US"/>
    </w:rPr>
  </w:style>
  <w:style w:type="character" w:customStyle="1" w:styleId="NeniTitullChar">
    <w:name w:val="Neni_Titull Char"/>
    <w:link w:val="NeniTitull"/>
    <w:locked/>
    <w:rsid w:val="00441D02"/>
    <w:rPr>
      <w:rFonts w:ascii="CG Times" w:hAnsi="CG Times"/>
      <w:b/>
      <w:bCs/>
      <w:sz w:val="22"/>
      <w:szCs w:val="22"/>
      <w:lang w:val="en-GB" w:eastAsia="en-US" w:bidi="ar-SA"/>
    </w:rPr>
  </w:style>
  <w:style w:type="paragraph" w:customStyle="1" w:styleId="NeniTitull">
    <w:name w:val="Neni_Titull"/>
    <w:next w:val="Normal"/>
    <w:link w:val="NeniTitullChar"/>
    <w:rsid w:val="00441D02"/>
    <w:pPr>
      <w:keepNext/>
      <w:widowControl w:val="0"/>
      <w:jc w:val="center"/>
      <w:outlineLvl w:val="2"/>
    </w:pPr>
    <w:rPr>
      <w:rFonts w:ascii="CG Times" w:hAnsi="CG Times"/>
      <w:b/>
      <w:bCs/>
      <w:sz w:val="22"/>
      <w:szCs w:val="22"/>
      <w:lang w:val="en-GB" w:eastAsia="en-US"/>
    </w:rPr>
  </w:style>
  <w:style w:type="paragraph" w:customStyle="1" w:styleId="Char">
    <w:name w:val="Char"/>
    <w:basedOn w:val="Normal"/>
    <w:rsid w:val="007B0E23"/>
    <w:pPr>
      <w:spacing w:after="160" w:line="240" w:lineRule="exact"/>
    </w:pPr>
    <w:rPr>
      <w:rFonts w:ascii="Tahoma" w:hAnsi="Tahoma"/>
      <w:sz w:val="20"/>
      <w:szCs w:val="20"/>
      <w:lang w:val="sq-AL"/>
    </w:rPr>
  </w:style>
  <w:style w:type="paragraph" w:customStyle="1" w:styleId="CharCharCharCharCharChar">
    <w:name w:val="Char Char Char Char Char Char"/>
    <w:basedOn w:val="Normal"/>
    <w:rsid w:val="00A36D45"/>
    <w:pPr>
      <w:spacing w:after="160" w:line="240" w:lineRule="exact"/>
    </w:pPr>
    <w:rPr>
      <w:rFonts w:ascii="Tahoma" w:hAnsi="Tahoma" w:cs="Tahoma"/>
      <w:sz w:val="20"/>
      <w:szCs w:val="20"/>
    </w:rPr>
  </w:style>
  <w:style w:type="character" w:styleId="Hyperlink">
    <w:name w:val="Hyperlink"/>
    <w:uiPriority w:val="99"/>
    <w:rsid w:val="00B0096D"/>
    <w:rPr>
      <w:color w:val="0000FF"/>
      <w:u w:val="single"/>
    </w:rPr>
  </w:style>
  <w:style w:type="paragraph" w:styleId="NormalWeb">
    <w:name w:val="Normal (Web)"/>
    <w:basedOn w:val="Normal"/>
    <w:link w:val="NormalWebChar"/>
    <w:rsid w:val="00B0096D"/>
    <w:pPr>
      <w:spacing w:before="100" w:beforeAutospacing="1" w:after="100" w:afterAutospacing="1"/>
    </w:pPr>
    <w:rPr>
      <w:rFonts w:eastAsia="MS Mincho"/>
      <w:lang w:val="en-GB" w:eastAsia="en-GB"/>
    </w:rPr>
  </w:style>
  <w:style w:type="character" w:customStyle="1" w:styleId="NormalWebChar">
    <w:name w:val="Normal (Web) Char"/>
    <w:link w:val="NormalWeb"/>
    <w:locked/>
    <w:rsid w:val="00B0096D"/>
    <w:rPr>
      <w:rFonts w:eastAsia="MS Mincho"/>
      <w:sz w:val="24"/>
      <w:szCs w:val="24"/>
      <w:lang w:val="en-GB" w:eastAsia="en-GB" w:bidi="ar-SA"/>
    </w:rPr>
  </w:style>
  <w:style w:type="paragraph" w:styleId="DocumentMap">
    <w:name w:val="Document Map"/>
    <w:basedOn w:val="Normal"/>
    <w:semiHidden/>
    <w:rsid w:val="00B0096D"/>
    <w:pPr>
      <w:shd w:val="clear" w:color="auto" w:fill="000080"/>
    </w:pPr>
    <w:rPr>
      <w:rFonts w:ascii="Tahoma" w:eastAsia="MS Mincho" w:hAnsi="Tahoma" w:cs="Tahoma"/>
    </w:rPr>
  </w:style>
  <w:style w:type="paragraph" w:customStyle="1" w:styleId="Char1CharCharChar">
    <w:name w:val="Char1 Char Char Char"/>
    <w:basedOn w:val="Normal"/>
    <w:rsid w:val="00B0096D"/>
    <w:pPr>
      <w:spacing w:after="160" w:line="240" w:lineRule="exact"/>
    </w:pPr>
    <w:rPr>
      <w:rFonts w:ascii="Tahoma" w:hAnsi="Tahoma"/>
      <w:sz w:val="20"/>
      <w:szCs w:val="20"/>
    </w:rPr>
  </w:style>
  <w:style w:type="paragraph" w:customStyle="1" w:styleId="head3title1">
    <w:name w:val="head3_title1"/>
    <w:basedOn w:val="Normal"/>
    <w:rsid w:val="00B0096D"/>
    <w:pPr>
      <w:suppressAutoHyphens/>
      <w:spacing w:after="75"/>
    </w:pPr>
    <w:rPr>
      <w:rFonts w:ascii="Verdana" w:hAnsi="Verdana"/>
      <w:b/>
      <w:bCs/>
      <w:color w:val="496DAD"/>
      <w:sz w:val="17"/>
      <w:szCs w:val="17"/>
      <w:lang w:eastAsia="ar-SA"/>
    </w:rPr>
  </w:style>
  <w:style w:type="paragraph" w:customStyle="1" w:styleId="1norm">
    <w:name w:val="1norm"/>
    <w:basedOn w:val="Normal"/>
    <w:rsid w:val="00B0096D"/>
    <w:pPr>
      <w:spacing w:before="100" w:beforeAutospacing="1" w:after="100" w:afterAutospacing="1"/>
    </w:pPr>
  </w:style>
  <w:style w:type="paragraph" w:customStyle="1" w:styleId="2norm">
    <w:name w:val="2norm"/>
    <w:basedOn w:val="Normal"/>
    <w:rsid w:val="00B0096D"/>
    <w:pPr>
      <w:spacing w:before="100" w:beforeAutospacing="1" w:after="100" w:afterAutospacing="1"/>
    </w:pPr>
  </w:style>
  <w:style w:type="character" w:styleId="Strong">
    <w:name w:val="Strong"/>
    <w:uiPriority w:val="22"/>
    <w:qFormat/>
    <w:rsid w:val="00B0096D"/>
    <w:rPr>
      <w:b/>
      <w:bCs/>
    </w:rPr>
  </w:style>
  <w:style w:type="paragraph" w:customStyle="1" w:styleId="Char1">
    <w:name w:val="Char1"/>
    <w:basedOn w:val="Normal"/>
    <w:rsid w:val="00151EAB"/>
    <w:pPr>
      <w:spacing w:after="160" w:line="240" w:lineRule="exact"/>
    </w:pPr>
    <w:rPr>
      <w:rFonts w:ascii="Tahoma" w:hAnsi="Tahoma"/>
      <w:sz w:val="20"/>
      <w:szCs w:val="20"/>
    </w:rPr>
  </w:style>
  <w:style w:type="paragraph" w:customStyle="1" w:styleId="MemoBodyText">
    <w:name w:val="Memo Body Text"/>
    <w:basedOn w:val="Normal"/>
    <w:next w:val="Normal"/>
    <w:rsid w:val="00151EAB"/>
    <w:pPr>
      <w:autoSpaceDE w:val="0"/>
      <w:autoSpaceDN w:val="0"/>
      <w:adjustRightInd w:val="0"/>
    </w:pPr>
    <w:rPr>
      <w:rFonts w:ascii="FIPJMM+TimesNewRoman" w:hAnsi="FIPJMM+TimesNewRoman"/>
    </w:rPr>
  </w:style>
  <w:style w:type="paragraph" w:customStyle="1" w:styleId="Char1CharCharCharCharCharChar">
    <w:name w:val="Char1 Char Char Char Char Char Char"/>
    <w:basedOn w:val="Normal"/>
    <w:rsid w:val="00B556B3"/>
    <w:pPr>
      <w:spacing w:after="160" w:line="240" w:lineRule="exact"/>
    </w:pPr>
    <w:rPr>
      <w:rFonts w:ascii="Tahoma" w:hAnsi="Tahoma"/>
      <w:sz w:val="20"/>
      <w:szCs w:val="20"/>
    </w:rPr>
  </w:style>
  <w:style w:type="paragraph" w:customStyle="1" w:styleId="Char1CharChar">
    <w:name w:val="Char1 Char Char"/>
    <w:basedOn w:val="Normal"/>
    <w:rsid w:val="00B556B3"/>
    <w:pPr>
      <w:spacing w:after="160" w:line="240" w:lineRule="exact"/>
    </w:pPr>
    <w:rPr>
      <w:rFonts w:ascii="Tahoma" w:hAnsi="Tahoma"/>
      <w:sz w:val="20"/>
      <w:szCs w:val="20"/>
    </w:rPr>
  </w:style>
  <w:style w:type="paragraph" w:customStyle="1" w:styleId="ESNumberedPara">
    <w:name w:val="[ES] Numbered Para"/>
    <w:basedOn w:val="BodyText2"/>
    <w:rsid w:val="00026DA0"/>
    <w:pPr>
      <w:numPr>
        <w:numId w:val="2"/>
      </w:numPr>
      <w:jc w:val="both"/>
    </w:pPr>
    <w:rPr>
      <w:rFonts w:ascii="Arial" w:eastAsia="Times New Roman" w:hAnsi="Arial"/>
      <w:sz w:val="24"/>
      <w:szCs w:val="24"/>
      <w:lang w:val="en-GB"/>
    </w:rPr>
  </w:style>
  <w:style w:type="character" w:customStyle="1" w:styleId="Strong1">
    <w:name w:val="Strong1"/>
    <w:rsid w:val="00026DA0"/>
    <w:rPr>
      <w:b/>
      <w:bCs/>
      <w:color w:val="000066"/>
      <w:sz w:val="20"/>
      <w:szCs w:val="20"/>
    </w:rPr>
  </w:style>
  <w:style w:type="character" w:customStyle="1" w:styleId="Hyperlink2">
    <w:name w:val="Hyperlink2"/>
    <w:rsid w:val="00026DA0"/>
    <w:rPr>
      <w:color w:val="204E84"/>
      <w:u w:val="single"/>
    </w:rPr>
  </w:style>
  <w:style w:type="paragraph" w:styleId="CommentSubject">
    <w:name w:val="annotation subject"/>
    <w:basedOn w:val="CommentText"/>
    <w:next w:val="CommentText"/>
    <w:link w:val="CommentSubjectChar"/>
    <w:uiPriority w:val="99"/>
    <w:semiHidden/>
    <w:rsid w:val="00322BE0"/>
    <w:rPr>
      <w:b/>
      <w:bCs/>
      <w:lang w:val="x-none" w:eastAsia="x-none"/>
    </w:rPr>
  </w:style>
  <w:style w:type="paragraph" w:customStyle="1" w:styleId="CharCharCharCharCharChar0">
    <w:name w:val="Char Char Char Char Char Char"/>
    <w:basedOn w:val="Normal"/>
    <w:rsid w:val="003563E9"/>
    <w:pPr>
      <w:spacing w:after="160" w:line="240" w:lineRule="exact"/>
    </w:pPr>
    <w:rPr>
      <w:rFonts w:ascii="Tahoma" w:eastAsia="MS Mincho" w:hAnsi="Tahoma"/>
      <w:sz w:val="20"/>
      <w:szCs w:val="20"/>
    </w:rPr>
  </w:style>
  <w:style w:type="paragraph" w:customStyle="1" w:styleId="Char4CharCharChar">
    <w:name w:val="Char4 Char Char Char"/>
    <w:basedOn w:val="Normal"/>
    <w:rsid w:val="00DC0E8D"/>
    <w:pPr>
      <w:spacing w:after="160" w:line="240" w:lineRule="exact"/>
    </w:pPr>
    <w:rPr>
      <w:rFonts w:ascii="Tahoma" w:eastAsia="MS Mincho" w:hAnsi="Tahoma"/>
      <w:sz w:val="20"/>
      <w:szCs w:val="20"/>
      <w:lang w:val="en-GB"/>
    </w:rPr>
  </w:style>
  <w:style w:type="paragraph" w:customStyle="1" w:styleId="Char4">
    <w:name w:val="Char4"/>
    <w:basedOn w:val="Normal"/>
    <w:rsid w:val="0008668F"/>
    <w:pPr>
      <w:spacing w:after="160" w:line="240" w:lineRule="exact"/>
    </w:pPr>
    <w:rPr>
      <w:rFonts w:ascii="Tahoma" w:hAnsi="Tahoma"/>
      <w:sz w:val="20"/>
      <w:szCs w:val="20"/>
      <w:lang w:val="sq-AL"/>
    </w:rPr>
  </w:style>
  <w:style w:type="paragraph" w:customStyle="1" w:styleId="Char6">
    <w:name w:val="Char6"/>
    <w:basedOn w:val="Normal"/>
    <w:rsid w:val="00EE1D5E"/>
    <w:pPr>
      <w:spacing w:after="160" w:line="240" w:lineRule="exact"/>
    </w:pPr>
    <w:rPr>
      <w:rFonts w:ascii="Tahoma" w:hAnsi="Tahoma"/>
      <w:sz w:val="20"/>
      <w:szCs w:val="20"/>
      <w:lang w:val="sq-AL"/>
    </w:rPr>
  </w:style>
  <w:style w:type="paragraph" w:customStyle="1" w:styleId="ColorfulShading-Accent11">
    <w:name w:val="Colorful Shading - Accent 11"/>
    <w:hidden/>
    <w:uiPriority w:val="99"/>
    <w:semiHidden/>
    <w:rsid w:val="009E655C"/>
    <w:rPr>
      <w:sz w:val="24"/>
      <w:szCs w:val="24"/>
      <w:lang w:val="en-US" w:eastAsia="en-US"/>
    </w:rPr>
  </w:style>
  <w:style w:type="character" w:customStyle="1" w:styleId="fonteheader">
    <w:name w:val="fonteheader"/>
    <w:rsid w:val="002B559B"/>
  </w:style>
  <w:style w:type="numbering" w:customStyle="1" w:styleId="NoList1">
    <w:name w:val="No List1"/>
    <w:next w:val="NoList"/>
    <w:uiPriority w:val="99"/>
    <w:semiHidden/>
    <w:unhideWhenUsed/>
    <w:rsid w:val="00665837"/>
  </w:style>
  <w:style w:type="character" w:customStyle="1" w:styleId="Heading1Char">
    <w:name w:val="Heading 1 Char"/>
    <w:link w:val="Heading1"/>
    <w:uiPriority w:val="9"/>
    <w:rsid w:val="00665837"/>
    <w:rPr>
      <w:rFonts w:ascii="Arial" w:hAnsi="Arial"/>
      <w:b/>
      <w:bCs/>
      <w:kern w:val="32"/>
      <w:sz w:val="32"/>
      <w:szCs w:val="32"/>
    </w:rPr>
  </w:style>
  <w:style w:type="character" w:customStyle="1" w:styleId="Heading2Char">
    <w:name w:val="Heading 2 Char"/>
    <w:link w:val="Heading2"/>
    <w:uiPriority w:val="9"/>
    <w:rsid w:val="00665837"/>
    <w:rPr>
      <w:rFonts w:ascii="Arial" w:hAnsi="Arial" w:cs="Arial"/>
      <w:b/>
      <w:bCs/>
      <w:i/>
      <w:iCs/>
      <w:sz w:val="28"/>
      <w:szCs w:val="28"/>
    </w:rPr>
  </w:style>
  <w:style w:type="paragraph" w:customStyle="1" w:styleId="Heading31">
    <w:name w:val="Heading 31"/>
    <w:basedOn w:val="Normal"/>
    <w:next w:val="Normal"/>
    <w:link w:val="Heading3Char"/>
    <w:uiPriority w:val="9"/>
    <w:unhideWhenUsed/>
    <w:qFormat/>
    <w:rsid w:val="00665837"/>
    <w:pPr>
      <w:keepNext/>
      <w:keepLines/>
      <w:spacing w:before="200"/>
      <w:jc w:val="both"/>
      <w:outlineLvl w:val="2"/>
    </w:pPr>
    <w:rPr>
      <w:rFonts w:ascii="Calibri" w:eastAsia="MS Gothic" w:hAnsi="Calibri"/>
      <w:b/>
      <w:bCs/>
      <w:color w:val="4F81BD"/>
      <w:lang w:val="en-GB" w:eastAsia="x-none"/>
    </w:rPr>
  </w:style>
  <w:style w:type="paragraph" w:customStyle="1" w:styleId="Heading41">
    <w:name w:val="Heading 41"/>
    <w:basedOn w:val="Normal"/>
    <w:next w:val="Normal"/>
    <w:autoRedefine/>
    <w:uiPriority w:val="9"/>
    <w:semiHidden/>
    <w:unhideWhenUsed/>
    <w:qFormat/>
    <w:rsid w:val="00665837"/>
    <w:pPr>
      <w:keepNext/>
      <w:keepLines/>
      <w:numPr>
        <w:ilvl w:val="3"/>
        <w:numId w:val="3"/>
      </w:numPr>
      <w:tabs>
        <w:tab w:val="num" w:pos="360"/>
      </w:tabs>
      <w:ind w:left="0" w:firstLine="0"/>
      <w:jc w:val="both"/>
      <w:outlineLvl w:val="3"/>
    </w:pPr>
    <w:rPr>
      <w:rFonts w:ascii="Arial" w:eastAsia="MS Gothic" w:hAnsi="Arial"/>
      <w:bCs/>
      <w:i/>
      <w:iCs/>
      <w:color w:val="4F81BD"/>
      <w:sz w:val="20"/>
      <w:szCs w:val="20"/>
      <w:lang w:val="en-GB" w:eastAsia="de-DE"/>
    </w:rPr>
  </w:style>
  <w:style w:type="character" w:customStyle="1" w:styleId="Heading5Char">
    <w:name w:val="Heading 5 Char"/>
    <w:link w:val="Heading5"/>
    <w:uiPriority w:val="9"/>
    <w:rsid w:val="00665837"/>
    <w:rPr>
      <w:rFonts w:eastAsia="MS Mincho"/>
      <w:sz w:val="28"/>
    </w:rPr>
  </w:style>
  <w:style w:type="character" w:customStyle="1" w:styleId="Heading6Char">
    <w:name w:val="Heading 6 Char"/>
    <w:link w:val="Heading6"/>
    <w:uiPriority w:val="9"/>
    <w:rsid w:val="00665837"/>
    <w:rPr>
      <w:b/>
      <w:bCs/>
      <w:sz w:val="22"/>
      <w:szCs w:val="22"/>
    </w:rPr>
  </w:style>
  <w:style w:type="character" w:customStyle="1" w:styleId="Heading8Char">
    <w:name w:val="Heading 8 Char"/>
    <w:link w:val="Heading8"/>
    <w:uiPriority w:val="9"/>
    <w:rsid w:val="00665837"/>
    <w:rPr>
      <w:i/>
      <w:iCs/>
      <w:sz w:val="24"/>
      <w:szCs w:val="24"/>
    </w:rPr>
  </w:style>
  <w:style w:type="numbering" w:customStyle="1" w:styleId="NoList11">
    <w:name w:val="No List11"/>
    <w:next w:val="NoList"/>
    <w:uiPriority w:val="99"/>
    <w:semiHidden/>
    <w:unhideWhenUsed/>
    <w:rsid w:val="00665837"/>
  </w:style>
  <w:style w:type="character" w:customStyle="1" w:styleId="Heading4Char">
    <w:name w:val="Heading 4 Char"/>
    <w:link w:val="Heading4"/>
    <w:uiPriority w:val="9"/>
    <w:rsid w:val="00665837"/>
    <w:rPr>
      <w:b/>
      <w:bCs/>
      <w:sz w:val="28"/>
      <w:szCs w:val="28"/>
    </w:rPr>
  </w:style>
  <w:style w:type="paragraph" w:customStyle="1" w:styleId="Style1">
    <w:name w:val="Style1"/>
    <w:basedOn w:val="Heading3"/>
    <w:autoRedefine/>
    <w:qFormat/>
    <w:rsid w:val="00665837"/>
    <w:pPr>
      <w:keepLines/>
      <w:spacing w:before="120" w:after="120"/>
      <w:jc w:val="both"/>
    </w:pPr>
    <w:rPr>
      <w:b w:val="0"/>
      <w:sz w:val="20"/>
      <w:szCs w:val="20"/>
      <w:lang w:val="en-GB" w:eastAsia="de-DE"/>
    </w:rPr>
  </w:style>
  <w:style w:type="character" w:customStyle="1" w:styleId="Heading3Char">
    <w:name w:val="Heading 3 Char"/>
    <w:link w:val="Heading31"/>
    <w:uiPriority w:val="9"/>
    <w:rsid w:val="00665837"/>
    <w:rPr>
      <w:rFonts w:ascii="Calibri" w:eastAsia="MS Gothic" w:hAnsi="Calibri"/>
      <w:b/>
      <w:bCs/>
      <w:color w:val="4F81BD"/>
      <w:sz w:val="24"/>
      <w:szCs w:val="24"/>
      <w:lang w:val="en-GB"/>
    </w:rPr>
  </w:style>
  <w:style w:type="paragraph" w:customStyle="1" w:styleId="ErsterAbsatz">
    <w:name w:val="Erster Absatz"/>
    <w:basedOn w:val="Normal"/>
    <w:next w:val="Normal"/>
    <w:rsid w:val="00665837"/>
    <w:pPr>
      <w:spacing w:before="240"/>
      <w:jc w:val="both"/>
    </w:pPr>
    <w:rPr>
      <w:rFonts w:ascii="Arial" w:hAnsi="Arial"/>
      <w:color w:val="000000"/>
      <w:sz w:val="20"/>
      <w:szCs w:val="20"/>
      <w:lang w:val="en-GB" w:eastAsia="de-DE"/>
    </w:rPr>
  </w:style>
  <w:style w:type="paragraph" w:styleId="Index1">
    <w:name w:val="index 1"/>
    <w:basedOn w:val="Normal"/>
    <w:next w:val="Normal"/>
    <w:autoRedefine/>
    <w:uiPriority w:val="99"/>
    <w:unhideWhenUsed/>
    <w:rsid w:val="00665837"/>
    <w:pPr>
      <w:ind w:left="280" w:hanging="280"/>
      <w:jc w:val="both"/>
    </w:pPr>
    <w:rPr>
      <w:rFonts w:ascii="Arial" w:hAnsi="Arial"/>
      <w:color w:val="000000"/>
      <w:sz w:val="20"/>
      <w:szCs w:val="20"/>
      <w:lang w:val="en-GB" w:eastAsia="de-DE"/>
    </w:rPr>
  </w:style>
  <w:style w:type="paragraph" w:styleId="Index2">
    <w:name w:val="index 2"/>
    <w:basedOn w:val="Normal"/>
    <w:next w:val="Normal"/>
    <w:autoRedefine/>
    <w:uiPriority w:val="99"/>
    <w:unhideWhenUsed/>
    <w:rsid w:val="00665837"/>
    <w:pPr>
      <w:ind w:left="560" w:hanging="280"/>
      <w:jc w:val="both"/>
    </w:pPr>
    <w:rPr>
      <w:rFonts w:ascii="Arial" w:hAnsi="Arial"/>
      <w:color w:val="000000"/>
      <w:sz w:val="20"/>
      <w:szCs w:val="20"/>
      <w:lang w:val="en-GB" w:eastAsia="de-DE"/>
    </w:rPr>
  </w:style>
  <w:style w:type="paragraph" w:styleId="Index3">
    <w:name w:val="index 3"/>
    <w:basedOn w:val="Normal"/>
    <w:next w:val="Normal"/>
    <w:autoRedefine/>
    <w:uiPriority w:val="99"/>
    <w:unhideWhenUsed/>
    <w:rsid w:val="00665837"/>
    <w:pPr>
      <w:ind w:left="840" w:hanging="280"/>
      <w:jc w:val="both"/>
    </w:pPr>
    <w:rPr>
      <w:rFonts w:ascii="Arial" w:hAnsi="Arial"/>
      <w:color w:val="000000"/>
      <w:sz w:val="20"/>
      <w:szCs w:val="20"/>
      <w:lang w:val="en-GB" w:eastAsia="de-DE"/>
    </w:rPr>
  </w:style>
  <w:style w:type="paragraph" w:styleId="Index4">
    <w:name w:val="index 4"/>
    <w:basedOn w:val="Normal"/>
    <w:next w:val="Normal"/>
    <w:autoRedefine/>
    <w:uiPriority w:val="99"/>
    <w:unhideWhenUsed/>
    <w:rsid w:val="00665837"/>
    <w:pPr>
      <w:ind w:left="1120" w:hanging="280"/>
      <w:jc w:val="both"/>
    </w:pPr>
    <w:rPr>
      <w:rFonts w:ascii="Arial" w:hAnsi="Arial"/>
      <w:color w:val="000000"/>
      <w:sz w:val="20"/>
      <w:szCs w:val="20"/>
      <w:lang w:val="en-GB" w:eastAsia="de-DE"/>
    </w:rPr>
  </w:style>
  <w:style w:type="paragraph" w:styleId="Index5">
    <w:name w:val="index 5"/>
    <w:basedOn w:val="Normal"/>
    <w:next w:val="Normal"/>
    <w:autoRedefine/>
    <w:uiPriority w:val="99"/>
    <w:unhideWhenUsed/>
    <w:rsid w:val="00665837"/>
    <w:pPr>
      <w:ind w:left="1400" w:hanging="280"/>
      <w:jc w:val="both"/>
    </w:pPr>
    <w:rPr>
      <w:rFonts w:ascii="Arial" w:hAnsi="Arial"/>
      <w:color w:val="000000"/>
      <w:sz w:val="20"/>
      <w:szCs w:val="20"/>
      <w:lang w:val="en-GB" w:eastAsia="de-DE"/>
    </w:rPr>
  </w:style>
  <w:style w:type="paragraph" w:styleId="Index6">
    <w:name w:val="index 6"/>
    <w:basedOn w:val="Normal"/>
    <w:next w:val="Normal"/>
    <w:autoRedefine/>
    <w:uiPriority w:val="99"/>
    <w:unhideWhenUsed/>
    <w:rsid w:val="00665837"/>
    <w:pPr>
      <w:ind w:left="1680" w:hanging="280"/>
      <w:jc w:val="both"/>
    </w:pPr>
    <w:rPr>
      <w:rFonts w:ascii="Arial" w:hAnsi="Arial"/>
      <w:color w:val="000000"/>
      <w:sz w:val="20"/>
      <w:szCs w:val="20"/>
      <w:lang w:val="en-GB" w:eastAsia="de-DE"/>
    </w:rPr>
  </w:style>
  <w:style w:type="paragraph" w:styleId="Index7">
    <w:name w:val="index 7"/>
    <w:basedOn w:val="Normal"/>
    <w:next w:val="Normal"/>
    <w:autoRedefine/>
    <w:uiPriority w:val="99"/>
    <w:unhideWhenUsed/>
    <w:rsid w:val="00665837"/>
    <w:pPr>
      <w:ind w:left="1960" w:hanging="280"/>
      <w:jc w:val="both"/>
    </w:pPr>
    <w:rPr>
      <w:rFonts w:ascii="Arial" w:hAnsi="Arial"/>
      <w:color w:val="000000"/>
      <w:sz w:val="20"/>
      <w:szCs w:val="20"/>
      <w:lang w:val="en-GB" w:eastAsia="de-DE"/>
    </w:rPr>
  </w:style>
  <w:style w:type="paragraph" w:styleId="Index8">
    <w:name w:val="index 8"/>
    <w:basedOn w:val="Normal"/>
    <w:next w:val="Normal"/>
    <w:autoRedefine/>
    <w:uiPriority w:val="99"/>
    <w:unhideWhenUsed/>
    <w:rsid w:val="00665837"/>
    <w:pPr>
      <w:ind w:left="2240" w:hanging="280"/>
      <w:jc w:val="both"/>
    </w:pPr>
    <w:rPr>
      <w:rFonts w:ascii="Arial" w:hAnsi="Arial"/>
      <w:color w:val="000000"/>
      <w:sz w:val="20"/>
      <w:szCs w:val="20"/>
      <w:lang w:val="en-GB" w:eastAsia="de-DE"/>
    </w:rPr>
  </w:style>
  <w:style w:type="paragraph" w:styleId="Index9">
    <w:name w:val="index 9"/>
    <w:basedOn w:val="Normal"/>
    <w:next w:val="Normal"/>
    <w:autoRedefine/>
    <w:uiPriority w:val="99"/>
    <w:unhideWhenUsed/>
    <w:rsid w:val="00665837"/>
    <w:pPr>
      <w:ind w:left="2520" w:hanging="280"/>
      <w:jc w:val="both"/>
    </w:pPr>
    <w:rPr>
      <w:rFonts w:ascii="Arial" w:hAnsi="Arial"/>
      <w:color w:val="000000"/>
      <w:sz w:val="20"/>
      <w:szCs w:val="20"/>
      <w:lang w:val="en-GB" w:eastAsia="de-DE"/>
    </w:rPr>
  </w:style>
  <w:style w:type="paragraph" w:styleId="IndexHeading">
    <w:name w:val="index heading"/>
    <w:basedOn w:val="Normal"/>
    <w:next w:val="Index1"/>
    <w:uiPriority w:val="99"/>
    <w:unhideWhenUsed/>
    <w:rsid w:val="00665837"/>
    <w:pPr>
      <w:jc w:val="both"/>
    </w:pPr>
    <w:rPr>
      <w:rFonts w:ascii="Arial" w:hAnsi="Arial"/>
      <w:color w:val="000000"/>
      <w:sz w:val="20"/>
      <w:szCs w:val="20"/>
      <w:lang w:val="en-GB" w:eastAsia="de-DE"/>
    </w:rPr>
  </w:style>
  <w:style w:type="paragraph" w:styleId="TOC1">
    <w:name w:val="toc 1"/>
    <w:basedOn w:val="Normal"/>
    <w:next w:val="Normal"/>
    <w:autoRedefine/>
    <w:uiPriority w:val="39"/>
    <w:unhideWhenUsed/>
    <w:qFormat/>
    <w:rsid w:val="00665837"/>
    <w:pPr>
      <w:tabs>
        <w:tab w:val="right" w:pos="7938"/>
      </w:tabs>
      <w:spacing w:before="360"/>
      <w:ind w:right="319"/>
      <w:jc w:val="both"/>
    </w:pPr>
    <w:rPr>
      <w:rFonts w:ascii="Arial" w:eastAsia="Calibri" w:hAnsi="Arial"/>
      <w:noProof/>
      <w:color w:val="000000"/>
      <w:lang w:val="en-GB" w:eastAsia="de-DE"/>
    </w:rPr>
  </w:style>
  <w:style w:type="paragraph" w:styleId="TOC2">
    <w:name w:val="toc 2"/>
    <w:basedOn w:val="Normal"/>
    <w:next w:val="Normal"/>
    <w:autoRedefine/>
    <w:uiPriority w:val="39"/>
    <w:unhideWhenUsed/>
    <w:qFormat/>
    <w:rsid w:val="00665837"/>
    <w:pPr>
      <w:tabs>
        <w:tab w:val="right" w:leader="dot" w:pos="7938"/>
      </w:tabs>
      <w:spacing w:before="240"/>
      <w:ind w:left="113" w:right="744"/>
      <w:jc w:val="both"/>
    </w:pPr>
    <w:rPr>
      <w:rFonts w:ascii="Arial" w:hAnsi="Arial"/>
      <w:color w:val="000000"/>
      <w:sz w:val="22"/>
      <w:szCs w:val="20"/>
      <w:lang w:val="en-GB" w:eastAsia="de-DE"/>
    </w:rPr>
  </w:style>
  <w:style w:type="paragraph" w:styleId="TOC3">
    <w:name w:val="toc 3"/>
    <w:basedOn w:val="Normal"/>
    <w:next w:val="Normal"/>
    <w:autoRedefine/>
    <w:uiPriority w:val="39"/>
    <w:unhideWhenUsed/>
    <w:qFormat/>
    <w:rsid w:val="00665837"/>
    <w:pPr>
      <w:tabs>
        <w:tab w:val="right" w:leader="dot" w:pos="7938"/>
      </w:tabs>
      <w:ind w:left="1733" w:right="744" w:hanging="1166"/>
      <w:jc w:val="both"/>
    </w:pPr>
    <w:rPr>
      <w:rFonts w:ascii="Arial" w:hAnsi="Arial"/>
      <w:i/>
      <w:color w:val="000000"/>
      <w:sz w:val="22"/>
      <w:szCs w:val="20"/>
      <w:lang w:val="en-GB" w:eastAsia="de-DE"/>
    </w:rPr>
  </w:style>
  <w:style w:type="paragraph" w:styleId="TOC4">
    <w:name w:val="toc 4"/>
    <w:basedOn w:val="Normal"/>
    <w:next w:val="Normal"/>
    <w:autoRedefine/>
    <w:uiPriority w:val="39"/>
    <w:unhideWhenUsed/>
    <w:rsid w:val="00665837"/>
    <w:pPr>
      <w:ind w:left="840"/>
      <w:jc w:val="both"/>
    </w:pPr>
    <w:rPr>
      <w:rFonts w:ascii="Arial" w:hAnsi="Arial"/>
      <w:color w:val="000000"/>
      <w:sz w:val="22"/>
      <w:szCs w:val="20"/>
      <w:lang w:val="en-GB" w:eastAsia="de-DE"/>
    </w:rPr>
  </w:style>
  <w:style w:type="paragraph" w:styleId="TOC5">
    <w:name w:val="toc 5"/>
    <w:basedOn w:val="Normal"/>
    <w:next w:val="Normal"/>
    <w:autoRedefine/>
    <w:uiPriority w:val="39"/>
    <w:unhideWhenUsed/>
    <w:rsid w:val="00665837"/>
    <w:pPr>
      <w:tabs>
        <w:tab w:val="right" w:leader="dot" w:pos="7938"/>
      </w:tabs>
      <w:ind w:left="1761" w:right="885" w:hanging="996"/>
    </w:pPr>
    <w:rPr>
      <w:rFonts w:ascii="Arial" w:hAnsi="Arial"/>
      <w:color w:val="000000"/>
      <w:sz w:val="22"/>
      <w:szCs w:val="20"/>
      <w:lang w:val="en-GB" w:eastAsia="de-DE"/>
    </w:rPr>
  </w:style>
  <w:style w:type="paragraph" w:styleId="TOC6">
    <w:name w:val="toc 6"/>
    <w:basedOn w:val="Normal"/>
    <w:next w:val="Normal"/>
    <w:autoRedefine/>
    <w:uiPriority w:val="39"/>
    <w:unhideWhenUsed/>
    <w:rsid w:val="00665837"/>
    <w:pPr>
      <w:ind w:left="1400"/>
      <w:jc w:val="both"/>
    </w:pPr>
    <w:rPr>
      <w:rFonts w:ascii="Arial" w:hAnsi="Arial"/>
      <w:color w:val="000000"/>
      <w:sz w:val="20"/>
      <w:szCs w:val="20"/>
      <w:lang w:val="en-GB" w:eastAsia="de-DE"/>
    </w:rPr>
  </w:style>
  <w:style w:type="paragraph" w:styleId="TOC7">
    <w:name w:val="toc 7"/>
    <w:basedOn w:val="Normal"/>
    <w:next w:val="Normal"/>
    <w:autoRedefine/>
    <w:uiPriority w:val="39"/>
    <w:unhideWhenUsed/>
    <w:rsid w:val="00665837"/>
    <w:pPr>
      <w:ind w:left="1680"/>
      <w:jc w:val="both"/>
    </w:pPr>
    <w:rPr>
      <w:rFonts w:ascii="Arial" w:hAnsi="Arial"/>
      <w:color w:val="000000"/>
      <w:sz w:val="20"/>
      <w:szCs w:val="20"/>
      <w:lang w:val="en-GB" w:eastAsia="de-DE"/>
    </w:rPr>
  </w:style>
  <w:style w:type="paragraph" w:styleId="TOC8">
    <w:name w:val="toc 8"/>
    <w:basedOn w:val="Normal"/>
    <w:next w:val="Normal"/>
    <w:autoRedefine/>
    <w:uiPriority w:val="39"/>
    <w:unhideWhenUsed/>
    <w:rsid w:val="00665837"/>
    <w:pPr>
      <w:ind w:left="1960"/>
      <w:jc w:val="both"/>
    </w:pPr>
    <w:rPr>
      <w:rFonts w:ascii="Arial" w:hAnsi="Arial"/>
      <w:color w:val="000000"/>
      <w:sz w:val="20"/>
      <w:szCs w:val="20"/>
      <w:lang w:val="en-GB" w:eastAsia="de-DE"/>
    </w:rPr>
  </w:style>
  <w:style w:type="paragraph" w:styleId="TOC9">
    <w:name w:val="toc 9"/>
    <w:basedOn w:val="Normal"/>
    <w:next w:val="Normal"/>
    <w:autoRedefine/>
    <w:uiPriority w:val="39"/>
    <w:unhideWhenUsed/>
    <w:rsid w:val="00665837"/>
    <w:pPr>
      <w:ind w:left="2240"/>
      <w:jc w:val="both"/>
    </w:pPr>
    <w:rPr>
      <w:rFonts w:ascii="Arial" w:hAnsi="Arial"/>
      <w:color w:val="000000"/>
      <w:sz w:val="20"/>
      <w:szCs w:val="20"/>
      <w:lang w:val="en-GB" w:eastAsia="de-DE"/>
    </w:rPr>
  </w:style>
  <w:style w:type="paragraph" w:customStyle="1" w:styleId="CommentText1">
    <w:name w:val="Comment Text1"/>
    <w:basedOn w:val="Normal"/>
    <w:next w:val="CommentText"/>
    <w:uiPriority w:val="99"/>
    <w:unhideWhenUsed/>
    <w:rsid w:val="00665837"/>
    <w:pPr>
      <w:spacing w:after="200"/>
    </w:pPr>
    <w:rPr>
      <w:rFonts w:ascii="Cambria" w:eastAsia="Cambria" w:hAnsi="Cambria"/>
      <w:sz w:val="20"/>
      <w:szCs w:val="20"/>
      <w:lang w:val="sq-AL"/>
    </w:rPr>
  </w:style>
  <w:style w:type="character" w:customStyle="1" w:styleId="BalloonTextChar">
    <w:name w:val="Balloon Text Char"/>
    <w:link w:val="BalloonText"/>
    <w:uiPriority w:val="99"/>
    <w:semiHidden/>
    <w:rsid w:val="00665837"/>
    <w:rPr>
      <w:rFonts w:ascii="Tahoma" w:hAnsi="Tahoma" w:cs="Tahoma"/>
      <w:sz w:val="16"/>
      <w:szCs w:val="16"/>
    </w:rPr>
  </w:style>
  <w:style w:type="character" w:customStyle="1" w:styleId="Hyperlink1">
    <w:name w:val="Hyperlink1"/>
    <w:unhideWhenUsed/>
    <w:rsid w:val="00665837"/>
    <w:rPr>
      <w:color w:val="0000FF"/>
      <w:u w:val="single"/>
    </w:rPr>
  </w:style>
  <w:style w:type="character" w:customStyle="1" w:styleId="CommentTextChar1">
    <w:name w:val="Comment Text Char1"/>
    <w:uiPriority w:val="99"/>
    <w:semiHidden/>
    <w:rsid w:val="00665837"/>
    <w:rPr>
      <w:lang w:val="sq-AL"/>
    </w:rPr>
  </w:style>
  <w:style w:type="character" w:customStyle="1" w:styleId="CommentSubjectChar">
    <w:name w:val="Comment Subject Char"/>
    <w:link w:val="CommentSubject"/>
    <w:uiPriority w:val="99"/>
    <w:semiHidden/>
    <w:rsid w:val="00665837"/>
    <w:rPr>
      <w:b/>
      <w:bCs/>
    </w:rPr>
  </w:style>
  <w:style w:type="paragraph" w:styleId="List">
    <w:name w:val="List"/>
    <w:basedOn w:val="Normal"/>
    <w:rsid w:val="00665837"/>
    <w:pPr>
      <w:widowControl w:val="0"/>
      <w:jc w:val="both"/>
    </w:pPr>
    <w:rPr>
      <w:rFonts w:ascii="Arial" w:eastAsia="SimSun" w:hAnsi="Arial" w:cs="Arial"/>
      <w:sz w:val="20"/>
      <w:szCs w:val="20"/>
      <w:lang w:val="en-GB" w:eastAsia="en-GB"/>
    </w:rPr>
  </w:style>
  <w:style w:type="paragraph" w:customStyle="1" w:styleId="Norm">
    <w:name w:val="Norm"/>
    <w:basedOn w:val="Normal"/>
    <w:rsid w:val="00665837"/>
    <w:pPr>
      <w:suppressAutoHyphens/>
      <w:ind w:left="1560" w:right="567" w:hanging="426"/>
      <w:jc w:val="both"/>
    </w:pPr>
    <w:rPr>
      <w:sz w:val="22"/>
      <w:szCs w:val="22"/>
      <w:lang w:eastAsia="ar-SA"/>
    </w:rPr>
  </w:style>
  <w:style w:type="paragraph" w:customStyle="1" w:styleId="Numerierung">
    <w:name w:val="Numerierung"/>
    <w:basedOn w:val="Normal"/>
    <w:rsid w:val="00665837"/>
    <w:pPr>
      <w:tabs>
        <w:tab w:val="num" w:pos="0"/>
        <w:tab w:val="left" w:pos="567"/>
      </w:tabs>
      <w:spacing w:line="300" w:lineRule="auto"/>
      <w:ind w:left="284"/>
      <w:jc w:val="both"/>
    </w:pPr>
    <w:rPr>
      <w:sz w:val="22"/>
      <w:szCs w:val="22"/>
      <w:lang w:eastAsia="de-DE"/>
    </w:rPr>
  </w:style>
  <w:style w:type="character" w:customStyle="1" w:styleId="HeaderChar">
    <w:name w:val="Header Char"/>
    <w:link w:val="Header"/>
    <w:uiPriority w:val="99"/>
    <w:rsid w:val="00665837"/>
    <w:rPr>
      <w:sz w:val="24"/>
      <w:szCs w:val="24"/>
    </w:rPr>
  </w:style>
  <w:style w:type="character" w:customStyle="1" w:styleId="FooterChar">
    <w:name w:val="Footer Char"/>
    <w:link w:val="Footer"/>
    <w:uiPriority w:val="99"/>
    <w:rsid w:val="00665837"/>
    <w:rPr>
      <w:sz w:val="24"/>
      <w:szCs w:val="24"/>
    </w:rPr>
  </w:style>
  <w:style w:type="character" w:customStyle="1" w:styleId="CharChar">
    <w:name w:val="Char Char"/>
    <w:semiHidden/>
    <w:rsid w:val="00665837"/>
    <w:rPr>
      <w:lang w:val="en-US" w:eastAsia="en-US" w:bidi="ar-SA"/>
    </w:rPr>
  </w:style>
  <w:style w:type="table" w:styleId="TableGrid">
    <w:name w:val="Table Grid"/>
    <w:basedOn w:val="TableNormal"/>
    <w:uiPriority w:val="59"/>
    <w:rsid w:val="00665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uiPriority w:val="9"/>
    <w:semiHidden/>
    <w:rsid w:val="00665837"/>
    <w:rPr>
      <w:rFonts w:ascii="Calibri" w:eastAsia="Times New Roman" w:hAnsi="Calibri" w:cs="Times New Roman"/>
      <w:b/>
      <w:bCs/>
      <w:sz w:val="28"/>
      <w:szCs w:val="28"/>
      <w:lang w:val="sq-AL"/>
    </w:rPr>
  </w:style>
  <w:style w:type="character" w:customStyle="1" w:styleId="Heading3Char1">
    <w:name w:val="Heading 3 Char1"/>
    <w:link w:val="Heading3"/>
    <w:uiPriority w:val="9"/>
    <w:rsid w:val="00665837"/>
    <w:rPr>
      <w:rFonts w:ascii="Arial" w:hAnsi="Arial" w:cs="Arial"/>
      <w:b/>
      <w:bCs/>
      <w:sz w:val="26"/>
      <w:szCs w:val="26"/>
    </w:rPr>
  </w:style>
  <w:style w:type="paragraph" w:customStyle="1" w:styleId="GridTable31">
    <w:name w:val="Grid Table 31"/>
    <w:basedOn w:val="Heading1"/>
    <w:next w:val="Normal"/>
    <w:uiPriority w:val="39"/>
    <w:semiHidden/>
    <w:unhideWhenUsed/>
    <w:qFormat/>
    <w:rsid w:val="00665837"/>
    <w:pPr>
      <w:keepLines/>
      <w:spacing w:before="480" w:after="0" w:line="276" w:lineRule="auto"/>
      <w:outlineLvl w:val="9"/>
    </w:pPr>
    <w:rPr>
      <w:rFonts w:ascii="Cambria" w:eastAsia="MS Gothic" w:hAnsi="Cambria"/>
      <w:color w:val="365F91"/>
      <w:kern w:val="0"/>
      <w:sz w:val="28"/>
      <w:szCs w:val="28"/>
      <w:lang w:eastAsia="ja-JP"/>
    </w:rPr>
  </w:style>
  <w:style w:type="numbering" w:customStyle="1" w:styleId="NoList2">
    <w:name w:val="No List2"/>
    <w:next w:val="NoList"/>
    <w:uiPriority w:val="99"/>
    <w:semiHidden/>
    <w:unhideWhenUsed/>
    <w:rsid w:val="00665837"/>
  </w:style>
  <w:style w:type="numbering" w:customStyle="1" w:styleId="NoList12">
    <w:name w:val="No List12"/>
    <w:next w:val="NoList"/>
    <w:uiPriority w:val="99"/>
    <w:semiHidden/>
    <w:unhideWhenUsed/>
    <w:rsid w:val="00665837"/>
  </w:style>
  <w:style w:type="paragraph" w:customStyle="1" w:styleId="ColorfulList-Accent11">
    <w:name w:val="Colorful List - Accent 11"/>
    <w:basedOn w:val="Normal"/>
    <w:uiPriority w:val="34"/>
    <w:qFormat/>
    <w:rsid w:val="00665837"/>
    <w:pPr>
      <w:spacing w:after="200" w:line="276" w:lineRule="auto"/>
      <w:ind w:left="720"/>
      <w:contextualSpacing/>
    </w:pPr>
    <w:rPr>
      <w:rFonts w:ascii="Calibri" w:hAnsi="Calibri"/>
      <w:sz w:val="22"/>
      <w:szCs w:val="22"/>
      <w:lang w:val="sr-Latn-CS"/>
    </w:rPr>
  </w:style>
  <w:style w:type="paragraph" w:customStyle="1" w:styleId="MediumGrid21">
    <w:name w:val="Medium Grid 21"/>
    <w:uiPriority w:val="1"/>
    <w:qFormat/>
    <w:rsid w:val="00665837"/>
    <w:rPr>
      <w:sz w:val="24"/>
      <w:szCs w:val="24"/>
      <w:lang w:val="en-US" w:eastAsia="en-US"/>
    </w:rPr>
  </w:style>
  <w:style w:type="character" w:customStyle="1" w:styleId="TitleChar">
    <w:name w:val="Title Char"/>
    <w:link w:val="Title"/>
    <w:uiPriority w:val="10"/>
    <w:rsid w:val="00665837"/>
    <w:rPr>
      <w:b/>
      <w:bCs/>
      <w:sz w:val="24"/>
    </w:rPr>
  </w:style>
  <w:style w:type="character" w:styleId="LineNumber">
    <w:name w:val="line number"/>
    <w:uiPriority w:val="99"/>
    <w:unhideWhenUsed/>
    <w:rsid w:val="00665837"/>
  </w:style>
  <w:style w:type="numbering" w:customStyle="1" w:styleId="NoList3">
    <w:name w:val="No List3"/>
    <w:next w:val="NoList"/>
    <w:uiPriority w:val="99"/>
    <w:semiHidden/>
    <w:unhideWhenUsed/>
    <w:rsid w:val="00DA00CF"/>
  </w:style>
  <w:style w:type="numbering" w:customStyle="1" w:styleId="NoList13">
    <w:name w:val="No List13"/>
    <w:next w:val="NoList"/>
    <w:uiPriority w:val="99"/>
    <w:semiHidden/>
    <w:unhideWhenUsed/>
    <w:rsid w:val="00DA00CF"/>
  </w:style>
  <w:style w:type="numbering" w:customStyle="1" w:styleId="NoList4">
    <w:name w:val="No List4"/>
    <w:next w:val="NoList"/>
    <w:uiPriority w:val="99"/>
    <w:semiHidden/>
    <w:unhideWhenUsed/>
    <w:rsid w:val="00191FD8"/>
  </w:style>
  <w:style w:type="numbering" w:customStyle="1" w:styleId="NoList14">
    <w:name w:val="No List14"/>
    <w:next w:val="NoList"/>
    <w:uiPriority w:val="99"/>
    <w:semiHidden/>
    <w:unhideWhenUsed/>
    <w:rsid w:val="00191FD8"/>
  </w:style>
  <w:style w:type="paragraph" w:customStyle="1" w:styleId="Default">
    <w:name w:val="Default"/>
    <w:rsid w:val="00596B09"/>
    <w:pPr>
      <w:autoSpaceDE w:val="0"/>
      <w:autoSpaceDN w:val="0"/>
      <w:adjustRightInd w:val="0"/>
    </w:pPr>
    <w:rPr>
      <w:rFonts w:ascii="Book Antiqua" w:eastAsia="Calibri" w:hAnsi="Book Antiqua" w:cs="Book Antiqua"/>
      <w:color w:val="000000"/>
      <w:sz w:val="24"/>
      <w:szCs w:val="24"/>
      <w:lang w:val="sl-SI" w:eastAsia="en-US"/>
    </w:rPr>
  </w:style>
  <w:style w:type="character" w:customStyle="1" w:styleId="Heading7Char">
    <w:name w:val="Heading 7 Char"/>
    <w:link w:val="Heading7"/>
    <w:uiPriority w:val="9"/>
    <w:rsid w:val="00604043"/>
    <w:rPr>
      <w:b/>
      <w:bCs/>
      <w:sz w:val="24"/>
      <w:szCs w:val="24"/>
    </w:rPr>
  </w:style>
  <w:style w:type="character" w:customStyle="1" w:styleId="Heading9Char">
    <w:name w:val="Heading 9 Char"/>
    <w:link w:val="Heading9"/>
    <w:uiPriority w:val="9"/>
    <w:rsid w:val="00604043"/>
    <w:rPr>
      <w:rFonts w:ascii="Arial" w:hAnsi="Arial" w:cs="Arial"/>
      <w:sz w:val="22"/>
      <w:szCs w:val="22"/>
    </w:rPr>
  </w:style>
  <w:style w:type="paragraph" w:styleId="Subtitle">
    <w:name w:val="Subtitle"/>
    <w:basedOn w:val="Normal"/>
    <w:next w:val="Normal"/>
    <w:link w:val="SubtitleChar"/>
    <w:uiPriority w:val="11"/>
    <w:qFormat/>
    <w:rsid w:val="00604043"/>
    <w:pPr>
      <w:spacing w:after="720"/>
      <w:jc w:val="right"/>
    </w:pPr>
    <w:rPr>
      <w:rFonts w:ascii="Cambria" w:hAnsi="Cambria"/>
      <w:sz w:val="20"/>
      <w:szCs w:val="22"/>
      <w:lang w:val="x-none" w:eastAsia="x-none"/>
    </w:rPr>
  </w:style>
  <w:style w:type="character" w:customStyle="1" w:styleId="SubtitleChar">
    <w:name w:val="Subtitle Char"/>
    <w:link w:val="Subtitle"/>
    <w:uiPriority w:val="11"/>
    <w:rsid w:val="00604043"/>
    <w:rPr>
      <w:rFonts w:ascii="Cambria" w:hAnsi="Cambria"/>
      <w:szCs w:val="22"/>
    </w:rPr>
  </w:style>
  <w:style w:type="character" w:styleId="Emphasis">
    <w:name w:val="Emphasis"/>
    <w:uiPriority w:val="20"/>
    <w:qFormat/>
    <w:rsid w:val="00604043"/>
    <w:rPr>
      <w:b/>
      <w:i/>
      <w:spacing w:val="10"/>
    </w:rPr>
  </w:style>
  <w:style w:type="paragraph" w:customStyle="1" w:styleId="Brezrazmikov">
    <w:name w:val="Brez razmikov"/>
    <w:basedOn w:val="Normal"/>
    <w:link w:val="BrezrazmikovZnak"/>
    <w:uiPriority w:val="1"/>
    <w:qFormat/>
    <w:rsid w:val="00604043"/>
    <w:pPr>
      <w:jc w:val="both"/>
    </w:pPr>
    <w:rPr>
      <w:rFonts w:ascii="Calibri" w:eastAsia="Calibri" w:hAnsi="Calibri"/>
      <w:sz w:val="20"/>
      <w:szCs w:val="20"/>
      <w:lang w:val="x-none" w:eastAsia="x-none" w:bidi="en-US"/>
    </w:rPr>
  </w:style>
  <w:style w:type="character" w:customStyle="1" w:styleId="BrezrazmikovZnak">
    <w:name w:val="Brez razmikov Znak"/>
    <w:link w:val="Brezrazmikov"/>
    <w:uiPriority w:val="1"/>
    <w:rsid w:val="00604043"/>
    <w:rPr>
      <w:rFonts w:ascii="Calibri" w:eastAsia="Calibri" w:hAnsi="Calibri"/>
      <w:lang w:bidi="en-US"/>
    </w:rPr>
  </w:style>
  <w:style w:type="paragraph" w:customStyle="1" w:styleId="Odstavekseznama">
    <w:name w:val="Odstavek seznama"/>
    <w:basedOn w:val="Normal"/>
    <w:uiPriority w:val="34"/>
    <w:qFormat/>
    <w:rsid w:val="00604043"/>
    <w:pPr>
      <w:spacing w:after="200" w:line="276" w:lineRule="auto"/>
      <w:ind w:left="720"/>
      <w:contextualSpacing/>
      <w:jc w:val="both"/>
    </w:pPr>
    <w:rPr>
      <w:rFonts w:ascii="Calibri" w:eastAsia="Calibri" w:hAnsi="Calibri"/>
      <w:sz w:val="20"/>
      <w:szCs w:val="20"/>
      <w:lang w:bidi="en-US"/>
    </w:rPr>
  </w:style>
  <w:style w:type="paragraph" w:customStyle="1" w:styleId="Citat">
    <w:name w:val="Citat"/>
    <w:basedOn w:val="Normal"/>
    <w:next w:val="Normal"/>
    <w:link w:val="CitatZnak"/>
    <w:uiPriority w:val="29"/>
    <w:qFormat/>
    <w:rsid w:val="00604043"/>
    <w:pPr>
      <w:spacing w:after="200" w:line="276" w:lineRule="auto"/>
      <w:jc w:val="both"/>
    </w:pPr>
    <w:rPr>
      <w:rFonts w:ascii="Calibri" w:eastAsia="Calibri" w:hAnsi="Calibri"/>
      <w:i/>
      <w:sz w:val="20"/>
      <w:szCs w:val="20"/>
      <w:lang w:val="x-none" w:eastAsia="x-none"/>
    </w:rPr>
  </w:style>
  <w:style w:type="character" w:customStyle="1" w:styleId="CitatZnak">
    <w:name w:val="Citat Znak"/>
    <w:link w:val="Citat"/>
    <w:uiPriority w:val="29"/>
    <w:rsid w:val="00604043"/>
    <w:rPr>
      <w:rFonts w:ascii="Calibri" w:eastAsia="Calibri" w:hAnsi="Calibri"/>
      <w:i/>
    </w:rPr>
  </w:style>
  <w:style w:type="paragraph" w:customStyle="1" w:styleId="Intenzivencitat">
    <w:name w:val="Intenziven citat"/>
    <w:basedOn w:val="Normal"/>
    <w:next w:val="Normal"/>
    <w:link w:val="IntenzivencitatZnak"/>
    <w:uiPriority w:val="30"/>
    <w:qFormat/>
    <w:rsid w:val="00604043"/>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Calibri" w:eastAsia="Calibri" w:hAnsi="Calibri"/>
      <w:b/>
      <w:i/>
      <w:color w:val="FFFFFF"/>
      <w:sz w:val="20"/>
      <w:szCs w:val="20"/>
      <w:lang w:val="x-none" w:eastAsia="x-none"/>
    </w:rPr>
  </w:style>
  <w:style w:type="character" w:customStyle="1" w:styleId="IntenzivencitatZnak">
    <w:name w:val="Intenziven citat Znak"/>
    <w:link w:val="Intenzivencitat"/>
    <w:uiPriority w:val="30"/>
    <w:rsid w:val="00604043"/>
    <w:rPr>
      <w:rFonts w:ascii="Calibri" w:eastAsia="Calibri" w:hAnsi="Calibri"/>
      <w:b/>
      <w:i/>
      <w:color w:val="FFFFFF"/>
      <w:shd w:val="clear" w:color="auto" w:fill="C0504D"/>
    </w:rPr>
  </w:style>
  <w:style w:type="character" w:customStyle="1" w:styleId="Neenpoudarek">
    <w:name w:val="Nežen poudarek"/>
    <w:uiPriority w:val="19"/>
    <w:qFormat/>
    <w:rsid w:val="00604043"/>
    <w:rPr>
      <w:i/>
    </w:rPr>
  </w:style>
  <w:style w:type="character" w:customStyle="1" w:styleId="Intenzivenpoudarek">
    <w:name w:val="Intenziven poudarek"/>
    <w:uiPriority w:val="21"/>
    <w:qFormat/>
    <w:rsid w:val="00604043"/>
    <w:rPr>
      <w:b/>
      <w:i/>
      <w:color w:val="C0504D"/>
      <w:spacing w:val="10"/>
    </w:rPr>
  </w:style>
  <w:style w:type="character" w:customStyle="1" w:styleId="Neensklic">
    <w:name w:val="Nežen sklic"/>
    <w:uiPriority w:val="31"/>
    <w:qFormat/>
    <w:rsid w:val="00604043"/>
    <w:rPr>
      <w:b/>
    </w:rPr>
  </w:style>
  <w:style w:type="character" w:customStyle="1" w:styleId="Intenzivensklic">
    <w:name w:val="Intenziven sklic"/>
    <w:uiPriority w:val="32"/>
    <w:qFormat/>
    <w:rsid w:val="00604043"/>
    <w:rPr>
      <w:b/>
      <w:bCs/>
      <w:smallCaps/>
      <w:spacing w:val="5"/>
      <w:sz w:val="22"/>
      <w:szCs w:val="22"/>
      <w:u w:val="single"/>
    </w:rPr>
  </w:style>
  <w:style w:type="character" w:customStyle="1" w:styleId="Naslovknjige">
    <w:name w:val="Naslov knjige"/>
    <w:uiPriority w:val="33"/>
    <w:qFormat/>
    <w:rsid w:val="00604043"/>
    <w:rPr>
      <w:rFonts w:ascii="Cambria" w:eastAsia="Times New Roman" w:hAnsi="Cambria" w:cs="Times New Roman"/>
      <w:i/>
      <w:iCs/>
      <w:sz w:val="20"/>
      <w:szCs w:val="20"/>
    </w:rPr>
  </w:style>
  <w:style w:type="paragraph" w:customStyle="1" w:styleId="NaslovTOC">
    <w:name w:val="Naslov TOC"/>
    <w:basedOn w:val="Heading1"/>
    <w:next w:val="Normal"/>
    <w:uiPriority w:val="39"/>
    <w:semiHidden/>
    <w:unhideWhenUsed/>
    <w:qFormat/>
    <w:rsid w:val="00604043"/>
    <w:pPr>
      <w:keepNext w:val="0"/>
      <w:spacing w:before="300" w:after="40" w:line="276" w:lineRule="auto"/>
      <w:outlineLvl w:val="9"/>
    </w:pPr>
    <w:rPr>
      <w:rFonts w:ascii="Calibri" w:eastAsia="Calibri" w:hAnsi="Calibri"/>
      <w:b w:val="0"/>
      <w:bCs w:val="0"/>
      <w:smallCaps/>
      <w:spacing w:val="5"/>
      <w:kern w:val="0"/>
    </w:rPr>
  </w:style>
  <w:style w:type="paragraph" w:customStyle="1" w:styleId="tx-chcforum-pi1-confthreadrepliescell">
    <w:name w:val="tx-chcforum-pi1-confthreadrepliescell"/>
    <w:basedOn w:val="Normal"/>
    <w:uiPriority w:val="99"/>
    <w:rsid w:val="00604043"/>
    <w:pPr>
      <w:jc w:val="center"/>
    </w:pPr>
    <w:rPr>
      <w:snapToGrid w:val="0"/>
      <w:lang w:val="sl-SI" w:eastAsia="sl-SI"/>
    </w:rPr>
  </w:style>
  <w:style w:type="character" w:customStyle="1" w:styleId="BodyTextChar">
    <w:name w:val="Body Text Char"/>
    <w:link w:val="BodyText"/>
    <w:rsid w:val="00604043"/>
    <w:rPr>
      <w:sz w:val="24"/>
      <w:szCs w:val="24"/>
    </w:rPr>
  </w:style>
  <w:style w:type="paragraph" w:customStyle="1" w:styleId="Vsebinatabele">
    <w:name w:val="Vsebina tabele"/>
    <w:basedOn w:val="Normal"/>
    <w:rsid w:val="00604043"/>
    <w:pPr>
      <w:widowControl w:val="0"/>
      <w:suppressLineNumbers/>
      <w:suppressAutoHyphens/>
    </w:pPr>
    <w:rPr>
      <w:rFonts w:eastAsia="Lucida Sans Unicode" w:cs="Mangal"/>
      <w:kern w:val="1"/>
      <w:lang w:eastAsia="hi-IN" w:bidi="hi-IN"/>
    </w:rPr>
  </w:style>
  <w:style w:type="paragraph" w:customStyle="1" w:styleId="explheader">
    <w:name w:val="explheader"/>
    <w:basedOn w:val="Normal"/>
    <w:rsid w:val="00604043"/>
    <w:pPr>
      <w:spacing w:before="100" w:beforeAutospacing="1" w:after="100" w:afterAutospacing="1"/>
    </w:pPr>
  </w:style>
  <w:style w:type="paragraph" w:customStyle="1" w:styleId="expl">
    <w:name w:val="expl"/>
    <w:basedOn w:val="Normal"/>
    <w:rsid w:val="00604043"/>
    <w:pPr>
      <w:spacing w:before="100" w:beforeAutospacing="1" w:after="100" w:afterAutospacing="1"/>
    </w:pPr>
  </w:style>
  <w:style w:type="paragraph" w:customStyle="1" w:styleId="CharChar2">
    <w:name w:val="Char Char2"/>
    <w:basedOn w:val="Normal"/>
    <w:rsid w:val="00604043"/>
    <w:pPr>
      <w:spacing w:after="160" w:line="240" w:lineRule="exact"/>
    </w:pPr>
    <w:rPr>
      <w:rFonts w:ascii="Tahoma" w:hAnsi="Tahoma"/>
      <w:sz w:val="20"/>
      <w:szCs w:val="20"/>
      <w:lang w:val="sq-AL"/>
    </w:rPr>
  </w:style>
  <w:style w:type="paragraph" w:customStyle="1" w:styleId="xdefault">
    <w:name w:val="x_default"/>
    <w:basedOn w:val="Normal"/>
    <w:rsid w:val="00604043"/>
    <w:pPr>
      <w:spacing w:before="100" w:beforeAutospacing="1" w:after="100" w:afterAutospacing="1"/>
    </w:pPr>
  </w:style>
  <w:style w:type="paragraph" w:customStyle="1" w:styleId="xmsonormal">
    <w:name w:val="x_msonormal"/>
    <w:basedOn w:val="Normal"/>
    <w:rsid w:val="00604043"/>
    <w:pPr>
      <w:spacing w:before="100" w:beforeAutospacing="1" w:after="100" w:afterAutospacing="1"/>
    </w:pPr>
  </w:style>
  <w:style w:type="character" w:customStyle="1" w:styleId="apple-converted-space">
    <w:name w:val="apple-converted-space"/>
    <w:rsid w:val="00604043"/>
  </w:style>
  <w:style w:type="numbering" w:customStyle="1" w:styleId="NoList5">
    <w:name w:val="No List5"/>
    <w:next w:val="NoList"/>
    <w:uiPriority w:val="99"/>
    <w:semiHidden/>
    <w:unhideWhenUsed/>
    <w:rsid w:val="0018532D"/>
  </w:style>
  <w:style w:type="numbering" w:customStyle="1" w:styleId="NoList6">
    <w:name w:val="No List6"/>
    <w:next w:val="NoList"/>
    <w:uiPriority w:val="99"/>
    <w:semiHidden/>
    <w:unhideWhenUsed/>
    <w:rsid w:val="00F02C4D"/>
  </w:style>
  <w:style w:type="character" w:customStyle="1" w:styleId="shorttext">
    <w:name w:val="short_text"/>
    <w:rsid w:val="00F02C4D"/>
  </w:style>
  <w:style w:type="character" w:customStyle="1" w:styleId="hps">
    <w:name w:val="hps"/>
    <w:rsid w:val="00F02C4D"/>
  </w:style>
  <w:style w:type="paragraph" w:styleId="NoSpacing">
    <w:name w:val="No Spacing"/>
    <w:uiPriority w:val="1"/>
    <w:qFormat/>
    <w:rsid w:val="00866984"/>
    <w:rPr>
      <w:sz w:val="24"/>
      <w:szCs w:val="24"/>
      <w:lang w:val="en-US" w:eastAsia="en-US"/>
    </w:rPr>
  </w:style>
  <w:style w:type="paragraph" w:styleId="ListParagraph">
    <w:name w:val="List Paragraph"/>
    <w:basedOn w:val="Normal"/>
    <w:uiPriority w:val="34"/>
    <w:qFormat/>
    <w:rsid w:val="008F0D22"/>
    <w:pPr>
      <w:ind w:left="720"/>
      <w:contextualSpacing/>
    </w:pPr>
  </w:style>
  <w:style w:type="character" w:styleId="PlaceholderText">
    <w:name w:val="Placeholder Text"/>
    <w:basedOn w:val="DefaultParagraphFont"/>
    <w:uiPriority w:val="99"/>
    <w:semiHidden/>
    <w:rsid w:val="00F151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30386">
      <w:bodyDiv w:val="1"/>
      <w:marLeft w:val="0"/>
      <w:marRight w:val="0"/>
      <w:marTop w:val="0"/>
      <w:marBottom w:val="0"/>
      <w:divBdr>
        <w:top w:val="none" w:sz="0" w:space="0" w:color="auto"/>
        <w:left w:val="none" w:sz="0" w:space="0" w:color="auto"/>
        <w:bottom w:val="none" w:sz="0" w:space="0" w:color="auto"/>
        <w:right w:val="none" w:sz="0" w:space="0" w:color="auto"/>
      </w:divBdr>
    </w:div>
    <w:div w:id="147744712">
      <w:bodyDiv w:val="1"/>
      <w:marLeft w:val="0"/>
      <w:marRight w:val="0"/>
      <w:marTop w:val="0"/>
      <w:marBottom w:val="0"/>
      <w:divBdr>
        <w:top w:val="none" w:sz="0" w:space="0" w:color="auto"/>
        <w:left w:val="none" w:sz="0" w:space="0" w:color="auto"/>
        <w:bottom w:val="none" w:sz="0" w:space="0" w:color="auto"/>
        <w:right w:val="none" w:sz="0" w:space="0" w:color="auto"/>
      </w:divBdr>
    </w:div>
    <w:div w:id="429391913">
      <w:bodyDiv w:val="1"/>
      <w:marLeft w:val="0"/>
      <w:marRight w:val="0"/>
      <w:marTop w:val="0"/>
      <w:marBottom w:val="0"/>
      <w:divBdr>
        <w:top w:val="none" w:sz="0" w:space="0" w:color="auto"/>
        <w:left w:val="none" w:sz="0" w:space="0" w:color="auto"/>
        <w:bottom w:val="none" w:sz="0" w:space="0" w:color="auto"/>
        <w:right w:val="none" w:sz="0" w:space="0" w:color="auto"/>
      </w:divBdr>
    </w:div>
    <w:div w:id="438061129">
      <w:bodyDiv w:val="1"/>
      <w:marLeft w:val="0"/>
      <w:marRight w:val="0"/>
      <w:marTop w:val="0"/>
      <w:marBottom w:val="0"/>
      <w:divBdr>
        <w:top w:val="none" w:sz="0" w:space="0" w:color="auto"/>
        <w:left w:val="none" w:sz="0" w:space="0" w:color="auto"/>
        <w:bottom w:val="none" w:sz="0" w:space="0" w:color="auto"/>
        <w:right w:val="none" w:sz="0" w:space="0" w:color="auto"/>
      </w:divBdr>
      <w:divsChild>
        <w:div w:id="1199514390">
          <w:marLeft w:val="0"/>
          <w:marRight w:val="0"/>
          <w:marTop w:val="0"/>
          <w:marBottom w:val="0"/>
          <w:divBdr>
            <w:top w:val="none" w:sz="0" w:space="0" w:color="auto"/>
            <w:left w:val="none" w:sz="0" w:space="0" w:color="auto"/>
            <w:bottom w:val="none" w:sz="0" w:space="0" w:color="auto"/>
            <w:right w:val="none" w:sz="0" w:space="0" w:color="auto"/>
          </w:divBdr>
          <w:divsChild>
            <w:div w:id="1788042452">
              <w:marLeft w:val="0"/>
              <w:marRight w:val="0"/>
              <w:marTop w:val="0"/>
              <w:marBottom w:val="0"/>
              <w:divBdr>
                <w:top w:val="none" w:sz="0" w:space="0" w:color="auto"/>
                <w:left w:val="none" w:sz="0" w:space="0" w:color="auto"/>
                <w:bottom w:val="none" w:sz="0" w:space="0" w:color="auto"/>
                <w:right w:val="none" w:sz="0" w:space="0" w:color="auto"/>
              </w:divBdr>
              <w:divsChild>
                <w:div w:id="2061325751">
                  <w:marLeft w:val="0"/>
                  <w:marRight w:val="0"/>
                  <w:marTop w:val="0"/>
                  <w:marBottom w:val="0"/>
                  <w:divBdr>
                    <w:top w:val="none" w:sz="0" w:space="0" w:color="auto"/>
                    <w:left w:val="none" w:sz="0" w:space="0" w:color="auto"/>
                    <w:bottom w:val="none" w:sz="0" w:space="0" w:color="auto"/>
                    <w:right w:val="none" w:sz="0" w:space="0" w:color="auto"/>
                  </w:divBdr>
                  <w:divsChild>
                    <w:div w:id="520437050">
                      <w:marLeft w:val="0"/>
                      <w:marRight w:val="0"/>
                      <w:marTop w:val="0"/>
                      <w:marBottom w:val="0"/>
                      <w:divBdr>
                        <w:top w:val="none" w:sz="0" w:space="0" w:color="auto"/>
                        <w:left w:val="none" w:sz="0" w:space="0" w:color="auto"/>
                        <w:bottom w:val="none" w:sz="0" w:space="0" w:color="auto"/>
                        <w:right w:val="none" w:sz="0" w:space="0" w:color="auto"/>
                      </w:divBdr>
                      <w:divsChild>
                        <w:div w:id="88619913">
                          <w:marLeft w:val="0"/>
                          <w:marRight w:val="0"/>
                          <w:marTop w:val="0"/>
                          <w:marBottom w:val="0"/>
                          <w:divBdr>
                            <w:top w:val="none" w:sz="0" w:space="0" w:color="auto"/>
                            <w:left w:val="none" w:sz="0" w:space="0" w:color="auto"/>
                            <w:bottom w:val="none" w:sz="0" w:space="0" w:color="auto"/>
                            <w:right w:val="none" w:sz="0" w:space="0" w:color="auto"/>
                          </w:divBdr>
                          <w:divsChild>
                            <w:div w:id="656539711">
                              <w:marLeft w:val="0"/>
                              <w:marRight w:val="0"/>
                              <w:marTop w:val="240"/>
                              <w:marBottom w:val="0"/>
                              <w:divBdr>
                                <w:top w:val="none" w:sz="0" w:space="0" w:color="auto"/>
                                <w:left w:val="none" w:sz="0" w:space="0" w:color="auto"/>
                                <w:bottom w:val="none" w:sz="0" w:space="0" w:color="auto"/>
                                <w:right w:val="none" w:sz="0" w:space="0" w:color="auto"/>
                              </w:divBdr>
                              <w:divsChild>
                                <w:div w:id="1517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607553">
      <w:bodyDiv w:val="1"/>
      <w:marLeft w:val="0"/>
      <w:marRight w:val="0"/>
      <w:marTop w:val="0"/>
      <w:marBottom w:val="0"/>
      <w:divBdr>
        <w:top w:val="none" w:sz="0" w:space="0" w:color="auto"/>
        <w:left w:val="none" w:sz="0" w:space="0" w:color="auto"/>
        <w:bottom w:val="none" w:sz="0" w:space="0" w:color="auto"/>
        <w:right w:val="none" w:sz="0" w:space="0" w:color="auto"/>
      </w:divBdr>
    </w:div>
    <w:div w:id="733282380">
      <w:bodyDiv w:val="1"/>
      <w:marLeft w:val="0"/>
      <w:marRight w:val="0"/>
      <w:marTop w:val="0"/>
      <w:marBottom w:val="0"/>
      <w:divBdr>
        <w:top w:val="none" w:sz="0" w:space="0" w:color="auto"/>
        <w:left w:val="none" w:sz="0" w:space="0" w:color="auto"/>
        <w:bottom w:val="none" w:sz="0" w:space="0" w:color="auto"/>
        <w:right w:val="none" w:sz="0" w:space="0" w:color="auto"/>
      </w:divBdr>
      <w:divsChild>
        <w:div w:id="1314943369">
          <w:marLeft w:val="0"/>
          <w:marRight w:val="0"/>
          <w:marTop w:val="0"/>
          <w:marBottom w:val="0"/>
          <w:divBdr>
            <w:top w:val="none" w:sz="0" w:space="0" w:color="auto"/>
            <w:left w:val="none" w:sz="0" w:space="0" w:color="auto"/>
            <w:bottom w:val="none" w:sz="0" w:space="0" w:color="auto"/>
            <w:right w:val="none" w:sz="0" w:space="0" w:color="auto"/>
          </w:divBdr>
          <w:divsChild>
            <w:div w:id="1265453804">
              <w:marLeft w:val="0"/>
              <w:marRight w:val="0"/>
              <w:marTop w:val="0"/>
              <w:marBottom w:val="0"/>
              <w:divBdr>
                <w:top w:val="none" w:sz="0" w:space="0" w:color="auto"/>
                <w:left w:val="none" w:sz="0" w:space="0" w:color="auto"/>
                <w:bottom w:val="none" w:sz="0" w:space="0" w:color="auto"/>
                <w:right w:val="none" w:sz="0" w:space="0" w:color="auto"/>
              </w:divBdr>
              <w:divsChild>
                <w:div w:id="897671033">
                  <w:marLeft w:val="0"/>
                  <w:marRight w:val="0"/>
                  <w:marTop w:val="0"/>
                  <w:marBottom w:val="0"/>
                  <w:divBdr>
                    <w:top w:val="none" w:sz="0" w:space="0" w:color="auto"/>
                    <w:left w:val="none" w:sz="0" w:space="0" w:color="auto"/>
                    <w:bottom w:val="none" w:sz="0" w:space="0" w:color="auto"/>
                    <w:right w:val="none" w:sz="0" w:space="0" w:color="auto"/>
                  </w:divBdr>
                  <w:divsChild>
                    <w:div w:id="290981543">
                      <w:marLeft w:val="0"/>
                      <w:marRight w:val="0"/>
                      <w:marTop w:val="0"/>
                      <w:marBottom w:val="0"/>
                      <w:divBdr>
                        <w:top w:val="none" w:sz="0" w:space="0" w:color="auto"/>
                        <w:left w:val="none" w:sz="0" w:space="0" w:color="auto"/>
                        <w:bottom w:val="none" w:sz="0" w:space="0" w:color="auto"/>
                        <w:right w:val="none" w:sz="0" w:space="0" w:color="auto"/>
                      </w:divBdr>
                      <w:divsChild>
                        <w:div w:id="1444379203">
                          <w:marLeft w:val="0"/>
                          <w:marRight w:val="0"/>
                          <w:marTop w:val="0"/>
                          <w:marBottom w:val="0"/>
                          <w:divBdr>
                            <w:top w:val="none" w:sz="0" w:space="0" w:color="auto"/>
                            <w:left w:val="none" w:sz="0" w:space="0" w:color="auto"/>
                            <w:bottom w:val="none" w:sz="0" w:space="0" w:color="auto"/>
                            <w:right w:val="none" w:sz="0" w:space="0" w:color="auto"/>
                          </w:divBdr>
                          <w:divsChild>
                            <w:div w:id="1209682254">
                              <w:marLeft w:val="0"/>
                              <w:marRight w:val="0"/>
                              <w:marTop w:val="240"/>
                              <w:marBottom w:val="0"/>
                              <w:divBdr>
                                <w:top w:val="none" w:sz="0" w:space="0" w:color="auto"/>
                                <w:left w:val="none" w:sz="0" w:space="0" w:color="auto"/>
                                <w:bottom w:val="none" w:sz="0" w:space="0" w:color="auto"/>
                                <w:right w:val="none" w:sz="0" w:space="0" w:color="auto"/>
                              </w:divBdr>
                              <w:divsChild>
                                <w:div w:id="18599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207754">
      <w:bodyDiv w:val="1"/>
      <w:marLeft w:val="0"/>
      <w:marRight w:val="0"/>
      <w:marTop w:val="0"/>
      <w:marBottom w:val="0"/>
      <w:divBdr>
        <w:top w:val="none" w:sz="0" w:space="0" w:color="auto"/>
        <w:left w:val="none" w:sz="0" w:space="0" w:color="auto"/>
        <w:bottom w:val="none" w:sz="0" w:space="0" w:color="auto"/>
        <w:right w:val="none" w:sz="0" w:space="0" w:color="auto"/>
      </w:divBdr>
    </w:div>
    <w:div w:id="1141583387">
      <w:bodyDiv w:val="1"/>
      <w:marLeft w:val="0"/>
      <w:marRight w:val="0"/>
      <w:marTop w:val="0"/>
      <w:marBottom w:val="0"/>
      <w:divBdr>
        <w:top w:val="none" w:sz="0" w:space="0" w:color="auto"/>
        <w:left w:val="none" w:sz="0" w:space="0" w:color="auto"/>
        <w:bottom w:val="none" w:sz="0" w:space="0" w:color="auto"/>
        <w:right w:val="none" w:sz="0" w:space="0" w:color="auto"/>
      </w:divBdr>
    </w:div>
    <w:div w:id="1220482654">
      <w:bodyDiv w:val="1"/>
      <w:marLeft w:val="0"/>
      <w:marRight w:val="0"/>
      <w:marTop w:val="0"/>
      <w:marBottom w:val="0"/>
      <w:divBdr>
        <w:top w:val="none" w:sz="0" w:space="0" w:color="auto"/>
        <w:left w:val="none" w:sz="0" w:space="0" w:color="auto"/>
        <w:bottom w:val="none" w:sz="0" w:space="0" w:color="auto"/>
        <w:right w:val="none" w:sz="0" w:space="0" w:color="auto"/>
      </w:divBdr>
      <w:divsChild>
        <w:div w:id="546911157">
          <w:marLeft w:val="0"/>
          <w:marRight w:val="0"/>
          <w:marTop w:val="0"/>
          <w:marBottom w:val="0"/>
          <w:divBdr>
            <w:top w:val="none" w:sz="0" w:space="0" w:color="auto"/>
            <w:left w:val="none" w:sz="0" w:space="0" w:color="auto"/>
            <w:bottom w:val="none" w:sz="0" w:space="0" w:color="auto"/>
            <w:right w:val="none" w:sz="0" w:space="0" w:color="auto"/>
          </w:divBdr>
          <w:divsChild>
            <w:div w:id="373849691">
              <w:marLeft w:val="0"/>
              <w:marRight w:val="0"/>
              <w:marTop w:val="0"/>
              <w:marBottom w:val="0"/>
              <w:divBdr>
                <w:top w:val="none" w:sz="0" w:space="0" w:color="auto"/>
                <w:left w:val="none" w:sz="0" w:space="0" w:color="auto"/>
                <w:bottom w:val="none" w:sz="0" w:space="0" w:color="auto"/>
                <w:right w:val="none" w:sz="0" w:space="0" w:color="auto"/>
              </w:divBdr>
              <w:divsChild>
                <w:div w:id="1942832066">
                  <w:marLeft w:val="0"/>
                  <w:marRight w:val="0"/>
                  <w:marTop w:val="0"/>
                  <w:marBottom w:val="0"/>
                  <w:divBdr>
                    <w:top w:val="none" w:sz="0" w:space="0" w:color="auto"/>
                    <w:left w:val="none" w:sz="0" w:space="0" w:color="auto"/>
                    <w:bottom w:val="none" w:sz="0" w:space="0" w:color="auto"/>
                    <w:right w:val="none" w:sz="0" w:space="0" w:color="auto"/>
                  </w:divBdr>
                  <w:divsChild>
                    <w:div w:id="1757089756">
                      <w:marLeft w:val="0"/>
                      <w:marRight w:val="0"/>
                      <w:marTop w:val="0"/>
                      <w:marBottom w:val="0"/>
                      <w:divBdr>
                        <w:top w:val="none" w:sz="0" w:space="0" w:color="auto"/>
                        <w:left w:val="none" w:sz="0" w:space="0" w:color="auto"/>
                        <w:bottom w:val="none" w:sz="0" w:space="0" w:color="auto"/>
                        <w:right w:val="none" w:sz="0" w:space="0" w:color="auto"/>
                      </w:divBdr>
                      <w:divsChild>
                        <w:div w:id="126507557">
                          <w:marLeft w:val="0"/>
                          <w:marRight w:val="0"/>
                          <w:marTop w:val="0"/>
                          <w:marBottom w:val="0"/>
                          <w:divBdr>
                            <w:top w:val="none" w:sz="0" w:space="0" w:color="auto"/>
                            <w:left w:val="none" w:sz="0" w:space="0" w:color="auto"/>
                            <w:bottom w:val="none" w:sz="0" w:space="0" w:color="auto"/>
                            <w:right w:val="none" w:sz="0" w:space="0" w:color="auto"/>
                          </w:divBdr>
                          <w:divsChild>
                            <w:div w:id="1090807642">
                              <w:marLeft w:val="0"/>
                              <w:marRight w:val="0"/>
                              <w:marTop w:val="240"/>
                              <w:marBottom w:val="0"/>
                              <w:divBdr>
                                <w:top w:val="none" w:sz="0" w:space="0" w:color="auto"/>
                                <w:left w:val="none" w:sz="0" w:space="0" w:color="auto"/>
                                <w:bottom w:val="none" w:sz="0" w:space="0" w:color="auto"/>
                                <w:right w:val="none" w:sz="0" w:space="0" w:color="auto"/>
                              </w:divBdr>
                              <w:divsChild>
                                <w:div w:id="45352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631987">
      <w:bodyDiv w:val="1"/>
      <w:marLeft w:val="0"/>
      <w:marRight w:val="0"/>
      <w:marTop w:val="0"/>
      <w:marBottom w:val="0"/>
      <w:divBdr>
        <w:top w:val="none" w:sz="0" w:space="0" w:color="auto"/>
        <w:left w:val="none" w:sz="0" w:space="0" w:color="auto"/>
        <w:bottom w:val="none" w:sz="0" w:space="0" w:color="auto"/>
        <w:right w:val="none" w:sz="0" w:space="0" w:color="auto"/>
      </w:divBdr>
    </w:div>
    <w:div w:id="1386372274">
      <w:bodyDiv w:val="1"/>
      <w:marLeft w:val="0"/>
      <w:marRight w:val="0"/>
      <w:marTop w:val="0"/>
      <w:marBottom w:val="0"/>
      <w:divBdr>
        <w:top w:val="none" w:sz="0" w:space="0" w:color="auto"/>
        <w:left w:val="none" w:sz="0" w:space="0" w:color="auto"/>
        <w:bottom w:val="none" w:sz="0" w:space="0" w:color="auto"/>
        <w:right w:val="none" w:sz="0" w:space="0" w:color="auto"/>
      </w:divBdr>
      <w:divsChild>
        <w:div w:id="560143040">
          <w:marLeft w:val="0"/>
          <w:marRight w:val="0"/>
          <w:marTop w:val="0"/>
          <w:marBottom w:val="0"/>
          <w:divBdr>
            <w:top w:val="none" w:sz="0" w:space="0" w:color="auto"/>
            <w:left w:val="none" w:sz="0" w:space="0" w:color="auto"/>
            <w:bottom w:val="none" w:sz="0" w:space="0" w:color="auto"/>
            <w:right w:val="none" w:sz="0" w:space="0" w:color="auto"/>
          </w:divBdr>
        </w:div>
      </w:divsChild>
    </w:div>
    <w:div w:id="1595867827">
      <w:bodyDiv w:val="1"/>
      <w:marLeft w:val="0"/>
      <w:marRight w:val="0"/>
      <w:marTop w:val="0"/>
      <w:marBottom w:val="0"/>
      <w:divBdr>
        <w:top w:val="none" w:sz="0" w:space="0" w:color="auto"/>
        <w:left w:val="none" w:sz="0" w:space="0" w:color="auto"/>
        <w:bottom w:val="none" w:sz="0" w:space="0" w:color="auto"/>
        <w:right w:val="none" w:sz="0" w:space="0" w:color="auto"/>
      </w:divBdr>
    </w:div>
    <w:div w:id="1665279196">
      <w:bodyDiv w:val="1"/>
      <w:marLeft w:val="0"/>
      <w:marRight w:val="0"/>
      <w:marTop w:val="0"/>
      <w:marBottom w:val="0"/>
      <w:divBdr>
        <w:top w:val="none" w:sz="0" w:space="0" w:color="auto"/>
        <w:left w:val="none" w:sz="0" w:space="0" w:color="auto"/>
        <w:bottom w:val="none" w:sz="0" w:space="0" w:color="auto"/>
        <w:right w:val="none" w:sz="0" w:space="0" w:color="auto"/>
      </w:divBdr>
    </w:div>
    <w:div w:id="1865287142">
      <w:bodyDiv w:val="1"/>
      <w:marLeft w:val="0"/>
      <w:marRight w:val="0"/>
      <w:marTop w:val="0"/>
      <w:marBottom w:val="0"/>
      <w:divBdr>
        <w:top w:val="none" w:sz="0" w:space="0" w:color="auto"/>
        <w:left w:val="none" w:sz="0" w:space="0" w:color="auto"/>
        <w:bottom w:val="none" w:sz="0" w:space="0" w:color="auto"/>
        <w:right w:val="none" w:sz="0" w:space="0" w:color="auto"/>
      </w:divBdr>
      <w:divsChild>
        <w:div w:id="423763973">
          <w:marLeft w:val="0"/>
          <w:marRight w:val="0"/>
          <w:marTop w:val="0"/>
          <w:marBottom w:val="0"/>
          <w:divBdr>
            <w:top w:val="none" w:sz="0" w:space="0" w:color="auto"/>
            <w:left w:val="none" w:sz="0" w:space="0" w:color="auto"/>
            <w:bottom w:val="none" w:sz="0" w:space="0" w:color="auto"/>
            <w:right w:val="none" w:sz="0" w:space="0" w:color="auto"/>
          </w:divBdr>
          <w:divsChild>
            <w:div w:id="324867027">
              <w:marLeft w:val="0"/>
              <w:marRight w:val="0"/>
              <w:marTop w:val="0"/>
              <w:marBottom w:val="0"/>
              <w:divBdr>
                <w:top w:val="none" w:sz="0" w:space="0" w:color="auto"/>
                <w:left w:val="none" w:sz="0" w:space="0" w:color="auto"/>
                <w:bottom w:val="none" w:sz="0" w:space="0" w:color="auto"/>
                <w:right w:val="none" w:sz="0" w:space="0" w:color="auto"/>
              </w:divBdr>
              <w:divsChild>
                <w:div w:id="721752509">
                  <w:marLeft w:val="0"/>
                  <w:marRight w:val="0"/>
                  <w:marTop w:val="0"/>
                  <w:marBottom w:val="0"/>
                  <w:divBdr>
                    <w:top w:val="none" w:sz="0" w:space="0" w:color="auto"/>
                    <w:left w:val="none" w:sz="0" w:space="0" w:color="auto"/>
                    <w:bottom w:val="none" w:sz="0" w:space="0" w:color="auto"/>
                    <w:right w:val="none" w:sz="0" w:space="0" w:color="auto"/>
                  </w:divBdr>
                  <w:divsChild>
                    <w:div w:id="935483162">
                      <w:marLeft w:val="0"/>
                      <w:marRight w:val="0"/>
                      <w:marTop w:val="0"/>
                      <w:marBottom w:val="0"/>
                      <w:divBdr>
                        <w:top w:val="none" w:sz="0" w:space="0" w:color="auto"/>
                        <w:left w:val="none" w:sz="0" w:space="0" w:color="auto"/>
                        <w:bottom w:val="none" w:sz="0" w:space="0" w:color="auto"/>
                        <w:right w:val="none" w:sz="0" w:space="0" w:color="auto"/>
                      </w:divBdr>
                      <w:divsChild>
                        <w:div w:id="1590310594">
                          <w:marLeft w:val="0"/>
                          <w:marRight w:val="0"/>
                          <w:marTop w:val="0"/>
                          <w:marBottom w:val="0"/>
                          <w:divBdr>
                            <w:top w:val="none" w:sz="0" w:space="0" w:color="auto"/>
                            <w:left w:val="none" w:sz="0" w:space="0" w:color="auto"/>
                            <w:bottom w:val="none" w:sz="0" w:space="0" w:color="auto"/>
                            <w:right w:val="none" w:sz="0" w:space="0" w:color="auto"/>
                          </w:divBdr>
                          <w:divsChild>
                            <w:div w:id="424351931">
                              <w:marLeft w:val="0"/>
                              <w:marRight w:val="0"/>
                              <w:marTop w:val="240"/>
                              <w:marBottom w:val="0"/>
                              <w:divBdr>
                                <w:top w:val="none" w:sz="0" w:space="0" w:color="auto"/>
                                <w:left w:val="none" w:sz="0" w:space="0" w:color="auto"/>
                                <w:bottom w:val="none" w:sz="0" w:space="0" w:color="auto"/>
                                <w:right w:val="none" w:sz="0" w:space="0" w:color="auto"/>
                              </w:divBdr>
                              <w:divsChild>
                                <w:div w:id="139030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695585">
      <w:bodyDiv w:val="1"/>
      <w:marLeft w:val="0"/>
      <w:marRight w:val="0"/>
      <w:marTop w:val="0"/>
      <w:marBottom w:val="0"/>
      <w:divBdr>
        <w:top w:val="none" w:sz="0" w:space="0" w:color="auto"/>
        <w:left w:val="none" w:sz="0" w:space="0" w:color="auto"/>
        <w:bottom w:val="none" w:sz="0" w:space="0" w:color="auto"/>
        <w:right w:val="none" w:sz="0" w:space="0" w:color="auto"/>
      </w:divBdr>
      <w:divsChild>
        <w:div w:id="646016718">
          <w:marLeft w:val="0"/>
          <w:marRight w:val="0"/>
          <w:marTop w:val="0"/>
          <w:marBottom w:val="0"/>
          <w:divBdr>
            <w:top w:val="none" w:sz="0" w:space="0" w:color="auto"/>
            <w:left w:val="none" w:sz="0" w:space="0" w:color="auto"/>
            <w:bottom w:val="none" w:sz="0" w:space="0" w:color="auto"/>
            <w:right w:val="none" w:sz="0" w:space="0" w:color="auto"/>
          </w:divBdr>
          <w:divsChild>
            <w:div w:id="332145687">
              <w:marLeft w:val="0"/>
              <w:marRight w:val="0"/>
              <w:marTop w:val="0"/>
              <w:marBottom w:val="0"/>
              <w:divBdr>
                <w:top w:val="none" w:sz="0" w:space="0" w:color="auto"/>
                <w:left w:val="none" w:sz="0" w:space="0" w:color="auto"/>
                <w:bottom w:val="none" w:sz="0" w:space="0" w:color="auto"/>
                <w:right w:val="none" w:sz="0" w:space="0" w:color="auto"/>
              </w:divBdr>
              <w:divsChild>
                <w:div w:id="1189375531">
                  <w:marLeft w:val="0"/>
                  <w:marRight w:val="0"/>
                  <w:marTop w:val="0"/>
                  <w:marBottom w:val="0"/>
                  <w:divBdr>
                    <w:top w:val="none" w:sz="0" w:space="0" w:color="auto"/>
                    <w:left w:val="none" w:sz="0" w:space="0" w:color="auto"/>
                    <w:bottom w:val="none" w:sz="0" w:space="0" w:color="auto"/>
                    <w:right w:val="none" w:sz="0" w:space="0" w:color="auto"/>
                  </w:divBdr>
                  <w:divsChild>
                    <w:div w:id="1199203453">
                      <w:marLeft w:val="0"/>
                      <w:marRight w:val="0"/>
                      <w:marTop w:val="0"/>
                      <w:marBottom w:val="0"/>
                      <w:divBdr>
                        <w:top w:val="none" w:sz="0" w:space="0" w:color="auto"/>
                        <w:left w:val="none" w:sz="0" w:space="0" w:color="auto"/>
                        <w:bottom w:val="none" w:sz="0" w:space="0" w:color="auto"/>
                        <w:right w:val="none" w:sz="0" w:space="0" w:color="auto"/>
                      </w:divBdr>
                      <w:divsChild>
                        <w:div w:id="1147014013">
                          <w:marLeft w:val="0"/>
                          <w:marRight w:val="0"/>
                          <w:marTop w:val="0"/>
                          <w:marBottom w:val="0"/>
                          <w:divBdr>
                            <w:top w:val="none" w:sz="0" w:space="0" w:color="auto"/>
                            <w:left w:val="none" w:sz="0" w:space="0" w:color="auto"/>
                            <w:bottom w:val="none" w:sz="0" w:space="0" w:color="auto"/>
                            <w:right w:val="none" w:sz="0" w:space="0" w:color="auto"/>
                          </w:divBdr>
                          <w:divsChild>
                            <w:div w:id="887687087">
                              <w:marLeft w:val="0"/>
                              <w:marRight w:val="0"/>
                              <w:marTop w:val="240"/>
                              <w:marBottom w:val="0"/>
                              <w:divBdr>
                                <w:top w:val="none" w:sz="0" w:space="0" w:color="auto"/>
                                <w:left w:val="none" w:sz="0" w:space="0" w:color="auto"/>
                                <w:bottom w:val="none" w:sz="0" w:space="0" w:color="auto"/>
                                <w:right w:val="none" w:sz="0" w:space="0" w:color="auto"/>
                              </w:divBdr>
                              <w:divsChild>
                                <w:div w:id="13845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356769">
      <w:bodyDiv w:val="1"/>
      <w:marLeft w:val="0"/>
      <w:marRight w:val="0"/>
      <w:marTop w:val="0"/>
      <w:marBottom w:val="0"/>
      <w:divBdr>
        <w:top w:val="none" w:sz="0" w:space="0" w:color="auto"/>
        <w:left w:val="none" w:sz="0" w:space="0" w:color="auto"/>
        <w:bottom w:val="none" w:sz="0" w:space="0" w:color="auto"/>
        <w:right w:val="none" w:sz="0" w:space="0" w:color="auto"/>
      </w:divBdr>
    </w:div>
    <w:div w:id="213917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45A7A-DCB2-43DD-B04C-E4F7D393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lpstr>
    </vt:vector>
  </TitlesOfParts>
  <Company>dti</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Lulzim.Aliaj</dc:creator>
  <cp:keywords/>
  <cp:lastModifiedBy>Selvije Qekaj</cp:lastModifiedBy>
  <cp:revision>9</cp:revision>
  <cp:lastPrinted>2024-03-08T06:46:00Z</cp:lastPrinted>
  <dcterms:created xsi:type="dcterms:W3CDTF">2026-05-07T10:44:00Z</dcterms:created>
  <dcterms:modified xsi:type="dcterms:W3CDTF">2026-05-07T11:59:00Z</dcterms:modified>
</cp:coreProperties>
</file>