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554F" w14:textId="77777777" w:rsidR="00C6363E" w:rsidRPr="00C206E3" w:rsidRDefault="00C6363E" w:rsidP="001515F2">
      <w:pPr>
        <w:spacing w:line="276" w:lineRule="auto"/>
        <w:rPr>
          <w:b/>
          <w:bCs/>
        </w:rPr>
      </w:pPr>
    </w:p>
    <w:p w14:paraId="099C9AC2" w14:textId="77777777" w:rsidR="00C6363E" w:rsidRPr="00C206E3" w:rsidRDefault="00C6363E" w:rsidP="001515F2">
      <w:pPr>
        <w:spacing w:line="276" w:lineRule="auto"/>
        <w:rPr>
          <w:b/>
          <w:bCs/>
        </w:rPr>
      </w:pPr>
    </w:p>
    <w:p w14:paraId="57E9BCE5" w14:textId="77777777" w:rsidR="00C6363E" w:rsidRPr="00C206E3" w:rsidRDefault="00E81B8C" w:rsidP="001515F2">
      <w:pPr>
        <w:spacing w:line="276" w:lineRule="auto"/>
        <w:jc w:val="center"/>
        <w:rPr>
          <w:b/>
          <w:bCs/>
        </w:rPr>
      </w:pPr>
      <w:r w:rsidRPr="00C206E3">
        <w:rPr>
          <w:noProof/>
        </w:rPr>
        <w:drawing>
          <wp:anchor distT="0" distB="0" distL="114300" distR="114300" simplePos="0" relativeHeight="251657728" behindDoc="1" locked="0" layoutInCell="1" allowOverlap="1" wp14:anchorId="6F721192" wp14:editId="061903AE">
            <wp:simplePos x="0" y="0"/>
            <wp:positionH relativeFrom="column">
              <wp:posOffset>3590925</wp:posOffset>
            </wp:positionH>
            <wp:positionV relativeFrom="paragraph">
              <wp:posOffset>186055</wp:posOffset>
            </wp:positionV>
            <wp:extent cx="1048385" cy="1161415"/>
            <wp:effectExtent l="0" t="0" r="0" b="63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anchor>
        </w:drawing>
      </w:r>
    </w:p>
    <w:p w14:paraId="3D0094C7" w14:textId="77777777" w:rsidR="00C6363E" w:rsidRPr="00C206E3" w:rsidRDefault="00C6363E" w:rsidP="001515F2">
      <w:pPr>
        <w:spacing w:line="276" w:lineRule="auto"/>
        <w:jc w:val="center"/>
        <w:rPr>
          <w:b/>
          <w:bCs/>
        </w:rPr>
      </w:pPr>
    </w:p>
    <w:p w14:paraId="5A586C3C" w14:textId="77777777" w:rsidR="00C6363E" w:rsidRPr="00C206E3" w:rsidRDefault="00C6363E" w:rsidP="001515F2">
      <w:pPr>
        <w:spacing w:line="276" w:lineRule="auto"/>
        <w:jc w:val="center"/>
        <w:rPr>
          <w:b/>
          <w:bCs/>
        </w:rPr>
      </w:pPr>
    </w:p>
    <w:p w14:paraId="0D3D20C0" w14:textId="77777777" w:rsidR="00C6363E" w:rsidRPr="00C206E3" w:rsidRDefault="00C6363E" w:rsidP="001515F2">
      <w:pPr>
        <w:spacing w:line="276" w:lineRule="auto"/>
        <w:jc w:val="center"/>
        <w:rPr>
          <w:b/>
          <w:bCs/>
        </w:rPr>
      </w:pPr>
    </w:p>
    <w:p w14:paraId="7D1E2F40" w14:textId="77777777" w:rsidR="00C6363E" w:rsidRPr="00C206E3" w:rsidRDefault="00C6363E" w:rsidP="001515F2">
      <w:pPr>
        <w:spacing w:line="276" w:lineRule="auto"/>
        <w:jc w:val="center"/>
        <w:rPr>
          <w:rFonts w:ascii="Book Antiqua" w:hAnsi="Book Antiqua" w:cs="Book Antiqua"/>
        </w:rPr>
      </w:pPr>
    </w:p>
    <w:p w14:paraId="0A07B1B9" w14:textId="77777777" w:rsidR="00C6363E" w:rsidRPr="00C206E3" w:rsidRDefault="00C6363E" w:rsidP="001515F2">
      <w:pPr>
        <w:spacing w:line="276" w:lineRule="auto"/>
        <w:jc w:val="center"/>
        <w:rPr>
          <w:b/>
          <w:bCs/>
        </w:rPr>
      </w:pPr>
    </w:p>
    <w:p w14:paraId="6439C944" w14:textId="77777777" w:rsidR="00C6363E" w:rsidRPr="00C206E3" w:rsidRDefault="00C6363E" w:rsidP="001515F2">
      <w:pPr>
        <w:spacing w:line="276" w:lineRule="auto"/>
        <w:rPr>
          <w:b/>
          <w:bCs/>
        </w:rPr>
      </w:pPr>
    </w:p>
    <w:p w14:paraId="17EB2559" w14:textId="77777777" w:rsidR="00C6363E" w:rsidRPr="00C206E3" w:rsidRDefault="00C6363E" w:rsidP="001515F2">
      <w:pPr>
        <w:spacing w:line="276" w:lineRule="auto"/>
        <w:jc w:val="center"/>
        <w:rPr>
          <w:rFonts w:ascii="Book Antiqua" w:eastAsia="Batang" w:hAnsi="Book Antiqua"/>
          <w:b/>
          <w:bCs/>
          <w:sz w:val="32"/>
          <w:szCs w:val="32"/>
        </w:rPr>
      </w:pPr>
      <w:r w:rsidRPr="00C206E3">
        <w:rPr>
          <w:rFonts w:ascii="Book Antiqua" w:hAnsi="Book Antiqua" w:cs="Book Antiqua"/>
          <w:b/>
          <w:bCs/>
          <w:sz w:val="32"/>
          <w:szCs w:val="32"/>
        </w:rPr>
        <w:t>Republika e Kosovës</w:t>
      </w:r>
    </w:p>
    <w:p w14:paraId="33049389" w14:textId="77777777" w:rsidR="00C6363E" w:rsidRPr="00C206E3" w:rsidRDefault="00C6363E" w:rsidP="001515F2">
      <w:pPr>
        <w:spacing w:line="276" w:lineRule="auto"/>
        <w:jc w:val="center"/>
        <w:rPr>
          <w:rFonts w:ascii="Book Antiqua" w:hAnsi="Book Antiqua" w:cs="Book Antiqua"/>
          <w:b/>
          <w:bCs/>
          <w:sz w:val="26"/>
          <w:szCs w:val="26"/>
        </w:rPr>
      </w:pPr>
      <w:r w:rsidRPr="00C206E3">
        <w:rPr>
          <w:rFonts w:ascii="Book Antiqua" w:eastAsia="Batang" w:hAnsi="Book Antiqua" w:cs="Book Antiqua"/>
          <w:b/>
          <w:bCs/>
          <w:sz w:val="26"/>
          <w:szCs w:val="26"/>
        </w:rPr>
        <w:t>Republika Kosova-</w:t>
      </w:r>
      <w:r w:rsidRPr="00C206E3">
        <w:rPr>
          <w:rFonts w:ascii="Book Antiqua" w:hAnsi="Book Antiqua" w:cs="Book Antiqua"/>
          <w:b/>
          <w:bCs/>
          <w:sz w:val="26"/>
          <w:szCs w:val="26"/>
        </w:rPr>
        <w:t>Republic of Kosovo</w:t>
      </w:r>
    </w:p>
    <w:p w14:paraId="519CBE31" w14:textId="77777777" w:rsidR="00C6363E" w:rsidRPr="00C206E3" w:rsidRDefault="00C6363E" w:rsidP="001515F2">
      <w:pPr>
        <w:pStyle w:val="Title"/>
        <w:spacing w:line="276" w:lineRule="auto"/>
        <w:rPr>
          <w:rFonts w:ascii="Book Antiqua" w:hAnsi="Book Antiqua" w:cs="Book Antiqua"/>
          <w:i/>
          <w:lang w:val="en-US"/>
        </w:rPr>
      </w:pPr>
      <w:r w:rsidRPr="00C206E3">
        <w:rPr>
          <w:rFonts w:ascii="Book Antiqua" w:hAnsi="Book Antiqua" w:cs="Book Antiqua"/>
          <w:i/>
          <w:lang w:val="en-US"/>
        </w:rPr>
        <w:t>Qeveria –Vlada-Government</w:t>
      </w:r>
    </w:p>
    <w:p w14:paraId="05394C53" w14:textId="77777777" w:rsidR="00C6363E" w:rsidRPr="00C206E3" w:rsidRDefault="00C6363E" w:rsidP="001515F2">
      <w:pPr>
        <w:pStyle w:val="Title"/>
        <w:spacing w:line="276" w:lineRule="auto"/>
        <w:rPr>
          <w:rFonts w:ascii="Book Antiqua" w:hAnsi="Book Antiqua" w:cs="Book Antiqua"/>
          <w:i/>
          <w:iCs/>
          <w:sz w:val="22"/>
          <w:szCs w:val="22"/>
          <w:lang w:val="en-US"/>
        </w:rPr>
      </w:pPr>
      <w:r w:rsidRPr="00C206E3">
        <w:rPr>
          <w:rFonts w:ascii="Book Antiqua" w:hAnsi="Book Antiqua" w:cs="Book Antiqua"/>
          <w:i/>
          <w:iCs/>
          <w:sz w:val="22"/>
          <w:szCs w:val="22"/>
          <w:lang w:val="en-US"/>
        </w:rPr>
        <w:t xml:space="preserve">Ministria e Zhvillimit Ekonomik </w:t>
      </w:r>
    </w:p>
    <w:p w14:paraId="491B7A76" w14:textId="77777777" w:rsidR="00C6363E" w:rsidRPr="00C206E3" w:rsidRDefault="00C6363E" w:rsidP="001515F2">
      <w:pPr>
        <w:pStyle w:val="Title"/>
        <w:pBdr>
          <w:bottom w:val="single" w:sz="12" w:space="1" w:color="auto"/>
        </w:pBdr>
        <w:spacing w:line="276" w:lineRule="auto"/>
        <w:jc w:val="left"/>
        <w:rPr>
          <w:sz w:val="16"/>
          <w:szCs w:val="16"/>
          <w:lang w:val="en-US"/>
        </w:rPr>
      </w:pPr>
    </w:p>
    <w:p w14:paraId="3E35E9C5" w14:textId="77777777" w:rsidR="00C6363E" w:rsidRPr="00C206E3" w:rsidRDefault="00C6363E" w:rsidP="001515F2">
      <w:pPr>
        <w:spacing w:line="276" w:lineRule="auto"/>
        <w:rPr>
          <w:b/>
          <w:bCs/>
          <w:sz w:val="20"/>
          <w:szCs w:val="20"/>
        </w:rPr>
      </w:pPr>
    </w:p>
    <w:p w14:paraId="3556006F" w14:textId="77777777" w:rsidR="00C76859" w:rsidRDefault="00C76859" w:rsidP="00233DE8">
      <w:pPr>
        <w:spacing w:line="276" w:lineRule="auto"/>
        <w:rPr>
          <w:b/>
          <w:bCs/>
          <w:smallCaps/>
        </w:rPr>
      </w:pPr>
    </w:p>
    <w:p w14:paraId="34A2DE53" w14:textId="77777777" w:rsidR="006B471C" w:rsidRDefault="006B471C" w:rsidP="00C76859">
      <w:pPr>
        <w:spacing w:line="276" w:lineRule="auto"/>
        <w:jc w:val="center"/>
        <w:rPr>
          <w:b/>
          <w:bCs/>
          <w:smallCaps/>
        </w:rPr>
      </w:pPr>
    </w:p>
    <w:p w14:paraId="6737F6E2" w14:textId="40D13882" w:rsidR="00233DE8" w:rsidRPr="00741F0D" w:rsidRDefault="00233DE8" w:rsidP="00844E06">
      <w:pPr>
        <w:jc w:val="center"/>
        <w:rPr>
          <w:b/>
          <w:bCs/>
          <w:caps/>
          <w:lang w:val="sq-AL"/>
        </w:rPr>
      </w:pPr>
      <w:r w:rsidRPr="00741F0D">
        <w:rPr>
          <w:b/>
          <w:bCs/>
          <w:caps/>
          <w:lang w:val="sq-AL"/>
        </w:rPr>
        <w:t>UDHËZIM ADMINISTRATIV (</w:t>
      </w:r>
      <w:r w:rsidR="007022F7">
        <w:rPr>
          <w:b/>
          <w:bCs/>
          <w:caps/>
          <w:lang w:val="sq-AL"/>
        </w:rPr>
        <w:t>QRK</w:t>
      </w:r>
      <w:r w:rsidRPr="00741F0D">
        <w:rPr>
          <w:b/>
          <w:bCs/>
          <w:caps/>
          <w:lang w:val="sq-AL"/>
        </w:rPr>
        <w:t xml:space="preserve">) NR. </w:t>
      </w:r>
      <w:r w:rsidR="007022F7">
        <w:rPr>
          <w:b/>
          <w:bCs/>
          <w:caps/>
          <w:lang w:val="sq-AL"/>
        </w:rPr>
        <w:t>..</w:t>
      </w:r>
      <w:r w:rsidR="002067D6">
        <w:rPr>
          <w:b/>
          <w:bCs/>
          <w:caps/>
          <w:lang w:val="sq-AL"/>
        </w:rPr>
        <w:t>/</w:t>
      </w:r>
      <w:r>
        <w:rPr>
          <w:b/>
          <w:bCs/>
          <w:caps/>
          <w:lang w:val="sq-AL"/>
        </w:rPr>
        <w:t>201</w:t>
      </w:r>
      <w:r w:rsidR="007022F7">
        <w:rPr>
          <w:b/>
          <w:bCs/>
          <w:caps/>
          <w:lang w:val="sq-AL"/>
        </w:rPr>
        <w:t>8</w:t>
      </w:r>
      <w:r w:rsidR="002067D6">
        <w:rPr>
          <w:b/>
          <w:bCs/>
          <w:caps/>
          <w:lang w:val="sq-AL"/>
        </w:rPr>
        <w:t xml:space="preserve"> </w:t>
      </w:r>
      <w:r w:rsidRPr="00741F0D">
        <w:rPr>
          <w:b/>
          <w:bCs/>
          <w:caps/>
          <w:lang w:val="sq-AL"/>
        </w:rPr>
        <w:t xml:space="preserve">PËR </w:t>
      </w:r>
      <w:r w:rsidR="007022F7" w:rsidRPr="007022F7">
        <w:rPr>
          <w:b/>
          <w:bCs/>
          <w:caps/>
          <w:lang w:val="sq-AL"/>
        </w:rPr>
        <w:t>Mënyr</w:t>
      </w:r>
      <w:r w:rsidR="007022F7">
        <w:rPr>
          <w:b/>
          <w:bCs/>
          <w:caps/>
          <w:lang w:val="sq-AL"/>
        </w:rPr>
        <w:t xml:space="preserve">ËN E </w:t>
      </w:r>
      <w:r w:rsidR="007022F7" w:rsidRPr="007022F7">
        <w:rPr>
          <w:b/>
          <w:bCs/>
          <w:caps/>
          <w:lang w:val="sq-AL"/>
        </w:rPr>
        <w:t xml:space="preserve"> ndarjes s</w:t>
      </w:r>
      <w:r w:rsidR="007022F7">
        <w:rPr>
          <w:b/>
          <w:bCs/>
          <w:caps/>
          <w:lang w:val="sq-AL"/>
        </w:rPr>
        <w:t xml:space="preserve">Ë </w:t>
      </w:r>
      <w:r w:rsidR="007022F7" w:rsidRPr="007022F7">
        <w:rPr>
          <w:b/>
          <w:bCs/>
          <w:caps/>
          <w:lang w:val="sq-AL"/>
        </w:rPr>
        <w:t>aksioneve të punëtorëve</w:t>
      </w:r>
      <w:r w:rsidR="007022F7">
        <w:rPr>
          <w:b/>
          <w:bCs/>
          <w:caps/>
          <w:lang w:val="sq-AL"/>
        </w:rPr>
        <w:t xml:space="preserve"> TË TREPÇA SH.A</w:t>
      </w:r>
    </w:p>
    <w:p w14:paraId="52BE8F3E" w14:textId="77777777" w:rsidR="006B471C" w:rsidRDefault="006B471C" w:rsidP="00844E06">
      <w:pPr>
        <w:spacing w:line="276" w:lineRule="auto"/>
        <w:rPr>
          <w:b/>
          <w:bCs/>
          <w:smallCaps/>
        </w:rPr>
      </w:pPr>
    </w:p>
    <w:p w14:paraId="21C7B69F" w14:textId="38BB17A8" w:rsidR="006B471C" w:rsidRDefault="002724AD" w:rsidP="00844E06">
      <w:pPr>
        <w:spacing w:line="276" w:lineRule="auto"/>
        <w:jc w:val="center"/>
        <w:rPr>
          <w:b/>
          <w:bCs/>
          <w:smallCaps/>
        </w:rPr>
      </w:pPr>
      <w:r w:rsidRPr="002724AD">
        <w:rPr>
          <w:b/>
          <w:bCs/>
          <w:caps/>
        </w:rPr>
        <w:t>ADMINISTRATIVE INSTRUCTION (GRK) NO.../2018 ON THE MANNER OF DISTRIBUTION OF SHARES FOR TREPCA J.S.C. EMPLOYEES</w:t>
      </w:r>
    </w:p>
    <w:p w14:paraId="05B5C623" w14:textId="77777777" w:rsidR="006B471C" w:rsidRDefault="006B471C" w:rsidP="00844E06">
      <w:pPr>
        <w:spacing w:line="276" w:lineRule="auto"/>
        <w:jc w:val="center"/>
        <w:rPr>
          <w:b/>
          <w:bCs/>
          <w:smallCaps/>
        </w:rPr>
      </w:pPr>
    </w:p>
    <w:p w14:paraId="47BF1605" w14:textId="66DFED41" w:rsidR="007022F7" w:rsidRDefault="00844E06" w:rsidP="00844E06">
      <w:pPr>
        <w:jc w:val="center"/>
        <w:rPr>
          <w:b/>
          <w:bCs/>
          <w:caps/>
          <w:lang w:val="sr-Latn-CS"/>
        </w:rPr>
      </w:pPr>
      <w:r w:rsidRPr="00844E06">
        <w:rPr>
          <w:b/>
          <w:bCs/>
          <w:caps/>
          <w:lang w:val="sr-Latn-CS"/>
        </w:rPr>
        <w:t>ADMINISTRATIVNO UPUTSTVO (VRK) Br.../2018 O NAČINU RASPODELE DEONICA RADNICIMA TREPČA D.D</w:t>
      </w:r>
    </w:p>
    <w:p w14:paraId="297ECE0F" w14:textId="379DBB2B" w:rsidR="00233DE8" w:rsidRPr="00166927" w:rsidRDefault="00233DE8" w:rsidP="00844E06">
      <w:pPr>
        <w:jc w:val="center"/>
        <w:rPr>
          <w:b/>
          <w:bCs/>
          <w:caps/>
          <w:lang w:val="sr-Latn-CS"/>
        </w:rPr>
      </w:pPr>
    </w:p>
    <w:p w14:paraId="00B3E8C6" w14:textId="77777777" w:rsidR="006B471C" w:rsidRDefault="006B471C" w:rsidP="00844E06">
      <w:pPr>
        <w:spacing w:line="276" w:lineRule="auto"/>
        <w:jc w:val="center"/>
        <w:rPr>
          <w:b/>
          <w:bCs/>
          <w:smallCaps/>
        </w:rPr>
      </w:pPr>
    </w:p>
    <w:p w14:paraId="08BC85D4" w14:textId="77777777" w:rsidR="007022F7" w:rsidRDefault="007022F7" w:rsidP="00844E06">
      <w:pPr>
        <w:spacing w:line="276" w:lineRule="auto"/>
        <w:jc w:val="center"/>
        <w:rPr>
          <w:b/>
          <w:bCs/>
          <w:smallCaps/>
        </w:rPr>
      </w:pPr>
    </w:p>
    <w:p w14:paraId="0D8CD542" w14:textId="77777777" w:rsidR="00531197" w:rsidRDefault="00531197" w:rsidP="00C76859">
      <w:pPr>
        <w:spacing w:line="276" w:lineRule="auto"/>
        <w:jc w:val="center"/>
        <w:rPr>
          <w:b/>
          <w:bCs/>
          <w:smallCaps/>
        </w:rPr>
      </w:pPr>
    </w:p>
    <w:p w14:paraId="4366B87C" w14:textId="77777777" w:rsidR="007022F7" w:rsidRDefault="007022F7" w:rsidP="00C76859">
      <w:pPr>
        <w:spacing w:line="276" w:lineRule="auto"/>
        <w:jc w:val="center"/>
        <w:rPr>
          <w:b/>
          <w:bCs/>
          <w:smallCaps/>
        </w:rPr>
      </w:pPr>
    </w:p>
    <w:p w14:paraId="79EDB2AB" w14:textId="77777777" w:rsidR="00844E06" w:rsidRPr="00C206E3" w:rsidRDefault="00844E06" w:rsidP="00C76859">
      <w:pPr>
        <w:spacing w:line="276" w:lineRule="auto"/>
        <w:jc w:val="center"/>
        <w:rPr>
          <w:b/>
          <w:bCs/>
          <w:smallCaps/>
        </w:rPr>
      </w:pPr>
    </w:p>
    <w:p w14:paraId="10F5A6CF" w14:textId="77777777" w:rsidR="0028387A" w:rsidRPr="00C206E3" w:rsidRDefault="0028387A" w:rsidP="001515F2">
      <w:pPr>
        <w:pStyle w:val="Normal1"/>
        <w:spacing w:before="0" w:beforeAutospacing="0" w:after="0" w:afterAutospacing="0" w:line="276" w:lineRule="auto"/>
        <w:jc w:val="center"/>
        <w:rPr>
          <w:smallCaps/>
          <w:lang w:val="en-US"/>
        </w:rPr>
      </w:pPr>
    </w:p>
    <w:tbl>
      <w:tblPr>
        <w:tblW w:w="13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4"/>
        <w:gridCol w:w="4410"/>
        <w:gridCol w:w="4500"/>
      </w:tblGrid>
      <w:tr w:rsidR="00C6363E" w:rsidRPr="00C206E3" w14:paraId="46687912" w14:textId="77777777" w:rsidTr="006B471C">
        <w:trPr>
          <w:trHeight w:val="70"/>
        </w:trPr>
        <w:tc>
          <w:tcPr>
            <w:tcW w:w="4534" w:type="dxa"/>
          </w:tcPr>
          <w:p w14:paraId="4F5EF867" w14:textId="0403AABA" w:rsidR="00844E06" w:rsidRDefault="00844E06" w:rsidP="00844E06">
            <w:pPr>
              <w:jc w:val="both"/>
              <w:rPr>
                <w:b/>
                <w:lang w:val="sq-AL"/>
              </w:rPr>
            </w:pPr>
            <w:r w:rsidRPr="00844E06">
              <w:rPr>
                <w:b/>
                <w:lang w:val="sq-AL"/>
              </w:rPr>
              <w:lastRenderedPageBreak/>
              <w:t>Qeveria e Republikës së Kosovës</w:t>
            </w:r>
            <w:r w:rsidRPr="00844E06">
              <w:rPr>
                <w:lang w:val="sq-AL"/>
              </w:rPr>
              <w:t>,</w:t>
            </w:r>
          </w:p>
          <w:p w14:paraId="1770AE42" w14:textId="77777777" w:rsidR="00844E06" w:rsidRPr="00844E06" w:rsidRDefault="00844E06" w:rsidP="00844E06">
            <w:pPr>
              <w:jc w:val="both"/>
              <w:rPr>
                <w:b/>
                <w:lang w:val="sq-AL"/>
              </w:rPr>
            </w:pPr>
          </w:p>
          <w:p w14:paraId="096C617C" w14:textId="77777777" w:rsidR="00844E06" w:rsidRDefault="00844E06" w:rsidP="00844E06">
            <w:pPr>
              <w:jc w:val="both"/>
              <w:rPr>
                <w:lang w:val="sq-AL"/>
              </w:rPr>
            </w:pPr>
            <w:r w:rsidRPr="00844E06">
              <w:rPr>
                <w:lang w:val="sq-AL"/>
              </w:rPr>
              <w:t>Në mbështetje të nenit 93 paragrafi 4 të Kushtetutës së Republikës së Kosovës, nenit 4 të Ligjit Nr. 05/L -120 për Trepçën (GZ Nr. 36/31 tetor 2016), nenit 8 nën paragrafi 1.4 të Rregullores Nr. 02/2011 për Fushat e Përgjegjësisë Administrative të Zyrës së Kryeministrit dhe Ministrive, si dhe nenit 19, paragrafit 6.2 të Rregullores së Punës së Qeverisë Nr. 09/2011 (GZ Nr.15, 12 Shtator 2011),</w:t>
            </w:r>
          </w:p>
          <w:p w14:paraId="50E9A743" w14:textId="77777777" w:rsidR="00844E06" w:rsidRPr="00844E06" w:rsidRDefault="00844E06" w:rsidP="00844E06">
            <w:pPr>
              <w:jc w:val="both"/>
              <w:rPr>
                <w:lang w:val="sq-AL"/>
              </w:rPr>
            </w:pPr>
          </w:p>
          <w:p w14:paraId="7A601958" w14:textId="77777777" w:rsidR="00844E06" w:rsidRDefault="00844E06" w:rsidP="00844E06">
            <w:pPr>
              <w:jc w:val="both"/>
              <w:rPr>
                <w:lang w:val="sq-AL"/>
              </w:rPr>
            </w:pPr>
            <w:r w:rsidRPr="00844E06">
              <w:rPr>
                <w:lang w:val="sq-AL"/>
              </w:rPr>
              <w:t xml:space="preserve">Miraton: </w:t>
            </w:r>
          </w:p>
          <w:p w14:paraId="03B6D0B8" w14:textId="77777777" w:rsidR="00844E06" w:rsidRDefault="00844E06" w:rsidP="00844E06">
            <w:pPr>
              <w:jc w:val="both"/>
              <w:rPr>
                <w:lang w:val="sq-AL"/>
              </w:rPr>
            </w:pPr>
          </w:p>
          <w:p w14:paraId="3F6BE423" w14:textId="77777777" w:rsidR="00660839" w:rsidRDefault="00660839" w:rsidP="00844E06">
            <w:pPr>
              <w:jc w:val="both"/>
              <w:rPr>
                <w:lang w:val="sq-AL"/>
              </w:rPr>
            </w:pPr>
          </w:p>
          <w:p w14:paraId="64CBE15D" w14:textId="53B9386F" w:rsidR="00844E06" w:rsidRPr="00844E06" w:rsidRDefault="00844E06" w:rsidP="00844E06">
            <w:pPr>
              <w:jc w:val="center"/>
              <w:rPr>
                <w:b/>
                <w:lang w:val="sq-AL"/>
              </w:rPr>
            </w:pPr>
            <w:r w:rsidRPr="00844E06">
              <w:rPr>
                <w:b/>
                <w:lang w:val="sq-AL"/>
              </w:rPr>
              <w:t>Neni 1</w:t>
            </w:r>
          </w:p>
          <w:p w14:paraId="7C91A27E" w14:textId="77777777" w:rsidR="00844E06" w:rsidRPr="00844E06" w:rsidRDefault="00844E06" w:rsidP="00844E06">
            <w:pPr>
              <w:jc w:val="center"/>
              <w:rPr>
                <w:b/>
                <w:lang w:val="sq-AL"/>
              </w:rPr>
            </w:pPr>
            <w:r w:rsidRPr="00844E06">
              <w:rPr>
                <w:b/>
                <w:lang w:val="sq-AL"/>
              </w:rPr>
              <w:t>Qëllimi</w:t>
            </w:r>
          </w:p>
          <w:p w14:paraId="7A13C9AF" w14:textId="77777777" w:rsidR="00844E06" w:rsidRPr="00844E06" w:rsidRDefault="00844E06" w:rsidP="00844E06">
            <w:pPr>
              <w:jc w:val="both"/>
              <w:rPr>
                <w:lang w:val="sq-AL"/>
              </w:rPr>
            </w:pPr>
          </w:p>
          <w:p w14:paraId="642D3FF9" w14:textId="77777777" w:rsidR="00844E06" w:rsidRDefault="00844E06" w:rsidP="00844E06">
            <w:pPr>
              <w:jc w:val="both"/>
              <w:rPr>
                <w:lang w:val="sq-AL"/>
              </w:rPr>
            </w:pPr>
            <w:r w:rsidRPr="00844E06">
              <w:rPr>
                <w:lang w:val="sq-AL"/>
              </w:rPr>
              <w:t>Ky Udhëzim Administrativ përcakton mënyrën  e ndarjes së aksioneve të punëtorëve të Trepça Sh.A, duke i përllogaritur sipas vlerës së aseteve të njësive biznesore ku punëtori ka marrëdhënie pune.</w:t>
            </w:r>
          </w:p>
          <w:p w14:paraId="4E28DD4B" w14:textId="77777777" w:rsidR="00660839" w:rsidRDefault="00660839" w:rsidP="00844E06">
            <w:pPr>
              <w:jc w:val="both"/>
              <w:rPr>
                <w:lang w:val="sq-AL"/>
              </w:rPr>
            </w:pPr>
          </w:p>
          <w:p w14:paraId="713CCBE3" w14:textId="77777777" w:rsidR="00660839" w:rsidRPr="00844E06" w:rsidRDefault="00660839" w:rsidP="00844E06">
            <w:pPr>
              <w:jc w:val="both"/>
              <w:rPr>
                <w:lang w:val="sq-AL"/>
              </w:rPr>
            </w:pPr>
          </w:p>
          <w:p w14:paraId="36FC27F9" w14:textId="77777777" w:rsidR="00844E06" w:rsidRPr="00660839" w:rsidRDefault="00844E06" w:rsidP="00660839">
            <w:pPr>
              <w:jc w:val="center"/>
              <w:rPr>
                <w:b/>
                <w:lang w:val="sq-AL"/>
              </w:rPr>
            </w:pPr>
            <w:r w:rsidRPr="00660839">
              <w:rPr>
                <w:b/>
                <w:lang w:val="sq-AL"/>
              </w:rPr>
              <w:t>Neni 2</w:t>
            </w:r>
          </w:p>
          <w:p w14:paraId="0296403F" w14:textId="77777777" w:rsidR="00844E06" w:rsidRPr="00660839" w:rsidRDefault="00844E06" w:rsidP="00660839">
            <w:pPr>
              <w:jc w:val="center"/>
              <w:rPr>
                <w:b/>
                <w:lang w:val="sq-AL"/>
              </w:rPr>
            </w:pPr>
            <w:r w:rsidRPr="00660839">
              <w:rPr>
                <w:b/>
                <w:lang w:val="sq-AL"/>
              </w:rPr>
              <w:t>Fushëveprimi</w:t>
            </w:r>
          </w:p>
          <w:p w14:paraId="592B5A9F" w14:textId="77777777" w:rsidR="00844E06" w:rsidRPr="00844E06" w:rsidRDefault="00844E06" w:rsidP="00844E06">
            <w:pPr>
              <w:jc w:val="both"/>
              <w:rPr>
                <w:lang w:val="sq-AL"/>
              </w:rPr>
            </w:pPr>
          </w:p>
          <w:p w14:paraId="6F406645" w14:textId="77777777" w:rsidR="00844E06" w:rsidRDefault="00844E06" w:rsidP="00844E06">
            <w:pPr>
              <w:jc w:val="both"/>
              <w:rPr>
                <w:lang w:val="sq-AL"/>
              </w:rPr>
            </w:pPr>
            <w:r w:rsidRPr="00844E06">
              <w:rPr>
                <w:lang w:val="sq-AL"/>
              </w:rPr>
              <w:t>Fushëveprimi i këtij Udhëzimi Administrativ rregullon mënyrën e ndarjes së 20% të  aksioneve të punëtorëve të Trepça Sh.A.</w:t>
            </w:r>
          </w:p>
          <w:p w14:paraId="10BE57D9" w14:textId="77777777" w:rsidR="00660839" w:rsidRPr="00844E06" w:rsidRDefault="00660839" w:rsidP="00844E06">
            <w:pPr>
              <w:jc w:val="both"/>
              <w:rPr>
                <w:lang w:val="sq-AL"/>
              </w:rPr>
            </w:pPr>
          </w:p>
          <w:p w14:paraId="23204EBA" w14:textId="77777777" w:rsidR="00660839" w:rsidRDefault="00660839" w:rsidP="00660839">
            <w:pPr>
              <w:jc w:val="center"/>
              <w:rPr>
                <w:b/>
                <w:lang w:val="sq-AL"/>
              </w:rPr>
            </w:pPr>
          </w:p>
          <w:p w14:paraId="2979018D" w14:textId="77777777" w:rsidR="00660839" w:rsidRDefault="00660839" w:rsidP="00660839">
            <w:pPr>
              <w:jc w:val="center"/>
              <w:rPr>
                <w:b/>
                <w:lang w:val="sq-AL"/>
              </w:rPr>
            </w:pPr>
          </w:p>
          <w:p w14:paraId="14A0541D" w14:textId="77777777" w:rsidR="00844E06" w:rsidRPr="00660839" w:rsidRDefault="00844E06" w:rsidP="00660839">
            <w:pPr>
              <w:jc w:val="center"/>
              <w:rPr>
                <w:b/>
                <w:lang w:val="sq-AL"/>
              </w:rPr>
            </w:pPr>
            <w:r w:rsidRPr="00660839">
              <w:rPr>
                <w:b/>
                <w:lang w:val="sq-AL"/>
              </w:rPr>
              <w:t>Neni 3</w:t>
            </w:r>
          </w:p>
          <w:p w14:paraId="65C79780" w14:textId="77777777" w:rsidR="00844E06" w:rsidRPr="00660839" w:rsidRDefault="00844E06" w:rsidP="00660839">
            <w:pPr>
              <w:jc w:val="center"/>
              <w:rPr>
                <w:b/>
                <w:lang w:val="sq-AL"/>
              </w:rPr>
            </w:pPr>
            <w:r w:rsidRPr="00660839">
              <w:rPr>
                <w:b/>
                <w:lang w:val="sq-AL"/>
              </w:rPr>
              <w:t>Përkufizimet</w:t>
            </w:r>
          </w:p>
          <w:p w14:paraId="350C07D5" w14:textId="77777777" w:rsidR="00844E06" w:rsidRPr="00844E06" w:rsidRDefault="00844E06" w:rsidP="00844E06">
            <w:pPr>
              <w:jc w:val="both"/>
              <w:rPr>
                <w:lang w:val="sq-AL"/>
              </w:rPr>
            </w:pPr>
          </w:p>
          <w:p w14:paraId="2995334C" w14:textId="07BD9E84" w:rsidR="00844E06" w:rsidRDefault="00660839" w:rsidP="00844E06">
            <w:pPr>
              <w:jc w:val="both"/>
              <w:rPr>
                <w:lang w:val="sq-AL"/>
              </w:rPr>
            </w:pPr>
            <w:r>
              <w:rPr>
                <w:lang w:val="sq-AL"/>
              </w:rPr>
              <w:t>1.</w:t>
            </w:r>
            <w:r w:rsidR="00844E06" w:rsidRPr="00844E06">
              <w:rPr>
                <w:lang w:val="sq-AL"/>
              </w:rPr>
              <w:t>Termat e përdorura në këtë Udhëzim Administrativ kanë këtë kuptim:</w:t>
            </w:r>
          </w:p>
          <w:p w14:paraId="4058B52D" w14:textId="77777777" w:rsidR="00660839" w:rsidRDefault="00660839" w:rsidP="00844E06">
            <w:pPr>
              <w:jc w:val="both"/>
              <w:rPr>
                <w:lang w:val="sq-AL"/>
              </w:rPr>
            </w:pPr>
          </w:p>
          <w:p w14:paraId="12BBD765" w14:textId="77777777" w:rsidR="00660839" w:rsidRPr="00844E06" w:rsidRDefault="00660839" w:rsidP="00844E06">
            <w:pPr>
              <w:jc w:val="both"/>
              <w:rPr>
                <w:lang w:val="sq-AL"/>
              </w:rPr>
            </w:pPr>
          </w:p>
          <w:p w14:paraId="5BDDB7EF" w14:textId="2F52C936" w:rsidR="00844E06" w:rsidRPr="00844E06" w:rsidRDefault="00844E06" w:rsidP="00660839">
            <w:pPr>
              <w:ind w:left="173"/>
              <w:jc w:val="both"/>
              <w:rPr>
                <w:lang w:val="sq-AL"/>
              </w:rPr>
            </w:pPr>
            <w:r w:rsidRPr="00844E06">
              <w:rPr>
                <w:lang w:val="sq-AL"/>
              </w:rPr>
              <w:t xml:space="preserve">1.1.  </w:t>
            </w:r>
            <w:r w:rsidRPr="00660839">
              <w:rPr>
                <w:b/>
                <w:lang w:val="sq-AL"/>
              </w:rPr>
              <w:t>Ministria</w:t>
            </w:r>
            <w:r w:rsidRPr="00844E06">
              <w:rPr>
                <w:lang w:val="sq-AL"/>
              </w:rPr>
              <w:t xml:space="preserve"> </w:t>
            </w:r>
            <w:r w:rsidR="00660839">
              <w:rPr>
                <w:lang w:val="sq-AL"/>
              </w:rPr>
              <w:t>-</w:t>
            </w:r>
            <w:r w:rsidRPr="00844E06">
              <w:rPr>
                <w:lang w:val="sq-AL"/>
              </w:rPr>
              <w:t xml:space="preserve"> nënkupton Ministrinë përgjegjëse për zhvillim ekonomik;</w:t>
            </w:r>
          </w:p>
          <w:p w14:paraId="63E6370B" w14:textId="77777777" w:rsidR="00844E06" w:rsidRPr="00844E06" w:rsidRDefault="00844E06" w:rsidP="00660839">
            <w:pPr>
              <w:ind w:left="173"/>
              <w:jc w:val="both"/>
              <w:rPr>
                <w:lang w:val="sq-AL"/>
              </w:rPr>
            </w:pPr>
          </w:p>
          <w:p w14:paraId="11DA9E6E" w14:textId="77777777" w:rsidR="00844E06" w:rsidRPr="00844E06" w:rsidRDefault="00844E06" w:rsidP="00660839">
            <w:pPr>
              <w:ind w:left="173"/>
              <w:jc w:val="both"/>
              <w:rPr>
                <w:lang w:val="sq-AL"/>
              </w:rPr>
            </w:pPr>
            <w:r w:rsidRPr="00844E06">
              <w:rPr>
                <w:lang w:val="sq-AL"/>
              </w:rPr>
              <w:t xml:space="preserve">1.2. </w:t>
            </w:r>
            <w:r w:rsidRPr="00660839">
              <w:rPr>
                <w:b/>
                <w:lang w:val="sq-AL"/>
              </w:rPr>
              <w:t>Ministri</w:t>
            </w:r>
            <w:r w:rsidRPr="00844E06">
              <w:rPr>
                <w:lang w:val="sq-AL"/>
              </w:rPr>
              <w:t xml:space="preserve"> – nënkupton Ministrin e Ministrisë përgjegjëse për zhvillim ekonomik;</w:t>
            </w:r>
          </w:p>
          <w:p w14:paraId="0AFC97FD" w14:textId="77777777" w:rsidR="00844E06" w:rsidRPr="00844E06" w:rsidRDefault="00844E06" w:rsidP="00660839">
            <w:pPr>
              <w:ind w:left="173"/>
              <w:jc w:val="both"/>
              <w:rPr>
                <w:lang w:val="sq-AL"/>
              </w:rPr>
            </w:pPr>
          </w:p>
          <w:p w14:paraId="175F76F7" w14:textId="77777777" w:rsidR="00844E06" w:rsidRPr="00844E06" w:rsidRDefault="00844E06" w:rsidP="00660839">
            <w:pPr>
              <w:ind w:left="173"/>
              <w:jc w:val="both"/>
              <w:rPr>
                <w:lang w:val="sq-AL"/>
              </w:rPr>
            </w:pPr>
            <w:r w:rsidRPr="00844E06">
              <w:rPr>
                <w:lang w:val="sq-AL"/>
              </w:rPr>
              <w:t xml:space="preserve">1.3. </w:t>
            </w:r>
            <w:r w:rsidRPr="00660839">
              <w:rPr>
                <w:b/>
                <w:lang w:val="sq-AL"/>
              </w:rPr>
              <w:t xml:space="preserve">Aksioni </w:t>
            </w:r>
            <w:r w:rsidRPr="00844E06">
              <w:rPr>
                <w:lang w:val="sq-AL"/>
              </w:rPr>
              <w:t>- nënkupton një letër me vlerë e cila paraqet të drejtë pronësore në ndërmarrje,  e cila i jep pronarit të aksionit të drejtat e përcaktuara sipas legjislacionit në fuqi.</w:t>
            </w:r>
          </w:p>
          <w:p w14:paraId="4463A218" w14:textId="77777777" w:rsidR="00844E06" w:rsidRPr="00844E06" w:rsidRDefault="00844E06" w:rsidP="00660839">
            <w:pPr>
              <w:ind w:left="173"/>
              <w:jc w:val="both"/>
              <w:rPr>
                <w:lang w:val="sq-AL"/>
              </w:rPr>
            </w:pPr>
          </w:p>
          <w:p w14:paraId="3D4E4DAF" w14:textId="77777777" w:rsidR="00844E06" w:rsidRPr="00844E06" w:rsidRDefault="00844E06" w:rsidP="00660839">
            <w:pPr>
              <w:ind w:left="173"/>
              <w:jc w:val="both"/>
              <w:rPr>
                <w:lang w:val="sq-AL"/>
              </w:rPr>
            </w:pPr>
            <w:r w:rsidRPr="00844E06">
              <w:rPr>
                <w:lang w:val="sq-AL"/>
              </w:rPr>
              <w:t xml:space="preserve">1.4. </w:t>
            </w:r>
            <w:r w:rsidRPr="00660839">
              <w:rPr>
                <w:b/>
                <w:lang w:val="sq-AL"/>
              </w:rPr>
              <w:t xml:space="preserve">Aksionar </w:t>
            </w:r>
            <w:r w:rsidRPr="00844E06">
              <w:rPr>
                <w:lang w:val="sq-AL"/>
              </w:rPr>
              <w:t>- nënkupton personin fizik ose juridik dhe/ose Shoqërinë Tregtare që</w:t>
            </w:r>
          </w:p>
          <w:p w14:paraId="0006F9AF" w14:textId="77777777" w:rsidR="00844E06" w:rsidRPr="00844E06" w:rsidRDefault="00844E06" w:rsidP="00660839">
            <w:pPr>
              <w:ind w:left="173"/>
              <w:jc w:val="both"/>
              <w:rPr>
                <w:lang w:val="sq-AL"/>
              </w:rPr>
            </w:pPr>
            <w:r w:rsidRPr="00844E06">
              <w:rPr>
                <w:lang w:val="sq-AL"/>
              </w:rPr>
              <w:t>mund të disponojë me të drejtat që janë të përfaqësuara në Aksion.</w:t>
            </w:r>
          </w:p>
          <w:p w14:paraId="26A57083" w14:textId="77777777" w:rsidR="00844E06" w:rsidRPr="00844E06" w:rsidRDefault="00844E06" w:rsidP="00660839">
            <w:pPr>
              <w:ind w:left="173"/>
              <w:jc w:val="both"/>
              <w:rPr>
                <w:lang w:val="sq-AL"/>
              </w:rPr>
            </w:pPr>
          </w:p>
          <w:p w14:paraId="33DA2570" w14:textId="65B12FCF" w:rsidR="00844E06" w:rsidRPr="00844E06" w:rsidRDefault="00844E06" w:rsidP="008860D9">
            <w:pPr>
              <w:ind w:left="173"/>
              <w:jc w:val="both"/>
              <w:rPr>
                <w:lang w:val="sq-AL"/>
              </w:rPr>
            </w:pPr>
            <w:r w:rsidRPr="00844E06">
              <w:rPr>
                <w:lang w:val="sq-AL"/>
              </w:rPr>
              <w:t xml:space="preserve">1.5. </w:t>
            </w:r>
            <w:r w:rsidRPr="00660839">
              <w:rPr>
                <w:b/>
                <w:lang w:val="sq-AL"/>
              </w:rPr>
              <w:t>Ndarje e aksioneve</w:t>
            </w:r>
            <w:r w:rsidRPr="00844E06">
              <w:rPr>
                <w:lang w:val="sq-AL"/>
              </w:rPr>
              <w:t xml:space="preserve"> </w:t>
            </w:r>
            <w:r w:rsidR="00660839">
              <w:rPr>
                <w:lang w:val="sq-AL"/>
              </w:rPr>
              <w:t>-</w:t>
            </w:r>
            <w:r w:rsidRPr="00844E06">
              <w:rPr>
                <w:lang w:val="sq-AL"/>
              </w:rPr>
              <w:t xml:space="preserve">në kuptim të këtij </w:t>
            </w:r>
            <w:r w:rsidR="00660839">
              <w:rPr>
                <w:lang w:val="sq-AL"/>
              </w:rPr>
              <w:t xml:space="preserve">Udhëzimi </w:t>
            </w:r>
            <w:r w:rsidRPr="00844E06">
              <w:rPr>
                <w:lang w:val="sq-AL"/>
              </w:rPr>
              <w:t>nënkupton një aksion të vetëm i  cili  nuk tejkalon  vlerën  e aksioneve të përpjesëtuar me vlerën totale t</w:t>
            </w:r>
            <w:r w:rsidR="00660839">
              <w:rPr>
                <w:lang w:val="sq-AL"/>
              </w:rPr>
              <w:t>ë</w:t>
            </w:r>
            <w:r w:rsidRPr="00844E06">
              <w:rPr>
                <w:lang w:val="sq-AL"/>
              </w:rPr>
              <w:t xml:space="preserve"> aseteve.</w:t>
            </w:r>
          </w:p>
          <w:p w14:paraId="52DB049D" w14:textId="77777777" w:rsidR="00844E06" w:rsidRDefault="00844E06" w:rsidP="008860D9">
            <w:pPr>
              <w:jc w:val="both"/>
              <w:rPr>
                <w:lang w:val="sq-AL"/>
              </w:rPr>
            </w:pPr>
          </w:p>
          <w:p w14:paraId="262E97CF" w14:textId="77777777" w:rsidR="00660839" w:rsidRPr="00844E06" w:rsidRDefault="00660839" w:rsidP="008860D9">
            <w:pPr>
              <w:jc w:val="both"/>
              <w:rPr>
                <w:lang w:val="sq-AL"/>
              </w:rPr>
            </w:pPr>
          </w:p>
          <w:p w14:paraId="374CED74" w14:textId="77777777" w:rsidR="00844E06" w:rsidRDefault="00844E06" w:rsidP="008860D9">
            <w:pPr>
              <w:jc w:val="both"/>
              <w:rPr>
                <w:lang w:val="sq-AL"/>
              </w:rPr>
            </w:pPr>
            <w:r w:rsidRPr="00844E06">
              <w:rPr>
                <w:lang w:val="sq-AL"/>
              </w:rPr>
              <w:t>2.Termat e tjera të  përdorura në këtë Udhëzim Administrativ kanë kuptimin e njëjtë si në Ligjin Nr.05/L -120 për Trepçën dhe legjislacionin përkatës në fuqi.</w:t>
            </w:r>
          </w:p>
          <w:p w14:paraId="1BC431F3" w14:textId="77777777" w:rsidR="00660839" w:rsidRDefault="00660839" w:rsidP="008860D9">
            <w:pPr>
              <w:jc w:val="center"/>
              <w:rPr>
                <w:b/>
                <w:lang w:val="sq-AL"/>
              </w:rPr>
            </w:pPr>
          </w:p>
          <w:p w14:paraId="1371197C" w14:textId="77777777" w:rsidR="00660839" w:rsidRDefault="00660839" w:rsidP="00660839">
            <w:pPr>
              <w:jc w:val="center"/>
              <w:rPr>
                <w:b/>
                <w:lang w:val="sq-AL"/>
              </w:rPr>
            </w:pPr>
          </w:p>
          <w:p w14:paraId="5708C0A8" w14:textId="77777777" w:rsidR="00660839" w:rsidRDefault="00660839" w:rsidP="00660839">
            <w:pPr>
              <w:jc w:val="center"/>
              <w:rPr>
                <w:b/>
                <w:lang w:val="sq-AL"/>
              </w:rPr>
            </w:pPr>
          </w:p>
          <w:p w14:paraId="74EB696F" w14:textId="77777777" w:rsidR="00660839" w:rsidRPr="00660839" w:rsidRDefault="00660839" w:rsidP="00660839">
            <w:pPr>
              <w:jc w:val="center"/>
              <w:rPr>
                <w:b/>
                <w:lang w:val="sq-AL"/>
              </w:rPr>
            </w:pPr>
          </w:p>
          <w:p w14:paraId="1D3E3CA1" w14:textId="77777777" w:rsidR="00844E06" w:rsidRPr="00660839" w:rsidRDefault="00844E06" w:rsidP="00660839">
            <w:pPr>
              <w:jc w:val="center"/>
              <w:rPr>
                <w:b/>
                <w:lang w:val="sq-AL"/>
              </w:rPr>
            </w:pPr>
            <w:r w:rsidRPr="00660839">
              <w:rPr>
                <w:b/>
                <w:lang w:val="sq-AL"/>
              </w:rPr>
              <w:lastRenderedPageBreak/>
              <w:t>Neni 4</w:t>
            </w:r>
          </w:p>
          <w:p w14:paraId="77A8BCE2" w14:textId="77777777" w:rsidR="00844E06" w:rsidRPr="00660839" w:rsidRDefault="00844E06" w:rsidP="00660839">
            <w:pPr>
              <w:jc w:val="center"/>
              <w:rPr>
                <w:b/>
                <w:lang w:val="sq-AL"/>
              </w:rPr>
            </w:pPr>
            <w:r w:rsidRPr="00660839">
              <w:rPr>
                <w:b/>
                <w:lang w:val="sq-AL"/>
              </w:rPr>
              <w:t>Mënyra e ndarjes së aksioneve</w:t>
            </w:r>
          </w:p>
          <w:p w14:paraId="1F63267C" w14:textId="77777777" w:rsidR="00844E06" w:rsidRPr="00844E06" w:rsidRDefault="00844E06" w:rsidP="00844E06">
            <w:pPr>
              <w:jc w:val="both"/>
              <w:rPr>
                <w:lang w:val="sq-AL"/>
              </w:rPr>
            </w:pPr>
          </w:p>
          <w:p w14:paraId="39C82A9B" w14:textId="30AC47C7" w:rsidR="00844E06" w:rsidRDefault="00844E06" w:rsidP="008860D9">
            <w:pPr>
              <w:jc w:val="both"/>
              <w:rPr>
                <w:lang w:val="sq-AL"/>
              </w:rPr>
            </w:pPr>
            <w:r w:rsidRPr="00844E06">
              <w:rPr>
                <w:lang w:val="sq-AL"/>
              </w:rPr>
              <w:t>1.Mënyra e ndarjes së aksioneve të punëtorëve bëhet sipas  përqindjes dhe  pjesëmarrjes në 20% të aksioneve, për secilin punëtor veç e veç, duke e përllogaritur sipas vlerës së aseteve të njësisë biznesore</w:t>
            </w:r>
            <w:r w:rsidR="008860D9">
              <w:rPr>
                <w:lang w:val="sq-AL"/>
              </w:rPr>
              <w:t>,</w:t>
            </w:r>
            <w:r w:rsidRPr="00844E06">
              <w:rPr>
                <w:lang w:val="sq-AL"/>
              </w:rPr>
              <w:t xml:space="preserve"> ku punëtori ka marrëdhënie pune.</w:t>
            </w:r>
          </w:p>
          <w:p w14:paraId="5C4A6B4B" w14:textId="77777777" w:rsidR="008860D9" w:rsidRDefault="008860D9" w:rsidP="008860D9">
            <w:pPr>
              <w:jc w:val="both"/>
              <w:rPr>
                <w:lang w:val="sq-AL"/>
              </w:rPr>
            </w:pPr>
          </w:p>
          <w:p w14:paraId="0FAD2463" w14:textId="77777777" w:rsidR="008860D9" w:rsidRPr="00844E06" w:rsidRDefault="008860D9" w:rsidP="008860D9">
            <w:pPr>
              <w:jc w:val="both"/>
              <w:rPr>
                <w:lang w:val="sq-AL"/>
              </w:rPr>
            </w:pPr>
          </w:p>
          <w:p w14:paraId="4F1741B1" w14:textId="77777777" w:rsidR="00844E06" w:rsidRDefault="00844E06" w:rsidP="008860D9">
            <w:pPr>
              <w:jc w:val="both"/>
              <w:rPr>
                <w:lang w:val="sq-AL"/>
              </w:rPr>
            </w:pPr>
            <w:r w:rsidRPr="00844E06">
              <w:rPr>
                <w:lang w:val="sq-AL"/>
              </w:rPr>
              <w:t>2.Llogartija e aksioneve të punëtorëve të Trepça Sh.a,  përcaktohet  si në vijim :</w:t>
            </w:r>
          </w:p>
          <w:p w14:paraId="2E02F975" w14:textId="77777777" w:rsidR="008860D9" w:rsidRDefault="008860D9" w:rsidP="008860D9">
            <w:pPr>
              <w:jc w:val="both"/>
              <w:rPr>
                <w:lang w:val="sq-AL"/>
              </w:rPr>
            </w:pPr>
          </w:p>
          <w:p w14:paraId="6073CE60" w14:textId="77777777" w:rsidR="008860D9" w:rsidRPr="00844E06" w:rsidRDefault="008860D9" w:rsidP="00844E06">
            <w:pPr>
              <w:jc w:val="both"/>
              <w:rPr>
                <w:lang w:val="sq-AL"/>
              </w:rPr>
            </w:pPr>
          </w:p>
          <w:p w14:paraId="4A4004C8" w14:textId="77777777" w:rsidR="00844E06" w:rsidRDefault="00844E06" w:rsidP="008860D9">
            <w:pPr>
              <w:ind w:left="353"/>
              <w:jc w:val="both"/>
              <w:rPr>
                <w:lang w:val="sq-AL"/>
              </w:rPr>
            </w:pPr>
            <w:r w:rsidRPr="00844E06">
              <w:rPr>
                <w:lang w:val="sq-AL"/>
              </w:rPr>
              <w:t>2.1. 75 % në mënyrë të barabartë</w:t>
            </w:r>
            <w:r w:rsidR="008860D9">
              <w:rPr>
                <w:lang w:val="sq-AL"/>
              </w:rPr>
              <w:t>;</w:t>
            </w:r>
          </w:p>
          <w:p w14:paraId="4328D5D8" w14:textId="77777777" w:rsidR="008860D9" w:rsidRPr="00844E06" w:rsidRDefault="008860D9" w:rsidP="008860D9">
            <w:pPr>
              <w:ind w:left="353"/>
              <w:jc w:val="both"/>
              <w:rPr>
                <w:lang w:val="sq-AL"/>
              </w:rPr>
            </w:pPr>
          </w:p>
          <w:p w14:paraId="15045290" w14:textId="098DD311" w:rsidR="00844E06" w:rsidRDefault="00844E06" w:rsidP="008860D9">
            <w:pPr>
              <w:ind w:left="353"/>
              <w:jc w:val="both"/>
              <w:rPr>
                <w:lang w:val="sq-AL"/>
              </w:rPr>
            </w:pPr>
            <w:r w:rsidRPr="00844E06">
              <w:rPr>
                <w:lang w:val="sq-AL"/>
              </w:rPr>
              <w:t>2.2.</w:t>
            </w:r>
            <w:r w:rsidR="008860D9">
              <w:rPr>
                <w:lang w:val="sq-AL"/>
              </w:rPr>
              <w:t xml:space="preserve"> </w:t>
            </w:r>
            <w:r w:rsidRPr="00844E06">
              <w:rPr>
                <w:lang w:val="sq-AL"/>
              </w:rPr>
              <w:t>25% në bazë të përvojës.</w:t>
            </w:r>
          </w:p>
          <w:p w14:paraId="7D095327" w14:textId="77777777" w:rsidR="008860D9" w:rsidRPr="00844E06" w:rsidRDefault="008860D9" w:rsidP="00844E06">
            <w:pPr>
              <w:jc w:val="both"/>
              <w:rPr>
                <w:lang w:val="sq-AL"/>
              </w:rPr>
            </w:pPr>
          </w:p>
          <w:p w14:paraId="61E012FC" w14:textId="77777777" w:rsidR="00844E06" w:rsidRPr="00844E06" w:rsidRDefault="00844E06" w:rsidP="00844E06">
            <w:pPr>
              <w:jc w:val="both"/>
              <w:rPr>
                <w:lang w:val="sq-AL"/>
              </w:rPr>
            </w:pPr>
            <w:r w:rsidRPr="00844E06">
              <w:rPr>
                <w:lang w:val="sq-AL"/>
              </w:rPr>
              <w:t>3.Aksionet janë të formës nominale të thjeshtë. Për secilin aksion të thjeshtë të cilin e mban, aksionari ka të drejtë të  pranimit të  një dividenti të barabartë në përputhje me Ligjin për Shoqëritë Tregtare.</w:t>
            </w:r>
          </w:p>
          <w:p w14:paraId="6C4541FC" w14:textId="77777777" w:rsidR="00844E06" w:rsidRPr="00844E06" w:rsidRDefault="00844E06" w:rsidP="00844E06">
            <w:pPr>
              <w:jc w:val="both"/>
              <w:rPr>
                <w:lang w:val="sq-AL"/>
              </w:rPr>
            </w:pPr>
          </w:p>
          <w:p w14:paraId="23B667DE" w14:textId="77777777" w:rsidR="00844E06" w:rsidRPr="008860D9" w:rsidRDefault="00844E06" w:rsidP="008860D9">
            <w:pPr>
              <w:rPr>
                <w:b/>
                <w:lang w:val="sq-AL"/>
              </w:rPr>
            </w:pPr>
          </w:p>
          <w:p w14:paraId="27BB7063" w14:textId="77777777" w:rsidR="00844E06" w:rsidRPr="008860D9" w:rsidRDefault="00844E06" w:rsidP="008860D9">
            <w:pPr>
              <w:jc w:val="center"/>
              <w:rPr>
                <w:b/>
                <w:lang w:val="sq-AL"/>
              </w:rPr>
            </w:pPr>
            <w:r w:rsidRPr="008860D9">
              <w:rPr>
                <w:b/>
                <w:lang w:val="sq-AL"/>
              </w:rPr>
              <w:t>Neni 5</w:t>
            </w:r>
          </w:p>
          <w:p w14:paraId="5CD35D68" w14:textId="77777777" w:rsidR="00844E06" w:rsidRPr="008860D9" w:rsidRDefault="00844E06" w:rsidP="008860D9">
            <w:pPr>
              <w:jc w:val="center"/>
              <w:rPr>
                <w:b/>
                <w:lang w:val="sq-AL"/>
              </w:rPr>
            </w:pPr>
            <w:r w:rsidRPr="008860D9">
              <w:rPr>
                <w:b/>
                <w:lang w:val="sq-AL"/>
              </w:rPr>
              <w:t>Të drejtat e punëtorëve</w:t>
            </w:r>
          </w:p>
          <w:p w14:paraId="1984F4AB" w14:textId="652F3A1D" w:rsidR="008860D9" w:rsidRPr="00844E06" w:rsidRDefault="00844E06" w:rsidP="00844E06">
            <w:pPr>
              <w:jc w:val="both"/>
              <w:rPr>
                <w:lang w:val="sq-AL"/>
              </w:rPr>
            </w:pPr>
            <w:r w:rsidRPr="00844E06">
              <w:rPr>
                <w:lang w:val="sq-AL"/>
              </w:rPr>
              <w:t xml:space="preserve"> </w:t>
            </w:r>
          </w:p>
          <w:p w14:paraId="7D6A9F1D" w14:textId="77777777" w:rsidR="00844E06" w:rsidRDefault="00844E06" w:rsidP="00844E06">
            <w:pPr>
              <w:jc w:val="both"/>
              <w:rPr>
                <w:lang w:val="sq-AL"/>
              </w:rPr>
            </w:pPr>
            <w:r w:rsidRPr="00844E06">
              <w:rPr>
                <w:lang w:val="sq-AL"/>
              </w:rPr>
              <w:t xml:space="preserve">1.Punëtorët kanë të drejtë të përfitojnë nga 20 % të aksioneve në përputhje me nenin 4 të Ligjit  Nr.05/L -120 për Trepçën. </w:t>
            </w:r>
          </w:p>
          <w:p w14:paraId="77FF8AB5" w14:textId="77777777" w:rsidR="008860D9" w:rsidRDefault="008860D9" w:rsidP="00844E06">
            <w:pPr>
              <w:jc w:val="both"/>
              <w:rPr>
                <w:lang w:val="sq-AL"/>
              </w:rPr>
            </w:pPr>
          </w:p>
          <w:p w14:paraId="449748BE" w14:textId="77777777" w:rsidR="002E02E1" w:rsidRPr="00844E06" w:rsidRDefault="002E02E1" w:rsidP="00844E06">
            <w:pPr>
              <w:jc w:val="both"/>
              <w:rPr>
                <w:lang w:val="sq-AL"/>
              </w:rPr>
            </w:pPr>
          </w:p>
          <w:p w14:paraId="7E670422" w14:textId="45A985F2" w:rsidR="00844E06" w:rsidRDefault="008860D9" w:rsidP="00844E06">
            <w:pPr>
              <w:jc w:val="both"/>
              <w:rPr>
                <w:lang w:val="sq-AL"/>
              </w:rPr>
            </w:pPr>
            <w:r>
              <w:rPr>
                <w:lang w:val="sq-AL"/>
              </w:rPr>
              <w:t>2.</w:t>
            </w:r>
            <w:r w:rsidR="00844E06" w:rsidRPr="00844E06">
              <w:rPr>
                <w:lang w:val="sq-AL"/>
              </w:rPr>
              <w:t xml:space="preserve">Për realizimin e të drejtave nga marrëdhënia e punës sipas paragrafit 1  të këtij neni, punëtorët i gëzojnë të drejtat e </w:t>
            </w:r>
            <w:r w:rsidR="00844E06" w:rsidRPr="00844E06">
              <w:rPr>
                <w:lang w:val="sq-AL"/>
              </w:rPr>
              <w:lastRenderedPageBreak/>
              <w:t>përcaktuara me Ligjin për Trepçën, si në vijim:</w:t>
            </w:r>
          </w:p>
          <w:p w14:paraId="44C45BAA" w14:textId="77777777" w:rsidR="008860D9" w:rsidRPr="00844E06" w:rsidRDefault="008860D9" w:rsidP="00844E06">
            <w:pPr>
              <w:jc w:val="both"/>
              <w:rPr>
                <w:lang w:val="sq-AL"/>
              </w:rPr>
            </w:pPr>
          </w:p>
          <w:p w14:paraId="51167C12" w14:textId="77777777" w:rsidR="00844E06" w:rsidRDefault="00844E06" w:rsidP="008860D9">
            <w:pPr>
              <w:ind w:left="353"/>
              <w:jc w:val="both"/>
              <w:rPr>
                <w:lang w:val="sq-AL"/>
              </w:rPr>
            </w:pPr>
            <w:r w:rsidRPr="00844E06">
              <w:rPr>
                <w:lang w:val="sq-AL"/>
              </w:rPr>
              <w:t>2.1. nëse janë në marrëdhënie  pune nga hyrja në fuqi e Ligjit për Trepçën;</w:t>
            </w:r>
          </w:p>
          <w:p w14:paraId="2B88A1B4" w14:textId="77777777" w:rsidR="008860D9" w:rsidRDefault="008860D9" w:rsidP="008860D9">
            <w:pPr>
              <w:jc w:val="both"/>
              <w:rPr>
                <w:lang w:val="sq-AL"/>
              </w:rPr>
            </w:pPr>
          </w:p>
          <w:p w14:paraId="469092E0" w14:textId="77777777" w:rsidR="002E02E1" w:rsidRPr="00844E06" w:rsidRDefault="002E02E1" w:rsidP="008860D9">
            <w:pPr>
              <w:jc w:val="both"/>
              <w:rPr>
                <w:lang w:val="sq-AL"/>
              </w:rPr>
            </w:pPr>
          </w:p>
          <w:p w14:paraId="66A291C8" w14:textId="0333204E" w:rsidR="00844E06" w:rsidRDefault="00844E06" w:rsidP="008860D9">
            <w:pPr>
              <w:ind w:left="353"/>
              <w:jc w:val="both"/>
              <w:rPr>
                <w:lang w:val="sq-AL"/>
              </w:rPr>
            </w:pPr>
            <w:r w:rsidRPr="00844E06">
              <w:rPr>
                <w:lang w:val="sq-AL"/>
              </w:rPr>
              <w:t xml:space="preserve">2.2. nëse kanë  se paku tre (3) vite përvojë pune në njërën nga </w:t>
            </w:r>
            <w:r w:rsidR="008860D9">
              <w:rPr>
                <w:lang w:val="sq-AL"/>
              </w:rPr>
              <w:t>n</w:t>
            </w:r>
            <w:r w:rsidRPr="00844E06">
              <w:rPr>
                <w:lang w:val="sq-AL"/>
              </w:rPr>
              <w:t>jesitë biznesore të Trepca Sh.a,</w:t>
            </w:r>
          </w:p>
          <w:p w14:paraId="774AA9B3" w14:textId="77777777" w:rsidR="008860D9" w:rsidRDefault="008860D9" w:rsidP="00844E06">
            <w:pPr>
              <w:jc w:val="both"/>
              <w:rPr>
                <w:lang w:val="sq-AL"/>
              </w:rPr>
            </w:pPr>
          </w:p>
          <w:p w14:paraId="5B6B0C34" w14:textId="77777777" w:rsidR="008860D9" w:rsidRPr="00844E06" w:rsidRDefault="008860D9" w:rsidP="00844E06">
            <w:pPr>
              <w:jc w:val="both"/>
              <w:rPr>
                <w:lang w:val="sq-AL"/>
              </w:rPr>
            </w:pPr>
          </w:p>
          <w:p w14:paraId="05BF9E4B" w14:textId="77777777" w:rsidR="00844E06" w:rsidRDefault="00844E06" w:rsidP="00844E06">
            <w:pPr>
              <w:jc w:val="both"/>
              <w:rPr>
                <w:lang w:val="sq-AL"/>
              </w:rPr>
            </w:pPr>
            <w:r w:rsidRPr="00844E06">
              <w:rPr>
                <w:lang w:val="sq-AL"/>
              </w:rPr>
              <w:t>3. Bordi menxhues  i ndërmarrjes Trepça Sh.A, harton listën e të punësuarve  sipas këtij neni.</w:t>
            </w:r>
          </w:p>
          <w:p w14:paraId="179D3623" w14:textId="77777777" w:rsidR="008860D9" w:rsidRPr="00844E06" w:rsidRDefault="008860D9" w:rsidP="00844E06">
            <w:pPr>
              <w:jc w:val="both"/>
              <w:rPr>
                <w:lang w:val="sq-AL"/>
              </w:rPr>
            </w:pPr>
          </w:p>
          <w:p w14:paraId="232867A8" w14:textId="77777777" w:rsidR="00844E06" w:rsidRDefault="00844E06" w:rsidP="00844E06">
            <w:pPr>
              <w:jc w:val="both"/>
              <w:rPr>
                <w:lang w:val="sq-AL"/>
              </w:rPr>
            </w:pPr>
            <w:r w:rsidRPr="00844E06">
              <w:rPr>
                <w:lang w:val="sq-AL"/>
              </w:rPr>
              <w:t xml:space="preserve">4. Lista zyrtare e punëtorëve në momentin e aprovimit  nga Bordi  , së bashku me njoftimin për të drejtën e ankesës, në pajtim me këtë U.A  publikohen në ueb faqen zyrtare të Trepça Sh.A., </w:t>
            </w:r>
          </w:p>
          <w:p w14:paraId="79D96D25" w14:textId="77777777" w:rsidR="008860D9" w:rsidRPr="00844E06" w:rsidRDefault="008860D9" w:rsidP="00844E06">
            <w:pPr>
              <w:jc w:val="both"/>
              <w:rPr>
                <w:lang w:val="sq-AL"/>
              </w:rPr>
            </w:pPr>
          </w:p>
          <w:p w14:paraId="601D6BA6" w14:textId="77777777" w:rsidR="00844E06" w:rsidRDefault="00844E06" w:rsidP="00844E06">
            <w:pPr>
              <w:jc w:val="both"/>
              <w:rPr>
                <w:lang w:val="sq-AL"/>
              </w:rPr>
            </w:pPr>
            <w:r w:rsidRPr="00844E06">
              <w:rPr>
                <w:lang w:val="sq-AL"/>
              </w:rPr>
              <w:t>5.Bordi Menaxhues duhet të krijoj dhe të mirëmbajë Regjistrin e Aksionarëve, në pajtueshmëri me Ligjin për Shoqëritë Tregtare, duke përllogaritur si:</w:t>
            </w:r>
          </w:p>
          <w:p w14:paraId="01CF4296" w14:textId="77777777" w:rsidR="008860D9" w:rsidRPr="00844E06" w:rsidRDefault="008860D9" w:rsidP="00844E06">
            <w:pPr>
              <w:jc w:val="both"/>
              <w:rPr>
                <w:lang w:val="sq-AL"/>
              </w:rPr>
            </w:pPr>
          </w:p>
          <w:p w14:paraId="63B7B46A" w14:textId="327D84AD" w:rsidR="00844E06" w:rsidRDefault="00844E06" w:rsidP="008860D9">
            <w:pPr>
              <w:ind w:left="353"/>
              <w:jc w:val="both"/>
              <w:rPr>
                <w:lang w:val="sq-AL"/>
              </w:rPr>
            </w:pPr>
            <w:r w:rsidRPr="00844E06">
              <w:rPr>
                <w:lang w:val="sq-AL"/>
              </w:rPr>
              <w:t>5.1. (75)% për qind e shumës i shpërndahet në vlerë të njejtë  secilit prej të punësuarve</w:t>
            </w:r>
            <w:r w:rsidR="008860D9">
              <w:rPr>
                <w:lang w:val="sq-AL"/>
              </w:rPr>
              <w:t>;</w:t>
            </w:r>
          </w:p>
          <w:p w14:paraId="1457B692" w14:textId="77777777" w:rsidR="008860D9" w:rsidRPr="00844E06" w:rsidRDefault="008860D9" w:rsidP="008860D9">
            <w:pPr>
              <w:ind w:left="353"/>
              <w:jc w:val="both"/>
              <w:rPr>
                <w:lang w:val="sq-AL"/>
              </w:rPr>
            </w:pPr>
          </w:p>
          <w:p w14:paraId="1991430B" w14:textId="77777777" w:rsidR="00844E06" w:rsidRDefault="00844E06" w:rsidP="008860D9">
            <w:pPr>
              <w:ind w:left="353"/>
              <w:jc w:val="both"/>
              <w:rPr>
                <w:lang w:val="sq-AL"/>
              </w:rPr>
            </w:pPr>
            <w:r w:rsidRPr="00844E06">
              <w:rPr>
                <w:lang w:val="sq-AL"/>
              </w:rPr>
              <w:t>5.2. (25)% përqindëshi i shumës, u shpërndahet të punësuarve në vlerë të përpjesëtuar në bazë të përvojës së punës,  në rastin kur i punësuari ka punuar në ndërmarrjen Trepça.</w:t>
            </w:r>
          </w:p>
          <w:p w14:paraId="1BB95114" w14:textId="77777777" w:rsidR="008860D9" w:rsidRDefault="008860D9" w:rsidP="00844E06">
            <w:pPr>
              <w:jc w:val="both"/>
              <w:rPr>
                <w:lang w:val="sq-AL"/>
              </w:rPr>
            </w:pPr>
          </w:p>
          <w:p w14:paraId="7091643C" w14:textId="77777777" w:rsidR="008860D9" w:rsidRPr="00844E06" w:rsidRDefault="008860D9" w:rsidP="00844E06">
            <w:pPr>
              <w:jc w:val="both"/>
              <w:rPr>
                <w:lang w:val="sq-AL"/>
              </w:rPr>
            </w:pPr>
          </w:p>
          <w:p w14:paraId="74C5AC20" w14:textId="77777777" w:rsidR="00844E06" w:rsidRPr="00844E06" w:rsidRDefault="00844E06" w:rsidP="00844E06">
            <w:pPr>
              <w:jc w:val="both"/>
              <w:rPr>
                <w:lang w:val="sq-AL"/>
              </w:rPr>
            </w:pPr>
            <w:r w:rsidRPr="00844E06">
              <w:rPr>
                <w:lang w:val="sq-AL"/>
              </w:rPr>
              <w:t>6.Bordi Menaxhues  duhet të krijojë dhe të mbajë një regjistër të aksionarëve, jo më vonë se një muaj pas regjistrimit të saj të përcaktuar në Statutin e shoqërisë.</w:t>
            </w:r>
          </w:p>
          <w:p w14:paraId="5E692B21" w14:textId="77777777" w:rsidR="00844E06" w:rsidRDefault="00844E06" w:rsidP="00844E06">
            <w:pPr>
              <w:jc w:val="both"/>
              <w:rPr>
                <w:lang w:val="sq-AL"/>
              </w:rPr>
            </w:pPr>
          </w:p>
          <w:p w14:paraId="1526D159" w14:textId="77777777" w:rsidR="002E02E1" w:rsidRPr="00844E06" w:rsidRDefault="002E02E1" w:rsidP="00844E06">
            <w:pPr>
              <w:jc w:val="both"/>
              <w:rPr>
                <w:lang w:val="sq-AL"/>
              </w:rPr>
            </w:pPr>
          </w:p>
          <w:p w14:paraId="03A87339" w14:textId="77777777" w:rsidR="00844E06" w:rsidRPr="008860D9" w:rsidRDefault="00844E06" w:rsidP="008860D9">
            <w:pPr>
              <w:jc w:val="center"/>
              <w:rPr>
                <w:b/>
                <w:lang w:val="sq-AL"/>
              </w:rPr>
            </w:pPr>
            <w:r w:rsidRPr="008860D9">
              <w:rPr>
                <w:b/>
                <w:lang w:val="sq-AL"/>
              </w:rPr>
              <w:t>Neni 6</w:t>
            </w:r>
          </w:p>
          <w:p w14:paraId="70590A33" w14:textId="77777777" w:rsidR="00844E06" w:rsidRPr="008860D9" w:rsidRDefault="00844E06" w:rsidP="008860D9">
            <w:pPr>
              <w:jc w:val="center"/>
              <w:rPr>
                <w:b/>
                <w:lang w:val="sq-AL"/>
              </w:rPr>
            </w:pPr>
            <w:r w:rsidRPr="008860D9">
              <w:rPr>
                <w:b/>
                <w:lang w:val="sq-AL"/>
              </w:rPr>
              <w:t>Hyrja në fuqi</w:t>
            </w:r>
          </w:p>
          <w:p w14:paraId="22E94515" w14:textId="77777777" w:rsidR="00844E06" w:rsidRPr="00844E06" w:rsidRDefault="00844E06" w:rsidP="00844E06">
            <w:pPr>
              <w:jc w:val="both"/>
              <w:rPr>
                <w:lang w:val="sq-AL"/>
              </w:rPr>
            </w:pPr>
          </w:p>
          <w:p w14:paraId="6A0C0886" w14:textId="77777777" w:rsidR="00844E06" w:rsidRPr="00844E06" w:rsidRDefault="00844E06" w:rsidP="00844E06">
            <w:pPr>
              <w:jc w:val="both"/>
              <w:rPr>
                <w:lang w:val="sq-AL"/>
              </w:rPr>
            </w:pPr>
            <w:r w:rsidRPr="00844E06">
              <w:rPr>
                <w:lang w:val="sq-AL"/>
              </w:rPr>
              <w:t xml:space="preserve">Ky udhëzim administrativ hyn në fuqi shtatë (7) ditë pas nënshkrimit nga ana e Kryeministrit. </w:t>
            </w:r>
          </w:p>
          <w:p w14:paraId="6AAFEAF9" w14:textId="77777777" w:rsidR="00844E06" w:rsidRPr="00844E06" w:rsidRDefault="00844E06" w:rsidP="00844E06">
            <w:pPr>
              <w:jc w:val="both"/>
              <w:rPr>
                <w:lang w:val="sq-AL"/>
              </w:rPr>
            </w:pPr>
          </w:p>
          <w:p w14:paraId="79D63AAE" w14:textId="77777777" w:rsidR="00844E06" w:rsidRPr="00844E06" w:rsidRDefault="00844E06" w:rsidP="00844E06">
            <w:pPr>
              <w:jc w:val="both"/>
              <w:rPr>
                <w:lang w:val="sq-AL"/>
              </w:rPr>
            </w:pPr>
          </w:p>
          <w:p w14:paraId="2A961874" w14:textId="4D636E92" w:rsidR="00844E06" w:rsidRDefault="00844E06" w:rsidP="00844E06">
            <w:pPr>
              <w:jc w:val="both"/>
              <w:rPr>
                <w:lang w:val="sq-AL"/>
              </w:rPr>
            </w:pPr>
            <w:r w:rsidRPr="00844E06">
              <w:rPr>
                <w:lang w:val="sq-AL"/>
              </w:rPr>
              <w:t xml:space="preserve"> Ramush Haradinaj</w:t>
            </w:r>
          </w:p>
          <w:p w14:paraId="7A95BC7D" w14:textId="77777777" w:rsidR="002E02E1" w:rsidRPr="00844E06" w:rsidRDefault="002E02E1" w:rsidP="00844E06">
            <w:pPr>
              <w:jc w:val="both"/>
              <w:rPr>
                <w:lang w:val="sq-AL"/>
              </w:rPr>
            </w:pPr>
          </w:p>
          <w:p w14:paraId="5B34DBB4" w14:textId="3A73A7AA" w:rsidR="00844E06" w:rsidRPr="00844E06" w:rsidRDefault="002E02E1" w:rsidP="00844E06">
            <w:pPr>
              <w:jc w:val="both"/>
              <w:rPr>
                <w:lang w:val="sq-AL"/>
              </w:rPr>
            </w:pPr>
            <w:r>
              <w:rPr>
                <w:lang w:val="sq-AL"/>
              </w:rPr>
              <w:t>___________________________________</w:t>
            </w:r>
          </w:p>
          <w:p w14:paraId="180E1A31" w14:textId="01F3E74C" w:rsidR="00830D96" w:rsidRPr="00085711" w:rsidRDefault="00844E06" w:rsidP="00844E06">
            <w:pPr>
              <w:jc w:val="both"/>
              <w:rPr>
                <w:b/>
                <w:lang w:val="sq-AL"/>
              </w:rPr>
            </w:pPr>
            <w:r w:rsidRPr="00085711">
              <w:rPr>
                <w:b/>
                <w:lang w:val="sq-AL"/>
              </w:rPr>
              <w:t>Kryeministër i Republikës së Kosovës</w:t>
            </w:r>
          </w:p>
        </w:tc>
        <w:tc>
          <w:tcPr>
            <w:tcW w:w="4410" w:type="dxa"/>
          </w:tcPr>
          <w:p w14:paraId="1E680410" w14:textId="58D9E8A6" w:rsidR="00844E06" w:rsidRPr="00844E06" w:rsidRDefault="002724AD" w:rsidP="00844E06">
            <w:pPr>
              <w:autoSpaceDE w:val="0"/>
              <w:autoSpaceDN w:val="0"/>
              <w:adjustRightInd w:val="0"/>
              <w:jc w:val="both"/>
              <w:rPr>
                <w:b/>
                <w:bCs/>
              </w:rPr>
            </w:pPr>
            <w:r w:rsidRPr="00844E06">
              <w:rPr>
                <w:b/>
                <w:bCs/>
              </w:rPr>
              <w:lastRenderedPageBreak/>
              <w:t>The Government of the Republic of Kosovo</w:t>
            </w:r>
            <w:r w:rsidRPr="00844E06">
              <w:rPr>
                <w:bCs/>
              </w:rPr>
              <w:t>,</w:t>
            </w:r>
          </w:p>
          <w:p w14:paraId="7DA449D6" w14:textId="0D4441A3" w:rsidR="002724AD" w:rsidRDefault="002724AD" w:rsidP="00660839">
            <w:pPr>
              <w:autoSpaceDE w:val="0"/>
              <w:autoSpaceDN w:val="0"/>
              <w:adjustRightInd w:val="0"/>
              <w:jc w:val="both"/>
              <w:rPr>
                <w:bCs/>
              </w:rPr>
            </w:pPr>
            <w:r w:rsidRPr="002724AD">
              <w:rPr>
                <w:bCs/>
              </w:rPr>
              <w:t>Pursuant to Article 93, Paragraph 4, of the Constitution of the Republic of Kosovo, Article 4 of Law No. 05/L-120 on Trepca (OG No. 36/31 October 2016), Article 8, Sub-Paragraph 1.4 of Regulation No. 02/2011 on Areas of Administrative Responsibility of the Office of Prime Minister and Ministries, and Article 19, Paragraph 6.2 of the Government Rules o</w:t>
            </w:r>
            <w:r w:rsidR="00660839">
              <w:rPr>
                <w:bCs/>
              </w:rPr>
              <w:t>f Procedure No.09/2011(OG No.15,</w:t>
            </w:r>
            <w:r w:rsidRPr="002724AD">
              <w:rPr>
                <w:bCs/>
              </w:rPr>
              <w:t xml:space="preserve">12 September 2011), </w:t>
            </w:r>
          </w:p>
          <w:p w14:paraId="5362BA28" w14:textId="77777777" w:rsidR="00660839" w:rsidRPr="002724AD" w:rsidRDefault="00660839" w:rsidP="002724AD">
            <w:pPr>
              <w:autoSpaceDE w:val="0"/>
              <w:autoSpaceDN w:val="0"/>
              <w:adjustRightInd w:val="0"/>
              <w:spacing w:line="276" w:lineRule="auto"/>
              <w:jc w:val="both"/>
              <w:rPr>
                <w:bCs/>
              </w:rPr>
            </w:pPr>
          </w:p>
          <w:p w14:paraId="22B18184" w14:textId="694913E1" w:rsidR="002724AD" w:rsidRDefault="00660839" w:rsidP="002724AD">
            <w:pPr>
              <w:autoSpaceDE w:val="0"/>
              <w:autoSpaceDN w:val="0"/>
              <w:adjustRightInd w:val="0"/>
              <w:spacing w:line="276" w:lineRule="auto"/>
              <w:jc w:val="both"/>
              <w:rPr>
                <w:bCs/>
              </w:rPr>
            </w:pPr>
            <w:r w:rsidRPr="00660839">
              <w:rPr>
                <w:bCs/>
              </w:rPr>
              <w:t>Approves</w:t>
            </w:r>
            <w:r w:rsidR="002724AD" w:rsidRPr="002724AD">
              <w:rPr>
                <w:bCs/>
              </w:rPr>
              <w:t xml:space="preserve">: </w:t>
            </w:r>
          </w:p>
          <w:p w14:paraId="0A161EF1" w14:textId="77777777" w:rsidR="00844E06" w:rsidRPr="002724AD" w:rsidRDefault="00844E06" w:rsidP="00660839">
            <w:pPr>
              <w:autoSpaceDE w:val="0"/>
              <w:autoSpaceDN w:val="0"/>
              <w:adjustRightInd w:val="0"/>
              <w:jc w:val="both"/>
              <w:rPr>
                <w:bCs/>
              </w:rPr>
            </w:pPr>
          </w:p>
          <w:p w14:paraId="0EC278A7" w14:textId="77777777" w:rsidR="002724AD" w:rsidRPr="00844E06" w:rsidRDefault="002724AD" w:rsidP="00660839">
            <w:pPr>
              <w:autoSpaceDE w:val="0"/>
              <w:autoSpaceDN w:val="0"/>
              <w:adjustRightInd w:val="0"/>
              <w:jc w:val="center"/>
              <w:rPr>
                <w:b/>
                <w:bCs/>
              </w:rPr>
            </w:pPr>
            <w:r w:rsidRPr="00844E06">
              <w:rPr>
                <w:b/>
                <w:bCs/>
              </w:rPr>
              <w:t>Article 1</w:t>
            </w:r>
          </w:p>
          <w:p w14:paraId="420D0E3A" w14:textId="291BDADF" w:rsidR="002724AD" w:rsidRDefault="002724AD" w:rsidP="00660839">
            <w:pPr>
              <w:autoSpaceDE w:val="0"/>
              <w:autoSpaceDN w:val="0"/>
              <w:adjustRightInd w:val="0"/>
              <w:jc w:val="center"/>
              <w:rPr>
                <w:b/>
                <w:bCs/>
              </w:rPr>
            </w:pPr>
            <w:r w:rsidRPr="00844E06">
              <w:rPr>
                <w:b/>
                <w:bCs/>
              </w:rPr>
              <w:t>Purpose</w:t>
            </w:r>
          </w:p>
          <w:p w14:paraId="2CA873C8" w14:textId="77777777" w:rsidR="00660839" w:rsidRPr="00660839" w:rsidRDefault="00660839" w:rsidP="00660839">
            <w:pPr>
              <w:autoSpaceDE w:val="0"/>
              <w:autoSpaceDN w:val="0"/>
              <w:adjustRightInd w:val="0"/>
              <w:jc w:val="center"/>
              <w:rPr>
                <w:b/>
                <w:bCs/>
              </w:rPr>
            </w:pPr>
          </w:p>
          <w:p w14:paraId="09E79CF1" w14:textId="77777777" w:rsidR="002724AD" w:rsidRDefault="002724AD" w:rsidP="00660839">
            <w:pPr>
              <w:autoSpaceDE w:val="0"/>
              <w:autoSpaceDN w:val="0"/>
              <w:adjustRightInd w:val="0"/>
              <w:jc w:val="both"/>
              <w:rPr>
                <w:bCs/>
              </w:rPr>
            </w:pPr>
            <w:r w:rsidRPr="002724AD">
              <w:rPr>
                <w:bCs/>
              </w:rPr>
              <w:t xml:space="preserve">This Administrative Instruction defines the manner of distribution of shares belonging to Trepca J.S.C. employees, calculated based on the value of assets of business units with which the employee holds an employment relation. </w:t>
            </w:r>
          </w:p>
          <w:p w14:paraId="0DADB0A9" w14:textId="77777777" w:rsidR="00844E06" w:rsidRPr="002724AD" w:rsidRDefault="00844E06" w:rsidP="00660839">
            <w:pPr>
              <w:autoSpaceDE w:val="0"/>
              <w:autoSpaceDN w:val="0"/>
              <w:adjustRightInd w:val="0"/>
              <w:jc w:val="both"/>
              <w:rPr>
                <w:bCs/>
              </w:rPr>
            </w:pPr>
          </w:p>
          <w:p w14:paraId="157C832C" w14:textId="77777777" w:rsidR="002724AD" w:rsidRPr="00844E06" w:rsidRDefault="002724AD" w:rsidP="00660839">
            <w:pPr>
              <w:autoSpaceDE w:val="0"/>
              <w:autoSpaceDN w:val="0"/>
              <w:adjustRightInd w:val="0"/>
              <w:jc w:val="center"/>
              <w:rPr>
                <w:b/>
                <w:bCs/>
              </w:rPr>
            </w:pPr>
            <w:r w:rsidRPr="00844E06">
              <w:rPr>
                <w:b/>
                <w:bCs/>
              </w:rPr>
              <w:t>Article 2</w:t>
            </w:r>
          </w:p>
          <w:p w14:paraId="64C0FC9C" w14:textId="77777777" w:rsidR="002724AD" w:rsidRPr="00844E06" w:rsidRDefault="002724AD" w:rsidP="00660839">
            <w:pPr>
              <w:autoSpaceDE w:val="0"/>
              <w:autoSpaceDN w:val="0"/>
              <w:adjustRightInd w:val="0"/>
              <w:jc w:val="center"/>
              <w:rPr>
                <w:b/>
                <w:bCs/>
              </w:rPr>
            </w:pPr>
            <w:r w:rsidRPr="00844E06">
              <w:rPr>
                <w:b/>
                <w:bCs/>
              </w:rPr>
              <w:t>Scope</w:t>
            </w:r>
          </w:p>
          <w:p w14:paraId="5AA7CD67" w14:textId="77777777" w:rsidR="002724AD" w:rsidRPr="002724AD" w:rsidRDefault="002724AD" w:rsidP="00660839">
            <w:pPr>
              <w:autoSpaceDE w:val="0"/>
              <w:autoSpaceDN w:val="0"/>
              <w:adjustRightInd w:val="0"/>
              <w:jc w:val="both"/>
              <w:rPr>
                <w:bCs/>
              </w:rPr>
            </w:pPr>
          </w:p>
          <w:p w14:paraId="727FD55C" w14:textId="77777777" w:rsidR="002724AD" w:rsidRPr="002724AD" w:rsidRDefault="002724AD" w:rsidP="00660839">
            <w:pPr>
              <w:autoSpaceDE w:val="0"/>
              <w:autoSpaceDN w:val="0"/>
              <w:adjustRightInd w:val="0"/>
              <w:jc w:val="both"/>
              <w:rPr>
                <w:bCs/>
              </w:rPr>
            </w:pPr>
            <w:r w:rsidRPr="002724AD">
              <w:rPr>
                <w:bCs/>
              </w:rPr>
              <w:t xml:space="preserve">The scope of this Administrative Instruction is regulation of the manner of distribution of 20% of shares of Trepca J.S.C. to its employees. </w:t>
            </w:r>
          </w:p>
          <w:p w14:paraId="1FF046E4" w14:textId="77777777" w:rsidR="002724AD" w:rsidRPr="002724AD" w:rsidRDefault="002724AD" w:rsidP="002724AD">
            <w:pPr>
              <w:autoSpaceDE w:val="0"/>
              <w:autoSpaceDN w:val="0"/>
              <w:adjustRightInd w:val="0"/>
              <w:spacing w:line="276" w:lineRule="auto"/>
              <w:jc w:val="both"/>
              <w:rPr>
                <w:bCs/>
              </w:rPr>
            </w:pPr>
          </w:p>
          <w:p w14:paraId="5FDC5A77" w14:textId="77777777" w:rsidR="002724AD" w:rsidRPr="00660839" w:rsidRDefault="002724AD" w:rsidP="00660839">
            <w:pPr>
              <w:autoSpaceDE w:val="0"/>
              <w:autoSpaceDN w:val="0"/>
              <w:adjustRightInd w:val="0"/>
              <w:jc w:val="center"/>
              <w:rPr>
                <w:b/>
                <w:bCs/>
              </w:rPr>
            </w:pPr>
            <w:r w:rsidRPr="00660839">
              <w:rPr>
                <w:b/>
                <w:bCs/>
              </w:rPr>
              <w:t>Article  3</w:t>
            </w:r>
          </w:p>
          <w:p w14:paraId="23876591" w14:textId="29FD042F" w:rsidR="002724AD" w:rsidRPr="002724AD" w:rsidRDefault="002724AD" w:rsidP="00660839">
            <w:pPr>
              <w:autoSpaceDE w:val="0"/>
              <w:autoSpaceDN w:val="0"/>
              <w:adjustRightInd w:val="0"/>
              <w:jc w:val="center"/>
              <w:rPr>
                <w:bCs/>
              </w:rPr>
            </w:pPr>
            <w:r w:rsidRPr="00660839">
              <w:rPr>
                <w:b/>
                <w:bCs/>
              </w:rPr>
              <w:t>Definitions</w:t>
            </w:r>
          </w:p>
          <w:p w14:paraId="1C503974" w14:textId="77777777" w:rsidR="002724AD" w:rsidRPr="002724AD" w:rsidRDefault="002724AD" w:rsidP="002724AD">
            <w:pPr>
              <w:autoSpaceDE w:val="0"/>
              <w:autoSpaceDN w:val="0"/>
              <w:adjustRightInd w:val="0"/>
              <w:spacing w:line="276" w:lineRule="auto"/>
              <w:jc w:val="both"/>
              <w:rPr>
                <w:bCs/>
              </w:rPr>
            </w:pPr>
          </w:p>
          <w:p w14:paraId="63536E50" w14:textId="1076E4E1" w:rsidR="00660839" w:rsidRDefault="00660839" w:rsidP="00660839">
            <w:pPr>
              <w:autoSpaceDE w:val="0"/>
              <w:autoSpaceDN w:val="0"/>
              <w:adjustRightInd w:val="0"/>
              <w:jc w:val="both"/>
              <w:rPr>
                <w:bCs/>
              </w:rPr>
            </w:pPr>
            <w:r>
              <w:rPr>
                <w:bCs/>
              </w:rPr>
              <w:t>1.</w:t>
            </w:r>
            <w:r w:rsidR="002724AD" w:rsidRPr="002724AD">
              <w:rPr>
                <w:bCs/>
              </w:rPr>
              <w:t>Terms used in this Administrative Instruction shall have the following meaning:</w:t>
            </w:r>
          </w:p>
          <w:p w14:paraId="6F19E872" w14:textId="77777777" w:rsidR="00660839" w:rsidRPr="002724AD" w:rsidRDefault="00660839" w:rsidP="00660839">
            <w:pPr>
              <w:autoSpaceDE w:val="0"/>
              <w:autoSpaceDN w:val="0"/>
              <w:adjustRightInd w:val="0"/>
              <w:jc w:val="both"/>
              <w:rPr>
                <w:bCs/>
              </w:rPr>
            </w:pPr>
          </w:p>
          <w:p w14:paraId="02DB4689" w14:textId="339E3FA8" w:rsidR="002724AD" w:rsidRDefault="002724AD" w:rsidP="00660839">
            <w:pPr>
              <w:autoSpaceDE w:val="0"/>
              <w:autoSpaceDN w:val="0"/>
              <w:adjustRightInd w:val="0"/>
              <w:ind w:left="230"/>
              <w:jc w:val="both"/>
              <w:rPr>
                <w:bCs/>
              </w:rPr>
            </w:pPr>
            <w:r w:rsidRPr="002724AD">
              <w:rPr>
                <w:bCs/>
              </w:rPr>
              <w:t xml:space="preserve">1.1. </w:t>
            </w:r>
            <w:r w:rsidRPr="00660839">
              <w:rPr>
                <w:b/>
                <w:bCs/>
              </w:rPr>
              <w:t>Ministry</w:t>
            </w:r>
            <w:r w:rsidRPr="002724AD">
              <w:rPr>
                <w:bCs/>
              </w:rPr>
              <w:t xml:space="preserve"> – means the ministry responsible for economic development;</w:t>
            </w:r>
          </w:p>
          <w:p w14:paraId="58FCE094" w14:textId="77777777" w:rsidR="00660839" w:rsidRPr="002724AD" w:rsidRDefault="00660839" w:rsidP="00660839">
            <w:pPr>
              <w:autoSpaceDE w:val="0"/>
              <w:autoSpaceDN w:val="0"/>
              <w:adjustRightInd w:val="0"/>
              <w:ind w:left="230"/>
              <w:jc w:val="both"/>
              <w:rPr>
                <w:bCs/>
              </w:rPr>
            </w:pPr>
          </w:p>
          <w:p w14:paraId="312DB922" w14:textId="77777777" w:rsidR="002724AD" w:rsidRPr="002724AD" w:rsidRDefault="002724AD" w:rsidP="00660839">
            <w:pPr>
              <w:autoSpaceDE w:val="0"/>
              <w:autoSpaceDN w:val="0"/>
              <w:adjustRightInd w:val="0"/>
              <w:ind w:left="230"/>
              <w:jc w:val="both"/>
              <w:rPr>
                <w:bCs/>
              </w:rPr>
            </w:pPr>
            <w:r w:rsidRPr="002724AD">
              <w:rPr>
                <w:bCs/>
              </w:rPr>
              <w:t xml:space="preserve">1.2. </w:t>
            </w:r>
            <w:r w:rsidRPr="00660839">
              <w:rPr>
                <w:b/>
                <w:bCs/>
              </w:rPr>
              <w:t>Minister</w:t>
            </w:r>
            <w:r w:rsidRPr="002724AD">
              <w:rPr>
                <w:bCs/>
              </w:rPr>
              <w:t xml:space="preserve"> – means the minister of the ministry responsible for economic development;</w:t>
            </w:r>
          </w:p>
          <w:p w14:paraId="42240C25" w14:textId="77777777" w:rsidR="002724AD" w:rsidRPr="002724AD" w:rsidRDefault="002724AD" w:rsidP="00660839">
            <w:pPr>
              <w:autoSpaceDE w:val="0"/>
              <w:autoSpaceDN w:val="0"/>
              <w:adjustRightInd w:val="0"/>
              <w:spacing w:line="276" w:lineRule="auto"/>
              <w:ind w:left="229"/>
              <w:jc w:val="both"/>
              <w:rPr>
                <w:bCs/>
              </w:rPr>
            </w:pPr>
          </w:p>
          <w:p w14:paraId="7BF2BA29" w14:textId="121B758A" w:rsidR="002724AD" w:rsidRPr="002724AD" w:rsidRDefault="002724AD" w:rsidP="00660839">
            <w:pPr>
              <w:autoSpaceDE w:val="0"/>
              <w:autoSpaceDN w:val="0"/>
              <w:adjustRightInd w:val="0"/>
              <w:spacing w:line="276" w:lineRule="auto"/>
              <w:ind w:left="229"/>
              <w:jc w:val="both"/>
              <w:rPr>
                <w:bCs/>
              </w:rPr>
            </w:pPr>
            <w:r w:rsidRPr="002724AD">
              <w:rPr>
                <w:bCs/>
              </w:rPr>
              <w:t xml:space="preserve">1.3. </w:t>
            </w:r>
            <w:r w:rsidRPr="00660839">
              <w:rPr>
                <w:b/>
                <w:bCs/>
              </w:rPr>
              <w:t>Share</w:t>
            </w:r>
            <w:r w:rsidRPr="002724AD">
              <w:rPr>
                <w:bCs/>
              </w:rPr>
              <w:t xml:space="preserve"> </w:t>
            </w:r>
            <w:r w:rsidR="00660839">
              <w:rPr>
                <w:bCs/>
              </w:rPr>
              <w:t>-</w:t>
            </w:r>
            <w:r w:rsidRPr="002724AD">
              <w:rPr>
                <w:bCs/>
              </w:rPr>
              <w:t xml:space="preserve"> means the security which defines an ownership right in an enterprise, which gives its owner the rights defined by legislation in force. </w:t>
            </w:r>
          </w:p>
          <w:p w14:paraId="29DCA51E" w14:textId="77777777" w:rsidR="002724AD" w:rsidRPr="002724AD" w:rsidRDefault="002724AD" w:rsidP="00660839">
            <w:pPr>
              <w:autoSpaceDE w:val="0"/>
              <w:autoSpaceDN w:val="0"/>
              <w:adjustRightInd w:val="0"/>
              <w:spacing w:line="276" w:lineRule="auto"/>
              <w:ind w:left="229"/>
              <w:jc w:val="both"/>
              <w:rPr>
                <w:bCs/>
              </w:rPr>
            </w:pPr>
          </w:p>
          <w:p w14:paraId="5DF45E9D" w14:textId="6E13783B" w:rsidR="002724AD" w:rsidRPr="002724AD" w:rsidRDefault="002724AD" w:rsidP="00660839">
            <w:pPr>
              <w:autoSpaceDE w:val="0"/>
              <w:autoSpaceDN w:val="0"/>
              <w:adjustRightInd w:val="0"/>
              <w:spacing w:line="276" w:lineRule="auto"/>
              <w:ind w:left="229"/>
              <w:jc w:val="both"/>
              <w:rPr>
                <w:bCs/>
              </w:rPr>
            </w:pPr>
            <w:r w:rsidRPr="002724AD">
              <w:rPr>
                <w:bCs/>
              </w:rPr>
              <w:t xml:space="preserve">1.4. </w:t>
            </w:r>
            <w:r w:rsidRPr="00660839">
              <w:rPr>
                <w:b/>
                <w:bCs/>
              </w:rPr>
              <w:t>Shareholder</w:t>
            </w:r>
            <w:r w:rsidRPr="002724AD">
              <w:rPr>
                <w:bCs/>
              </w:rPr>
              <w:t xml:space="preserve"> </w:t>
            </w:r>
            <w:r w:rsidR="00660839">
              <w:rPr>
                <w:bCs/>
              </w:rPr>
              <w:t>-</w:t>
            </w:r>
            <w:r w:rsidRPr="002724AD">
              <w:rPr>
                <w:bCs/>
              </w:rPr>
              <w:t xml:space="preserve"> means the natural or legal person and/or trade association, which may dispose ri</w:t>
            </w:r>
            <w:r w:rsidR="00660839">
              <w:rPr>
                <w:bCs/>
              </w:rPr>
              <w:t xml:space="preserve">ghts represented in the Share. </w:t>
            </w:r>
          </w:p>
          <w:p w14:paraId="02DE9052" w14:textId="0BD8D28F" w:rsidR="002724AD" w:rsidRPr="002724AD" w:rsidRDefault="002724AD" w:rsidP="00660839">
            <w:pPr>
              <w:autoSpaceDE w:val="0"/>
              <w:autoSpaceDN w:val="0"/>
              <w:adjustRightInd w:val="0"/>
              <w:ind w:left="229"/>
              <w:jc w:val="both"/>
              <w:rPr>
                <w:bCs/>
              </w:rPr>
            </w:pPr>
            <w:r w:rsidRPr="002724AD">
              <w:rPr>
                <w:bCs/>
              </w:rPr>
              <w:t xml:space="preserve">1.5. </w:t>
            </w:r>
            <w:r w:rsidRPr="00660839">
              <w:rPr>
                <w:b/>
                <w:bCs/>
              </w:rPr>
              <w:t>Distribution of shares</w:t>
            </w:r>
            <w:r w:rsidR="00660839">
              <w:rPr>
                <w:bCs/>
              </w:rPr>
              <w:t>-</w:t>
            </w:r>
            <w:r w:rsidRPr="002724AD">
              <w:rPr>
                <w:bCs/>
              </w:rPr>
              <w:t xml:space="preserve">in the sense of this </w:t>
            </w:r>
            <w:r w:rsidR="00660839">
              <w:rPr>
                <w:bCs/>
              </w:rPr>
              <w:t xml:space="preserve">Administrative </w:t>
            </w:r>
            <w:r w:rsidRPr="002724AD">
              <w:rPr>
                <w:bCs/>
              </w:rPr>
              <w:t>Instruction</w:t>
            </w:r>
            <w:r w:rsidR="00660839">
              <w:rPr>
                <w:bCs/>
              </w:rPr>
              <w:t xml:space="preserve">, </w:t>
            </w:r>
            <w:r w:rsidRPr="002724AD">
              <w:rPr>
                <w:bCs/>
              </w:rPr>
              <w:t xml:space="preserve"> means the sole share, which does not exceed the value of shares proportional to the total value of the shares.</w:t>
            </w:r>
          </w:p>
          <w:p w14:paraId="2F5340C1" w14:textId="77777777" w:rsidR="002724AD" w:rsidRPr="002724AD" w:rsidRDefault="002724AD" w:rsidP="00660839">
            <w:pPr>
              <w:autoSpaceDE w:val="0"/>
              <w:autoSpaceDN w:val="0"/>
              <w:adjustRightInd w:val="0"/>
              <w:jc w:val="both"/>
              <w:rPr>
                <w:bCs/>
              </w:rPr>
            </w:pPr>
          </w:p>
          <w:p w14:paraId="27E7F0FA" w14:textId="7C4CEB59" w:rsidR="002724AD" w:rsidRDefault="002724AD" w:rsidP="00660839">
            <w:pPr>
              <w:autoSpaceDE w:val="0"/>
              <w:autoSpaceDN w:val="0"/>
              <w:adjustRightInd w:val="0"/>
              <w:jc w:val="both"/>
              <w:rPr>
                <w:bCs/>
              </w:rPr>
            </w:pPr>
            <w:r w:rsidRPr="002724AD">
              <w:rPr>
                <w:bCs/>
              </w:rPr>
              <w:t>2. Other terms used in this Administrative Instruction shall have the meaning defined in the Law No. 05/L-120 on Trep</w:t>
            </w:r>
            <w:r w:rsidR="00660839">
              <w:rPr>
                <w:bCs/>
              </w:rPr>
              <w:t>ç</w:t>
            </w:r>
            <w:r w:rsidRPr="002724AD">
              <w:rPr>
                <w:bCs/>
              </w:rPr>
              <w:t>a and in the relevant legislation in force.</w:t>
            </w:r>
          </w:p>
          <w:p w14:paraId="53FFEA16" w14:textId="77777777" w:rsidR="00660839" w:rsidRDefault="00660839" w:rsidP="002724AD">
            <w:pPr>
              <w:autoSpaceDE w:val="0"/>
              <w:autoSpaceDN w:val="0"/>
              <w:adjustRightInd w:val="0"/>
              <w:spacing w:line="276" w:lineRule="auto"/>
              <w:jc w:val="both"/>
              <w:rPr>
                <w:bCs/>
              </w:rPr>
            </w:pPr>
          </w:p>
          <w:p w14:paraId="69B16F53" w14:textId="77777777" w:rsidR="00660839" w:rsidRDefault="00660839" w:rsidP="002724AD">
            <w:pPr>
              <w:autoSpaceDE w:val="0"/>
              <w:autoSpaceDN w:val="0"/>
              <w:adjustRightInd w:val="0"/>
              <w:spacing w:line="276" w:lineRule="auto"/>
              <w:jc w:val="both"/>
              <w:rPr>
                <w:bCs/>
              </w:rPr>
            </w:pPr>
          </w:p>
          <w:p w14:paraId="086548F3" w14:textId="77777777" w:rsidR="008860D9" w:rsidRPr="002724AD" w:rsidRDefault="008860D9" w:rsidP="002724AD">
            <w:pPr>
              <w:autoSpaceDE w:val="0"/>
              <w:autoSpaceDN w:val="0"/>
              <w:adjustRightInd w:val="0"/>
              <w:spacing w:line="276" w:lineRule="auto"/>
              <w:jc w:val="both"/>
              <w:rPr>
                <w:bCs/>
              </w:rPr>
            </w:pPr>
          </w:p>
          <w:p w14:paraId="08146E88" w14:textId="77777777" w:rsidR="002724AD" w:rsidRPr="00660839" w:rsidRDefault="002724AD" w:rsidP="00660839">
            <w:pPr>
              <w:autoSpaceDE w:val="0"/>
              <w:autoSpaceDN w:val="0"/>
              <w:adjustRightInd w:val="0"/>
              <w:spacing w:line="276" w:lineRule="auto"/>
              <w:jc w:val="center"/>
              <w:rPr>
                <w:b/>
                <w:bCs/>
              </w:rPr>
            </w:pPr>
            <w:r w:rsidRPr="00660839">
              <w:rPr>
                <w:b/>
                <w:bCs/>
              </w:rPr>
              <w:lastRenderedPageBreak/>
              <w:t>Article 4</w:t>
            </w:r>
          </w:p>
          <w:p w14:paraId="12E1045E" w14:textId="2DEDB623" w:rsidR="002724AD" w:rsidRPr="00660839" w:rsidRDefault="002724AD" w:rsidP="00660839">
            <w:pPr>
              <w:autoSpaceDE w:val="0"/>
              <w:autoSpaceDN w:val="0"/>
              <w:adjustRightInd w:val="0"/>
              <w:spacing w:line="276" w:lineRule="auto"/>
              <w:jc w:val="center"/>
              <w:rPr>
                <w:b/>
                <w:bCs/>
              </w:rPr>
            </w:pPr>
            <w:r w:rsidRPr="00660839">
              <w:rPr>
                <w:b/>
                <w:bCs/>
              </w:rPr>
              <w:t>Manner of distribution of shares</w:t>
            </w:r>
          </w:p>
          <w:p w14:paraId="5D713D06" w14:textId="77777777" w:rsidR="002724AD" w:rsidRPr="00660839" w:rsidRDefault="002724AD" w:rsidP="00660839">
            <w:pPr>
              <w:autoSpaceDE w:val="0"/>
              <w:autoSpaceDN w:val="0"/>
              <w:adjustRightInd w:val="0"/>
              <w:spacing w:line="276" w:lineRule="auto"/>
              <w:jc w:val="center"/>
              <w:rPr>
                <w:b/>
                <w:bCs/>
              </w:rPr>
            </w:pPr>
          </w:p>
          <w:p w14:paraId="5C3EF5D4" w14:textId="7041AB3D" w:rsidR="002724AD" w:rsidRDefault="002724AD" w:rsidP="008860D9">
            <w:pPr>
              <w:autoSpaceDE w:val="0"/>
              <w:autoSpaceDN w:val="0"/>
              <w:adjustRightInd w:val="0"/>
              <w:jc w:val="both"/>
              <w:rPr>
                <w:bCs/>
              </w:rPr>
            </w:pPr>
            <w:r w:rsidRPr="002724AD">
              <w:rPr>
                <w:bCs/>
              </w:rPr>
              <w:t>1. The distribution of employee shares shall be performed based on the participation in 20% of the shares of each employee individually, calculated in line with the value of assets of the business unit in which the employee holds an employment relation.</w:t>
            </w:r>
          </w:p>
          <w:p w14:paraId="22532C10" w14:textId="77777777" w:rsidR="008860D9" w:rsidRPr="002724AD" w:rsidRDefault="008860D9" w:rsidP="008860D9">
            <w:pPr>
              <w:autoSpaceDE w:val="0"/>
              <w:autoSpaceDN w:val="0"/>
              <w:adjustRightInd w:val="0"/>
              <w:jc w:val="both"/>
              <w:rPr>
                <w:bCs/>
              </w:rPr>
            </w:pPr>
          </w:p>
          <w:p w14:paraId="7669C05F" w14:textId="77777777" w:rsidR="002724AD" w:rsidRDefault="002724AD" w:rsidP="008860D9">
            <w:pPr>
              <w:autoSpaceDE w:val="0"/>
              <w:autoSpaceDN w:val="0"/>
              <w:adjustRightInd w:val="0"/>
              <w:jc w:val="both"/>
              <w:rPr>
                <w:bCs/>
              </w:rPr>
            </w:pPr>
            <w:r w:rsidRPr="002724AD">
              <w:rPr>
                <w:bCs/>
              </w:rPr>
              <w:t>2. The calculation of employee shares in Trepca J.S.C. shall be defined in line with the following:</w:t>
            </w:r>
          </w:p>
          <w:p w14:paraId="0F155F29" w14:textId="77777777" w:rsidR="008860D9" w:rsidRPr="002724AD" w:rsidRDefault="008860D9" w:rsidP="008860D9">
            <w:pPr>
              <w:autoSpaceDE w:val="0"/>
              <w:autoSpaceDN w:val="0"/>
              <w:adjustRightInd w:val="0"/>
              <w:jc w:val="both"/>
              <w:rPr>
                <w:bCs/>
              </w:rPr>
            </w:pPr>
          </w:p>
          <w:p w14:paraId="5205EE1A" w14:textId="41F05287" w:rsidR="002724AD" w:rsidRDefault="008860D9" w:rsidP="008860D9">
            <w:pPr>
              <w:autoSpaceDE w:val="0"/>
              <w:autoSpaceDN w:val="0"/>
              <w:adjustRightInd w:val="0"/>
              <w:spacing w:line="276" w:lineRule="auto"/>
              <w:ind w:left="319"/>
              <w:jc w:val="both"/>
              <w:rPr>
                <w:bCs/>
              </w:rPr>
            </w:pPr>
            <w:r>
              <w:rPr>
                <w:bCs/>
              </w:rPr>
              <w:t>2.1. 75% in an equal manner;</w:t>
            </w:r>
          </w:p>
          <w:p w14:paraId="3B9AEC72" w14:textId="77777777" w:rsidR="008860D9" w:rsidRPr="002724AD" w:rsidRDefault="008860D9" w:rsidP="008860D9">
            <w:pPr>
              <w:autoSpaceDE w:val="0"/>
              <w:autoSpaceDN w:val="0"/>
              <w:adjustRightInd w:val="0"/>
              <w:spacing w:line="276" w:lineRule="auto"/>
              <w:ind w:left="319"/>
              <w:jc w:val="both"/>
              <w:rPr>
                <w:bCs/>
              </w:rPr>
            </w:pPr>
          </w:p>
          <w:p w14:paraId="1F8EDAB8" w14:textId="77777777" w:rsidR="008860D9" w:rsidRDefault="002724AD" w:rsidP="008860D9">
            <w:pPr>
              <w:autoSpaceDE w:val="0"/>
              <w:autoSpaceDN w:val="0"/>
              <w:adjustRightInd w:val="0"/>
              <w:spacing w:line="276" w:lineRule="auto"/>
              <w:ind w:left="319"/>
              <w:jc w:val="both"/>
              <w:rPr>
                <w:bCs/>
              </w:rPr>
            </w:pPr>
            <w:r w:rsidRPr="002724AD">
              <w:rPr>
                <w:bCs/>
              </w:rPr>
              <w:t>2.2. 25% based on experience.</w:t>
            </w:r>
          </w:p>
          <w:p w14:paraId="5753924C" w14:textId="77777777" w:rsidR="008860D9" w:rsidRDefault="008860D9" w:rsidP="002724AD">
            <w:pPr>
              <w:autoSpaceDE w:val="0"/>
              <w:autoSpaceDN w:val="0"/>
              <w:adjustRightInd w:val="0"/>
              <w:spacing w:line="276" w:lineRule="auto"/>
              <w:jc w:val="both"/>
              <w:rPr>
                <w:bCs/>
              </w:rPr>
            </w:pPr>
          </w:p>
          <w:p w14:paraId="48016AE1" w14:textId="466978FE" w:rsidR="002724AD" w:rsidRPr="002724AD" w:rsidRDefault="002724AD" w:rsidP="002724AD">
            <w:pPr>
              <w:autoSpaceDE w:val="0"/>
              <w:autoSpaceDN w:val="0"/>
              <w:adjustRightInd w:val="0"/>
              <w:spacing w:line="276" w:lineRule="auto"/>
              <w:jc w:val="both"/>
              <w:rPr>
                <w:bCs/>
              </w:rPr>
            </w:pPr>
            <w:r w:rsidRPr="002724AD">
              <w:rPr>
                <w:bCs/>
              </w:rPr>
              <w:t xml:space="preserve">3. Shares shall be of regular nominal form. For each regular share held, the shareholder shall be entitled to the dividend allocated in accordance with the Law on Trade Associations. </w:t>
            </w:r>
          </w:p>
          <w:p w14:paraId="1D97A623" w14:textId="77777777" w:rsidR="008860D9" w:rsidRPr="002724AD" w:rsidRDefault="008860D9" w:rsidP="002724AD">
            <w:pPr>
              <w:autoSpaceDE w:val="0"/>
              <w:autoSpaceDN w:val="0"/>
              <w:adjustRightInd w:val="0"/>
              <w:spacing w:line="276" w:lineRule="auto"/>
              <w:jc w:val="both"/>
              <w:rPr>
                <w:bCs/>
              </w:rPr>
            </w:pPr>
          </w:p>
          <w:p w14:paraId="0DC13426" w14:textId="77777777" w:rsidR="002724AD" w:rsidRPr="008860D9" w:rsidRDefault="002724AD" w:rsidP="008860D9">
            <w:pPr>
              <w:autoSpaceDE w:val="0"/>
              <w:autoSpaceDN w:val="0"/>
              <w:adjustRightInd w:val="0"/>
              <w:spacing w:line="276" w:lineRule="auto"/>
              <w:jc w:val="center"/>
              <w:rPr>
                <w:b/>
                <w:bCs/>
              </w:rPr>
            </w:pPr>
            <w:r w:rsidRPr="008860D9">
              <w:rPr>
                <w:b/>
                <w:bCs/>
              </w:rPr>
              <w:t>Article 5</w:t>
            </w:r>
          </w:p>
          <w:p w14:paraId="47FA57AB" w14:textId="00DBBDED" w:rsidR="002724AD" w:rsidRPr="008860D9" w:rsidRDefault="002724AD" w:rsidP="008860D9">
            <w:pPr>
              <w:autoSpaceDE w:val="0"/>
              <w:autoSpaceDN w:val="0"/>
              <w:adjustRightInd w:val="0"/>
              <w:spacing w:line="276" w:lineRule="auto"/>
              <w:jc w:val="center"/>
              <w:rPr>
                <w:b/>
                <w:bCs/>
              </w:rPr>
            </w:pPr>
            <w:r w:rsidRPr="008860D9">
              <w:rPr>
                <w:b/>
                <w:bCs/>
              </w:rPr>
              <w:t>Employee rights</w:t>
            </w:r>
          </w:p>
          <w:p w14:paraId="1CAB02C3" w14:textId="5FD545A5" w:rsidR="008860D9" w:rsidRPr="002724AD" w:rsidRDefault="002724AD" w:rsidP="002724AD">
            <w:pPr>
              <w:autoSpaceDE w:val="0"/>
              <w:autoSpaceDN w:val="0"/>
              <w:adjustRightInd w:val="0"/>
              <w:spacing w:line="276" w:lineRule="auto"/>
              <w:jc w:val="both"/>
              <w:rPr>
                <w:bCs/>
              </w:rPr>
            </w:pPr>
            <w:r w:rsidRPr="002724AD">
              <w:rPr>
                <w:bCs/>
              </w:rPr>
              <w:t xml:space="preserve"> </w:t>
            </w:r>
          </w:p>
          <w:p w14:paraId="2B266FCB" w14:textId="4C5D349B" w:rsidR="008860D9" w:rsidRDefault="002724AD" w:rsidP="002724AD">
            <w:pPr>
              <w:autoSpaceDE w:val="0"/>
              <w:autoSpaceDN w:val="0"/>
              <w:adjustRightInd w:val="0"/>
              <w:spacing w:line="276" w:lineRule="auto"/>
              <w:jc w:val="both"/>
              <w:rPr>
                <w:bCs/>
              </w:rPr>
            </w:pPr>
            <w:r w:rsidRPr="002724AD">
              <w:rPr>
                <w:bCs/>
              </w:rPr>
              <w:t xml:space="preserve">1. Employees are entitled to 20% of the shares, in accordance with Article 4 of Law No.05/L -120 on Trepca. </w:t>
            </w:r>
          </w:p>
          <w:p w14:paraId="13DDC65A" w14:textId="77777777" w:rsidR="002E02E1" w:rsidRPr="002724AD" w:rsidRDefault="002E02E1" w:rsidP="002724AD">
            <w:pPr>
              <w:autoSpaceDE w:val="0"/>
              <w:autoSpaceDN w:val="0"/>
              <w:adjustRightInd w:val="0"/>
              <w:spacing w:line="276" w:lineRule="auto"/>
              <w:jc w:val="both"/>
              <w:rPr>
                <w:bCs/>
              </w:rPr>
            </w:pPr>
          </w:p>
          <w:p w14:paraId="06E510F1" w14:textId="77777777" w:rsidR="002724AD" w:rsidRDefault="002724AD" w:rsidP="008860D9">
            <w:pPr>
              <w:autoSpaceDE w:val="0"/>
              <w:autoSpaceDN w:val="0"/>
              <w:adjustRightInd w:val="0"/>
              <w:jc w:val="both"/>
              <w:rPr>
                <w:bCs/>
              </w:rPr>
            </w:pPr>
            <w:r w:rsidRPr="002724AD">
              <w:rPr>
                <w:bCs/>
              </w:rPr>
              <w:t xml:space="preserve">2. For the realization of their rights deriving from their employment relation, as per paragraph 1 of this article, the employees </w:t>
            </w:r>
            <w:r w:rsidRPr="002724AD">
              <w:rPr>
                <w:bCs/>
              </w:rPr>
              <w:lastRenderedPageBreak/>
              <w:t xml:space="preserve">shall be entitled to the rights defined in the Law on Trepca, in the following: </w:t>
            </w:r>
          </w:p>
          <w:p w14:paraId="217947CE" w14:textId="77777777" w:rsidR="008860D9" w:rsidRPr="002724AD" w:rsidRDefault="008860D9" w:rsidP="002724AD">
            <w:pPr>
              <w:autoSpaceDE w:val="0"/>
              <w:autoSpaceDN w:val="0"/>
              <w:adjustRightInd w:val="0"/>
              <w:spacing w:line="276" w:lineRule="auto"/>
              <w:jc w:val="both"/>
              <w:rPr>
                <w:bCs/>
              </w:rPr>
            </w:pPr>
          </w:p>
          <w:p w14:paraId="065D2AE6" w14:textId="270438C5" w:rsidR="008860D9" w:rsidRDefault="008860D9" w:rsidP="008860D9">
            <w:pPr>
              <w:autoSpaceDE w:val="0"/>
              <w:autoSpaceDN w:val="0"/>
              <w:adjustRightInd w:val="0"/>
              <w:ind w:left="317"/>
              <w:jc w:val="both"/>
              <w:rPr>
                <w:bCs/>
              </w:rPr>
            </w:pPr>
            <w:r>
              <w:rPr>
                <w:bCs/>
              </w:rPr>
              <w:t xml:space="preserve">2.1. </w:t>
            </w:r>
            <w:r w:rsidR="002724AD" w:rsidRPr="002724AD">
              <w:rPr>
                <w:bCs/>
              </w:rPr>
              <w:t xml:space="preserve">In the event they hold an employment relation as of the entry into force of Law on Trepca; </w:t>
            </w:r>
          </w:p>
          <w:p w14:paraId="321ABB4F" w14:textId="77777777" w:rsidR="002E02E1" w:rsidRPr="002724AD" w:rsidRDefault="002E02E1" w:rsidP="008860D9">
            <w:pPr>
              <w:autoSpaceDE w:val="0"/>
              <w:autoSpaceDN w:val="0"/>
              <w:adjustRightInd w:val="0"/>
              <w:ind w:left="317"/>
              <w:jc w:val="both"/>
              <w:rPr>
                <w:bCs/>
              </w:rPr>
            </w:pPr>
          </w:p>
          <w:p w14:paraId="3184DAB3" w14:textId="0D9B3DC4" w:rsidR="002724AD" w:rsidRDefault="002724AD" w:rsidP="008860D9">
            <w:pPr>
              <w:autoSpaceDE w:val="0"/>
              <w:autoSpaceDN w:val="0"/>
              <w:adjustRightInd w:val="0"/>
              <w:spacing w:line="276" w:lineRule="auto"/>
              <w:ind w:left="319"/>
              <w:jc w:val="both"/>
              <w:rPr>
                <w:bCs/>
              </w:rPr>
            </w:pPr>
            <w:r w:rsidRPr="002724AD">
              <w:rPr>
                <w:bCs/>
              </w:rPr>
              <w:t>2.2</w:t>
            </w:r>
            <w:r w:rsidR="008860D9">
              <w:rPr>
                <w:bCs/>
              </w:rPr>
              <w:t>.</w:t>
            </w:r>
            <w:r w:rsidRPr="002724AD">
              <w:rPr>
                <w:bCs/>
              </w:rPr>
              <w:t xml:space="preserve"> In the event they have at least three (3) years of employment experience in one of the business units of Trepca J.S.C. </w:t>
            </w:r>
          </w:p>
          <w:p w14:paraId="3F4363BD" w14:textId="77777777" w:rsidR="008860D9" w:rsidRPr="002724AD" w:rsidRDefault="008860D9" w:rsidP="002724AD">
            <w:pPr>
              <w:autoSpaceDE w:val="0"/>
              <w:autoSpaceDN w:val="0"/>
              <w:adjustRightInd w:val="0"/>
              <w:spacing w:line="276" w:lineRule="auto"/>
              <w:jc w:val="both"/>
              <w:rPr>
                <w:bCs/>
              </w:rPr>
            </w:pPr>
          </w:p>
          <w:p w14:paraId="50C6CDEF" w14:textId="5CF6C873" w:rsidR="002724AD" w:rsidRDefault="002724AD" w:rsidP="008860D9">
            <w:pPr>
              <w:autoSpaceDE w:val="0"/>
              <w:autoSpaceDN w:val="0"/>
              <w:adjustRightInd w:val="0"/>
              <w:jc w:val="both"/>
              <w:rPr>
                <w:bCs/>
              </w:rPr>
            </w:pPr>
            <w:r w:rsidRPr="002724AD">
              <w:rPr>
                <w:bCs/>
              </w:rPr>
              <w:t xml:space="preserve">3. Trepca J.S.C. Management Board shall compile the list of employees, as per this </w:t>
            </w:r>
            <w:r w:rsidR="008860D9">
              <w:rPr>
                <w:bCs/>
              </w:rPr>
              <w:t>a</w:t>
            </w:r>
            <w:r w:rsidRPr="002724AD">
              <w:rPr>
                <w:bCs/>
              </w:rPr>
              <w:t xml:space="preserve">rticle. </w:t>
            </w:r>
          </w:p>
          <w:p w14:paraId="0274BD03" w14:textId="77777777" w:rsidR="008860D9" w:rsidRPr="002724AD" w:rsidRDefault="008860D9" w:rsidP="008860D9">
            <w:pPr>
              <w:autoSpaceDE w:val="0"/>
              <w:autoSpaceDN w:val="0"/>
              <w:adjustRightInd w:val="0"/>
              <w:jc w:val="both"/>
              <w:rPr>
                <w:bCs/>
              </w:rPr>
            </w:pPr>
          </w:p>
          <w:p w14:paraId="75D7198C" w14:textId="77777777" w:rsidR="002724AD" w:rsidRDefault="002724AD" w:rsidP="008860D9">
            <w:pPr>
              <w:autoSpaceDE w:val="0"/>
              <w:autoSpaceDN w:val="0"/>
              <w:adjustRightInd w:val="0"/>
              <w:jc w:val="both"/>
              <w:rPr>
                <w:bCs/>
              </w:rPr>
            </w:pPr>
            <w:r w:rsidRPr="002724AD">
              <w:rPr>
                <w:bCs/>
              </w:rPr>
              <w:t xml:space="preserve">4. The official list of employees, as approved by the Board, along with the appeals notice, in line with this AI, shall be published in the official web-page of Trepca J.S.C. </w:t>
            </w:r>
          </w:p>
          <w:p w14:paraId="253D0F37" w14:textId="77777777" w:rsidR="008860D9" w:rsidRPr="002724AD" w:rsidRDefault="008860D9" w:rsidP="002724AD">
            <w:pPr>
              <w:autoSpaceDE w:val="0"/>
              <w:autoSpaceDN w:val="0"/>
              <w:adjustRightInd w:val="0"/>
              <w:spacing w:line="276" w:lineRule="auto"/>
              <w:jc w:val="both"/>
              <w:rPr>
                <w:bCs/>
              </w:rPr>
            </w:pPr>
          </w:p>
          <w:p w14:paraId="57FBF3E3" w14:textId="77777777" w:rsidR="002724AD" w:rsidRDefault="002724AD" w:rsidP="002724AD">
            <w:pPr>
              <w:autoSpaceDE w:val="0"/>
              <w:autoSpaceDN w:val="0"/>
              <w:adjustRightInd w:val="0"/>
              <w:spacing w:line="276" w:lineRule="auto"/>
              <w:jc w:val="both"/>
              <w:rPr>
                <w:bCs/>
              </w:rPr>
            </w:pPr>
            <w:r w:rsidRPr="002724AD">
              <w:rPr>
                <w:bCs/>
              </w:rPr>
              <w:t>5. The Management Board shall establish and maintain a Shareholder Registry, in line with the Law on Trade Associations, calculating the manner in which:</w:t>
            </w:r>
          </w:p>
          <w:p w14:paraId="025FE39F" w14:textId="77777777" w:rsidR="008860D9" w:rsidRPr="002724AD" w:rsidRDefault="008860D9" w:rsidP="002724AD">
            <w:pPr>
              <w:autoSpaceDE w:val="0"/>
              <w:autoSpaceDN w:val="0"/>
              <w:adjustRightInd w:val="0"/>
              <w:spacing w:line="276" w:lineRule="auto"/>
              <w:jc w:val="both"/>
              <w:rPr>
                <w:bCs/>
              </w:rPr>
            </w:pPr>
          </w:p>
          <w:p w14:paraId="77C8382F" w14:textId="76F447B0" w:rsidR="002724AD" w:rsidRDefault="002724AD" w:rsidP="008860D9">
            <w:pPr>
              <w:autoSpaceDE w:val="0"/>
              <w:autoSpaceDN w:val="0"/>
              <w:adjustRightInd w:val="0"/>
              <w:spacing w:line="276" w:lineRule="auto"/>
              <w:ind w:left="319"/>
              <w:jc w:val="both"/>
              <w:rPr>
                <w:bCs/>
              </w:rPr>
            </w:pPr>
            <w:r w:rsidRPr="002724AD">
              <w:rPr>
                <w:bCs/>
              </w:rPr>
              <w:t>5.1. 75% of the amount shall be distributed equally to each employee</w:t>
            </w:r>
            <w:r w:rsidR="008860D9">
              <w:rPr>
                <w:bCs/>
              </w:rPr>
              <w:t>;</w:t>
            </w:r>
            <w:r w:rsidRPr="002724AD">
              <w:rPr>
                <w:bCs/>
              </w:rPr>
              <w:t xml:space="preserve"> </w:t>
            </w:r>
          </w:p>
          <w:p w14:paraId="33AC0355" w14:textId="77777777" w:rsidR="008860D9" w:rsidRPr="002724AD" w:rsidRDefault="008860D9" w:rsidP="008860D9">
            <w:pPr>
              <w:autoSpaceDE w:val="0"/>
              <w:autoSpaceDN w:val="0"/>
              <w:adjustRightInd w:val="0"/>
              <w:spacing w:line="276" w:lineRule="auto"/>
              <w:ind w:left="319"/>
              <w:jc w:val="both"/>
              <w:rPr>
                <w:bCs/>
              </w:rPr>
            </w:pPr>
          </w:p>
          <w:p w14:paraId="5720526B" w14:textId="77777777" w:rsidR="002724AD" w:rsidRDefault="002724AD" w:rsidP="008860D9">
            <w:pPr>
              <w:autoSpaceDE w:val="0"/>
              <w:autoSpaceDN w:val="0"/>
              <w:adjustRightInd w:val="0"/>
              <w:spacing w:line="276" w:lineRule="auto"/>
              <w:ind w:left="319"/>
              <w:jc w:val="both"/>
              <w:rPr>
                <w:bCs/>
              </w:rPr>
            </w:pPr>
            <w:r w:rsidRPr="002724AD">
              <w:rPr>
                <w:bCs/>
              </w:rPr>
              <w:t>5.2. 25% of the amount shall be distributed to the employees in the ratio relevant to their work experience, in the event when employees have worked in Trepca.</w:t>
            </w:r>
          </w:p>
          <w:p w14:paraId="14BF4950" w14:textId="77777777" w:rsidR="008860D9" w:rsidRPr="002724AD" w:rsidRDefault="008860D9" w:rsidP="002724AD">
            <w:pPr>
              <w:autoSpaceDE w:val="0"/>
              <w:autoSpaceDN w:val="0"/>
              <w:adjustRightInd w:val="0"/>
              <w:spacing w:line="276" w:lineRule="auto"/>
              <w:jc w:val="both"/>
              <w:rPr>
                <w:bCs/>
              </w:rPr>
            </w:pPr>
          </w:p>
          <w:p w14:paraId="0E06A9B7" w14:textId="77777777" w:rsidR="002724AD" w:rsidRPr="002724AD" w:rsidRDefault="002724AD" w:rsidP="002724AD">
            <w:pPr>
              <w:autoSpaceDE w:val="0"/>
              <w:autoSpaceDN w:val="0"/>
              <w:adjustRightInd w:val="0"/>
              <w:spacing w:line="276" w:lineRule="auto"/>
              <w:jc w:val="both"/>
              <w:rPr>
                <w:bCs/>
              </w:rPr>
            </w:pPr>
            <w:r w:rsidRPr="002724AD">
              <w:rPr>
                <w:bCs/>
              </w:rPr>
              <w:t xml:space="preserve">6. The Management Board shall establish and maintain a shareholders’ registry, no later than one month upon its registration, as defined in the Association’s Statute. </w:t>
            </w:r>
          </w:p>
          <w:p w14:paraId="30A998F7" w14:textId="77777777" w:rsidR="002724AD" w:rsidRPr="002724AD" w:rsidRDefault="002724AD" w:rsidP="002724AD">
            <w:pPr>
              <w:autoSpaceDE w:val="0"/>
              <w:autoSpaceDN w:val="0"/>
              <w:adjustRightInd w:val="0"/>
              <w:spacing w:line="276" w:lineRule="auto"/>
              <w:jc w:val="both"/>
              <w:rPr>
                <w:bCs/>
              </w:rPr>
            </w:pPr>
          </w:p>
          <w:p w14:paraId="755DFA25" w14:textId="77777777" w:rsidR="002724AD" w:rsidRPr="008860D9" w:rsidRDefault="002724AD" w:rsidP="008860D9">
            <w:pPr>
              <w:autoSpaceDE w:val="0"/>
              <w:autoSpaceDN w:val="0"/>
              <w:adjustRightInd w:val="0"/>
              <w:spacing w:line="276" w:lineRule="auto"/>
              <w:jc w:val="center"/>
              <w:rPr>
                <w:b/>
                <w:bCs/>
              </w:rPr>
            </w:pPr>
            <w:r w:rsidRPr="008860D9">
              <w:rPr>
                <w:b/>
                <w:bCs/>
              </w:rPr>
              <w:t>Article 6</w:t>
            </w:r>
          </w:p>
          <w:p w14:paraId="3152430C" w14:textId="2554AA17" w:rsidR="002724AD" w:rsidRPr="008860D9" w:rsidRDefault="002724AD" w:rsidP="008860D9">
            <w:pPr>
              <w:autoSpaceDE w:val="0"/>
              <w:autoSpaceDN w:val="0"/>
              <w:adjustRightInd w:val="0"/>
              <w:spacing w:line="276" w:lineRule="auto"/>
              <w:jc w:val="center"/>
              <w:rPr>
                <w:b/>
                <w:bCs/>
              </w:rPr>
            </w:pPr>
            <w:r w:rsidRPr="008860D9">
              <w:rPr>
                <w:b/>
                <w:bCs/>
              </w:rPr>
              <w:t>Entry into force</w:t>
            </w:r>
          </w:p>
          <w:p w14:paraId="3BE2E286" w14:textId="77777777" w:rsidR="002724AD" w:rsidRPr="002724AD" w:rsidRDefault="002724AD" w:rsidP="002724AD">
            <w:pPr>
              <w:autoSpaceDE w:val="0"/>
              <w:autoSpaceDN w:val="0"/>
              <w:adjustRightInd w:val="0"/>
              <w:spacing w:line="276" w:lineRule="auto"/>
              <w:jc w:val="both"/>
              <w:rPr>
                <w:bCs/>
              </w:rPr>
            </w:pPr>
          </w:p>
          <w:p w14:paraId="0A190D3E" w14:textId="77777777" w:rsidR="002724AD" w:rsidRPr="002724AD" w:rsidRDefault="002724AD" w:rsidP="002724AD">
            <w:pPr>
              <w:autoSpaceDE w:val="0"/>
              <w:autoSpaceDN w:val="0"/>
              <w:adjustRightInd w:val="0"/>
              <w:spacing w:line="276" w:lineRule="auto"/>
              <w:jc w:val="both"/>
              <w:rPr>
                <w:bCs/>
              </w:rPr>
            </w:pPr>
            <w:r w:rsidRPr="002724AD">
              <w:rPr>
                <w:bCs/>
              </w:rPr>
              <w:t xml:space="preserve">This Administrative Instruction shall enter into force seven (7) days upon its signature by the Prime Minister. </w:t>
            </w:r>
          </w:p>
          <w:p w14:paraId="3C07E852" w14:textId="77777777" w:rsidR="002E02E1" w:rsidRPr="002724AD" w:rsidRDefault="002E02E1" w:rsidP="002724AD">
            <w:pPr>
              <w:autoSpaceDE w:val="0"/>
              <w:autoSpaceDN w:val="0"/>
              <w:adjustRightInd w:val="0"/>
              <w:spacing w:line="276" w:lineRule="auto"/>
              <w:jc w:val="both"/>
              <w:rPr>
                <w:bCs/>
              </w:rPr>
            </w:pPr>
          </w:p>
          <w:p w14:paraId="28B90AF9" w14:textId="3765AB3E" w:rsidR="002724AD" w:rsidRDefault="002E02E1" w:rsidP="002724AD">
            <w:pPr>
              <w:autoSpaceDE w:val="0"/>
              <w:autoSpaceDN w:val="0"/>
              <w:adjustRightInd w:val="0"/>
              <w:spacing w:line="276" w:lineRule="auto"/>
              <w:jc w:val="both"/>
              <w:rPr>
                <w:bCs/>
              </w:rPr>
            </w:pPr>
            <w:r>
              <w:rPr>
                <w:bCs/>
              </w:rPr>
              <w:t xml:space="preserve">  </w:t>
            </w:r>
            <w:r w:rsidR="002724AD" w:rsidRPr="002724AD">
              <w:rPr>
                <w:bCs/>
              </w:rPr>
              <w:t>Ramush Haradinaj</w:t>
            </w:r>
          </w:p>
          <w:p w14:paraId="3FA52946" w14:textId="77777777" w:rsidR="002E02E1" w:rsidRPr="002724AD" w:rsidRDefault="002E02E1" w:rsidP="002724AD">
            <w:pPr>
              <w:autoSpaceDE w:val="0"/>
              <w:autoSpaceDN w:val="0"/>
              <w:adjustRightInd w:val="0"/>
              <w:spacing w:line="276" w:lineRule="auto"/>
              <w:jc w:val="both"/>
              <w:rPr>
                <w:bCs/>
              </w:rPr>
            </w:pPr>
          </w:p>
          <w:p w14:paraId="5DE6C686" w14:textId="5B4B9E17" w:rsidR="002724AD" w:rsidRPr="002724AD" w:rsidRDefault="002E02E1" w:rsidP="002724AD">
            <w:pPr>
              <w:autoSpaceDE w:val="0"/>
              <w:autoSpaceDN w:val="0"/>
              <w:adjustRightInd w:val="0"/>
              <w:spacing w:line="276" w:lineRule="auto"/>
              <w:jc w:val="both"/>
              <w:rPr>
                <w:bCs/>
              </w:rPr>
            </w:pPr>
            <w:r>
              <w:rPr>
                <w:bCs/>
              </w:rPr>
              <w:t>__________________________________</w:t>
            </w:r>
          </w:p>
          <w:p w14:paraId="40EF1F91" w14:textId="122710CD" w:rsidR="006B471C" w:rsidRDefault="00085711" w:rsidP="00085711">
            <w:pPr>
              <w:autoSpaceDE w:val="0"/>
              <w:autoSpaceDN w:val="0"/>
              <w:adjustRightInd w:val="0"/>
              <w:jc w:val="both"/>
              <w:rPr>
                <w:bCs/>
              </w:rPr>
            </w:pPr>
            <w:r w:rsidRPr="00085711">
              <w:rPr>
                <w:b/>
                <w:bCs/>
              </w:rPr>
              <w:t>Prime Minister of the Republic of Kosovo</w:t>
            </w:r>
          </w:p>
          <w:p w14:paraId="204CA294" w14:textId="77777777" w:rsidR="0092404A" w:rsidRPr="0092404A" w:rsidRDefault="0092404A" w:rsidP="00830D96">
            <w:pPr>
              <w:autoSpaceDE w:val="0"/>
              <w:autoSpaceDN w:val="0"/>
              <w:adjustRightInd w:val="0"/>
              <w:spacing w:line="276" w:lineRule="auto"/>
              <w:rPr>
                <w:bCs/>
              </w:rPr>
            </w:pPr>
          </w:p>
          <w:p w14:paraId="3705CB80" w14:textId="77777777" w:rsidR="00CD3B3A" w:rsidRPr="00C206E3" w:rsidRDefault="00CD3B3A" w:rsidP="006B471C">
            <w:pPr>
              <w:autoSpaceDE w:val="0"/>
              <w:autoSpaceDN w:val="0"/>
              <w:adjustRightInd w:val="0"/>
              <w:spacing w:line="276" w:lineRule="auto"/>
              <w:rPr>
                <w:highlight w:val="yellow"/>
              </w:rPr>
            </w:pPr>
          </w:p>
        </w:tc>
        <w:tc>
          <w:tcPr>
            <w:tcW w:w="4500" w:type="dxa"/>
          </w:tcPr>
          <w:p w14:paraId="42D0E637" w14:textId="77777777" w:rsidR="00844E06" w:rsidRDefault="00844E06" w:rsidP="00844E06">
            <w:pPr>
              <w:autoSpaceDE w:val="0"/>
              <w:autoSpaceDN w:val="0"/>
              <w:adjustRightInd w:val="0"/>
              <w:spacing w:line="276" w:lineRule="auto"/>
              <w:jc w:val="both"/>
              <w:rPr>
                <w:b/>
                <w:lang w:val="sr-Latn-CS"/>
              </w:rPr>
            </w:pPr>
            <w:r w:rsidRPr="00844E06">
              <w:rPr>
                <w:b/>
                <w:lang w:val="sr-Latn-CS"/>
              </w:rPr>
              <w:lastRenderedPageBreak/>
              <w:t>Vlada Republike Kosovo</w:t>
            </w:r>
            <w:r w:rsidRPr="00844E06">
              <w:rPr>
                <w:lang w:val="sr-Latn-CS"/>
              </w:rPr>
              <w:t>,</w:t>
            </w:r>
          </w:p>
          <w:p w14:paraId="3ABF1DDE" w14:textId="77777777" w:rsidR="00844E06" w:rsidRPr="00844E06" w:rsidRDefault="00844E06" w:rsidP="00844E06">
            <w:pPr>
              <w:autoSpaceDE w:val="0"/>
              <w:autoSpaceDN w:val="0"/>
              <w:adjustRightInd w:val="0"/>
              <w:spacing w:line="276" w:lineRule="auto"/>
              <w:jc w:val="both"/>
              <w:rPr>
                <w:b/>
                <w:lang w:val="sr-Latn-CS"/>
              </w:rPr>
            </w:pPr>
          </w:p>
          <w:p w14:paraId="631CB33B" w14:textId="471D8ACD"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U skladu sa članom 93. stav 4. Ustava Republike Kosovo, članom 4. Zakona br. 05/L-120 o Trepči (SL br. 36/1. oktobar 2016), članom 8. stav 1.4 Uredbe br. 02/2011 o oblastima administrativne odgovornosti Kancelarije premijera i ministarstava, kao i člana 19. stav 6.2 Poslovnika o radu Vlade, br. 09/2011 (SL </w:t>
            </w:r>
            <w:r w:rsidR="00660839">
              <w:rPr>
                <w:lang w:val="sr-Latn-CS"/>
              </w:rPr>
              <w:t>B</w:t>
            </w:r>
            <w:r w:rsidRPr="00844E06">
              <w:rPr>
                <w:lang w:val="sr-Latn-CS"/>
              </w:rPr>
              <w:t>r. 15, 12. septembar 2011),</w:t>
            </w:r>
          </w:p>
          <w:p w14:paraId="60F4BB43" w14:textId="77777777" w:rsidR="00660839" w:rsidRDefault="00660839" w:rsidP="00844E06">
            <w:pPr>
              <w:autoSpaceDE w:val="0"/>
              <w:autoSpaceDN w:val="0"/>
              <w:adjustRightInd w:val="0"/>
              <w:spacing w:line="276" w:lineRule="auto"/>
              <w:jc w:val="both"/>
              <w:rPr>
                <w:lang w:val="sr-Latn-CS"/>
              </w:rPr>
            </w:pPr>
          </w:p>
          <w:p w14:paraId="2F5D9040" w14:textId="77777777" w:rsidR="00660839" w:rsidRDefault="00660839" w:rsidP="00844E06">
            <w:pPr>
              <w:autoSpaceDE w:val="0"/>
              <w:autoSpaceDN w:val="0"/>
              <w:adjustRightInd w:val="0"/>
              <w:spacing w:line="276" w:lineRule="auto"/>
              <w:jc w:val="both"/>
              <w:rPr>
                <w:lang w:val="sr-Latn-CS"/>
              </w:rPr>
            </w:pPr>
          </w:p>
          <w:p w14:paraId="5F14C3CF" w14:textId="217A03E9" w:rsidR="00844E06" w:rsidRDefault="00660839" w:rsidP="00844E06">
            <w:pPr>
              <w:autoSpaceDE w:val="0"/>
              <w:autoSpaceDN w:val="0"/>
              <w:adjustRightInd w:val="0"/>
              <w:spacing w:line="276" w:lineRule="auto"/>
              <w:jc w:val="both"/>
              <w:rPr>
                <w:lang w:val="sr-Latn-CS"/>
              </w:rPr>
            </w:pPr>
            <w:r w:rsidRPr="00660839">
              <w:rPr>
                <w:lang w:val="sr-Latn-CS"/>
              </w:rPr>
              <w:t>Usvaja</w:t>
            </w:r>
            <w:r w:rsidR="00844E06" w:rsidRPr="00844E06">
              <w:rPr>
                <w:lang w:val="sr-Latn-CS"/>
              </w:rPr>
              <w:t xml:space="preserve">: </w:t>
            </w:r>
          </w:p>
          <w:p w14:paraId="1771E6E2" w14:textId="77777777" w:rsidR="00844E06" w:rsidRPr="00844E06" w:rsidRDefault="00844E06" w:rsidP="00844E06">
            <w:pPr>
              <w:autoSpaceDE w:val="0"/>
              <w:autoSpaceDN w:val="0"/>
              <w:adjustRightInd w:val="0"/>
              <w:spacing w:line="276" w:lineRule="auto"/>
              <w:jc w:val="both"/>
              <w:rPr>
                <w:lang w:val="sr-Latn-CS"/>
              </w:rPr>
            </w:pPr>
          </w:p>
          <w:p w14:paraId="3AA8D330" w14:textId="77777777" w:rsidR="00844E06" w:rsidRPr="00844E06" w:rsidRDefault="00844E06" w:rsidP="00844E06">
            <w:pPr>
              <w:autoSpaceDE w:val="0"/>
              <w:autoSpaceDN w:val="0"/>
              <w:adjustRightInd w:val="0"/>
              <w:spacing w:line="276" w:lineRule="auto"/>
              <w:jc w:val="center"/>
              <w:rPr>
                <w:b/>
                <w:lang w:val="sr-Latn-CS"/>
              </w:rPr>
            </w:pPr>
            <w:r w:rsidRPr="00844E06">
              <w:rPr>
                <w:b/>
                <w:lang w:val="sr-Latn-CS"/>
              </w:rPr>
              <w:t>Član 1</w:t>
            </w:r>
          </w:p>
          <w:p w14:paraId="79BA9CFE" w14:textId="77777777" w:rsidR="00844E06" w:rsidRPr="00844E06" w:rsidRDefault="00844E06" w:rsidP="00844E06">
            <w:pPr>
              <w:autoSpaceDE w:val="0"/>
              <w:autoSpaceDN w:val="0"/>
              <w:adjustRightInd w:val="0"/>
              <w:spacing w:line="276" w:lineRule="auto"/>
              <w:jc w:val="center"/>
              <w:rPr>
                <w:b/>
                <w:lang w:val="sr-Latn-CS"/>
              </w:rPr>
            </w:pPr>
            <w:r w:rsidRPr="00844E06">
              <w:rPr>
                <w:b/>
                <w:lang w:val="sr-Latn-CS"/>
              </w:rPr>
              <w:t>Svrha</w:t>
            </w:r>
          </w:p>
          <w:p w14:paraId="0725C432" w14:textId="77777777" w:rsidR="00844E06" w:rsidRPr="00844E06" w:rsidRDefault="00844E06" w:rsidP="00844E06">
            <w:pPr>
              <w:autoSpaceDE w:val="0"/>
              <w:autoSpaceDN w:val="0"/>
              <w:adjustRightInd w:val="0"/>
              <w:spacing w:line="276" w:lineRule="auto"/>
              <w:jc w:val="both"/>
              <w:rPr>
                <w:lang w:val="sr-Latn-CS"/>
              </w:rPr>
            </w:pPr>
          </w:p>
          <w:p w14:paraId="4EE478D2" w14:textId="77777777" w:rsidR="00844E06" w:rsidRDefault="00844E06" w:rsidP="00844E06">
            <w:pPr>
              <w:autoSpaceDE w:val="0"/>
              <w:autoSpaceDN w:val="0"/>
              <w:adjustRightInd w:val="0"/>
              <w:spacing w:line="276" w:lineRule="auto"/>
              <w:jc w:val="both"/>
              <w:rPr>
                <w:lang w:val="sr-Latn-CS"/>
              </w:rPr>
            </w:pPr>
            <w:r w:rsidRPr="00844E06">
              <w:rPr>
                <w:lang w:val="sr-Latn-CS"/>
              </w:rPr>
              <w:t>Ovim administrativnim uputstvom se određuje način raspodele deonica radnika Trepča D.D, obračunavanjem prema vrednosti imovine poslovnih jedinica u kojoj je zaposleni u radnom odnosu.</w:t>
            </w:r>
          </w:p>
          <w:p w14:paraId="776A9025" w14:textId="77777777" w:rsidR="00660839" w:rsidRPr="00660839" w:rsidRDefault="00660839" w:rsidP="00660839">
            <w:pPr>
              <w:autoSpaceDE w:val="0"/>
              <w:autoSpaceDN w:val="0"/>
              <w:adjustRightInd w:val="0"/>
              <w:spacing w:line="276" w:lineRule="auto"/>
              <w:jc w:val="center"/>
              <w:rPr>
                <w:b/>
                <w:lang w:val="sr-Latn-CS"/>
              </w:rPr>
            </w:pPr>
          </w:p>
          <w:p w14:paraId="2DFBF525"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Član 2</w:t>
            </w:r>
          </w:p>
          <w:p w14:paraId="35F852A6"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Delokrug</w:t>
            </w:r>
          </w:p>
          <w:p w14:paraId="12878BB7" w14:textId="77777777" w:rsidR="00844E06" w:rsidRPr="00844E06" w:rsidRDefault="00844E06" w:rsidP="00844E06">
            <w:pPr>
              <w:autoSpaceDE w:val="0"/>
              <w:autoSpaceDN w:val="0"/>
              <w:adjustRightInd w:val="0"/>
              <w:spacing w:line="276" w:lineRule="auto"/>
              <w:jc w:val="both"/>
              <w:rPr>
                <w:lang w:val="sr-Latn-CS"/>
              </w:rPr>
            </w:pPr>
          </w:p>
          <w:p w14:paraId="7507A40C" w14:textId="77777777" w:rsidR="00844E06" w:rsidRDefault="00844E06" w:rsidP="00844E06">
            <w:pPr>
              <w:autoSpaceDE w:val="0"/>
              <w:autoSpaceDN w:val="0"/>
              <w:adjustRightInd w:val="0"/>
              <w:spacing w:line="276" w:lineRule="auto"/>
              <w:jc w:val="both"/>
              <w:rPr>
                <w:lang w:val="sr-Latn-CS"/>
              </w:rPr>
            </w:pPr>
            <w:r w:rsidRPr="00844E06">
              <w:rPr>
                <w:lang w:val="sr-Latn-CS"/>
              </w:rPr>
              <w:t>Delokrug ovog Administrativnog uputstva uređuje način raspodele 20% deonica zaposlenima Trepča D.D.</w:t>
            </w:r>
          </w:p>
          <w:p w14:paraId="6A964D4C" w14:textId="77777777" w:rsidR="00660839" w:rsidRPr="00844E06" w:rsidRDefault="00660839" w:rsidP="00844E06">
            <w:pPr>
              <w:autoSpaceDE w:val="0"/>
              <w:autoSpaceDN w:val="0"/>
              <w:adjustRightInd w:val="0"/>
              <w:spacing w:line="276" w:lineRule="auto"/>
              <w:jc w:val="both"/>
              <w:rPr>
                <w:lang w:val="sr-Latn-CS"/>
              </w:rPr>
            </w:pPr>
          </w:p>
          <w:p w14:paraId="412D65E2"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Član 3</w:t>
            </w:r>
          </w:p>
          <w:p w14:paraId="05AA5CF5"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Definicije</w:t>
            </w:r>
          </w:p>
          <w:p w14:paraId="73BCCBE9" w14:textId="77777777" w:rsidR="00844E06" w:rsidRPr="00844E06" w:rsidRDefault="00844E06" w:rsidP="00844E06">
            <w:pPr>
              <w:autoSpaceDE w:val="0"/>
              <w:autoSpaceDN w:val="0"/>
              <w:adjustRightInd w:val="0"/>
              <w:spacing w:line="276" w:lineRule="auto"/>
              <w:jc w:val="both"/>
              <w:rPr>
                <w:lang w:val="sr-Latn-CS"/>
              </w:rPr>
            </w:pPr>
          </w:p>
          <w:p w14:paraId="2CE7B098" w14:textId="77777777" w:rsidR="00844E06" w:rsidRDefault="00844E06" w:rsidP="00844E06">
            <w:pPr>
              <w:autoSpaceDE w:val="0"/>
              <w:autoSpaceDN w:val="0"/>
              <w:adjustRightInd w:val="0"/>
              <w:spacing w:line="276" w:lineRule="auto"/>
              <w:jc w:val="both"/>
              <w:rPr>
                <w:lang w:val="sr-Latn-CS"/>
              </w:rPr>
            </w:pPr>
            <w:r w:rsidRPr="00844E06">
              <w:rPr>
                <w:lang w:val="sr-Latn-CS"/>
              </w:rPr>
              <w:t>1. Izrazi korišćeni u ovom Administrativnom uputstvu imaju sledeće značenje:</w:t>
            </w:r>
          </w:p>
          <w:p w14:paraId="4FF74CC2" w14:textId="77777777" w:rsidR="00660839" w:rsidRPr="00844E06" w:rsidRDefault="00660839" w:rsidP="00844E06">
            <w:pPr>
              <w:autoSpaceDE w:val="0"/>
              <w:autoSpaceDN w:val="0"/>
              <w:adjustRightInd w:val="0"/>
              <w:spacing w:line="276" w:lineRule="auto"/>
              <w:jc w:val="both"/>
              <w:rPr>
                <w:lang w:val="sr-Latn-CS"/>
              </w:rPr>
            </w:pPr>
          </w:p>
          <w:p w14:paraId="5AC93748" w14:textId="15FDFC14"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1.1. </w:t>
            </w:r>
            <w:r w:rsidRPr="00660839">
              <w:rPr>
                <w:b/>
                <w:lang w:val="sr-Latn-CS"/>
              </w:rPr>
              <w:t>Ministarstvo</w:t>
            </w:r>
            <w:r w:rsidRPr="00844E06">
              <w:rPr>
                <w:lang w:val="sr-Latn-CS"/>
              </w:rPr>
              <w:t xml:space="preserve"> - podrazumeva ministarstvo nadležno za ekonomski razvoj;</w:t>
            </w:r>
          </w:p>
          <w:p w14:paraId="745AB0FA" w14:textId="77777777"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1.2. </w:t>
            </w:r>
            <w:r w:rsidRPr="00660839">
              <w:rPr>
                <w:b/>
                <w:lang w:val="sr-Latn-CS"/>
              </w:rPr>
              <w:t>Ministar</w:t>
            </w:r>
            <w:r w:rsidRPr="00844E06">
              <w:rPr>
                <w:lang w:val="sr-Latn-CS"/>
              </w:rPr>
              <w:t xml:space="preserve"> - podrazumeva ministra nadležnog ministarstva za ekonomski razvoj;</w:t>
            </w:r>
          </w:p>
          <w:p w14:paraId="56444F45" w14:textId="77777777" w:rsidR="00844E06" w:rsidRPr="00844E06" w:rsidRDefault="00844E06" w:rsidP="00660839">
            <w:pPr>
              <w:autoSpaceDE w:val="0"/>
              <w:autoSpaceDN w:val="0"/>
              <w:adjustRightInd w:val="0"/>
              <w:spacing w:line="276" w:lineRule="auto"/>
              <w:ind w:left="229"/>
              <w:jc w:val="both"/>
              <w:rPr>
                <w:lang w:val="sr-Latn-CS"/>
              </w:rPr>
            </w:pPr>
          </w:p>
          <w:p w14:paraId="15350D5E" w14:textId="72C21C9D" w:rsidR="00660839"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1.3. </w:t>
            </w:r>
            <w:r w:rsidRPr="00660839">
              <w:rPr>
                <w:b/>
                <w:lang w:val="sr-Latn-CS"/>
              </w:rPr>
              <w:t>Deonica</w:t>
            </w:r>
            <w:r w:rsidRPr="00844E06">
              <w:rPr>
                <w:lang w:val="sr-Latn-CS"/>
              </w:rPr>
              <w:t xml:space="preserve"> - podrazumeva hartiju od vrednosti koja predstavlja imovinsko pravo u preduzeću, a koja deoničaru daje prava utvrđen</w:t>
            </w:r>
            <w:r w:rsidR="00660839">
              <w:rPr>
                <w:lang w:val="sr-Latn-CS"/>
              </w:rPr>
              <w:t>a prema zakonodavstvu na snazi.</w:t>
            </w:r>
          </w:p>
          <w:p w14:paraId="6EFF7238" w14:textId="77777777" w:rsidR="00844E06" w:rsidRPr="00844E06" w:rsidRDefault="00844E06" w:rsidP="00660839">
            <w:pPr>
              <w:autoSpaceDE w:val="0"/>
              <w:autoSpaceDN w:val="0"/>
              <w:adjustRightInd w:val="0"/>
              <w:spacing w:line="276" w:lineRule="auto"/>
              <w:ind w:left="229"/>
              <w:jc w:val="both"/>
              <w:rPr>
                <w:lang w:val="sr-Latn-CS"/>
              </w:rPr>
            </w:pPr>
            <w:r w:rsidRPr="00844E06">
              <w:rPr>
                <w:lang w:val="sr-Latn-CS"/>
              </w:rPr>
              <w:t xml:space="preserve">1.4. </w:t>
            </w:r>
            <w:r w:rsidRPr="00660839">
              <w:rPr>
                <w:b/>
                <w:lang w:val="sr-Latn-CS"/>
              </w:rPr>
              <w:t xml:space="preserve">Deoničar </w:t>
            </w:r>
            <w:r w:rsidRPr="00844E06">
              <w:rPr>
                <w:lang w:val="sr-Latn-CS"/>
              </w:rPr>
              <w:t>- podrazumeva fizičko ili pravno lice i/ili poslovno društvo koje</w:t>
            </w:r>
          </w:p>
          <w:p w14:paraId="690F72E6" w14:textId="014A9B25" w:rsidR="00844E06" w:rsidRPr="00844E06" w:rsidRDefault="00844E06" w:rsidP="00660839">
            <w:pPr>
              <w:autoSpaceDE w:val="0"/>
              <w:autoSpaceDN w:val="0"/>
              <w:adjustRightInd w:val="0"/>
              <w:spacing w:line="276" w:lineRule="auto"/>
              <w:ind w:left="229"/>
              <w:jc w:val="both"/>
              <w:rPr>
                <w:lang w:val="sr-Latn-CS"/>
              </w:rPr>
            </w:pPr>
            <w:r w:rsidRPr="00844E06">
              <w:rPr>
                <w:lang w:val="sr-Latn-CS"/>
              </w:rPr>
              <w:t>može raspolagati pravima</w:t>
            </w:r>
            <w:r w:rsidR="00660839">
              <w:rPr>
                <w:lang w:val="sr-Latn-CS"/>
              </w:rPr>
              <w:t xml:space="preserve"> koja su zastupljena u deonici.</w:t>
            </w:r>
          </w:p>
          <w:p w14:paraId="10B7D672" w14:textId="42476EBD" w:rsidR="00844E06" w:rsidRPr="00844E06" w:rsidRDefault="00844E06" w:rsidP="00660839">
            <w:pPr>
              <w:autoSpaceDE w:val="0"/>
              <w:autoSpaceDN w:val="0"/>
              <w:adjustRightInd w:val="0"/>
              <w:ind w:left="229"/>
              <w:jc w:val="both"/>
              <w:rPr>
                <w:lang w:val="sr-Latn-CS"/>
              </w:rPr>
            </w:pPr>
            <w:r w:rsidRPr="00844E06">
              <w:rPr>
                <w:lang w:val="sr-Latn-CS"/>
              </w:rPr>
              <w:t xml:space="preserve">1.5. </w:t>
            </w:r>
            <w:r w:rsidRPr="00660839">
              <w:rPr>
                <w:b/>
                <w:lang w:val="sr-Latn-CS"/>
              </w:rPr>
              <w:t>Raspodela deonica</w:t>
            </w:r>
            <w:r w:rsidR="00660839">
              <w:rPr>
                <w:lang w:val="sr-Latn-CS"/>
              </w:rPr>
              <w:t xml:space="preserve"> u smislu ovog Uputstva, </w:t>
            </w:r>
            <w:r w:rsidRPr="00844E06">
              <w:rPr>
                <w:lang w:val="sr-Latn-CS"/>
              </w:rPr>
              <w:t xml:space="preserve"> podrazumeva jednu deonicu koja ne prelazi vrednost deonica srazmerno ukupnoj vrednosti imovine.</w:t>
            </w:r>
          </w:p>
          <w:p w14:paraId="6482B0F9" w14:textId="77777777" w:rsidR="00660839" w:rsidRDefault="00660839" w:rsidP="00660839">
            <w:pPr>
              <w:autoSpaceDE w:val="0"/>
              <w:autoSpaceDN w:val="0"/>
              <w:adjustRightInd w:val="0"/>
              <w:jc w:val="both"/>
              <w:rPr>
                <w:lang w:val="sr-Latn-CS"/>
              </w:rPr>
            </w:pPr>
          </w:p>
          <w:p w14:paraId="2EAF1677" w14:textId="77777777" w:rsidR="00660839" w:rsidRPr="00844E06" w:rsidRDefault="00660839" w:rsidP="00660839">
            <w:pPr>
              <w:autoSpaceDE w:val="0"/>
              <w:autoSpaceDN w:val="0"/>
              <w:adjustRightInd w:val="0"/>
              <w:jc w:val="both"/>
              <w:rPr>
                <w:lang w:val="sr-Latn-CS"/>
              </w:rPr>
            </w:pPr>
          </w:p>
          <w:p w14:paraId="661692B4" w14:textId="77777777" w:rsidR="00844E06" w:rsidRDefault="00844E06" w:rsidP="00660839">
            <w:pPr>
              <w:autoSpaceDE w:val="0"/>
              <w:autoSpaceDN w:val="0"/>
              <w:adjustRightInd w:val="0"/>
              <w:jc w:val="both"/>
              <w:rPr>
                <w:lang w:val="sr-Latn-CS"/>
              </w:rPr>
            </w:pPr>
            <w:r w:rsidRPr="00844E06">
              <w:rPr>
                <w:lang w:val="sr-Latn-CS"/>
              </w:rPr>
              <w:t>2. Ostali izrazi korišćeni u ovom Administrativnom uputstvu imaju isto značenje kao u Zakonu br. 05/L-120 o Trepči i odgovarajućem zakonodavstvu na snazi.</w:t>
            </w:r>
          </w:p>
          <w:p w14:paraId="0DFD9313" w14:textId="77777777" w:rsidR="00660839" w:rsidRDefault="00660839" w:rsidP="00660839">
            <w:pPr>
              <w:autoSpaceDE w:val="0"/>
              <w:autoSpaceDN w:val="0"/>
              <w:adjustRightInd w:val="0"/>
              <w:jc w:val="both"/>
              <w:rPr>
                <w:lang w:val="sr-Latn-CS"/>
              </w:rPr>
            </w:pPr>
          </w:p>
          <w:p w14:paraId="0638BACB" w14:textId="77777777" w:rsidR="00660839" w:rsidRDefault="00660839" w:rsidP="00660839">
            <w:pPr>
              <w:autoSpaceDE w:val="0"/>
              <w:autoSpaceDN w:val="0"/>
              <w:adjustRightInd w:val="0"/>
              <w:jc w:val="both"/>
              <w:rPr>
                <w:lang w:val="sr-Latn-CS"/>
              </w:rPr>
            </w:pPr>
          </w:p>
          <w:p w14:paraId="4962ADC6" w14:textId="77777777" w:rsidR="00660839" w:rsidRPr="00844E06" w:rsidRDefault="00660839" w:rsidP="00660839">
            <w:pPr>
              <w:autoSpaceDE w:val="0"/>
              <w:autoSpaceDN w:val="0"/>
              <w:adjustRightInd w:val="0"/>
              <w:jc w:val="both"/>
              <w:rPr>
                <w:lang w:val="sr-Latn-CS"/>
              </w:rPr>
            </w:pPr>
          </w:p>
          <w:p w14:paraId="0B06E5ED"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lastRenderedPageBreak/>
              <w:t>Član 4</w:t>
            </w:r>
          </w:p>
          <w:p w14:paraId="22AF631B" w14:textId="77777777" w:rsidR="00844E06" w:rsidRPr="00660839" w:rsidRDefault="00844E06" w:rsidP="00660839">
            <w:pPr>
              <w:autoSpaceDE w:val="0"/>
              <w:autoSpaceDN w:val="0"/>
              <w:adjustRightInd w:val="0"/>
              <w:spacing w:line="276" w:lineRule="auto"/>
              <w:jc w:val="center"/>
              <w:rPr>
                <w:b/>
                <w:lang w:val="sr-Latn-CS"/>
              </w:rPr>
            </w:pPr>
            <w:r w:rsidRPr="00660839">
              <w:rPr>
                <w:b/>
                <w:lang w:val="sr-Latn-CS"/>
              </w:rPr>
              <w:t>Način raspodele deonica</w:t>
            </w:r>
          </w:p>
          <w:p w14:paraId="3D79CA84" w14:textId="77777777" w:rsidR="00844E06" w:rsidRPr="00844E06" w:rsidRDefault="00844E06" w:rsidP="00844E06">
            <w:pPr>
              <w:autoSpaceDE w:val="0"/>
              <w:autoSpaceDN w:val="0"/>
              <w:adjustRightInd w:val="0"/>
              <w:spacing w:line="276" w:lineRule="auto"/>
              <w:jc w:val="both"/>
              <w:rPr>
                <w:lang w:val="sr-Latn-CS"/>
              </w:rPr>
            </w:pPr>
          </w:p>
          <w:p w14:paraId="045AFD47" w14:textId="77777777" w:rsidR="00844E06" w:rsidRDefault="00844E06" w:rsidP="00844E06">
            <w:pPr>
              <w:autoSpaceDE w:val="0"/>
              <w:autoSpaceDN w:val="0"/>
              <w:adjustRightInd w:val="0"/>
              <w:spacing w:line="276" w:lineRule="auto"/>
              <w:jc w:val="both"/>
              <w:rPr>
                <w:lang w:val="sr-Latn-CS"/>
              </w:rPr>
            </w:pPr>
            <w:r w:rsidRPr="00844E06">
              <w:rPr>
                <w:lang w:val="sr-Latn-CS"/>
              </w:rPr>
              <w:t>1. Način raspodele deonica radnicima vrši se prema procentu i učešću u 20% akcija za svakog radnika ponaosob, izračunato prema vrednosti imovine poslovne jedinice u kojoj je zaposleni u radnom odnosu.</w:t>
            </w:r>
          </w:p>
          <w:p w14:paraId="0059A14E" w14:textId="77777777" w:rsidR="008860D9" w:rsidRPr="00844E06" w:rsidRDefault="008860D9" w:rsidP="00844E06">
            <w:pPr>
              <w:autoSpaceDE w:val="0"/>
              <w:autoSpaceDN w:val="0"/>
              <w:adjustRightInd w:val="0"/>
              <w:spacing w:line="276" w:lineRule="auto"/>
              <w:jc w:val="both"/>
              <w:rPr>
                <w:lang w:val="sr-Latn-CS"/>
              </w:rPr>
            </w:pPr>
          </w:p>
          <w:p w14:paraId="31B33FAC" w14:textId="77777777" w:rsidR="00844E06" w:rsidRDefault="00844E06" w:rsidP="00844E06">
            <w:pPr>
              <w:autoSpaceDE w:val="0"/>
              <w:autoSpaceDN w:val="0"/>
              <w:adjustRightInd w:val="0"/>
              <w:spacing w:line="276" w:lineRule="auto"/>
              <w:jc w:val="both"/>
              <w:rPr>
                <w:lang w:val="sr-Latn-CS"/>
              </w:rPr>
            </w:pPr>
            <w:r w:rsidRPr="00844E06">
              <w:rPr>
                <w:lang w:val="sr-Latn-CS"/>
              </w:rPr>
              <w:t>2. Izračunavanje deonica za radnike Trepča D.D. definiše se na sledeći način:</w:t>
            </w:r>
          </w:p>
          <w:p w14:paraId="080BD76E" w14:textId="77777777" w:rsidR="008860D9" w:rsidRPr="00844E06" w:rsidRDefault="008860D9" w:rsidP="00844E06">
            <w:pPr>
              <w:autoSpaceDE w:val="0"/>
              <w:autoSpaceDN w:val="0"/>
              <w:adjustRightInd w:val="0"/>
              <w:spacing w:line="276" w:lineRule="auto"/>
              <w:jc w:val="both"/>
              <w:rPr>
                <w:lang w:val="sr-Latn-CS"/>
              </w:rPr>
            </w:pPr>
          </w:p>
          <w:p w14:paraId="449E69C6" w14:textId="77777777" w:rsidR="00844E06" w:rsidRDefault="00844E06" w:rsidP="008860D9">
            <w:pPr>
              <w:autoSpaceDE w:val="0"/>
              <w:autoSpaceDN w:val="0"/>
              <w:adjustRightInd w:val="0"/>
              <w:spacing w:line="276" w:lineRule="auto"/>
              <w:ind w:left="229"/>
              <w:jc w:val="both"/>
              <w:rPr>
                <w:lang w:val="sr-Latn-CS"/>
              </w:rPr>
            </w:pPr>
            <w:r w:rsidRPr="00844E06">
              <w:rPr>
                <w:lang w:val="sr-Latn-CS"/>
              </w:rPr>
              <w:t>2.1. 75% na jednake delove</w:t>
            </w:r>
            <w:r w:rsidR="008860D9">
              <w:rPr>
                <w:lang w:val="sr-Latn-CS"/>
              </w:rPr>
              <w:t>;</w:t>
            </w:r>
          </w:p>
          <w:p w14:paraId="49544F28" w14:textId="77777777" w:rsidR="008860D9" w:rsidRPr="00844E06" w:rsidRDefault="008860D9" w:rsidP="008860D9">
            <w:pPr>
              <w:autoSpaceDE w:val="0"/>
              <w:autoSpaceDN w:val="0"/>
              <w:adjustRightInd w:val="0"/>
              <w:spacing w:line="276" w:lineRule="auto"/>
              <w:ind w:left="229"/>
              <w:jc w:val="both"/>
              <w:rPr>
                <w:lang w:val="sr-Latn-CS"/>
              </w:rPr>
            </w:pPr>
          </w:p>
          <w:p w14:paraId="0C4CA4EE" w14:textId="77777777" w:rsidR="00844E06" w:rsidRPr="00844E06" w:rsidRDefault="00844E06" w:rsidP="008860D9">
            <w:pPr>
              <w:autoSpaceDE w:val="0"/>
              <w:autoSpaceDN w:val="0"/>
              <w:adjustRightInd w:val="0"/>
              <w:spacing w:line="276" w:lineRule="auto"/>
              <w:ind w:left="229"/>
              <w:jc w:val="both"/>
              <w:rPr>
                <w:lang w:val="sr-Latn-CS"/>
              </w:rPr>
            </w:pPr>
            <w:r w:rsidRPr="00844E06">
              <w:rPr>
                <w:lang w:val="sr-Latn-CS"/>
              </w:rPr>
              <w:t xml:space="preserve">2.2.25% na osnovu iskustva. </w:t>
            </w:r>
          </w:p>
          <w:p w14:paraId="735FE353" w14:textId="77777777" w:rsidR="00844E06" w:rsidRPr="00844E06" w:rsidRDefault="00844E06" w:rsidP="00844E06">
            <w:pPr>
              <w:autoSpaceDE w:val="0"/>
              <w:autoSpaceDN w:val="0"/>
              <w:adjustRightInd w:val="0"/>
              <w:spacing w:line="276" w:lineRule="auto"/>
              <w:jc w:val="both"/>
              <w:rPr>
                <w:lang w:val="sr-Latn-CS"/>
              </w:rPr>
            </w:pPr>
          </w:p>
          <w:p w14:paraId="40A0CF14" w14:textId="77777777"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3.  Deonice su nominalne jednostavne forme. Za svaku jednostavnu deonicu koju poseduje, deoničar ima pravo na jednaku dividendu u skladu sa Zakonom o privrednim društvima.  </w:t>
            </w:r>
          </w:p>
          <w:p w14:paraId="78D3F5B6" w14:textId="77777777" w:rsidR="00844E06" w:rsidRDefault="00844E06" w:rsidP="008860D9">
            <w:pPr>
              <w:autoSpaceDE w:val="0"/>
              <w:autoSpaceDN w:val="0"/>
              <w:adjustRightInd w:val="0"/>
              <w:spacing w:line="276" w:lineRule="auto"/>
              <w:rPr>
                <w:b/>
                <w:lang w:val="sr-Latn-CS"/>
              </w:rPr>
            </w:pPr>
          </w:p>
          <w:p w14:paraId="7ACE89FF" w14:textId="77777777" w:rsidR="002E02E1" w:rsidRPr="008860D9" w:rsidRDefault="002E02E1" w:rsidP="008860D9">
            <w:pPr>
              <w:autoSpaceDE w:val="0"/>
              <w:autoSpaceDN w:val="0"/>
              <w:adjustRightInd w:val="0"/>
              <w:spacing w:line="276" w:lineRule="auto"/>
              <w:rPr>
                <w:b/>
                <w:lang w:val="sr-Latn-CS"/>
              </w:rPr>
            </w:pPr>
          </w:p>
          <w:p w14:paraId="76864166"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Član 5</w:t>
            </w:r>
          </w:p>
          <w:p w14:paraId="1787D0AE"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Prava radnika</w:t>
            </w:r>
          </w:p>
          <w:p w14:paraId="6795C6FB" w14:textId="6090E7D5" w:rsidR="008860D9" w:rsidRPr="00844E06" w:rsidRDefault="00844E06" w:rsidP="00844E06">
            <w:pPr>
              <w:autoSpaceDE w:val="0"/>
              <w:autoSpaceDN w:val="0"/>
              <w:adjustRightInd w:val="0"/>
              <w:spacing w:line="276" w:lineRule="auto"/>
              <w:jc w:val="both"/>
              <w:rPr>
                <w:lang w:val="sr-Latn-CS"/>
              </w:rPr>
            </w:pPr>
            <w:r w:rsidRPr="00844E06">
              <w:rPr>
                <w:lang w:val="sr-Latn-CS"/>
              </w:rPr>
              <w:t xml:space="preserve"> </w:t>
            </w:r>
          </w:p>
          <w:p w14:paraId="161B682B" w14:textId="2EB7FBBF" w:rsidR="008860D9" w:rsidRDefault="00844E06" w:rsidP="00844E06">
            <w:pPr>
              <w:autoSpaceDE w:val="0"/>
              <w:autoSpaceDN w:val="0"/>
              <w:adjustRightInd w:val="0"/>
              <w:spacing w:line="276" w:lineRule="auto"/>
              <w:jc w:val="both"/>
              <w:rPr>
                <w:lang w:val="sr-Latn-CS"/>
              </w:rPr>
            </w:pPr>
            <w:r w:rsidRPr="00844E06">
              <w:rPr>
                <w:lang w:val="sr-Latn-CS"/>
              </w:rPr>
              <w:t xml:space="preserve">1. Radnici imaju pravo na 20% deonica u skladu sa članom 4. Zakona br. 05/L-120 o Trepči. </w:t>
            </w:r>
          </w:p>
          <w:p w14:paraId="661DC774" w14:textId="77777777" w:rsidR="002E02E1" w:rsidRPr="00844E06" w:rsidRDefault="002E02E1" w:rsidP="00844E06">
            <w:pPr>
              <w:autoSpaceDE w:val="0"/>
              <w:autoSpaceDN w:val="0"/>
              <w:adjustRightInd w:val="0"/>
              <w:spacing w:line="276" w:lineRule="auto"/>
              <w:jc w:val="both"/>
              <w:rPr>
                <w:lang w:val="sr-Latn-CS"/>
              </w:rPr>
            </w:pPr>
          </w:p>
          <w:p w14:paraId="108A7A63" w14:textId="77777777" w:rsidR="00844E06" w:rsidRDefault="00844E06" w:rsidP="00844E06">
            <w:pPr>
              <w:autoSpaceDE w:val="0"/>
              <w:autoSpaceDN w:val="0"/>
              <w:adjustRightInd w:val="0"/>
              <w:spacing w:line="276" w:lineRule="auto"/>
              <w:jc w:val="both"/>
              <w:rPr>
                <w:lang w:val="sr-Latn-CS"/>
              </w:rPr>
            </w:pPr>
            <w:r w:rsidRPr="00844E06">
              <w:rPr>
                <w:lang w:val="sr-Latn-CS"/>
              </w:rPr>
              <w:t xml:space="preserve">2. Za ostvarivanje prava iz radnog odnosa prema stavu 1. ovog člana, radnici uživaju </w:t>
            </w:r>
            <w:r w:rsidRPr="00844E06">
              <w:rPr>
                <w:lang w:val="sr-Latn-CS"/>
              </w:rPr>
              <w:lastRenderedPageBreak/>
              <w:t>prava utvrđena Zakonom o Trepči, kao što sledi:</w:t>
            </w:r>
          </w:p>
          <w:p w14:paraId="3BFD5A95" w14:textId="77777777" w:rsidR="008860D9" w:rsidRPr="00844E06" w:rsidRDefault="008860D9" w:rsidP="00844E06">
            <w:pPr>
              <w:autoSpaceDE w:val="0"/>
              <w:autoSpaceDN w:val="0"/>
              <w:adjustRightInd w:val="0"/>
              <w:spacing w:line="276" w:lineRule="auto"/>
              <w:jc w:val="both"/>
              <w:rPr>
                <w:lang w:val="sr-Latn-CS"/>
              </w:rPr>
            </w:pPr>
          </w:p>
          <w:p w14:paraId="2B85DE84" w14:textId="77777777" w:rsidR="00844E06" w:rsidRDefault="00844E06" w:rsidP="008860D9">
            <w:pPr>
              <w:autoSpaceDE w:val="0"/>
              <w:autoSpaceDN w:val="0"/>
              <w:adjustRightInd w:val="0"/>
              <w:spacing w:line="276" w:lineRule="auto"/>
              <w:ind w:left="319"/>
              <w:jc w:val="both"/>
              <w:rPr>
                <w:lang w:val="sr-Latn-CS"/>
              </w:rPr>
            </w:pPr>
            <w:r w:rsidRPr="00844E06">
              <w:rPr>
                <w:lang w:val="sr-Latn-CS"/>
              </w:rPr>
              <w:t>2.1. ako su u radnom odnosu stupanjem na snagu Zakona o Trepči;</w:t>
            </w:r>
          </w:p>
          <w:p w14:paraId="7932C3A6" w14:textId="77777777" w:rsidR="008860D9" w:rsidRPr="00844E06" w:rsidRDefault="008860D9" w:rsidP="008860D9">
            <w:pPr>
              <w:autoSpaceDE w:val="0"/>
              <w:autoSpaceDN w:val="0"/>
              <w:adjustRightInd w:val="0"/>
              <w:spacing w:line="276" w:lineRule="auto"/>
              <w:ind w:left="319"/>
              <w:jc w:val="both"/>
              <w:rPr>
                <w:lang w:val="sr-Latn-CS"/>
              </w:rPr>
            </w:pPr>
          </w:p>
          <w:p w14:paraId="49B62A6C" w14:textId="77777777" w:rsidR="00844E06" w:rsidRDefault="00844E06" w:rsidP="008860D9">
            <w:pPr>
              <w:autoSpaceDE w:val="0"/>
              <w:autoSpaceDN w:val="0"/>
              <w:adjustRightInd w:val="0"/>
              <w:spacing w:line="276" w:lineRule="auto"/>
              <w:ind w:left="319"/>
              <w:jc w:val="both"/>
              <w:rPr>
                <w:lang w:val="sr-Latn-CS"/>
              </w:rPr>
            </w:pPr>
            <w:r w:rsidRPr="00844E06">
              <w:rPr>
                <w:lang w:val="sr-Latn-CS"/>
              </w:rPr>
              <w:t>2.2. ako imaju najmanje tri (3) godine radnog iskustva u jednoj od poslovnih jedinica Trepča D.D,</w:t>
            </w:r>
          </w:p>
          <w:p w14:paraId="6020C5B6" w14:textId="77777777" w:rsidR="008860D9" w:rsidRPr="00844E06" w:rsidRDefault="008860D9" w:rsidP="00844E06">
            <w:pPr>
              <w:autoSpaceDE w:val="0"/>
              <w:autoSpaceDN w:val="0"/>
              <w:adjustRightInd w:val="0"/>
              <w:spacing w:line="276" w:lineRule="auto"/>
              <w:jc w:val="both"/>
              <w:rPr>
                <w:lang w:val="sr-Latn-CS"/>
              </w:rPr>
            </w:pPr>
          </w:p>
          <w:p w14:paraId="6C863B1C" w14:textId="77777777" w:rsidR="00844E06" w:rsidRDefault="00844E06" w:rsidP="008860D9">
            <w:pPr>
              <w:autoSpaceDE w:val="0"/>
              <w:autoSpaceDN w:val="0"/>
              <w:adjustRightInd w:val="0"/>
              <w:jc w:val="both"/>
              <w:rPr>
                <w:lang w:val="sr-Latn-CS"/>
              </w:rPr>
            </w:pPr>
            <w:r w:rsidRPr="00844E06">
              <w:rPr>
                <w:lang w:val="sr-Latn-CS"/>
              </w:rPr>
              <w:t>3. Upravni odbor preduzeća Trepča D.D. sastavlja spisak zaposlenih prema ovom članu.</w:t>
            </w:r>
          </w:p>
          <w:p w14:paraId="6908B30A" w14:textId="77777777" w:rsidR="008860D9" w:rsidRPr="00844E06" w:rsidRDefault="008860D9" w:rsidP="008860D9">
            <w:pPr>
              <w:autoSpaceDE w:val="0"/>
              <w:autoSpaceDN w:val="0"/>
              <w:adjustRightInd w:val="0"/>
              <w:jc w:val="both"/>
              <w:rPr>
                <w:lang w:val="sr-Latn-CS"/>
              </w:rPr>
            </w:pPr>
          </w:p>
          <w:p w14:paraId="04CD7359" w14:textId="58CEBE73" w:rsidR="00EC58FF" w:rsidRDefault="00844E06" w:rsidP="008860D9">
            <w:pPr>
              <w:autoSpaceDE w:val="0"/>
              <w:autoSpaceDN w:val="0"/>
              <w:adjustRightInd w:val="0"/>
              <w:jc w:val="both"/>
              <w:rPr>
                <w:lang w:val="sr-Latn-CS"/>
              </w:rPr>
            </w:pPr>
            <w:r w:rsidRPr="00844E06">
              <w:rPr>
                <w:lang w:val="sr-Latn-CS"/>
              </w:rPr>
              <w:t>4. Službena lista zaposlenih u trenutku usvajanja od strane Odbora, zajedno sa obaveštenjem o pravu žalbe, u skladu sa ovim AU, se objavljuje na zvanično</w:t>
            </w:r>
            <w:r w:rsidR="008860D9">
              <w:rPr>
                <w:lang w:val="sr-Latn-CS"/>
              </w:rPr>
              <w:t>j internet stranici Trepča D.D.</w:t>
            </w:r>
          </w:p>
          <w:p w14:paraId="335F78A9" w14:textId="77777777" w:rsidR="002E02E1" w:rsidRPr="00844E06" w:rsidRDefault="002E02E1" w:rsidP="008860D9">
            <w:pPr>
              <w:autoSpaceDE w:val="0"/>
              <w:autoSpaceDN w:val="0"/>
              <w:adjustRightInd w:val="0"/>
              <w:jc w:val="both"/>
              <w:rPr>
                <w:lang w:val="sr-Latn-CS"/>
              </w:rPr>
            </w:pPr>
          </w:p>
          <w:p w14:paraId="52496B28" w14:textId="77777777" w:rsidR="00844E06" w:rsidRDefault="00844E06" w:rsidP="00844E06">
            <w:pPr>
              <w:autoSpaceDE w:val="0"/>
              <w:autoSpaceDN w:val="0"/>
              <w:adjustRightInd w:val="0"/>
              <w:spacing w:line="276" w:lineRule="auto"/>
              <w:jc w:val="both"/>
              <w:rPr>
                <w:lang w:val="sr-Latn-CS"/>
              </w:rPr>
            </w:pPr>
            <w:r w:rsidRPr="00844E06">
              <w:rPr>
                <w:lang w:val="sr-Latn-CS"/>
              </w:rPr>
              <w:t>5. Upravni odbor treba da uspostavi i održava Registar deoničara u skladu sa Zakonom o privrednim društvima, obračunavajući kao što sledi:</w:t>
            </w:r>
          </w:p>
          <w:p w14:paraId="7C6F135D" w14:textId="77777777" w:rsidR="008860D9" w:rsidRPr="00844E06" w:rsidRDefault="008860D9" w:rsidP="00844E06">
            <w:pPr>
              <w:autoSpaceDE w:val="0"/>
              <w:autoSpaceDN w:val="0"/>
              <w:adjustRightInd w:val="0"/>
              <w:spacing w:line="276" w:lineRule="auto"/>
              <w:jc w:val="both"/>
              <w:rPr>
                <w:lang w:val="sr-Latn-CS"/>
              </w:rPr>
            </w:pPr>
          </w:p>
          <w:p w14:paraId="543F7ED4" w14:textId="02D2EB16" w:rsidR="008860D9" w:rsidRPr="00844E06" w:rsidRDefault="00844E06" w:rsidP="008860D9">
            <w:pPr>
              <w:autoSpaceDE w:val="0"/>
              <w:autoSpaceDN w:val="0"/>
              <w:adjustRightInd w:val="0"/>
              <w:spacing w:line="276" w:lineRule="auto"/>
              <w:ind w:left="229"/>
              <w:jc w:val="both"/>
              <w:rPr>
                <w:lang w:val="sr-Latn-CS"/>
              </w:rPr>
            </w:pPr>
            <w:r w:rsidRPr="00844E06">
              <w:rPr>
                <w:lang w:val="sr-Latn-CS"/>
              </w:rPr>
              <w:t>5.1. (75)% procenata iznosa koji se raspodeljuje u jednakoj vre</w:t>
            </w:r>
            <w:r w:rsidR="008860D9">
              <w:rPr>
                <w:lang w:val="sr-Latn-CS"/>
              </w:rPr>
              <w:t>dnosti svakom od zaposlenih;</w:t>
            </w:r>
          </w:p>
          <w:p w14:paraId="60825660" w14:textId="77777777" w:rsidR="00844E06" w:rsidRDefault="00844E06" w:rsidP="008860D9">
            <w:pPr>
              <w:autoSpaceDE w:val="0"/>
              <w:autoSpaceDN w:val="0"/>
              <w:adjustRightInd w:val="0"/>
              <w:spacing w:line="276" w:lineRule="auto"/>
              <w:ind w:left="229"/>
              <w:jc w:val="both"/>
              <w:rPr>
                <w:lang w:val="sr-Latn-CS"/>
              </w:rPr>
            </w:pPr>
            <w:r w:rsidRPr="00844E06">
              <w:rPr>
                <w:lang w:val="sr-Latn-CS"/>
              </w:rPr>
              <w:t>5.2. (25)% procenata iznosa se raspodeljuje radnicima u proporcionalnoj vrednosti na osnovu radnog iskustva, u slučajevima kada je radnik radio u preduzeću Trepča.</w:t>
            </w:r>
          </w:p>
          <w:p w14:paraId="70A4CAB3" w14:textId="77777777" w:rsidR="002E02E1" w:rsidRDefault="002E02E1" w:rsidP="002E02E1">
            <w:pPr>
              <w:autoSpaceDE w:val="0"/>
              <w:autoSpaceDN w:val="0"/>
              <w:adjustRightInd w:val="0"/>
              <w:spacing w:line="276" w:lineRule="auto"/>
              <w:jc w:val="both"/>
              <w:rPr>
                <w:lang w:val="sr-Latn-CS"/>
              </w:rPr>
            </w:pPr>
          </w:p>
          <w:p w14:paraId="0BD67A84" w14:textId="0D3A1250" w:rsidR="008860D9" w:rsidRDefault="008860D9" w:rsidP="002E02E1">
            <w:pPr>
              <w:autoSpaceDE w:val="0"/>
              <w:autoSpaceDN w:val="0"/>
              <w:adjustRightInd w:val="0"/>
              <w:spacing w:line="276" w:lineRule="auto"/>
              <w:jc w:val="both"/>
              <w:rPr>
                <w:lang w:val="sr-Latn-CS"/>
              </w:rPr>
            </w:pPr>
            <w:bookmarkStart w:id="0" w:name="_GoBack"/>
            <w:bookmarkEnd w:id="0"/>
            <w:r>
              <w:rPr>
                <w:lang w:val="sr-Latn-CS"/>
              </w:rPr>
              <w:t>6.</w:t>
            </w:r>
            <w:r w:rsidR="00EC58FF">
              <w:t xml:space="preserve"> </w:t>
            </w:r>
            <w:r w:rsidR="00EC58FF" w:rsidRPr="00EC58FF">
              <w:rPr>
                <w:lang w:val="sr-Latn-CS"/>
              </w:rPr>
              <w:t>Upravni odbor mora uspostaviti i voditi registar deoničara najkasnije u roku od mesec dana nakon što je registracija navedena u Statutu Društva.</w:t>
            </w:r>
          </w:p>
          <w:p w14:paraId="3E26D825" w14:textId="77777777" w:rsidR="008860D9" w:rsidRPr="00844E06" w:rsidRDefault="008860D9" w:rsidP="008860D9">
            <w:pPr>
              <w:autoSpaceDE w:val="0"/>
              <w:autoSpaceDN w:val="0"/>
              <w:adjustRightInd w:val="0"/>
              <w:spacing w:line="276" w:lineRule="auto"/>
              <w:ind w:left="229"/>
              <w:jc w:val="both"/>
              <w:rPr>
                <w:lang w:val="sr-Latn-CS"/>
              </w:rPr>
            </w:pPr>
          </w:p>
          <w:p w14:paraId="0338789F"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Član 6</w:t>
            </w:r>
          </w:p>
          <w:p w14:paraId="287813C6" w14:textId="77777777" w:rsidR="00844E06" w:rsidRPr="008860D9" w:rsidRDefault="00844E06" w:rsidP="008860D9">
            <w:pPr>
              <w:autoSpaceDE w:val="0"/>
              <w:autoSpaceDN w:val="0"/>
              <w:adjustRightInd w:val="0"/>
              <w:spacing w:line="276" w:lineRule="auto"/>
              <w:jc w:val="center"/>
              <w:rPr>
                <w:b/>
                <w:lang w:val="sr-Latn-CS"/>
              </w:rPr>
            </w:pPr>
            <w:r w:rsidRPr="008860D9">
              <w:rPr>
                <w:b/>
                <w:lang w:val="sr-Latn-CS"/>
              </w:rPr>
              <w:t>Stupanje na snagu</w:t>
            </w:r>
          </w:p>
          <w:p w14:paraId="219B6CA0" w14:textId="77777777" w:rsidR="00844E06" w:rsidRPr="00844E06" w:rsidRDefault="00844E06" w:rsidP="00844E06">
            <w:pPr>
              <w:autoSpaceDE w:val="0"/>
              <w:autoSpaceDN w:val="0"/>
              <w:adjustRightInd w:val="0"/>
              <w:spacing w:line="276" w:lineRule="auto"/>
              <w:jc w:val="both"/>
              <w:rPr>
                <w:lang w:val="sr-Latn-CS"/>
              </w:rPr>
            </w:pPr>
          </w:p>
          <w:p w14:paraId="62A2EA80" w14:textId="77777777"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Ovo Administrativno uputstvo stupa na snagu sedam (7) dana od dana potpisivanja od strane premijera. </w:t>
            </w:r>
          </w:p>
          <w:p w14:paraId="16687034" w14:textId="77777777" w:rsidR="002E02E1" w:rsidRPr="00844E06" w:rsidRDefault="002E02E1" w:rsidP="00844E06">
            <w:pPr>
              <w:autoSpaceDE w:val="0"/>
              <w:autoSpaceDN w:val="0"/>
              <w:adjustRightInd w:val="0"/>
              <w:spacing w:line="276" w:lineRule="auto"/>
              <w:jc w:val="both"/>
              <w:rPr>
                <w:lang w:val="sr-Latn-CS"/>
              </w:rPr>
            </w:pPr>
          </w:p>
          <w:p w14:paraId="735DDE0A" w14:textId="77777777" w:rsidR="00844E06" w:rsidRDefault="00844E06" w:rsidP="00844E06">
            <w:pPr>
              <w:autoSpaceDE w:val="0"/>
              <w:autoSpaceDN w:val="0"/>
              <w:adjustRightInd w:val="0"/>
              <w:spacing w:line="276" w:lineRule="auto"/>
              <w:jc w:val="both"/>
              <w:rPr>
                <w:lang w:val="sr-Latn-CS"/>
              </w:rPr>
            </w:pPr>
            <w:r w:rsidRPr="00844E06">
              <w:rPr>
                <w:lang w:val="sr-Latn-CS"/>
              </w:rPr>
              <w:t xml:space="preserve"> Ramush Haradinaj</w:t>
            </w:r>
          </w:p>
          <w:p w14:paraId="3E2D269D" w14:textId="77777777" w:rsidR="002E02E1" w:rsidRPr="00844E06" w:rsidRDefault="002E02E1" w:rsidP="00844E06">
            <w:pPr>
              <w:autoSpaceDE w:val="0"/>
              <w:autoSpaceDN w:val="0"/>
              <w:adjustRightInd w:val="0"/>
              <w:spacing w:line="276" w:lineRule="auto"/>
              <w:jc w:val="both"/>
              <w:rPr>
                <w:lang w:val="sr-Latn-CS"/>
              </w:rPr>
            </w:pPr>
          </w:p>
          <w:p w14:paraId="731C13D9" w14:textId="40BA0969" w:rsidR="00844E06" w:rsidRPr="00844E06" w:rsidRDefault="00844E06" w:rsidP="00844E06">
            <w:pPr>
              <w:autoSpaceDE w:val="0"/>
              <w:autoSpaceDN w:val="0"/>
              <w:adjustRightInd w:val="0"/>
              <w:spacing w:line="276" w:lineRule="auto"/>
              <w:jc w:val="both"/>
              <w:rPr>
                <w:lang w:val="sr-Latn-CS"/>
              </w:rPr>
            </w:pPr>
            <w:r w:rsidRPr="00844E06">
              <w:rPr>
                <w:lang w:val="sr-Latn-CS"/>
              </w:rPr>
              <w:t xml:space="preserve"> </w:t>
            </w:r>
            <w:r w:rsidR="002E02E1">
              <w:rPr>
                <w:lang w:val="sr-Latn-CS"/>
              </w:rPr>
              <w:t>________________________</w:t>
            </w:r>
          </w:p>
          <w:p w14:paraId="14F29061" w14:textId="17327388" w:rsidR="00830D96" w:rsidRPr="00085711" w:rsidRDefault="00844E06" w:rsidP="00844E06">
            <w:pPr>
              <w:autoSpaceDE w:val="0"/>
              <w:autoSpaceDN w:val="0"/>
              <w:adjustRightInd w:val="0"/>
              <w:spacing w:line="276" w:lineRule="auto"/>
              <w:jc w:val="both"/>
              <w:rPr>
                <w:b/>
                <w:lang w:val="sr-Latn-CS"/>
              </w:rPr>
            </w:pPr>
            <w:r w:rsidRPr="00844E06">
              <w:rPr>
                <w:lang w:val="sr-Latn-CS"/>
              </w:rPr>
              <w:t xml:space="preserve"> </w:t>
            </w:r>
            <w:r w:rsidRPr="00085711">
              <w:rPr>
                <w:b/>
                <w:lang w:val="sr-Latn-CS"/>
              </w:rPr>
              <w:t>Premijer Republike Kosovo</w:t>
            </w:r>
          </w:p>
          <w:p w14:paraId="38998C6A" w14:textId="77777777" w:rsidR="00830D96" w:rsidRDefault="00830D96" w:rsidP="00A7776F">
            <w:pPr>
              <w:autoSpaceDE w:val="0"/>
              <w:autoSpaceDN w:val="0"/>
              <w:adjustRightInd w:val="0"/>
              <w:spacing w:line="276" w:lineRule="auto"/>
              <w:jc w:val="both"/>
              <w:rPr>
                <w:u w:val="single"/>
                <w:lang w:val="sr-Latn-CS"/>
              </w:rPr>
            </w:pPr>
          </w:p>
          <w:p w14:paraId="5EE305F5" w14:textId="77777777" w:rsidR="00830D96" w:rsidRPr="00BD7EC3" w:rsidRDefault="00830D96" w:rsidP="00A7776F">
            <w:pPr>
              <w:autoSpaceDE w:val="0"/>
              <w:autoSpaceDN w:val="0"/>
              <w:adjustRightInd w:val="0"/>
              <w:spacing w:line="276" w:lineRule="auto"/>
              <w:jc w:val="both"/>
              <w:rPr>
                <w:lang w:val="sr-Latn-RS"/>
              </w:rPr>
            </w:pPr>
          </w:p>
        </w:tc>
      </w:tr>
    </w:tbl>
    <w:p w14:paraId="30F9850D" w14:textId="22F176C4" w:rsidR="00F4316A" w:rsidRPr="00C206E3" w:rsidRDefault="00F4316A" w:rsidP="005848B9">
      <w:pPr>
        <w:pStyle w:val="NormalWeb"/>
        <w:spacing w:line="276" w:lineRule="auto"/>
      </w:pPr>
    </w:p>
    <w:sectPr w:rsidR="00F4316A" w:rsidRPr="00C206E3" w:rsidSect="00B9748B">
      <w:footerReference w:type="default" r:id="rId9"/>
      <w:pgSz w:w="15840" w:h="12240" w:orient="landscape"/>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BF65" w14:textId="77777777" w:rsidR="00745A2F" w:rsidRDefault="00745A2F" w:rsidP="00027A3F">
      <w:r>
        <w:separator/>
      </w:r>
    </w:p>
  </w:endnote>
  <w:endnote w:type="continuationSeparator" w:id="0">
    <w:p w14:paraId="6B05E5B9" w14:textId="77777777" w:rsidR="00745A2F" w:rsidRDefault="00745A2F" w:rsidP="000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881093"/>
      <w:docPartObj>
        <w:docPartGallery w:val="Page Numbers (Bottom of Page)"/>
        <w:docPartUnique/>
      </w:docPartObj>
    </w:sdtPr>
    <w:sdtEndPr>
      <w:rPr>
        <w:noProof/>
      </w:rPr>
    </w:sdtEndPr>
    <w:sdtContent>
      <w:p w14:paraId="15B9E3DE" w14:textId="669EDC86" w:rsidR="00A50551" w:rsidRDefault="00A50551">
        <w:pPr>
          <w:pStyle w:val="Footer"/>
          <w:jc w:val="center"/>
        </w:pPr>
        <w:r>
          <w:fldChar w:fldCharType="begin"/>
        </w:r>
        <w:r>
          <w:instrText xml:space="preserve"> PAGE   \* MERGEFORMAT </w:instrText>
        </w:r>
        <w:r>
          <w:fldChar w:fldCharType="separate"/>
        </w:r>
        <w:r w:rsidR="00E3416A">
          <w:rPr>
            <w:noProof/>
          </w:rPr>
          <w:t>6</w:t>
        </w:r>
        <w:r>
          <w:rPr>
            <w:noProof/>
          </w:rPr>
          <w:fldChar w:fldCharType="end"/>
        </w:r>
      </w:p>
    </w:sdtContent>
  </w:sdt>
  <w:p w14:paraId="176771F9" w14:textId="77777777" w:rsidR="00A50551" w:rsidRDefault="00A5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1B83" w14:textId="77777777" w:rsidR="00745A2F" w:rsidRDefault="00745A2F" w:rsidP="00027A3F">
      <w:r>
        <w:separator/>
      </w:r>
    </w:p>
  </w:footnote>
  <w:footnote w:type="continuationSeparator" w:id="0">
    <w:p w14:paraId="73E264B2" w14:textId="77777777" w:rsidR="00745A2F" w:rsidRDefault="00745A2F" w:rsidP="0002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5E4"/>
    <w:multiLevelType w:val="multilevel"/>
    <w:tmpl w:val="BD200E1C"/>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 w15:restartNumberingAfterBreak="0">
    <w:nsid w:val="024A79CA"/>
    <w:multiLevelType w:val="hybridMultilevel"/>
    <w:tmpl w:val="065C4666"/>
    <w:lvl w:ilvl="0" w:tplc="3ACAB778">
      <w:start w:val="1"/>
      <w:numFmt w:val="bullet"/>
      <w:lvlText w:val=""/>
      <w:lvlJc w:val="left"/>
      <w:pPr>
        <w:tabs>
          <w:tab w:val="num" w:pos="720"/>
        </w:tabs>
        <w:ind w:left="720" w:hanging="360"/>
      </w:pPr>
      <w:rPr>
        <w:rFonts w:ascii="Wingdings" w:hAnsi="Wingdings" w:hint="default"/>
      </w:rPr>
    </w:lvl>
    <w:lvl w:ilvl="1" w:tplc="19761064">
      <w:start w:val="1"/>
      <w:numFmt w:val="bullet"/>
      <w:lvlText w:val=""/>
      <w:lvlJc w:val="left"/>
      <w:pPr>
        <w:tabs>
          <w:tab w:val="num" w:pos="1440"/>
        </w:tabs>
        <w:ind w:left="1440" w:hanging="360"/>
      </w:pPr>
      <w:rPr>
        <w:rFonts w:ascii="Wingdings" w:hAnsi="Wingdings" w:hint="default"/>
      </w:rPr>
    </w:lvl>
    <w:lvl w:ilvl="2" w:tplc="2CC018C8" w:tentative="1">
      <w:start w:val="1"/>
      <w:numFmt w:val="bullet"/>
      <w:lvlText w:val=""/>
      <w:lvlJc w:val="left"/>
      <w:pPr>
        <w:tabs>
          <w:tab w:val="num" w:pos="2160"/>
        </w:tabs>
        <w:ind w:left="2160" w:hanging="360"/>
      </w:pPr>
      <w:rPr>
        <w:rFonts w:ascii="Wingdings" w:hAnsi="Wingdings" w:hint="default"/>
      </w:rPr>
    </w:lvl>
    <w:lvl w:ilvl="3" w:tplc="190AF3E2" w:tentative="1">
      <w:start w:val="1"/>
      <w:numFmt w:val="bullet"/>
      <w:lvlText w:val=""/>
      <w:lvlJc w:val="left"/>
      <w:pPr>
        <w:tabs>
          <w:tab w:val="num" w:pos="2880"/>
        </w:tabs>
        <w:ind w:left="2880" w:hanging="360"/>
      </w:pPr>
      <w:rPr>
        <w:rFonts w:ascii="Wingdings" w:hAnsi="Wingdings" w:hint="default"/>
      </w:rPr>
    </w:lvl>
    <w:lvl w:ilvl="4" w:tplc="C9009732" w:tentative="1">
      <w:start w:val="1"/>
      <w:numFmt w:val="bullet"/>
      <w:lvlText w:val=""/>
      <w:lvlJc w:val="left"/>
      <w:pPr>
        <w:tabs>
          <w:tab w:val="num" w:pos="3600"/>
        </w:tabs>
        <w:ind w:left="3600" w:hanging="360"/>
      </w:pPr>
      <w:rPr>
        <w:rFonts w:ascii="Wingdings" w:hAnsi="Wingdings" w:hint="default"/>
      </w:rPr>
    </w:lvl>
    <w:lvl w:ilvl="5" w:tplc="FAE84B9E" w:tentative="1">
      <w:start w:val="1"/>
      <w:numFmt w:val="bullet"/>
      <w:lvlText w:val=""/>
      <w:lvlJc w:val="left"/>
      <w:pPr>
        <w:tabs>
          <w:tab w:val="num" w:pos="4320"/>
        </w:tabs>
        <w:ind w:left="4320" w:hanging="360"/>
      </w:pPr>
      <w:rPr>
        <w:rFonts w:ascii="Wingdings" w:hAnsi="Wingdings" w:hint="default"/>
      </w:rPr>
    </w:lvl>
    <w:lvl w:ilvl="6" w:tplc="77D006DC" w:tentative="1">
      <w:start w:val="1"/>
      <w:numFmt w:val="bullet"/>
      <w:lvlText w:val=""/>
      <w:lvlJc w:val="left"/>
      <w:pPr>
        <w:tabs>
          <w:tab w:val="num" w:pos="5040"/>
        </w:tabs>
        <w:ind w:left="5040" w:hanging="360"/>
      </w:pPr>
      <w:rPr>
        <w:rFonts w:ascii="Wingdings" w:hAnsi="Wingdings" w:hint="default"/>
      </w:rPr>
    </w:lvl>
    <w:lvl w:ilvl="7" w:tplc="6414F11A" w:tentative="1">
      <w:start w:val="1"/>
      <w:numFmt w:val="bullet"/>
      <w:lvlText w:val=""/>
      <w:lvlJc w:val="left"/>
      <w:pPr>
        <w:tabs>
          <w:tab w:val="num" w:pos="5760"/>
        </w:tabs>
        <w:ind w:left="5760" w:hanging="360"/>
      </w:pPr>
      <w:rPr>
        <w:rFonts w:ascii="Wingdings" w:hAnsi="Wingdings" w:hint="default"/>
      </w:rPr>
    </w:lvl>
    <w:lvl w:ilvl="8" w:tplc="0A98DA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B53FD"/>
    <w:multiLevelType w:val="multilevel"/>
    <w:tmpl w:val="C6367E12"/>
    <w:lvl w:ilvl="0">
      <w:start w:val="1"/>
      <w:numFmt w:val="decimal"/>
      <w:lvlText w:val="%1."/>
      <w:lvlJc w:val="left"/>
      <w:pPr>
        <w:ind w:left="450" w:hanging="450"/>
      </w:pPr>
      <w:rPr>
        <w:rFonts w:hint="default"/>
      </w:rPr>
    </w:lvl>
    <w:lvl w:ilvl="1">
      <w:start w:val="1"/>
      <w:numFmt w:val="decimal"/>
      <w:lvlText w:val="%1.%2."/>
      <w:lvlJc w:val="left"/>
      <w:pPr>
        <w:ind w:left="690" w:hanging="45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A407B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427A9"/>
    <w:multiLevelType w:val="hybridMultilevel"/>
    <w:tmpl w:val="2BDAB7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8D152E"/>
    <w:multiLevelType w:val="hybridMultilevel"/>
    <w:tmpl w:val="C1CE89AE"/>
    <w:lvl w:ilvl="0" w:tplc="8F7AB846">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13554BD4"/>
    <w:multiLevelType w:val="hybridMultilevel"/>
    <w:tmpl w:val="4FDC3624"/>
    <w:lvl w:ilvl="0" w:tplc="B18E4794">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624691"/>
    <w:multiLevelType w:val="multilevel"/>
    <w:tmpl w:val="1D606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46F50"/>
    <w:multiLevelType w:val="hybridMultilevel"/>
    <w:tmpl w:val="C012F2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7A0285"/>
    <w:multiLevelType w:val="multilevel"/>
    <w:tmpl w:val="B5087B5C"/>
    <w:lvl w:ilvl="0">
      <w:start w:val="1"/>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0" w15:restartNumberingAfterBreak="0">
    <w:nsid w:val="1EC35850"/>
    <w:multiLevelType w:val="hybridMultilevel"/>
    <w:tmpl w:val="94E8228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F2A4054"/>
    <w:multiLevelType w:val="multilevel"/>
    <w:tmpl w:val="5094AC4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0F76D07"/>
    <w:multiLevelType w:val="hybridMultilevel"/>
    <w:tmpl w:val="913ACAF8"/>
    <w:lvl w:ilvl="0" w:tplc="96BE90F6">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4132AB3"/>
    <w:multiLevelType w:val="hybridMultilevel"/>
    <w:tmpl w:val="99409064"/>
    <w:lvl w:ilvl="0" w:tplc="B2A272C0">
      <w:start w:val="1"/>
      <w:numFmt w:val="bullet"/>
      <w:lvlText w:val=""/>
      <w:lvlJc w:val="left"/>
      <w:pPr>
        <w:tabs>
          <w:tab w:val="num" w:pos="720"/>
        </w:tabs>
        <w:ind w:left="720" w:hanging="360"/>
      </w:pPr>
      <w:rPr>
        <w:rFonts w:ascii="Wingdings" w:hAnsi="Wingdings" w:hint="default"/>
      </w:rPr>
    </w:lvl>
    <w:lvl w:ilvl="1" w:tplc="AA40D994" w:tentative="1">
      <w:start w:val="1"/>
      <w:numFmt w:val="bullet"/>
      <w:lvlText w:val=""/>
      <w:lvlJc w:val="left"/>
      <w:pPr>
        <w:tabs>
          <w:tab w:val="num" w:pos="1440"/>
        </w:tabs>
        <w:ind w:left="1440" w:hanging="360"/>
      </w:pPr>
      <w:rPr>
        <w:rFonts w:ascii="Wingdings" w:hAnsi="Wingdings" w:hint="default"/>
      </w:rPr>
    </w:lvl>
    <w:lvl w:ilvl="2" w:tplc="83F869A4" w:tentative="1">
      <w:start w:val="1"/>
      <w:numFmt w:val="bullet"/>
      <w:lvlText w:val=""/>
      <w:lvlJc w:val="left"/>
      <w:pPr>
        <w:tabs>
          <w:tab w:val="num" w:pos="2160"/>
        </w:tabs>
        <w:ind w:left="2160" w:hanging="360"/>
      </w:pPr>
      <w:rPr>
        <w:rFonts w:ascii="Wingdings" w:hAnsi="Wingdings" w:hint="default"/>
      </w:rPr>
    </w:lvl>
    <w:lvl w:ilvl="3" w:tplc="354887C6" w:tentative="1">
      <w:start w:val="1"/>
      <w:numFmt w:val="bullet"/>
      <w:lvlText w:val=""/>
      <w:lvlJc w:val="left"/>
      <w:pPr>
        <w:tabs>
          <w:tab w:val="num" w:pos="2880"/>
        </w:tabs>
        <w:ind w:left="2880" w:hanging="360"/>
      </w:pPr>
      <w:rPr>
        <w:rFonts w:ascii="Wingdings" w:hAnsi="Wingdings" w:hint="default"/>
      </w:rPr>
    </w:lvl>
    <w:lvl w:ilvl="4" w:tplc="2CD8E476" w:tentative="1">
      <w:start w:val="1"/>
      <w:numFmt w:val="bullet"/>
      <w:lvlText w:val=""/>
      <w:lvlJc w:val="left"/>
      <w:pPr>
        <w:tabs>
          <w:tab w:val="num" w:pos="3600"/>
        </w:tabs>
        <w:ind w:left="3600" w:hanging="360"/>
      </w:pPr>
      <w:rPr>
        <w:rFonts w:ascii="Wingdings" w:hAnsi="Wingdings" w:hint="default"/>
      </w:rPr>
    </w:lvl>
    <w:lvl w:ilvl="5" w:tplc="12CC6D66" w:tentative="1">
      <w:start w:val="1"/>
      <w:numFmt w:val="bullet"/>
      <w:lvlText w:val=""/>
      <w:lvlJc w:val="left"/>
      <w:pPr>
        <w:tabs>
          <w:tab w:val="num" w:pos="4320"/>
        </w:tabs>
        <w:ind w:left="4320" w:hanging="360"/>
      </w:pPr>
      <w:rPr>
        <w:rFonts w:ascii="Wingdings" w:hAnsi="Wingdings" w:hint="default"/>
      </w:rPr>
    </w:lvl>
    <w:lvl w:ilvl="6" w:tplc="48B00F28" w:tentative="1">
      <w:start w:val="1"/>
      <w:numFmt w:val="bullet"/>
      <w:lvlText w:val=""/>
      <w:lvlJc w:val="left"/>
      <w:pPr>
        <w:tabs>
          <w:tab w:val="num" w:pos="5040"/>
        </w:tabs>
        <w:ind w:left="5040" w:hanging="360"/>
      </w:pPr>
      <w:rPr>
        <w:rFonts w:ascii="Wingdings" w:hAnsi="Wingdings" w:hint="default"/>
      </w:rPr>
    </w:lvl>
    <w:lvl w:ilvl="7" w:tplc="D04C9814" w:tentative="1">
      <w:start w:val="1"/>
      <w:numFmt w:val="bullet"/>
      <w:lvlText w:val=""/>
      <w:lvlJc w:val="left"/>
      <w:pPr>
        <w:tabs>
          <w:tab w:val="num" w:pos="5760"/>
        </w:tabs>
        <w:ind w:left="5760" w:hanging="360"/>
      </w:pPr>
      <w:rPr>
        <w:rFonts w:ascii="Wingdings" w:hAnsi="Wingdings" w:hint="default"/>
      </w:rPr>
    </w:lvl>
    <w:lvl w:ilvl="8" w:tplc="A3068E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E7F80"/>
    <w:multiLevelType w:val="multilevel"/>
    <w:tmpl w:val="30EADA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62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299B48F9"/>
    <w:multiLevelType w:val="hybridMultilevel"/>
    <w:tmpl w:val="03C4AE0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0B41897"/>
    <w:multiLevelType w:val="hybridMultilevel"/>
    <w:tmpl w:val="F224F4D6"/>
    <w:lvl w:ilvl="0" w:tplc="487402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70EC9"/>
    <w:multiLevelType w:val="multilevel"/>
    <w:tmpl w:val="CB06584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F618EA"/>
    <w:multiLevelType w:val="multilevel"/>
    <w:tmpl w:val="FE1AE5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11D2A"/>
    <w:multiLevelType w:val="hybridMultilevel"/>
    <w:tmpl w:val="9C0C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3018E"/>
    <w:multiLevelType w:val="multilevel"/>
    <w:tmpl w:val="88FE0A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1" w15:restartNumberingAfterBreak="0">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22" w15:restartNumberingAfterBreak="0">
    <w:nsid w:val="45EE06EA"/>
    <w:multiLevelType w:val="hybridMultilevel"/>
    <w:tmpl w:val="4AAE877E"/>
    <w:lvl w:ilvl="0" w:tplc="51E888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8447F"/>
    <w:multiLevelType w:val="hybridMultilevel"/>
    <w:tmpl w:val="279E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F2DD8"/>
    <w:multiLevelType w:val="hybridMultilevel"/>
    <w:tmpl w:val="DD6E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248CB"/>
    <w:multiLevelType w:val="hybridMultilevel"/>
    <w:tmpl w:val="6054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75794"/>
    <w:multiLevelType w:val="hybridMultilevel"/>
    <w:tmpl w:val="8D78B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54535F"/>
    <w:multiLevelType w:val="hybridMultilevel"/>
    <w:tmpl w:val="0F0A7610"/>
    <w:lvl w:ilvl="0" w:tplc="F8A43712">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8" w15:restartNumberingAfterBreak="0">
    <w:nsid w:val="5B03420A"/>
    <w:multiLevelType w:val="multilevel"/>
    <w:tmpl w:val="67F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9673A"/>
    <w:multiLevelType w:val="multilevel"/>
    <w:tmpl w:val="AF748AF0"/>
    <w:lvl w:ilvl="0">
      <w:start w:val="1"/>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C6775C7"/>
    <w:multiLevelType w:val="hybridMultilevel"/>
    <w:tmpl w:val="CEB483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6CD60DD"/>
    <w:multiLevelType w:val="multilevel"/>
    <w:tmpl w:val="688E7CF8"/>
    <w:lvl w:ilvl="0">
      <w:start w:val="1"/>
      <w:numFmt w:val="decimal"/>
      <w:lvlText w:val="%1."/>
      <w:lvlJc w:val="left"/>
      <w:pPr>
        <w:ind w:left="990" w:hanging="360"/>
      </w:pPr>
      <w:rPr>
        <w:rFonts w:hint="default"/>
      </w:rPr>
    </w:lvl>
    <w:lvl w:ilvl="1">
      <w:start w:val="3"/>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 w15:restartNumberingAfterBreak="0">
    <w:nsid w:val="770121E4"/>
    <w:multiLevelType w:val="hybridMultilevel"/>
    <w:tmpl w:val="640CB6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56B92"/>
    <w:multiLevelType w:val="multilevel"/>
    <w:tmpl w:val="1EF4FEE8"/>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7F164770"/>
    <w:multiLevelType w:val="multilevel"/>
    <w:tmpl w:val="C7A491D0"/>
    <w:lvl w:ilvl="0">
      <w:start w:val="1"/>
      <w:numFmt w:val="decimal"/>
      <w:lvlText w:val="%1."/>
      <w:lvlJc w:val="left"/>
      <w:pPr>
        <w:ind w:left="378"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30"/>
  </w:num>
  <w:num w:numId="3">
    <w:abstractNumId w:val="12"/>
  </w:num>
  <w:num w:numId="4">
    <w:abstractNumId w:val="4"/>
  </w:num>
  <w:num w:numId="5">
    <w:abstractNumId w:val="8"/>
  </w:num>
  <w:num w:numId="6">
    <w:abstractNumId w:val="10"/>
  </w:num>
  <w:num w:numId="7">
    <w:abstractNumId w:val="15"/>
  </w:num>
  <w:num w:numId="8">
    <w:abstractNumId w:val="7"/>
  </w:num>
  <w:num w:numId="9">
    <w:abstractNumId w:val="28"/>
  </w:num>
  <w:num w:numId="10">
    <w:abstractNumId w:val="26"/>
  </w:num>
  <w:num w:numId="11">
    <w:abstractNumId w:val="3"/>
  </w:num>
  <w:num w:numId="12">
    <w:abstractNumId w:val="1"/>
  </w:num>
  <w:num w:numId="13">
    <w:abstractNumId w:val="13"/>
  </w:num>
  <w:num w:numId="14">
    <w:abstractNumId w:val="6"/>
  </w:num>
  <w:num w:numId="15">
    <w:abstractNumId w:val="22"/>
  </w:num>
  <w:num w:numId="16">
    <w:abstractNumId w:val="19"/>
  </w:num>
  <w:num w:numId="17">
    <w:abstractNumId w:val="34"/>
  </w:num>
  <w:num w:numId="18">
    <w:abstractNumId w:val="31"/>
  </w:num>
  <w:num w:numId="19">
    <w:abstractNumId w:val="14"/>
  </w:num>
  <w:num w:numId="20">
    <w:abstractNumId w:val="0"/>
  </w:num>
  <w:num w:numId="21">
    <w:abstractNumId w:val="20"/>
  </w:num>
  <w:num w:numId="22">
    <w:abstractNumId w:val="2"/>
  </w:num>
  <w:num w:numId="23">
    <w:abstractNumId w:val="23"/>
  </w:num>
  <w:num w:numId="24">
    <w:abstractNumId w:val="24"/>
  </w:num>
  <w:num w:numId="25">
    <w:abstractNumId w:val="32"/>
  </w:num>
  <w:num w:numId="26">
    <w:abstractNumId w:val="16"/>
  </w:num>
  <w:num w:numId="27">
    <w:abstractNumId w:val="27"/>
  </w:num>
  <w:num w:numId="28">
    <w:abstractNumId w:val="5"/>
  </w:num>
  <w:num w:numId="29">
    <w:abstractNumId w:val="25"/>
  </w:num>
  <w:num w:numId="30">
    <w:abstractNumId w:val="17"/>
  </w:num>
  <w:num w:numId="31">
    <w:abstractNumId w:val="9"/>
  </w:num>
  <w:num w:numId="32">
    <w:abstractNumId w:val="29"/>
  </w:num>
  <w:num w:numId="33">
    <w:abstractNumId w:val="1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F2"/>
    <w:rsid w:val="0000752F"/>
    <w:rsid w:val="0001003F"/>
    <w:rsid w:val="000108B5"/>
    <w:rsid w:val="00010B14"/>
    <w:rsid w:val="0001129B"/>
    <w:rsid w:val="000219C4"/>
    <w:rsid w:val="0002524D"/>
    <w:rsid w:val="000262FD"/>
    <w:rsid w:val="00026826"/>
    <w:rsid w:val="00027A3F"/>
    <w:rsid w:val="000306D7"/>
    <w:rsid w:val="00031623"/>
    <w:rsid w:val="00034312"/>
    <w:rsid w:val="00037707"/>
    <w:rsid w:val="00047260"/>
    <w:rsid w:val="00051ABC"/>
    <w:rsid w:val="000570B5"/>
    <w:rsid w:val="00057B83"/>
    <w:rsid w:val="00061AA2"/>
    <w:rsid w:val="000658A1"/>
    <w:rsid w:val="000702F4"/>
    <w:rsid w:val="000724A3"/>
    <w:rsid w:val="00072D2E"/>
    <w:rsid w:val="00072D68"/>
    <w:rsid w:val="00075E36"/>
    <w:rsid w:val="00076532"/>
    <w:rsid w:val="00076C79"/>
    <w:rsid w:val="00076C95"/>
    <w:rsid w:val="00080ACC"/>
    <w:rsid w:val="00082CA8"/>
    <w:rsid w:val="00082DCE"/>
    <w:rsid w:val="0008315C"/>
    <w:rsid w:val="00083431"/>
    <w:rsid w:val="0008485F"/>
    <w:rsid w:val="00085711"/>
    <w:rsid w:val="00086A20"/>
    <w:rsid w:val="00086C99"/>
    <w:rsid w:val="000909F5"/>
    <w:rsid w:val="000931C6"/>
    <w:rsid w:val="00095EB7"/>
    <w:rsid w:val="0009788F"/>
    <w:rsid w:val="000A092E"/>
    <w:rsid w:val="000A7A86"/>
    <w:rsid w:val="000B1CF8"/>
    <w:rsid w:val="000B30B8"/>
    <w:rsid w:val="000B430E"/>
    <w:rsid w:val="000B65ED"/>
    <w:rsid w:val="000B7D55"/>
    <w:rsid w:val="000C24CF"/>
    <w:rsid w:val="000C2D48"/>
    <w:rsid w:val="000C3AC4"/>
    <w:rsid w:val="000C433D"/>
    <w:rsid w:val="000C6525"/>
    <w:rsid w:val="000C6EAA"/>
    <w:rsid w:val="000C7649"/>
    <w:rsid w:val="000D1592"/>
    <w:rsid w:val="000D34A5"/>
    <w:rsid w:val="000D5026"/>
    <w:rsid w:val="000D5AFB"/>
    <w:rsid w:val="000D648C"/>
    <w:rsid w:val="000D6C35"/>
    <w:rsid w:val="000E20DE"/>
    <w:rsid w:val="000E30D3"/>
    <w:rsid w:val="000E4B39"/>
    <w:rsid w:val="000E506D"/>
    <w:rsid w:val="000F002F"/>
    <w:rsid w:val="000F03E3"/>
    <w:rsid w:val="000F1C1E"/>
    <w:rsid w:val="000F5B79"/>
    <w:rsid w:val="000F6A37"/>
    <w:rsid w:val="000F71E1"/>
    <w:rsid w:val="00100F69"/>
    <w:rsid w:val="0010569C"/>
    <w:rsid w:val="00105858"/>
    <w:rsid w:val="00106CB4"/>
    <w:rsid w:val="001075BE"/>
    <w:rsid w:val="00107AFB"/>
    <w:rsid w:val="00110F49"/>
    <w:rsid w:val="00112286"/>
    <w:rsid w:val="00112315"/>
    <w:rsid w:val="00113F4C"/>
    <w:rsid w:val="001163C8"/>
    <w:rsid w:val="001167AB"/>
    <w:rsid w:val="001172F4"/>
    <w:rsid w:val="00121128"/>
    <w:rsid w:val="00124FD7"/>
    <w:rsid w:val="0012529E"/>
    <w:rsid w:val="00125E49"/>
    <w:rsid w:val="001276CE"/>
    <w:rsid w:val="00127F8E"/>
    <w:rsid w:val="00127FEE"/>
    <w:rsid w:val="00133D8C"/>
    <w:rsid w:val="001345E2"/>
    <w:rsid w:val="0013589D"/>
    <w:rsid w:val="001368C5"/>
    <w:rsid w:val="00137869"/>
    <w:rsid w:val="0014161B"/>
    <w:rsid w:val="00141B18"/>
    <w:rsid w:val="00142A6D"/>
    <w:rsid w:val="00142B5E"/>
    <w:rsid w:val="001434C3"/>
    <w:rsid w:val="00143726"/>
    <w:rsid w:val="00144199"/>
    <w:rsid w:val="00144BAE"/>
    <w:rsid w:val="00147A50"/>
    <w:rsid w:val="00150714"/>
    <w:rsid w:val="001514BD"/>
    <w:rsid w:val="001515F2"/>
    <w:rsid w:val="001515FF"/>
    <w:rsid w:val="00151ED8"/>
    <w:rsid w:val="0015401B"/>
    <w:rsid w:val="00155E25"/>
    <w:rsid w:val="00155FAB"/>
    <w:rsid w:val="00156056"/>
    <w:rsid w:val="00160C9B"/>
    <w:rsid w:val="00161911"/>
    <w:rsid w:val="0016264D"/>
    <w:rsid w:val="001627C0"/>
    <w:rsid w:val="00162B00"/>
    <w:rsid w:val="0016453D"/>
    <w:rsid w:val="00165C81"/>
    <w:rsid w:val="001668FD"/>
    <w:rsid w:val="00166BC8"/>
    <w:rsid w:val="00166EA5"/>
    <w:rsid w:val="00167F78"/>
    <w:rsid w:val="001742CE"/>
    <w:rsid w:val="00176F19"/>
    <w:rsid w:val="00180B0B"/>
    <w:rsid w:val="00182CBF"/>
    <w:rsid w:val="00187C9F"/>
    <w:rsid w:val="001900A6"/>
    <w:rsid w:val="00192F65"/>
    <w:rsid w:val="001974B4"/>
    <w:rsid w:val="001A2C07"/>
    <w:rsid w:val="001A5EAC"/>
    <w:rsid w:val="001A6EBF"/>
    <w:rsid w:val="001A7E6F"/>
    <w:rsid w:val="001B088F"/>
    <w:rsid w:val="001B1D8A"/>
    <w:rsid w:val="001B3A81"/>
    <w:rsid w:val="001C0A72"/>
    <w:rsid w:val="001C228E"/>
    <w:rsid w:val="001C35BA"/>
    <w:rsid w:val="001C4FB0"/>
    <w:rsid w:val="001C56B9"/>
    <w:rsid w:val="001D023E"/>
    <w:rsid w:val="001E0170"/>
    <w:rsid w:val="001E1C68"/>
    <w:rsid w:val="001E1F06"/>
    <w:rsid w:val="001E4CDB"/>
    <w:rsid w:val="001E5AE0"/>
    <w:rsid w:val="001E6325"/>
    <w:rsid w:val="001F15D9"/>
    <w:rsid w:val="001F59F5"/>
    <w:rsid w:val="001F710C"/>
    <w:rsid w:val="001F7720"/>
    <w:rsid w:val="001F7FED"/>
    <w:rsid w:val="00200C11"/>
    <w:rsid w:val="00203B65"/>
    <w:rsid w:val="00204797"/>
    <w:rsid w:val="002052AB"/>
    <w:rsid w:val="00205683"/>
    <w:rsid w:val="00205CB0"/>
    <w:rsid w:val="002064D0"/>
    <w:rsid w:val="002067D6"/>
    <w:rsid w:val="00210E60"/>
    <w:rsid w:val="002143E2"/>
    <w:rsid w:val="00214770"/>
    <w:rsid w:val="002147CD"/>
    <w:rsid w:val="00215095"/>
    <w:rsid w:val="002156C4"/>
    <w:rsid w:val="002200D4"/>
    <w:rsid w:val="002249E5"/>
    <w:rsid w:val="0022724F"/>
    <w:rsid w:val="002302CA"/>
    <w:rsid w:val="002318D6"/>
    <w:rsid w:val="0023227E"/>
    <w:rsid w:val="00233DE8"/>
    <w:rsid w:val="00241746"/>
    <w:rsid w:val="00243F2B"/>
    <w:rsid w:val="00244CFE"/>
    <w:rsid w:val="00250176"/>
    <w:rsid w:val="00254059"/>
    <w:rsid w:val="00262BB3"/>
    <w:rsid w:val="002639A6"/>
    <w:rsid w:val="002651F2"/>
    <w:rsid w:val="00266C0D"/>
    <w:rsid w:val="00266C97"/>
    <w:rsid w:val="002672EB"/>
    <w:rsid w:val="00270680"/>
    <w:rsid w:val="00270A50"/>
    <w:rsid w:val="00271160"/>
    <w:rsid w:val="002715DE"/>
    <w:rsid w:val="002724AD"/>
    <w:rsid w:val="0027283D"/>
    <w:rsid w:val="00274A67"/>
    <w:rsid w:val="002814A5"/>
    <w:rsid w:val="0028387A"/>
    <w:rsid w:val="002852C0"/>
    <w:rsid w:val="00285DDA"/>
    <w:rsid w:val="00286F5E"/>
    <w:rsid w:val="00290CA6"/>
    <w:rsid w:val="0029167E"/>
    <w:rsid w:val="00291950"/>
    <w:rsid w:val="002972C4"/>
    <w:rsid w:val="00297A2B"/>
    <w:rsid w:val="002A1C57"/>
    <w:rsid w:val="002A27FD"/>
    <w:rsid w:val="002A491E"/>
    <w:rsid w:val="002A527F"/>
    <w:rsid w:val="002B049E"/>
    <w:rsid w:val="002B1600"/>
    <w:rsid w:val="002B27B1"/>
    <w:rsid w:val="002B7591"/>
    <w:rsid w:val="002C0082"/>
    <w:rsid w:val="002C2A7F"/>
    <w:rsid w:val="002D36D6"/>
    <w:rsid w:val="002D687D"/>
    <w:rsid w:val="002E0100"/>
    <w:rsid w:val="002E02E1"/>
    <w:rsid w:val="002E03F4"/>
    <w:rsid w:val="002E0BCE"/>
    <w:rsid w:val="002E1888"/>
    <w:rsid w:val="002E4241"/>
    <w:rsid w:val="002F0DFC"/>
    <w:rsid w:val="002F5AAD"/>
    <w:rsid w:val="002F7099"/>
    <w:rsid w:val="00301427"/>
    <w:rsid w:val="00301A9A"/>
    <w:rsid w:val="00305A8B"/>
    <w:rsid w:val="00305BFC"/>
    <w:rsid w:val="00307682"/>
    <w:rsid w:val="003078B2"/>
    <w:rsid w:val="003116C9"/>
    <w:rsid w:val="003150F4"/>
    <w:rsid w:val="0031609E"/>
    <w:rsid w:val="0031610E"/>
    <w:rsid w:val="00316F53"/>
    <w:rsid w:val="00317ACA"/>
    <w:rsid w:val="00321ED6"/>
    <w:rsid w:val="003267DF"/>
    <w:rsid w:val="003325EE"/>
    <w:rsid w:val="0033574D"/>
    <w:rsid w:val="00335AF8"/>
    <w:rsid w:val="00340EE7"/>
    <w:rsid w:val="00341D90"/>
    <w:rsid w:val="00343CA5"/>
    <w:rsid w:val="003440D2"/>
    <w:rsid w:val="0034496D"/>
    <w:rsid w:val="00347785"/>
    <w:rsid w:val="003504AD"/>
    <w:rsid w:val="003504CE"/>
    <w:rsid w:val="003516EF"/>
    <w:rsid w:val="00352512"/>
    <w:rsid w:val="00354ACD"/>
    <w:rsid w:val="00355F13"/>
    <w:rsid w:val="003567A7"/>
    <w:rsid w:val="003568A3"/>
    <w:rsid w:val="00363AE2"/>
    <w:rsid w:val="003745FC"/>
    <w:rsid w:val="00375B98"/>
    <w:rsid w:val="00375E81"/>
    <w:rsid w:val="00377DBC"/>
    <w:rsid w:val="003815C5"/>
    <w:rsid w:val="00385CA3"/>
    <w:rsid w:val="00387E21"/>
    <w:rsid w:val="00390257"/>
    <w:rsid w:val="00393D0C"/>
    <w:rsid w:val="003943FC"/>
    <w:rsid w:val="003A1CFA"/>
    <w:rsid w:val="003A1D83"/>
    <w:rsid w:val="003A2410"/>
    <w:rsid w:val="003A4C4D"/>
    <w:rsid w:val="003A5295"/>
    <w:rsid w:val="003A5C09"/>
    <w:rsid w:val="003A7F7D"/>
    <w:rsid w:val="003B4E5F"/>
    <w:rsid w:val="003C1476"/>
    <w:rsid w:val="003C2D9E"/>
    <w:rsid w:val="003C4830"/>
    <w:rsid w:val="003C48D3"/>
    <w:rsid w:val="003D0C61"/>
    <w:rsid w:val="003D2F36"/>
    <w:rsid w:val="003D337B"/>
    <w:rsid w:val="003D6700"/>
    <w:rsid w:val="003D75DF"/>
    <w:rsid w:val="003E2122"/>
    <w:rsid w:val="003E4272"/>
    <w:rsid w:val="003E58BF"/>
    <w:rsid w:val="003E62DE"/>
    <w:rsid w:val="003E7F70"/>
    <w:rsid w:val="003F1246"/>
    <w:rsid w:val="003F1928"/>
    <w:rsid w:val="003F5B29"/>
    <w:rsid w:val="003F6721"/>
    <w:rsid w:val="003F68AB"/>
    <w:rsid w:val="00402152"/>
    <w:rsid w:val="00406DCD"/>
    <w:rsid w:val="00407EF6"/>
    <w:rsid w:val="00413AE7"/>
    <w:rsid w:val="004147E9"/>
    <w:rsid w:val="00414867"/>
    <w:rsid w:val="004152DA"/>
    <w:rsid w:val="004177FD"/>
    <w:rsid w:val="00420608"/>
    <w:rsid w:val="00420674"/>
    <w:rsid w:val="004256FA"/>
    <w:rsid w:val="00426D57"/>
    <w:rsid w:val="0042731D"/>
    <w:rsid w:val="00427D52"/>
    <w:rsid w:val="00431AB5"/>
    <w:rsid w:val="004337AD"/>
    <w:rsid w:val="0043542E"/>
    <w:rsid w:val="00436784"/>
    <w:rsid w:val="00436B16"/>
    <w:rsid w:val="004372EB"/>
    <w:rsid w:val="00437387"/>
    <w:rsid w:val="00440514"/>
    <w:rsid w:val="00440D2B"/>
    <w:rsid w:val="00441267"/>
    <w:rsid w:val="00442CE9"/>
    <w:rsid w:val="00443775"/>
    <w:rsid w:val="00444530"/>
    <w:rsid w:val="00446E06"/>
    <w:rsid w:val="004506B9"/>
    <w:rsid w:val="0045218D"/>
    <w:rsid w:val="004521B6"/>
    <w:rsid w:val="00452729"/>
    <w:rsid w:val="004534F4"/>
    <w:rsid w:val="00453FFF"/>
    <w:rsid w:val="004544B0"/>
    <w:rsid w:val="0045477E"/>
    <w:rsid w:val="00454975"/>
    <w:rsid w:val="004549CA"/>
    <w:rsid w:val="0045609F"/>
    <w:rsid w:val="00460A21"/>
    <w:rsid w:val="004621AF"/>
    <w:rsid w:val="00466927"/>
    <w:rsid w:val="004679B2"/>
    <w:rsid w:val="0047018A"/>
    <w:rsid w:val="00471E49"/>
    <w:rsid w:val="00472A16"/>
    <w:rsid w:val="004745C3"/>
    <w:rsid w:val="00475511"/>
    <w:rsid w:val="00475C7D"/>
    <w:rsid w:val="00475E13"/>
    <w:rsid w:val="004766A8"/>
    <w:rsid w:val="00480466"/>
    <w:rsid w:val="004815B1"/>
    <w:rsid w:val="00481687"/>
    <w:rsid w:val="00483862"/>
    <w:rsid w:val="00485718"/>
    <w:rsid w:val="00491754"/>
    <w:rsid w:val="004928CA"/>
    <w:rsid w:val="00493C99"/>
    <w:rsid w:val="00494AD2"/>
    <w:rsid w:val="0049518A"/>
    <w:rsid w:val="00495813"/>
    <w:rsid w:val="0049582E"/>
    <w:rsid w:val="00496FA4"/>
    <w:rsid w:val="004A0A6A"/>
    <w:rsid w:val="004A1713"/>
    <w:rsid w:val="004A41A4"/>
    <w:rsid w:val="004A5B37"/>
    <w:rsid w:val="004B0CBB"/>
    <w:rsid w:val="004B173B"/>
    <w:rsid w:val="004B61D3"/>
    <w:rsid w:val="004C0A30"/>
    <w:rsid w:val="004C0B4B"/>
    <w:rsid w:val="004C0D3C"/>
    <w:rsid w:val="004C281E"/>
    <w:rsid w:val="004C465A"/>
    <w:rsid w:val="004C4A7A"/>
    <w:rsid w:val="004C4BDB"/>
    <w:rsid w:val="004C51D7"/>
    <w:rsid w:val="004C5E72"/>
    <w:rsid w:val="004C7377"/>
    <w:rsid w:val="004D0381"/>
    <w:rsid w:val="004D338B"/>
    <w:rsid w:val="004D5818"/>
    <w:rsid w:val="004E1881"/>
    <w:rsid w:val="004E2330"/>
    <w:rsid w:val="004E3777"/>
    <w:rsid w:val="004E41F6"/>
    <w:rsid w:val="004E4DCE"/>
    <w:rsid w:val="004E53CF"/>
    <w:rsid w:val="004E6719"/>
    <w:rsid w:val="004E6C7E"/>
    <w:rsid w:val="004F04CE"/>
    <w:rsid w:val="004F07D8"/>
    <w:rsid w:val="004F27DD"/>
    <w:rsid w:val="004F6929"/>
    <w:rsid w:val="004F6F18"/>
    <w:rsid w:val="00500AD5"/>
    <w:rsid w:val="00500B65"/>
    <w:rsid w:val="0050382F"/>
    <w:rsid w:val="00511D0B"/>
    <w:rsid w:val="005124BC"/>
    <w:rsid w:val="0051313E"/>
    <w:rsid w:val="00513A9B"/>
    <w:rsid w:val="005162BB"/>
    <w:rsid w:val="00517BE4"/>
    <w:rsid w:val="00522F8A"/>
    <w:rsid w:val="00523B30"/>
    <w:rsid w:val="005309CF"/>
    <w:rsid w:val="00531197"/>
    <w:rsid w:val="0053126E"/>
    <w:rsid w:val="00531D98"/>
    <w:rsid w:val="00532883"/>
    <w:rsid w:val="005342B9"/>
    <w:rsid w:val="0053497E"/>
    <w:rsid w:val="0053616F"/>
    <w:rsid w:val="0053699A"/>
    <w:rsid w:val="00537107"/>
    <w:rsid w:val="00537469"/>
    <w:rsid w:val="0053755B"/>
    <w:rsid w:val="00540ADE"/>
    <w:rsid w:val="005418D4"/>
    <w:rsid w:val="005430FC"/>
    <w:rsid w:val="00547D10"/>
    <w:rsid w:val="00552E0B"/>
    <w:rsid w:val="00553F50"/>
    <w:rsid w:val="005541A4"/>
    <w:rsid w:val="005567D1"/>
    <w:rsid w:val="005613A5"/>
    <w:rsid w:val="00561D10"/>
    <w:rsid w:val="00561F0C"/>
    <w:rsid w:val="0056378B"/>
    <w:rsid w:val="0056454E"/>
    <w:rsid w:val="00570CE3"/>
    <w:rsid w:val="00572C0D"/>
    <w:rsid w:val="00573341"/>
    <w:rsid w:val="00573485"/>
    <w:rsid w:val="0057470D"/>
    <w:rsid w:val="005836FA"/>
    <w:rsid w:val="005848B9"/>
    <w:rsid w:val="00584E21"/>
    <w:rsid w:val="00586099"/>
    <w:rsid w:val="00590D14"/>
    <w:rsid w:val="005911E9"/>
    <w:rsid w:val="00591D61"/>
    <w:rsid w:val="00592E95"/>
    <w:rsid w:val="00594136"/>
    <w:rsid w:val="005A0CD5"/>
    <w:rsid w:val="005A4B36"/>
    <w:rsid w:val="005A72BD"/>
    <w:rsid w:val="005A736A"/>
    <w:rsid w:val="005A758F"/>
    <w:rsid w:val="005B0142"/>
    <w:rsid w:val="005B342F"/>
    <w:rsid w:val="005B5B18"/>
    <w:rsid w:val="005C10F3"/>
    <w:rsid w:val="005C1E09"/>
    <w:rsid w:val="005C25A2"/>
    <w:rsid w:val="005C30DD"/>
    <w:rsid w:val="005C5E01"/>
    <w:rsid w:val="005C741E"/>
    <w:rsid w:val="005C7C03"/>
    <w:rsid w:val="005D1388"/>
    <w:rsid w:val="005D2133"/>
    <w:rsid w:val="005D2D3F"/>
    <w:rsid w:val="005D48E5"/>
    <w:rsid w:val="005E14D9"/>
    <w:rsid w:val="005E1CA9"/>
    <w:rsid w:val="005E32F7"/>
    <w:rsid w:val="005E3D48"/>
    <w:rsid w:val="005E7290"/>
    <w:rsid w:val="005F2B24"/>
    <w:rsid w:val="006007FC"/>
    <w:rsid w:val="0060350F"/>
    <w:rsid w:val="006036AC"/>
    <w:rsid w:val="00604DD8"/>
    <w:rsid w:val="00605F72"/>
    <w:rsid w:val="0061318D"/>
    <w:rsid w:val="0061440F"/>
    <w:rsid w:val="00614998"/>
    <w:rsid w:val="00614AE2"/>
    <w:rsid w:val="0061587E"/>
    <w:rsid w:val="00616304"/>
    <w:rsid w:val="00617B06"/>
    <w:rsid w:val="00620DA9"/>
    <w:rsid w:val="00625161"/>
    <w:rsid w:val="00626AD0"/>
    <w:rsid w:val="00627CC6"/>
    <w:rsid w:val="00632509"/>
    <w:rsid w:val="00634523"/>
    <w:rsid w:val="0063631A"/>
    <w:rsid w:val="006368B2"/>
    <w:rsid w:val="00637792"/>
    <w:rsid w:val="00637C69"/>
    <w:rsid w:val="00646297"/>
    <w:rsid w:val="00646D79"/>
    <w:rsid w:val="00651F3F"/>
    <w:rsid w:val="0065393B"/>
    <w:rsid w:val="00654EC4"/>
    <w:rsid w:val="00656363"/>
    <w:rsid w:val="00657482"/>
    <w:rsid w:val="00657D47"/>
    <w:rsid w:val="00660839"/>
    <w:rsid w:val="006616CE"/>
    <w:rsid w:val="006639DD"/>
    <w:rsid w:val="00664887"/>
    <w:rsid w:val="00670686"/>
    <w:rsid w:val="006726BB"/>
    <w:rsid w:val="00672FEC"/>
    <w:rsid w:val="006730D9"/>
    <w:rsid w:val="0067361B"/>
    <w:rsid w:val="0067390A"/>
    <w:rsid w:val="006743F7"/>
    <w:rsid w:val="006747DF"/>
    <w:rsid w:val="00674FA1"/>
    <w:rsid w:val="00675DD0"/>
    <w:rsid w:val="00675F0D"/>
    <w:rsid w:val="0068183F"/>
    <w:rsid w:val="00683885"/>
    <w:rsid w:val="006935DE"/>
    <w:rsid w:val="006938A7"/>
    <w:rsid w:val="00693C51"/>
    <w:rsid w:val="00693F82"/>
    <w:rsid w:val="00694006"/>
    <w:rsid w:val="00695F1C"/>
    <w:rsid w:val="006A1E65"/>
    <w:rsid w:val="006A3093"/>
    <w:rsid w:val="006A5EDE"/>
    <w:rsid w:val="006A5FD1"/>
    <w:rsid w:val="006A6E70"/>
    <w:rsid w:val="006B2258"/>
    <w:rsid w:val="006B2702"/>
    <w:rsid w:val="006B471C"/>
    <w:rsid w:val="006C283A"/>
    <w:rsid w:val="006C6BEA"/>
    <w:rsid w:val="006D0EAD"/>
    <w:rsid w:val="006D3504"/>
    <w:rsid w:val="006D3B0E"/>
    <w:rsid w:val="006D41A4"/>
    <w:rsid w:val="006D7938"/>
    <w:rsid w:val="006E15C6"/>
    <w:rsid w:val="006E26F4"/>
    <w:rsid w:val="006E366F"/>
    <w:rsid w:val="006E5368"/>
    <w:rsid w:val="006F01A7"/>
    <w:rsid w:val="006F4979"/>
    <w:rsid w:val="006F4D1E"/>
    <w:rsid w:val="006F712D"/>
    <w:rsid w:val="006F79F7"/>
    <w:rsid w:val="007022F7"/>
    <w:rsid w:val="0071170D"/>
    <w:rsid w:val="00711BBC"/>
    <w:rsid w:val="00712AE6"/>
    <w:rsid w:val="00716309"/>
    <w:rsid w:val="0071654C"/>
    <w:rsid w:val="00720BF5"/>
    <w:rsid w:val="0072372B"/>
    <w:rsid w:val="007240A6"/>
    <w:rsid w:val="00725FAB"/>
    <w:rsid w:val="00727106"/>
    <w:rsid w:val="00731167"/>
    <w:rsid w:val="0073148A"/>
    <w:rsid w:val="0074175C"/>
    <w:rsid w:val="00742C93"/>
    <w:rsid w:val="00742F70"/>
    <w:rsid w:val="007452CF"/>
    <w:rsid w:val="00745A2F"/>
    <w:rsid w:val="00747C96"/>
    <w:rsid w:val="00754182"/>
    <w:rsid w:val="00760D50"/>
    <w:rsid w:val="00764DDF"/>
    <w:rsid w:val="0076640C"/>
    <w:rsid w:val="007670F4"/>
    <w:rsid w:val="00771136"/>
    <w:rsid w:val="00771D42"/>
    <w:rsid w:val="00773420"/>
    <w:rsid w:val="0077702E"/>
    <w:rsid w:val="007814EF"/>
    <w:rsid w:val="00782B01"/>
    <w:rsid w:val="0078342B"/>
    <w:rsid w:val="00783656"/>
    <w:rsid w:val="00783736"/>
    <w:rsid w:val="00786572"/>
    <w:rsid w:val="00790ABD"/>
    <w:rsid w:val="007942B6"/>
    <w:rsid w:val="00794F40"/>
    <w:rsid w:val="00796522"/>
    <w:rsid w:val="00797F65"/>
    <w:rsid w:val="007A20E3"/>
    <w:rsid w:val="007A2F01"/>
    <w:rsid w:val="007A3A57"/>
    <w:rsid w:val="007A40AE"/>
    <w:rsid w:val="007A4881"/>
    <w:rsid w:val="007A6B49"/>
    <w:rsid w:val="007A7403"/>
    <w:rsid w:val="007A7AE0"/>
    <w:rsid w:val="007A7AF3"/>
    <w:rsid w:val="007B13BB"/>
    <w:rsid w:val="007B323A"/>
    <w:rsid w:val="007B3D4C"/>
    <w:rsid w:val="007B6982"/>
    <w:rsid w:val="007B7CE1"/>
    <w:rsid w:val="007C197D"/>
    <w:rsid w:val="007C28DD"/>
    <w:rsid w:val="007C292C"/>
    <w:rsid w:val="007C2BAC"/>
    <w:rsid w:val="007C4F01"/>
    <w:rsid w:val="007C6576"/>
    <w:rsid w:val="007D493C"/>
    <w:rsid w:val="007E2DDB"/>
    <w:rsid w:val="007E5227"/>
    <w:rsid w:val="007F196D"/>
    <w:rsid w:val="007F3528"/>
    <w:rsid w:val="007F3B18"/>
    <w:rsid w:val="007F4742"/>
    <w:rsid w:val="007F6B75"/>
    <w:rsid w:val="007F7072"/>
    <w:rsid w:val="007F7EE3"/>
    <w:rsid w:val="00801962"/>
    <w:rsid w:val="00801E0A"/>
    <w:rsid w:val="00803CF3"/>
    <w:rsid w:val="008049AB"/>
    <w:rsid w:val="008110CD"/>
    <w:rsid w:val="00812BBD"/>
    <w:rsid w:val="00812D61"/>
    <w:rsid w:val="008137F5"/>
    <w:rsid w:val="00817380"/>
    <w:rsid w:val="0082670A"/>
    <w:rsid w:val="00826C28"/>
    <w:rsid w:val="0082758A"/>
    <w:rsid w:val="00830D96"/>
    <w:rsid w:val="00830F31"/>
    <w:rsid w:val="008312C1"/>
    <w:rsid w:val="0083412B"/>
    <w:rsid w:val="0083757E"/>
    <w:rsid w:val="0084255C"/>
    <w:rsid w:val="00842582"/>
    <w:rsid w:val="00843735"/>
    <w:rsid w:val="00844E06"/>
    <w:rsid w:val="0084535D"/>
    <w:rsid w:val="0084588B"/>
    <w:rsid w:val="00846F65"/>
    <w:rsid w:val="00847183"/>
    <w:rsid w:val="00852C40"/>
    <w:rsid w:val="00853E01"/>
    <w:rsid w:val="0085423E"/>
    <w:rsid w:val="008546AD"/>
    <w:rsid w:val="00856528"/>
    <w:rsid w:val="00856AE9"/>
    <w:rsid w:val="0086094C"/>
    <w:rsid w:val="008615F6"/>
    <w:rsid w:val="00865E5D"/>
    <w:rsid w:val="00866528"/>
    <w:rsid w:val="00873E35"/>
    <w:rsid w:val="008762F9"/>
    <w:rsid w:val="00877ADE"/>
    <w:rsid w:val="008800D6"/>
    <w:rsid w:val="00885CD1"/>
    <w:rsid w:val="008860D9"/>
    <w:rsid w:val="008867CB"/>
    <w:rsid w:val="00886C4B"/>
    <w:rsid w:val="0088797F"/>
    <w:rsid w:val="008A09AF"/>
    <w:rsid w:val="008A38C6"/>
    <w:rsid w:val="008A4FB2"/>
    <w:rsid w:val="008A5A15"/>
    <w:rsid w:val="008A7CEE"/>
    <w:rsid w:val="008B051D"/>
    <w:rsid w:val="008B0E36"/>
    <w:rsid w:val="008B27EF"/>
    <w:rsid w:val="008B3884"/>
    <w:rsid w:val="008B3A43"/>
    <w:rsid w:val="008B431C"/>
    <w:rsid w:val="008B747E"/>
    <w:rsid w:val="008B7E0D"/>
    <w:rsid w:val="008C0233"/>
    <w:rsid w:val="008C3FC2"/>
    <w:rsid w:val="008C49A0"/>
    <w:rsid w:val="008C4CAD"/>
    <w:rsid w:val="008C69AB"/>
    <w:rsid w:val="008C7EE0"/>
    <w:rsid w:val="008D0D3A"/>
    <w:rsid w:val="008D1BC4"/>
    <w:rsid w:val="008D2086"/>
    <w:rsid w:val="008D32D9"/>
    <w:rsid w:val="008D58FF"/>
    <w:rsid w:val="008D7D9B"/>
    <w:rsid w:val="008E20C6"/>
    <w:rsid w:val="008E4468"/>
    <w:rsid w:val="008E5206"/>
    <w:rsid w:val="008E67BD"/>
    <w:rsid w:val="008F5859"/>
    <w:rsid w:val="008F5D0D"/>
    <w:rsid w:val="0090149C"/>
    <w:rsid w:val="00903175"/>
    <w:rsid w:val="009048FC"/>
    <w:rsid w:val="009066F7"/>
    <w:rsid w:val="00915002"/>
    <w:rsid w:val="0091635F"/>
    <w:rsid w:val="0091770C"/>
    <w:rsid w:val="0092404A"/>
    <w:rsid w:val="009334AF"/>
    <w:rsid w:val="00935791"/>
    <w:rsid w:val="00935EFE"/>
    <w:rsid w:val="00936E10"/>
    <w:rsid w:val="00940073"/>
    <w:rsid w:val="00941AB6"/>
    <w:rsid w:val="00941ECA"/>
    <w:rsid w:val="00944E3A"/>
    <w:rsid w:val="00946009"/>
    <w:rsid w:val="009460AF"/>
    <w:rsid w:val="00946A33"/>
    <w:rsid w:val="00947730"/>
    <w:rsid w:val="009502B6"/>
    <w:rsid w:val="00950AA4"/>
    <w:rsid w:val="00951EB7"/>
    <w:rsid w:val="0095454F"/>
    <w:rsid w:val="009554A5"/>
    <w:rsid w:val="00955697"/>
    <w:rsid w:val="009601A1"/>
    <w:rsid w:val="009611CA"/>
    <w:rsid w:val="009614A6"/>
    <w:rsid w:val="009623FE"/>
    <w:rsid w:val="009629DA"/>
    <w:rsid w:val="00965A6C"/>
    <w:rsid w:val="00965F54"/>
    <w:rsid w:val="00967347"/>
    <w:rsid w:val="009712D8"/>
    <w:rsid w:val="00972B6D"/>
    <w:rsid w:val="009746B2"/>
    <w:rsid w:val="009746F2"/>
    <w:rsid w:val="0097505B"/>
    <w:rsid w:val="00975C23"/>
    <w:rsid w:val="00977ACC"/>
    <w:rsid w:val="0098179A"/>
    <w:rsid w:val="00984E0C"/>
    <w:rsid w:val="00985221"/>
    <w:rsid w:val="00990EAE"/>
    <w:rsid w:val="00991102"/>
    <w:rsid w:val="00992ACA"/>
    <w:rsid w:val="0099329B"/>
    <w:rsid w:val="009A38BA"/>
    <w:rsid w:val="009A65C0"/>
    <w:rsid w:val="009A6E5D"/>
    <w:rsid w:val="009A6F2F"/>
    <w:rsid w:val="009B0706"/>
    <w:rsid w:val="009B19B1"/>
    <w:rsid w:val="009B3B13"/>
    <w:rsid w:val="009B3DCD"/>
    <w:rsid w:val="009B4EFA"/>
    <w:rsid w:val="009B6396"/>
    <w:rsid w:val="009C04EC"/>
    <w:rsid w:val="009C3FB5"/>
    <w:rsid w:val="009C519C"/>
    <w:rsid w:val="009C7E68"/>
    <w:rsid w:val="009D0A1A"/>
    <w:rsid w:val="009D0CA5"/>
    <w:rsid w:val="009D1F28"/>
    <w:rsid w:val="009D4927"/>
    <w:rsid w:val="009D6461"/>
    <w:rsid w:val="009D72A9"/>
    <w:rsid w:val="009E25BB"/>
    <w:rsid w:val="009E2BDD"/>
    <w:rsid w:val="009E7E90"/>
    <w:rsid w:val="009E7FC7"/>
    <w:rsid w:val="009F07AA"/>
    <w:rsid w:val="009F07FA"/>
    <w:rsid w:val="009F136A"/>
    <w:rsid w:val="009F16AC"/>
    <w:rsid w:val="009F6A83"/>
    <w:rsid w:val="00A00A31"/>
    <w:rsid w:val="00A0109B"/>
    <w:rsid w:val="00A01451"/>
    <w:rsid w:val="00A019A2"/>
    <w:rsid w:val="00A06085"/>
    <w:rsid w:val="00A0691B"/>
    <w:rsid w:val="00A06D81"/>
    <w:rsid w:val="00A101FF"/>
    <w:rsid w:val="00A13244"/>
    <w:rsid w:val="00A22C3A"/>
    <w:rsid w:val="00A23D99"/>
    <w:rsid w:val="00A30B69"/>
    <w:rsid w:val="00A33977"/>
    <w:rsid w:val="00A34737"/>
    <w:rsid w:val="00A35C21"/>
    <w:rsid w:val="00A37841"/>
    <w:rsid w:val="00A37F93"/>
    <w:rsid w:val="00A40BB7"/>
    <w:rsid w:val="00A42833"/>
    <w:rsid w:val="00A43646"/>
    <w:rsid w:val="00A43FDE"/>
    <w:rsid w:val="00A45350"/>
    <w:rsid w:val="00A45C91"/>
    <w:rsid w:val="00A50551"/>
    <w:rsid w:val="00A50EAF"/>
    <w:rsid w:val="00A548A6"/>
    <w:rsid w:val="00A56D42"/>
    <w:rsid w:val="00A57FD0"/>
    <w:rsid w:val="00A64BB4"/>
    <w:rsid w:val="00A67515"/>
    <w:rsid w:val="00A71876"/>
    <w:rsid w:val="00A7374F"/>
    <w:rsid w:val="00A73EBE"/>
    <w:rsid w:val="00A75323"/>
    <w:rsid w:val="00A75749"/>
    <w:rsid w:val="00A7628D"/>
    <w:rsid w:val="00A7776F"/>
    <w:rsid w:val="00A85B59"/>
    <w:rsid w:val="00A8723D"/>
    <w:rsid w:val="00A9117A"/>
    <w:rsid w:val="00A93D4C"/>
    <w:rsid w:val="00A958F7"/>
    <w:rsid w:val="00A972B9"/>
    <w:rsid w:val="00A978A0"/>
    <w:rsid w:val="00AB1B0D"/>
    <w:rsid w:val="00AB220F"/>
    <w:rsid w:val="00AB4B25"/>
    <w:rsid w:val="00AB6EED"/>
    <w:rsid w:val="00AC1196"/>
    <w:rsid w:val="00AC2632"/>
    <w:rsid w:val="00AC430B"/>
    <w:rsid w:val="00AC6AA0"/>
    <w:rsid w:val="00AC784F"/>
    <w:rsid w:val="00AD0465"/>
    <w:rsid w:val="00AD146E"/>
    <w:rsid w:val="00AD26CA"/>
    <w:rsid w:val="00AD2923"/>
    <w:rsid w:val="00AD3A2B"/>
    <w:rsid w:val="00AD4AE5"/>
    <w:rsid w:val="00AD4DF6"/>
    <w:rsid w:val="00AD6428"/>
    <w:rsid w:val="00AD657F"/>
    <w:rsid w:val="00AE0660"/>
    <w:rsid w:val="00AE1146"/>
    <w:rsid w:val="00AE1BFD"/>
    <w:rsid w:val="00AE1C4D"/>
    <w:rsid w:val="00AE1F72"/>
    <w:rsid w:val="00AE3E50"/>
    <w:rsid w:val="00AE4DC8"/>
    <w:rsid w:val="00AF31E6"/>
    <w:rsid w:val="00AF3968"/>
    <w:rsid w:val="00AF41CE"/>
    <w:rsid w:val="00AF5AB7"/>
    <w:rsid w:val="00AF7B49"/>
    <w:rsid w:val="00B00073"/>
    <w:rsid w:val="00B01427"/>
    <w:rsid w:val="00B01508"/>
    <w:rsid w:val="00B01B55"/>
    <w:rsid w:val="00B01CE1"/>
    <w:rsid w:val="00B0310F"/>
    <w:rsid w:val="00B073F6"/>
    <w:rsid w:val="00B10798"/>
    <w:rsid w:val="00B12D6A"/>
    <w:rsid w:val="00B12E1A"/>
    <w:rsid w:val="00B13B5F"/>
    <w:rsid w:val="00B16DE1"/>
    <w:rsid w:val="00B20FD5"/>
    <w:rsid w:val="00B21459"/>
    <w:rsid w:val="00B2153B"/>
    <w:rsid w:val="00B22175"/>
    <w:rsid w:val="00B22B94"/>
    <w:rsid w:val="00B26F42"/>
    <w:rsid w:val="00B33FCC"/>
    <w:rsid w:val="00B3423E"/>
    <w:rsid w:val="00B3451B"/>
    <w:rsid w:val="00B35B48"/>
    <w:rsid w:val="00B36E9B"/>
    <w:rsid w:val="00B408A6"/>
    <w:rsid w:val="00B428B6"/>
    <w:rsid w:val="00B42FD6"/>
    <w:rsid w:val="00B44A73"/>
    <w:rsid w:val="00B50C1D"/>
    <w:rsid w:val="00B50D1E"/>
    <w:rsid w:val="00B53830"/>
    <w:rsid w:val="00B60FAB"/>
    <w:rsid w:val="00B61399"/>
    <w:rsid w:val="00B618BF"/>
    <w:rsid w:val="00B62A39"/>
    <w:rsid w:val="00B64972"/>
    <w:rsid w:val="00B72D19"/>
    <w:rsid w:val="00B735FA"/>
    <w:rsid w:val="00B740B2"/>
    <w:rsid w:val="00B75248"/>
    <w:rsid w:val="00B75CAF"/>
    <w:rsid w:val="00B76367"/>
    <w:rsid w:val="00B812A7"/>
    <w:rsid w:val="00B85182"/>
    <w:rsid w:val="00B86F6F"/>
    <w:rsid w:val="00B87CF6"/>
    <w:rsid w:val="00B91072"/>
    <w:rsid w:val="00B913CB"/>
    <w:rsid w:val="00B93336"/>
    <w:rsid w:val="00B936B7"/>
    <w:rsid w:val="00B94A6E"/>
    <w:rsid w:val="00B9748B"/>
    <w:rsid w:val="00BA074F"/>
    <w:rsid w:val="00BA4827"/>
    <w:rsid w:val="00BA5019"/>
    <w:rsid w:val="00BA7540"/>
    <w:rsid w:val="00BB2178"/>
    <w:rsid w:val="00BB29AD"/>
    <w:rsid w:val="00BB4E65"/>
    <w:rsid w:val="00BB5C44"/>
    <w:rsid w:val="00BB6184"/>
    <w:rsid w:val="00BC25C4"/>
    <w:rsid w:val="00BC44D3"/>
    <w:rsid w:val="00BC77FD"/>
    <w:rsid w:val="00BD2850"/>
    <w:rsid w:val="00BD36BD"/>
    <w:rsid w:val="00BD5FB9"/>
    <w:rsid w:val="00BD7EC3"/>
    <w:rsid w:val="00BD7F68"/>
    <w:rsid w:val="00BE5697"/>
    <w:rsid w:val="00BE5D3E"/>
    <w:rsid w:val="00BE64A0"/>
    <w:rsid w:val="00BE66BE"/>
    <w:rsid w:val="00BF1FC2"/>
    <w:rsid w:val="00BF59CA"/>
    <w:rsid w:val="00C006BA"/>
    <w:rsid w:val="00C022CE"/>
    <w:rsid w:val="00C13271"/>
    <w:rsid w:val="00C13E28"/>
    <w:rsid w:val="00C206E3"/>
    <w:rsid w:val="00C2344A"/>
    <w:rsid w:val="00C248DB"/>
    <w:rsid w:val="00C24D1B"/>
    <w:rsid w:val="00C26127"/>
    <w:rsid w:val="00C276EF"/>
    <w:rsid w:val="00C3164B"/>
    <w:rsid w:val="00C31B41"/>
    <w:rsid w:val="00C3273C"/>
    <w:rsid w:val="00C328BB"/>
    <w:rsid w:val="00C33C4E"/>
    <w:rsid w:val="00C33E3E"/>
    <w:rsid w:val="00C362B8"/>
    <w:rsid w:val="00C4035A"/>
    <w:rsid w:val="00C5001A"/>
    <w:rsid w:val="00C50AD4"/>
    <w:rsid w:val="00C50C3C"/>
    <w:rsid w:val="00C5354C"/>
    <w:rsid w:val="00C53CE6"/>
    <w:rsid w:val="00C56802"/>
    <w:rsid w:val="00C578C8"/>
    <w:rsid w:val="00C6204F"/>
    <w:rsid w:val="00C6363E"/>
    <w:rsid w:val="00C65572"/>
    <w:rsid w:val="00C71E19"/>
    <w:rsid w:val="00C71EE3"/>
    <w:rsid w:val="00C72B4C"/>
    <w:rsid w:val="00C74A75"/>
    <w:rsid w:val="00C762D8"/>
    <w:rsid w:val="00C76859"/>
    <w:rsid w:val="00C769C2"/>
    <w:rsid w:val="00C8389D"/>
    <w:rsid w:val="00C854AE"/>
    <w:rsid w:val="00C8578B"/>
    <w:rsid w:val="00C90D85"/>
    <w:rsid w:val="00C91373"/>
    <w:rsid w:val="00C91C54"/>
    <w:rsid w:val="00C94543"/>
    <w:rsid w:val="00C94AD2"/>
    <w:rsid w:val="00C979D6"/>
    <w:rsid w:val="00CA0274"/>
    <w:rsid w:val="00CA0565"/>
    <w:rsid w:val="00CA0E64"/>
    <w:rsid w:val="00CA108F"/>
    <w:rsid w:val="00CA4A2F"/>
    <w:rsid w:val="00CA603E"/>
    <w:rsid w:val="00CA64F0"/>
    <w:rsid w:val="00CA7A3A"/>
    <w:rsid w:val="00CB0581"/>
    <w:rsid w:val="00CB0BFB"/>
    <w:rsid w:val="00CB0CA9"/>
    <w:rsid w:val="00CB2A44"/>
    <w:rsid w:val="00CB31CD"/>
    <w:rsid w:val="00CC06E3"/>
    <w:rsid w:val="00CC2059"/>
    <w:rsid w:val="00CC234C"/>
    <w:rsid w:val="00CC5E4C"/>
    <w:rsid w:val="00CD0406"/>
    <w:rsid w:val="00CD1780"/>
    <w:rsid w:val="00CD3B3A"/>
    <w:rsid w:val="00CD3EA3"/>
    <w:rsid w:val="00CD3F0F"/>
    <w:rsid w:val="00CD503E"/>
    <w:rsid w:val="00CD5A34"/>
    <w:rsid w:val="00CD5DED"/>
    <w:rsid w:val="00CD6230"/>
    <w:rsid w:val="00CD6B8A"/>
    <w:rsid w:val="00CE163D"/>
    <w:rsid w:val="00CE2584"/>
    <w:rsid w:val="00CE382E"/>
    <w:rsid w:val="00CE436C"/>
    <w:rsid w:val="00CE535C"/>
    <w:rsid w:val="00CF282E"/>
    <w:rsid w:val="00CF28B8"/>
    <w:rsid w:val="00CF47BD"/>
    <w:rsid w:val="00CF72F6"/>
    <w:rsid w:val="00D01E1F"/>
    <w:rsid w:val="00D0330B"/>
    <w:rsid w:val="00D0586A"/>
    <w:rsid w:val="00D05DBD"/>
    <w:rsid w:val="00D06A77"/>
    <w:rsid w:val="00D0704E"/>
    <w:rsid w:val="00D07E29"/>
    <w:rsid w:val="00D100D0"/>
    <w:rsid w:val="00D10C64"/>
    <w:rsid w:val="00D1187C"/>
    <w:rsid w:val="00D1637E"/>
    <w:rsid w:val="00D16FEC"/>
    <w:rsid w:val="00D173C5"/>
    <w:rsid w:val="00D21668"/>
    <w:rsid w:val="00D243C3"/>
    <w:rsid w:val="00D26E04"/>
    <w:rsid w:val="00D3082D"/>
    <w:rsid w:val="00D32D61"/>
    <w:rsid w:val="00D32DE4"/>
    <w:rsid w:val="00D3471E"/>
    <w:rsid w:val="00D35CB7"/>
    <w:rsid w:val="00D36234"/>
    <w:rsid w:val="00D36FA8"/>
    <w:rsid w:val="00D471B8"/>
    <w:rsid w:val="00D476FF"/>
    <w:rsid w:val="00D47AE7"/>
    <w:rsid w:val="00D50C23"/>
    <w:rsid w:val="00D52061"/>
    <w:rsid w:val="00D52C17"/>
    <w:rsid w:val="00D53BD5"/>
    <w:rsid w:val="00D55995"/>
    <w:rsid w:val="00D5688E"/>
    <w:rsid w:val="00D57585"/>
    <w:rsid w:val="00D6033A"/>
    <w:rsid w:val="00D6179B"/>
    <w:rsid w:val="00D6379E"/>
    <w:rsid w:val="00D650C5"/>
    <w:rsid w:val="00D6728C"/>
    <w:rsid w:val="00D70A3E"/>
    <w:rsid w:val="00D73776"/>
    <w:rsid w:val="00D753D7"/>
    <w:rsid w:val="00D82F3D"/>
    <w:rsid w:val="00D83E6D"/>
    <w:rsid w:val="00D86814"/>
    <w:rsid w:val="00D870F8"/>
    <w:rsid w:val="00D91CA6"/>
    <w:rsid w:val="00D9247C"/>
    <w:rsid w:val="00D9337B"/>
    <w:rsid w:val="00D946CD"/>
    <w:rsid w:val="00D97D9E"/>
    <w:rsid w:val="00DA2CD2"/>
    <w:rsid w:val="00DA2D51"/>
    <w:rsid w:val="00DA2EAC"/>
    <w:rsid w:val="00DA4077"/>
    <w:rsid w:val="00DA444F"/>
    <w:rsid w:val="00DA4948"/>
    <w:rsid w:val="00DA4EE0"/>
    <w:rsid w:val="00DA5642"/>
    <w:rsid w:val="00DA7918"/>
    <w:rsid w:val="00DB0F2B"/>
    <w:rsid w:val="00DB6C96"/>
    <w:rsid w:val="00DC4820"/>
    <w:rsid w:val="00DC5702"/>
    <w:rsid w:val="00DC5B23"/>
    <w:rsid w:val="00DC63B6"/>
    <w:rsid w:val="00DD0A2E"/>
    <w:rsid w:val="00DD2AFF"/>
    <w:rsid w:val="00DE6019"/>
    <w:rsid w:val="00DF199A"/>
    <w:rsid w:val="00DF2ADE"/>
    <w:rsid w:val="00DF74BF"/>
    <w:rsid w:val="00E000CF"/>
    <w:rsid w:val="00E00D4B"/>
    <w:rsid w:val="00E07F06"/>
    <w:rsid w:val="00E21E7E"/>
    <w:rsid w:val="00E2298D"/>
    <w:rsid w:val="00E22B20"/>
    <w:rsid w:val="00E24CD5"/>
    <w:rsid w:val="00E2536A"/>
    <w:rsid w:val="00E25ED4"/>
    <w:rsid w:val="00E26455"/>
    <w:rsid w:val="00E266A3"/>
    <w:rsid w:val="00E31BB2"/>
    <w:rsid w:val="00E32A78"/>
    <w:rsid w:val="00E3412A"/>
    <w:rsid w:val="00E3416A"/>
    <w:rsid w:val="00E34F14"/>
    <w:rsid w:val="00E35A94"/>
    <w:rsid w:val="00E4115E"/>
    <w:rsid w:val="00E42C86"/>
    <w:rsid w:val="00E4386B"/>
    <w:rsid w:val="00E4664C"/>
    <w:rsid w:val="00E514E4"/>
    <w:rsid w:val="00E56851"/>
    <w:rsid w:val="00E568CC"/>
    <w:rsid w:val="00E5702D"/>
    <w:rsid w:val="00E57413"/>
    <w:rsid w:val="00E60A59"/>
    <w:rsid w:val="00E65360"/>
    <w:rsid w:val="00E65A89"/>
    <w:rsid w:val="00E7487B"/>
    <w:rsid w:val="00E75456"/>
    <w:rsid w:val="00E81B8C"/>
    <w:rsid w:val="00E82B8E"/>
    <w:rsid w:val="00E84414"/>
    <w:rsid w:val="00E84784"/>
    <w:rsid w:val="00E862E4"/>
    <w:rsid w:val="00E8656F"/>
    <w:rsid w:val="00E87317"/>
    <w:rsid w:val="00E87D7F"/>
    <w:rsid w:val="00E92D27"/>
    <w:rsid w:val="00E9508A"/>
    <w:rsid w:val="00E957B9"/>
    <w:rsid w:val="00E97AD5"/>
    <w:rsid w:val="00EA140C"/>
    <w:rsid w:val="00EA1E31"/>
    <w:rsid w:val="00EA67C7"/>
    <w:rsid w:val="00EA6A15"/>
    <w:rsid w:val="00EA7E16"/>
    <w:rsid w:val="00EB4956"/>
    <w:rsid w:val="00EB5201"/>
    <w:rsid w:val="00EB5484"/>
    <w:rsid w:val="00EC078E"/>
    <w:rsid w:val="00EC1555"/>
    <w:rsid w:val="00EC39BA"/>
    <w:rsid w:val="00EC4879"/>
    <w:rsid w:val="00EC58FF"/>
    <w:rsid w:val="00ED0C7F"/>
    <w:rsid w:val="00ED113D"/>
    <w:rsid w:val="00ED1D6C"/>
    <w:rsid w:val="00ED29AB"/>
    <w:rsid w:val="00ED4609"/>
    <w:rsid w:val="00ED4678"/>
    <w:rsid w:val="00ED6B11"/>
    <w:rsid w:val="00ED79CF"/>
    <w:rsid w:val="00EE3CAB"/>
    <w:rsid w:val="00EE5675"/>
    <w:rsid w:val="00EE6040"/>
    <w:rsid w:val="00EE64B8"/>
    <w:rsid w:val="00EF069D"/>
    <w:rsid w:val="00EF08A3"/>
    <w:rsid w:val="00EF1726"/>
    <w:rsid w:val="00EF2B6E"/>
    <w:rsid w:val="00EF3288"/>
    <w:rsid w:val="00EF34C2"/>
    <w:rsid w:val="00EF3EF5"/>
    <w:rsid w:val="00EF50AC"/>
    <w:rsid w:val="00EF5117"/>
    <w:rsid w:val="00EF72AE"/>
    <w:rsid w:val="00F01103"/>
    <w:rsid w:val="00F013A6"/>
    <w:rsid w:val="00F03181"/>
    <w:rsid w:val="00F03CA0"/>
    <w:rsid w:val="00F07434"/>
    <w:rsid w:val="00F1405F"/>
    <w:rsid w:val="00F145B8"/>
    <w:rsid w:val="00F17911"/>
    <w:rsid w:val="00F23491"/>
    <w:rsid w:val="00F23548"/>
    <w:rsid w:val="00F24D3D"/>
    <w:rsid w:val="00F26D22"/>
    <w:rsid w:val="00F319E8"/>
    <w:rsid w:val="00F32145"/>
    <w:rsid w:val="00F41990"/>
    <w:rsid w:val="00F4316A"/>
    <w:rsid w:val="00F46F2D"/>
    <w:rsid w:val="00F53474"/>
    <w:rsid w:val="00F53D43"/>
    <w:rsid w:val="00F54090"/>
    <w:rsid w:val="00F559CE"/>
    <w:rsid w:val="00F563E8"/>
    <w:rsid w:val="00F56990"/>
    <w:rsid w:val="00F604DA"/>
    <w:rsid w:val="00F61C93"/>
    <w:rsid w:val="00F63AC5"/>
    <w:rsid w:val="00F65544"/>
    <w:rsid w:val="00F655AE"/>
    <w:rsid w:val="00F65B37"/>
    <w:rsid w:val="00F67B9A"/>
    <w:rsid w:val="00F70246"/>
    <w:rsid w:val="00F745E3"/>
    <w:rsid w:val="00F74688"/>
    <w:rsid w:val="00F74E7B"/>
    <w:rsid w:val="00F760DA"/>
    <w:rsid w:val="00F771E1"/>
    <w:rsid w:val="00F77715"/>
    <w:rsid w:val="00F80785"/>
    <w:rsid w:val="00F82CCF"/>
    <w:rsid w:val="00F83214"/>
    <w:rsid w:val="00F83579"/>
    <w:rsid w:val="00F8502A"/>
    <w:rsid w:val="00F87D9A"/>
    <w:rsid w:val="00F87F3A"/>
    <w:rsid w:val="00F957AF"/>
    <w:rsid w:val="00F97173"/>
    <w:rsid w:val="00FA1417"/>
    <w:rsid w:val="00FB1F22"/>
    <w:rsid w:val="00FB3390"/>
    <w:rsid w:val="00FB6241"/>
    <w:rsid w:val="00FC05BA"/>
    <w:rsid w:val="00FC1060"/>
    <w:rsid w:val="00FC28F9"/>
    <w:rsid w:val="00FC34E3"/>
    <w:rsid w:val="00FC4414"/>
    <w:rsid w:val="00FD12AC"/>
    <w:rsid w:val="00FD1AB6"/>
    <w:rsid w:val="00FD260E"/>
    <w:rsid w:val="00FD2A5A"/>
    <w:rsid w:val="00FD5836"/>
    <w:rsid w:val="00FD6481"/>
    <w:rsid w:val="00FE0FFE"/>
    <w:rsid w:val="00FE10BD"/>
    <w:rsid w:val="00FE4904"/>
    <w:rsid w:val="00FE5203"/>
    <w:rsid w:val="00FE5780"/>
    <w:rsid w:val="00FE62B4"/>
    <w:rsid w:val="00FE6A86"/>
    <w:rsid w:val="00FF041E"/>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EBFCA"/>
  <w15:docId w15:val="{EF4CFAAE-8460-4BDE-BF15-F21394FA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79"/>
    <w:rPr>
      <w:sz w:val="24"/>
      <w:szCs w:val="24"/>
    </w:rPr>
  </w:style>
  <w:style w:type="paragraph" w:styleId="Heading1">
    <w:name w:val="heading 1"/>
    <w:basedOn w:val="Normal"/>
    <w:next w:val="Normal"/>
    <w:link w:val="Heading1Char"/>
    <w:uiPriority w:val="99"/>
    <w:qFormat/>
    <w:rsid w:val="009A6F2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54C"/>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99"/>
    <w:rsid w:val="000B65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lang w:val="sq-AL"/>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
    <w:basedOn w:val="Normal"/>
    <w:link w:val="ListParagraphChar"/>
    <w:uiPriority w:val="34"/>
    <w:qFormat/>
    <w:rsid w:val="009A6F2F"/>
    <w:pPr>
      <w:ind w:left="720"/>
    </w:pPr>
  </w:style>
  <w:style w:type="paragraph" w:customStyle="1" w:styleId="Default">
    <w:name w:val="Default"/>
    <w:uiPriority w:val="99"/>
    <w:rsid w:val="005430FC"/>
    <w:pPr>
      <w:autoSpaceDE w:val="0"/>
      <w:autoSpaceDN w:val="0"/>
      <w:adjustRightInd w:val="0"/>
    </w:pPr>
    <w:rPr>
      <w:color w:val="000000"/>
      <w:sz w:val="24"/>
      <w:szCs w:val="24"/>
    </w:rPr>
  </w:style>
  <w:style w:type="paragraph" w:customStyle="1" w:styleId="Normal1">
    <w:name w:val="Normal1"/>
    <w:basedOn w:val="Normal"/>
    <w:uiPriority w:val="99"/>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semiHidden/>
    <w:unhideWhenUsed/>
    <w:rsid w:val="00010B14"/>
    <w:rPr>
      <w:sz w:val="20"/>
      <w:szCs w:val="20"/>
    </w:rPr>
  </w:style>
  <w:style w:type="character" w:customStyle="1" w:styleId="CommentTextChar">
    <w:name w:val="Comment Text Char"/>
    <w:basedOn w:val="DefaultParagraphFont"/>
    <w:link w:val="CommentText"/>
    <w:uiPriority w:val="99"/>
    <w:semiHidden/>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customStyle="1" w:styleId="ListParagraphChar">
    <w:name w:val="List Paragraph Char"/>
    <w:aliases w:val="Bullet Styles para Char"/>
    <w:basedOn w:val="DefaultParagraphFont"/>
    <w:link w:val="ListParagraph"/>
    <w:uiPriority w:val="34"/>
    <w:locked/>
    <w:rsid w:val="006B4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772">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400687297">
      <w:bodyDiv w:val="1"/>
      <w:marLeft w:val="0"/>
      <w:marRight w:val="0"/>
      <w:marTop w:val="0"/>
      <w:marBottom w:val="0"/>
      <w:divBdr>
        <w:top w:val="none" w:sz="0" w:space="0" w:color="auto"/>
        <w:left w:val="none" w:sz="0" w:space="0" w:color="auto"/>
        <w:bottom w:val="none" w:sz="0" w:space="0" w:color="auto"/>
        <w:right w:val="none" w:sz="0" w:space="0" w:color="auto"/>
      </w:divBdr>
    </w:div>
    <w:div w:id="515341932">
      <w:bodyDiv w:val="1"/>
      <w:marLeft w:val="0"/>
      <w:marRight w:val="0"/>
      <w:marTop w:val="0"/>
      <w:marBottom w:val="0"/>
      <w:divBdr>
        <w:top w:val="none" w:sz="0" w:space="0" w:color="auto"/>
        <w:left w:val="none" w:sz="0" w:space="0" w:color="auto"/>
        <w:bottom w:val="none" w:sz="0" w:space="0" w:color="auto"/>
        <w:right w:val="none" w:sz="0" w:space="0" w:color="auto"/>
      </w:divBdr>
    </w:div>
    <w:div w:id="623081137">
      <w:bodyDiv w:val="1"/>
      <w:marLeft w:val="0"/>
      <w:marRight w:val="0"/>
      <w:marTop w:val="0"/>
      <w:marBottom w:val="0"/>
      <w:divBdr>
        <w:top w:val="none" w:sz="0" w:space="0" w:color="auto"/>
        <w:left w:val="none" w:sz="0" w:space="0" w:color="auto"/>
        <w:bottom w:val="none" w:sz="0" w:space="0" w:color="auto"/>
        <w:right w:val="none" w:sz="0" w:space="0" w:color="auto"/>
      </w:divBdr>
    </w:div>
    <w:div w:id="1042363113">
      <w:bodyDiv w:val="1"/>
      <w:marLeft w:val="0"/>
      <w:marRight w:val="0"/>
      <w:marTop w:val="0"/>
      <w:marBottom w:val="0"/>
      <w:divBdr>
        <w:top w:val="none" w:sz="0" w:space="0" w:color="auto"/>
        <w:left w:val="none" w:sz="0" w:space="0" w:color="auto"/>
        <w:bottom w:val="none" w:sz="0" w:space="0" w:color="auto"/>
        <w:right w:val="none" w:sz="0" w:space="0" w:color="auto"/>
      </w:divBdr>
    </w:div>
    <w:div w:id="1057314630">
      <w:bodyDiv w:val="1"/>
      <w:marLeft w:val="0"/>
      <w:marRight w:val="0"/>
      <w:marTop w:val="0"/>
      <w:marBottom w:val="0"/>
      <w:divBdr>
        <w:top w:val="none" w:sz="0" w:space="0" w:color="auto"/>
        <w:left w:val="none" w:sz="0" w:space="0" w:color="auto"/>
        <w:bottom w:val="none" w:sz="0" w:space="0" w:color="auto"/>
        <w:right w:val="none" w:sz="0" w:space="0" w:color="auto"/>
      </w:divBdr>
      <w:divsChild>
        <w:div w:id="477386135">
          <w:marLeft w:val="1166"/>
          <w:marRight w:val="0"/>
          <w:marTop w:val="77"/>
          <w:marBottom w:val="0"/>
          <w:divBdr>
            <w:top w:val="none" w:sz="0" w:space="0" w:color="auto"/>
            <w:left w:val="none" w:sz="0" w:space="0" w:color="auto"/>
            <w:bottom w:val="none" w:sz="0" w:space="0" w:color="auto"/>
            <w:right w:val="none" w:sz="0" w:space="0" w:color="auto"/>
          </w:divBdr>
        </w:div>
        <w:div w:id="717122549">
          <w:marLeft w:val="1166"/>
          <w:marRight w:val="0"/>
          <w:marTop w:val="77"/>
          <w:marBottom w:val="0"/>
          <w:divBdr>
            <w:top w:val="none" w:sz="0" w:space="0" w:color="auto"/>
            <w:left w:val="none" w:sz="0" w:space="0" w:color="auto"/>
            <w:bottom w:val="none" w:sz="0" w:space="0" w:color="auto"/>
            <w:right w:val="none" w:sz="0" w:space="0" w:color="auto"/>
          </w:divBdr>
        </w:div>
        <w:div w:id="145561660">
          <w:marLeft w:val="1166"/>
          <w:marRight w:val="0"/>
          <w:marTop w:val="77"/>
          <w:marBottom w:val="0"/>
          <w:divBdr>
            <w:top w:val="none" w:sz="0" w:space="0" w:color="auto"/>
            <w:left w:val="none" w:sz="0" w:space="0" w:color="auto"/>
            <w:bottom w:val="none" w:sz="0" w:space="0" w:color="auto"/>
            <w:right w:val="none" w:sz="0" w:space="0" w:color="auto"/>
          </w:divBdr>
        </w:div>
      </w:divsChild>
    </w:div>
    <w:div w:id="1158305925">
      <w:bodyDiv w:val="1"/>
      <w:marLeft w:val="0"/>
      <w:marRight w:val="0"/>
      <w:marTop w:val="0"/>
      <w:marBottom w:val="0"/>
      <w:divBdr>
        <w:top w:val="none" w:sz="0" w:space="0" w:color="auto"/>
        <w:left w:val="none" w:sz="0" w:space="0" w:color="auto"/>
        <w:bottom w:val="none" w:sz="0" w:space="0" w:color="auto"/>
        <w:right w:val="none" w:sz="0" w:space="0" w:color="auto"/>
      </w:divBdr>
    </w:div>
    <w:div w:id="1231815746">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623611053">
      <w:bodyDiv w:val="1"/>
      <w:marLeft w:val="0"/>
      <w:marRight w:val="0"/>
      <w:marTop w:val="0"/>
      <w:marBottom w:val="0"/>
      <w:divBdr>
        <w:top w:val="none" w:sz="0" w:space="0" w:color="auto"/>
        <w:left w:val="none" w:sz="0" w:space="0" w:color="auto"/>
        <w:bottom w:val="none" w:sz="0" w:space="0" w:color="auto"/>
        <w:right w:val="none" w:sz="0" w:space="0" w:color="auto"/>
      </w:divBdr>
    </w:div>
    <w:div w:id="1683388700">
      <w:bodyDiv w:val="1"/>
      <w:marLeft w:val="0"/>
      <w:marRight w:val="0"/>
      <w:marTop w:val="0"/>
      <w:marBottom w:val="0"/>
      <w:divBdr>
        <w:top w:val="none" w:sz="0" w:space="0" w:color="auto"/>
        <w:left w:val="none" w:sz="0" w:space="0" w:color="auto"/>
        <w:bottom w:val="none" w:sz="0" w:space="0" w:color="auto"/>
        <w:right w:val="none" w:sz="0" w:space="0" w:color="auto"/>
      </w:divBdr>
    </w:div>
    <w:div w:id="1704556398">
      <w:marLeft w:val="0"/>
      <w:marRight w:val="0"/>
      <w:marTop w:val="0"/>
      <w:marBottom w:val="0"/>
      <w:divBdr>
        <w:top w:val="none" w:sz="0" w:space="0" w:color="auto"/>
        <w:left w:val="none" w:sz="0" w:space="0" w:color="auto"/>
        <w:bottom w:val="none" w:sz="0" w:space="0" w:color="auto"/>
        <w:right w:val="none" w:sz="0" w:space="0" w:color="auto"/>
      </w:divBdr>
    </w:div>
    <w:div w:id="1704556399">
      <w:marLeft w:val="0"/>
      <w:marRight w:val="0"/>
      <w:marTop w:val="0"/>
      <w:marBottom w:val="0"/>
      <w:divBdr>
        <w:top w:val="none" w:sz="0" w:space="0" w:color="auto"/>
        <w:left w:val="none" w:sz="0" w:space="0" w:color="auto"/>
        <w:bottom w:val="none" w:sz="0" w:space="0" w:color="auto"/>
        <w:right w:val="none" w:sz="0" w:space="0" w:color="auto"/>
      </w:divBdr>
    </w:div>
    <w:div w:id="1704556400">
      <w:marLeft w:val="0"/>
      <w:marRight w:val="0"/>
      <w:marTop w:val="0"/>
      <w:marBottom w:val="0"/>
      <w:divBdr>
        <w:top w:val="none" w:sz="0" w:space="0" w:color="auto"/>
        <w:left w:val="none" w:sz="0" w:space="0" w:color="auto"/>
        <w:bottom w:val="none" w:sz="0" w:space="0" w:color="auto"/>
        <w:right w:val="none" w:sz="0" w:space="0" w:color="auto"/>
      </w:divBdr>
    </w:div>
    <w:div w:id="1704556401">
      <w:marLeft w:val="0"/>
      <w:marRight w:val="0"/>
      <w:marTop w:val="0"/>
      <w:marBottom w:val="0"/>
      <w:divBdr>
        <w:top w:val="none" w:sz="0" w:space="0" w:color="auto"/>
        <w:left w:val="none" w:sz="0" w:space="0" w:color="auto"/>
        <w:bottom w:val="none" w:sz="0" w:space="0" w:color="auto"/>
        <w:right w:val="none" w:sz="0" w:space="0" w:color="auto"/>
      </w:divBdr>
    </w:div>
    <w:div w:id="1704556402">
      <w:marLeft w:val="0"/>
      <w:marRight w:val="0"/>
      <w:marTop w:val="0"/>
      <w:marBottom w:val="0"/>
      <w:divBdr>
        <w:top w:val="none" w:sz="0" w:space="0" w:color="auto"/>
        <w:left w:val="none" w:sz="0" w:space="0" w:color="auto"/>
        <w:bottom w:val="none" w:sz="0" w:space="0" w:color="auto"/>
        <w:right w:val="none" w:sz="0" w:space="0" w:color="auto"/>
      </w:divBdr>
    </w:div>
    <w:div w:id="1704556403">
      <w:marLeft w:val="0"/>
      <w:marRight w:val="0"/>
      <w:marTop w:val="0"/>
      <w:marBottom w:val="0"/>
      <w:divBdr>
        <w:top w:val="none" w:sz="0" w:space="0" w:color="auto"/>
        <w:left w:val="none" w:sz="0" w:space="0" w:color="auto"/>
        <w:bottom w:val="none" w:sz="0" w:space="0" w:color="auto"/>
        <w:right w:val="none" w:sz="0" w:space="0" w:color="auto"/>
      </w:divBdr>
    </w:div>
    <w:div w:id="1740790566">
      <w:bodyDiv w:val="1"/>
      <w:marLeft w:val="0"/>
      <w:marRight w:val="0"/>
      <w:marTop w:val="0"/>
      <w:marBottom w:val="0"/>
      <w:divBdr>
        <w:top w:val="none" w:sz="0" w:space="0" w:color="auto"/>
        <w:left w:val="none" w:sz="0" w:space="0" w:color="auto"/>
        <w:bottom w:val="none" w:sz="0" w:space="0" w:color="auto"/>
        <w:right w:val="none" w:sz="0" w:space="0" w:color="auto"/>
      </w:divBdr>
    </w:div>
    <w:div w:id="1860239543">
      <w:bodyDiv w:val="1"/>
      <w:marLeft w:val="0"/>
      <w:marRight w:val="0"/>
      <w:marTop w:val="0"/>
      <w:marBottom w:val="0"/>
      <w:divBdr>
        <w:top w:val="none" w:sz="0" w:space="0" w:color="auto"/>
        <w:left w:val="none" w:sz="0" w:space="0" w:color="auto"/>
        <w:bottom w:val="none" w:sz="0" w:space="0" w:color="auto"/>
        <w:right w:val="none" w:sz="0" w:space="0" w:color="auto"/>
      </w:divBdr>
    </w:div>
    <w:div w:id="1913814663">
      <w:bodyDiv w:val="1"/>
      <w:marLeft w:val="0"/>
      <w:marRight w:val="0"/>
      <w:marTop w:val="0"/>
      <w:marBottom w:val="0"/>
      <w:divBdr>
        <w:top w:val="none" w:sz="0" w:space="0" w:color="auto"/>
        <w:left w:val="none" w:sz="0" w:space="0" w:color="auto"/>
        <w:bottom w:val="none" w:sz="0" w:space="0" w:color="auto"/>
        <w:right w:val="none" w:sz="0" w:space="0" w:color="auto"/>
      </w:divBdr>
    </w:div>
    <w:div w:id="1954633069">
      <w:bodyDiv w:val="1"/>
      <w:marLeft w:val="0"/>
      <w:marRight w:val="0"/>
      <w:marTop w:val="0"/>
      <w:marBottom w:val="0"/>
      <w:divBdr>
        <w:top w:val="none" w:sz="0" w:space="0" w:color="auto"/>
        <w:left w:val="none" w:sz="0" w:space="0" w:color="auto"/>
        <w:bottom w:val="none" w:sz="0" w:space="0" w:color="auto"/>
        <w:right w:val="none" w:sz="0" w:space="0" w:color="auto"/>
      </w:divBdr>
    </w:div>
    <w:div w:id="1987972122">
      <w:bodyDiv w:val="1"/>
      <w:marLeft w:val="0"/>
      <w:marRight w:val="0"/>
      <w:marTop w:val="0"/>
      <w:marBottom w:val="0"/>
      <w:divBdr>
        <w:top w:val="none" w:sz="0" w:space="0" w:color="auto"/>
        <w:left w:val="none" w:sz="0" w:space="0" w:color="auto"/>
        <w:bottom w:val="none" w:sz="0" w:space="0" w:color="auto"/>
        <w:right w:val="none" w:sz="0" w:space="0" w:color="auto"/>
      </w:divBdr>
    </w:div>
    <w:div w:id="1997106158">
      <w:bodyDiv w:val="1"/>
      <w:marLeft w:val="0"/>
      <w:marRight w:val="0"/>
      <w:marTop w:val="0"/>
      <w:marBottom w:val="0"/>
      <w:divBdr>
        <w:top w:val="none" w:sz="0" w:space="0" w:color="auto"/>
        <w:left w:val="none" w:sz="0" w:space="0" w:color="auto"/>
        <w:bottom w:val="none" w:sz="0" w:space="0" w:color="auto"/>
        <w:right w:val="none" w:sz="0" w:space="0" w:color="auto"/>
      </w:divBdr>
    </w:div>
    <w:div w:id="2013488392">
      <w:bodyDiv w:val="1"/>
      <w:marLeft w:val="0"/>
      <w:marRight w:val="0"/>
      <w:marTop w:val="0"/>
      <w:marBottom w:val="0"/>
      <w:divBdr>
        <w:top w:val="none" w:sz="0" w:space="0" w:color="auto"/>
        <w:left w:val="none" w:sz="0" w:space="0" w:color="auto"/>
        <w:bottom w:val="none" w:sz="0" w:space="0" w:color="auto"/>
        <w:right w:val="none" w:sz="0" w:space="0" w:color="auto"/>
      </w:divBdr>
    </w:div>
    <w:div w:id="203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3">
          <w:marLeft w:val="547"/>
          <w:marRight w:val="0"/>
          <w:marTop w:val="77"/>
          <w:marBottom w:val="0"/>
          <w:divBdr>
            <w:top w:val="none" w:sz="0" w:space="0" w:color="auto"/>
            <w:left w:val="none" w:sz="0" w:space="0" w:color="auto"/>
            <w:bottom w:val="none" w:sz="0" w:space="0" w:color="auto"/>
            <w:right w:val="none" w:sz="0" w:space="0" w:color="auto"/>
          </w:divBdr>
        </w:div>
      </w:divsChild>
    </w:div>
    <w:div w:id="2122650370">
      <w:bodyDiv w:val="1"/>
      <w:marLeft w:val="0"/>
      <w:marRight w:val="0"/>
      <w:marTop w:val="0"/>
      <w:marBottom w:val="0"/>
      <w:divBdr>
        <w:top w:val="none" w:sz="0" w:space="0" w:color="auto"/>
        <w:left w:val="none" w:sz="0" w:space="0" w:color="auto"/>
        <w:bottom w:val="none" w:sz="0" w:space="0" w:color="auto"/>
        <w:right w:val="none" w:sz="0" w:space="0" w:color="auto"/>
      </w:divBdr>
      <w:divsChild>
        <w:div w:id="707875452">
          <w:marLeft w:val="0"/>
          <w:marRight w:val="0"/>
          <w:marTop w:val="75"/>
          <w:marBottom w:val="0"/>
          <w:divBdr>
            <w:top w:val="none" w:sz="0" w:space="0" w:color="auto"/>
            <w:left w:val="none" w:sz="0" w:space="0" w:color="auto"/>
            <w:bottom w:val="none" w:sz="0" w:space="0" w:color="auto"/>
            <w:right w:val="none" w:sz="0" w:space="0" w:color="auto"/>
          </w:divBdr>
        </w:div>
      </w:divsChild>
    </w:div>
    <w:div w:id="2127430365">
      <w:bodyDiv w:val="1"/>
      <w:marLeft w:val="0"/>
      <w:marRight w:val="0"/>
      <w:marTop w:val="0"/>
      <w:marBottom w:val="0"/>
      <w:divBdr>
        <w:top w:val="none" w:sz="0" w:space="0" w:color="auto"/>
        <w:left w:val="none" w:sz="0" w:space="0" w:color="auto"/>
        <w:bottom w:val="none" w:sz="0" w:space="0" w:color="auto"/>
        <w:right w:val="none" w:sz="0" w:space="0" w:color="auto"/>
      </w:divBdr>
    </w:div>
    <w:div w:id="2134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DF99-5290-45C3-8619-F4AAA775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ZKM</vt:lpstr>
    </vt:vector>
  </TitlesOfParts>
  <Company>MMPH</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dc:title>
  <dc:creator>Marcele Restelica</dc:creator>
  <cp:lastModifiedBy>Fazile Bekteshi</cp:lastModifiedBy>
  <cp:revision>2</cp:revision>
  <cp:lastPrinted>2015-10-02T12:44:00Z</cp:lastPrinted>
  <dcterms:created xsi:type="dcterms:W3CDTF">2018-11-27T13:57:00Z</dcterms:created>
  <dcterms:modified xsi:type="dcterms:W3CDTF">2018-11-27T13:57:00Z</dcterms:modified>
</cp:coreProperties>
</file>