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90" w:rsidRPr="0092762C" w:rsidRDefault="00B70E90" w:rsidP="008B5F57">
      <w:pPr>
        <w:jc w:val="both"/>
      </w:pPr>
    </w:p>
    <w:p w:rsidR="00B70E90" w:rsidRPr="0092762C" w:rsidRDefault="00B70E90" w:rsidP="00B70E90">
      <w:pPr>
        <w:jc w:val="center"/>
        <w:rPr>
          <w:rFonts w:ascii="Book Antiqua" w:eastAsia="MS Mincho" w:hAnsi="Book Antiqua" w:cs="Book Antiqua"/>
        </w:rPr>
      </w:pPr>
    </w:p>
    <w:p w:rsidR="00695B54" w:rsidRPr="00F30823" w:rsidRDefault="00DA57F3" w:rsidP="00B70E90">
      <w:pPr>
        <w:jc w:val="center"/>
        <w:rPr>
          <w:rFonts w:ascii="Book Antiqua" w:eastAsia="MS Mincho" w:hAnsi="Book Antiqua" w:cs="Book Antiqua"/>
        </w:rPr>
      </w:pPr>
      <w:r w:rsidRPr="00F30823">
        <w:rPr>
          <w:noProof/>
          <w:lang w:val="sq-AL" w:eastAsia="sq-AL"/>
        </w:rPr>
        <w:drawing>
          <wp:inline distT="0" distB="0" distL="0" distR="0">
            <wp:extent cx="923925" cy="11430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5E" w:rsidRPr="00F30823" w:rsidRDefault="00EE1D5E" w:rsidP="008B5F57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F30823">
        <w:rPr>
          <w:rFonts w:ascii="Book Antiqua" w:hAnsi="Book Antiqua"/>
          <w:b/>
          <w:bCs/>
          <w:sz w:val="32"/>
          <w:szCs w:val="32"/>
          <w:lang w:val="de-DE"/>
        </w:rPr>
        <w:t>Republika e Kosovës</w:t>
      </w:r>
    </w:p>
    <w:p w:rsidR="00EE1D5E" w:rsidRPr="00D72007" w:rsidRDefault="00EE1D5E" w:rsidP="008B5F57">
      <w:pPr>
        <w:jc w:val="center"/>
        <w:outlineLvl w:val="0"/>
        <w:rPr>
          <w:rFonts w:ascii="Book Antiqua" w:hAnsi="Book Antiqua"/>
          <w:b/>
          <w:bCs/>
          <w:sz w:val="26"/>
          <w:szCs w:val="26"/>
          <w:lang w:val="sv-SE"/>
        </w:rPr>
      </w:pPr>
      <w:r w:rsidRPr="00D72007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D72007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D72007">
        <w:rPr>
          <w:rFonts w:ascii="Book Antiqua" w:hAnsi="Book Antiqua"/>
          <w:b/>
          <w:bCs/>
          <w:sz w:val="26"/>
          <w:szCs w:val="26"/>
          <w:lang w:val="de-DE"/>
        </w:rPr>
        <w:t>Kosovo</w:t>
      </w:r>
    </w:p>
    <w:p w:rsidR="00EE1D5E" w:rsidRPr="00F30823" w:rsidRDefault="00EE1D5E" w:rsidP="008B5F57">
      <w:pPr>
        <w:jc w:val="center"/>
        <w:outlineLvl w:val="0"/>
        <w:rPr>
          <w:rFonts w:ascii="Book Antiqua" w:hAnsi="Book Antiqua"/>
          <w:b/>
          <w:bCs/>
          <w:iCs/>
          <w:sz w:val="26"/>
          <w:szCs w:val="26"/>
        </w:rPr>
      </w:pPr>
      <w:proofErr w:type="spellStart"/>
      <w:r w:rsidRPr="00D72007">
        <w:rPr>
          <w:rFonts w:ascii="Book Antiqua" w:hAnsi="Book Antiqua"/>
          <w:b/>
          <w:bCs/>
          <w:iCs/>
          <w:sz w:val="26"/>
          <w:szCs w:val="26"/>
        </w:rPr>
        <w:t>Qeveria</w:t>
      </w:r>
      <w:proofErr w:type="spellEnd"/>
      <w:r w:rsidRPr="00D72007">
        <w:rPr>
          <w:rFonts w:ascii="Book Antiqua" w:hAnsi="Book Antiqua"/>
          <w:b/>
          <w:bCs/>
          <w:iCs/>
          <w:sz w:val="26"/>
          <w:szCs w:val="26"/>
        </w:rPr>
        <w:t>-</w:t>
      </w:r>
      <w:proofErr w:type="spellStart"/>
      <w:r w:rsidRPr="00D72007">
        <w:rPr>
          <w:rFonts w:ascii="Book Antiqua" w:hAnsi="Book Antiqua"/>
          <w:b/>
          <w:bCs/>
          <w:iCs/>
          <w:sz w:val="26"/>
          <w:szCs w:val="26"/>
        </w:rPr>
        <w:t>Vlada</w:t>
      </w:r>
      <w:proofErr w:type="spellEnd"/>
      <w:r w:rsidRPr="00D72007">
        <w:rPr>
          <w:rFonts w:ascii="Book Antiqua" w:hAnsi="Book Antiqua"/>
          <w:b/>
          <w:bCs/>
          <w:iCs/>
          <w:sz w:val="26"/>
          <w:szCs w:val="26"/>
        </w:rPr>
        <w:t>-Government</w:t>
      </w:r>
      <w:r w:rsidRPr="00F30823">
        <w:rPr>
          <w:rFonts w:ascii="Book Antiqua" w:hAnsi="Book Antiqua"/>
          <w:b/>
          <w:bCs/>
          <w:iCs/>
          <w:sz w:val="26"/>
          <w:szCs w:val="26"/>
        </w:rPr>
        <w:t xml:space="preserve"> </w:t>
      </w:r>
    </w:p>
    <w:p w:rsidR="00EE1D5E" w:rsidRPr="00F30823" w:rsidRDefault="00EE1D5E" w:rsidP="008B5F57">
      <w:pPr>
        <w:tabs>
          <w:tab w:val="left" w:pos="3834"/>
        </w:tabs>
        <w:jc w:val="center"/>
        <w:rPr>
          <w:b/>
        </w:rPr>
      </w:pPr>
    </w:p>
    <w:p w:rsidR="00EE1D5E" w:rsidRPr="00F30823" w:rsidRDefault="00EE1D5E" w:rsidP="008B5F57">
      <w:pPr>
        <w:pBdr>
          <w:bottom w:val="single" w:sz="12" w:space="1" w:color="auto"/>
        </w:pBdr>
        <w:tabs>
          <w:tab w:val="left" w:pos="3834"/>
        </w:tabs>
        <w:jc w:val="center"/>
        <w:rPr>
          <w:rFonts w:ascii="Book Antiqua" w:hAnsi="Book Antiqua"/>
          <w:b/>
          <w:sz w:val="22"/>
          <w:szCs w:val="22"/>
        </w:rPr>
      </w:pPr>
    </w:p>
    <w:p w:rsidR="00EE1D5E" w:rsidRPr="00F30823" w:rsidRDefault="00EE1D5E" w:rsidP="008B5F57">
      <w:r w:rsidRPr="00F30823">
        <w:rPr>
          <w:bCs/>
        </w:rPr>
        <w:t xml:space="preserve">                                                                                                                        </w:t>
      </w:r>
    </w:p>
    <w:p w:rsidR="00EE1D5E" w:rsidRPr="00F30823" w:rsidRDefault="00EE1D5E" w:rsidP="008B5F57">
      <w:pPr>
        <w:rPr>
          <w:b/>
        </w:rPr>
      </w:pPr>
    </w:p>
    <w:p w:rsidR="00D175EE" w:rsidRPr="00F30823" w:rsidRDefault="00D175EE" w:rsidP="008B5F57">
      <w:pPr>
        <w:jc w:val="center"/>
      </w:pPr>
    </w:p>
    <w:p w:rsidR="00D175EE" w:rsidRPr="00F30823" w:rsidRDefault="00D175EE" w:rsidP="008B5F57">
      <w:pPr>
        <w:jc w:val="center"/>
        <w:rPr>
          <w:sz w:val="28"/>
          <w:szCs w:val="28"/>
        </w:rPr>
      </w:pPr>
    </w:p>
    <w:p w:rsidR="00EE1D5E" w:rsidRPr="00F30823" w:rsidRDefault="00EE1D5E" w:rsidP="002C2F1B">
      <w:pPr>
        <w:rPr>
          <w:b/>
          <w:smallCaps/>
          <w:sz w:val="28"/>
          <w:szCs w:val="28"/>
        </w:rPr>
      </w:pPr>
    </w:p>
    <w:p w:rsidR="0083753F" w:rsidRPr="00F30823" w:rsidRDefault="0023443A" w:rsidP="008B5F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en-US"/>
        </w:rPr>
      </w:pPr>
      <w:r w:rsidRPr="00F30823">
        <w:rPr>
          <w:b/>
          <w:bCs/>
          <w:sz w:val="28"/>
          <w:szCs w:val="28"/>
          <w:lang w:bidi="en-US"/>
        </w:rPr>
        <w:t>PROJEKTLIGJI</w:t>
      </w:r>
      <w:r w:rsidR="0083753F" w:rsidRPr="00F30823">
        <w:rPr>
          <w:b/>
          <w:bCs/>
          <w:sz w:val="28"/>
          <w:szCs w:val="28"/>
          <w:lang w:bidi="en-US"/>
        </w:rPr>
        <w:t xml:space="preserve"> PËR </w:t>
      </w:r>
      <w:r w:rsidR="00695B54" w:rsidRPr="00F30823">
        <w:rPr>
          <w:b/>
          <w:bCs/>
          <w:sz w:val="28"/>
          <w:szCs w:val="28"/>
          <w:lang w:bidi="en-US"/>
        </w:rPr>
        <w:t>NDRYSHIMIN DHE PLOTËSIMI</w:t>
      </w:r>
      <w:r w:rsidR="00B61496" w:rsidRPr="00F30823">
        <w:rPr>
          <w:b/>
          <w:bCs/>
          <w:sz w:val="28"/>
          <w:szCs w:val="28"/>
          <w:lang w:bidi="en-US"/>
        </w:rPr>
        <w:t>N E</w:t>
      </w:r>
      <w:r w:rsidR="00695B54" w:rsidRPr="00F30823">
        <w:rPr>
          <w:b/>
          <w:bCs/>
          <w:sz w:val="28"/>
          <w:szCs w:val="28"/>
          <w:lang w:bidi="en-US"/>
        </w:rPr>
        <w:t xml:space="preserve"> </w:t>
      </w:r>
      <w:r w:rsidR="00B61496" w:rsidRPr="00F30823">
        <w:rPr>
          <w:b/>
          <w:bCs/>
          <w:sz w:val="28"/>
          <w:szCs w:val="28"/>
          <w:lang w:bidi="en-US"/>
        </w:rPr>
        <w:t>LIGJIT NR. 08/L - 036 PËR DËRGIMIN E FORCËS SË SI</w:t>
      </w:r>
      <w:r w:rsidR="00340DAB" w:rsidRPr="00F30823">
        <w:rPr>
          <w:b/>
          <w:bCs/>
          <w:sz w:val="28"/>
          <w:szCs w:val="28"/>
          <w:lang w:bidi="en-US"/>
        </w:rPr>
        <w:t>GURISË SË KOSOVËS JASHTË VENDIT</w:t>
      </w:r>
    </w:p>
    <w:p w:rsidR="00576A2C" w:rsidRPr="00F30823" w:rsidRDefault="00576A2C" w:rsidP="008B5F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en-US"/>
        </w:rPr>
      </w:pPr>
    </w:p>
    <w:p w:rsidR="00DA7038" w:rsidRPr="00F30823" w:rsidRDefault="00297F51" w:rsidP="008B5F5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bidi="en-US"/>
        </w:rPr>
      </w:pPr>
      <w:r w:rsidRPr="00F30823">
        <w:rPr>
          <w:b/>
          <w:bCs/>
          <w:sz w:val="28"/>
          <w:szCs w:val="28"/>
          <w:lang w:bidi="en-US"/>
        </w:rPr>
        <w:t xml:space="preserve">NACRT </w:t>
      </w:r>
      <w:r w:rsidR="00DA57F3">
        <w:rPr>
          <w:b/>
          <w:bCs/>
          <w:sz w:val="28"/>
          <w:szCs w:val="28"/>
          <w:lang w:bidi="en-US"/>
        </w:rPr>
        <w:t>ZAKONA O IZMENAMA I DOPUNI</w:t>
      </w:r>
      <w:r w:rsidR="00576A2C" w:rsidRPr="00F30823">
        <w:rPr>
          <w:b/>
          <w:bCs/>
          <w:sz w:val="28"/>
          <w:szCs w:val="28"/>
          <w:lang w:bidi="en-US"/>
        </w:rPr>
        <w:t xml:space="preserve"> ZAKONA BR. 08/L - 036 </w:t>
      </w:r>
      <w:r w:rsidR="00DA7038" w:rsidRPr="00F30823">
        <w:rPr>
          <w:rFonts w:ascii="Palatino Linotype" w:hAnsi="Palatino Linotype"/>
          <w:b/>
          <w:bCs/>
          <w:sz w:val="28"/>
          <w:szCs w:val="28"/>
          <w:shd w:val="clear" w:color="auto" w:fill="FFFFFF"/>
        </w:rPr>
        <w:t>O SLANJU KOSOVSKE BEZBEDNOSNE SNAGE U INOSTRANSTVU</w:t>
      </w:r>
      <w:r w:rsidR="00DA7038" w:rsidRPr="00F30823">
        <w:rPr>
          <w:b/>
          <w:bCs/>
          <w:sz w:val="28"/>
          <w:szCs w:val="28"/>
          <w:lang w:bidi="en-US"/>
        </w:rPr>
        <w:t xml:space="preserve"> </w:t>
      </w:r>
    </w:p>
    <w:p w:rsidR="00EE1D5E" w:rsidRPr="00F30823" w:rsidRDefault="00EE1D5E" w:rsidP="008B5F57">
      <w:pPr>
        <w:jc w:val="both"/>
        <w:rPr>
          <w:b/>
          <w:sz w:val="28"/>
          <w:szCs w:val="28"/>
        </w:rPr>
      </w:pPr>
    </w:p>
    <w:p w:rsidR="0092762C" w:rsidRPr="00F30823" w:rsidRDefault="0092762C" w:rsidP="0092762C">
      <w:pPr>
        <w:jc w:val="center"/>
        <w:rPr>
          <w:b/>
          <w:sz w:val="28"/>
          <w:szCs w:val="28"/>
        </w:rPr>
      </w:pPr>
      <w:r w:rsidRPr="00F30823">
        <w:rPr>
          <w:b/>
          <w:sz w:val="28"/>
          <w:szCs w:val="28"/>
        </w:rPr>
        <w:t>DRAFT LAW ON AMENDING AND SUPPLEMENTING OF THE LAW NO. 08/L - 036 ON OVERSEAS DEPLOYMENT OF KOSOVO SECURITY FORCE</w:t>
      </w:r>
    </w:p>
    <w:p w:rsidR="00EE1D5E" w:rsidRPr="00F30823" w:rsidRDefault="00EE1D5E" w:rsidP="008B5F57">
      <w:pPr>
        <w:jc w:val="both"/>
        <w:rPr>
          <w:sz w:val="28"/>
          <w:szCs w:val="28"/>
        </w:rPr>
      </w:pPr>
    </w:p>
    <w:p w:rsidR="00DA00CF" w:rsidRPr="00F30823" w:rsidRDefault="00306536" w:rsidP="00B70E90">
      <w:pPr>
        <w:jc w:val="both"/>
        <w:rPr>
          <w:rFonts w:eastAsia="Batang"/>
          <w:b/>
          <w:bCs/>
          <w:sz w:val="28"/>
          <w:szCs w:val="28"/>
        </w:rPr>
      </w:pPr>
      <w:r w:rsidRPr="00F30823">
        <w:rPr>
          <w:b/>
          <w:bCs/>
          <w:sz w:val="28"/>
          <w:szCs w:val="28"/>
        </w:rPr>
        <w:t xml:space="preserve">                </w:t>
      </w:r>
      <w:r w:rsidR="00B70E90" w:rsidRPr="00F30823">
        <w:rPr>
          <w:b/>
          <w:bCs/>
          <w:sz w:val="28"/>
          <w:szCs w:val="28"/>
        </w:rPr>
        <w:t xml:space="preserve">          </w:t>
      </w:r>
    </w:p>
    <w:p w:rsidR="00A36D45" w:rsidRPr="00F30823" w:rsidRDefault="00DA00CF" w:rsidP="008B5F57">
      <w:pPr>
        <w:tabs>
          <w:tab w:val="left" w:pos="10125"/>
        </w:tabs>
        <w:rPr>
          <w:rFonts w:eastAsia="Batang"/>
        </w:rPr>
      </w:pPr>
      <w:r w:rsidRPr="00F30823">
        <w:rPr>
          <w:rFonts w:eastAsia="Batang"/>
        </w:rPr>
        <w:tab/>
      </w:r>
    </w:p>
    <w:tbl>
      <w:tblPr>
        <w:tblW w:w="1386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87" w:type="dxa"/>
        </w:tblCellMar>
        <w:tblLook w:val="01E0" w:firstRow="1" w:lastRow="1" w:firstColumn="1" w:lastColumn="1" w:noHBand="0" w:noVBand="0"/>
      </w:tblPr>
      <w:tblGrid>
        <w:gridCol w:w="4608"/>
        <w:gridCol w:w="4608"/>
        <w:gridCol w:w="4644"/>
      </w:tblGrid>
      <w:tr w:rsidR="004757FC" w:rsidRPr="0092762C" w:rsidTr="000C1473">
        <w:trPr>
          <w:trHeight w:val="3744"/>
        </w:trPr>
        <w:tc>
          <w:tcPr>
            <w:tcW w:w="4608" w:type="dxa"/>
          </w:tcPr>
          <w:p w:rsidR="0018532D" w:rsidRPr="00F30823" w:rsidRDefault="0018532D" w:rsidP="008B5F57">
            <w:pPr>
              <w:autoSpaceDE w:val="0"/>
              <w:autoSpaceDN w:val="0"/>
              <w:adjustRightInd w:val="0"/>
              <w:rPr>
                <w:lang w:bidi="en-US"/>
              </w:rPr>
            </w:pPr>
            <w:r w:rsidRPr="00F30823">
              <w:rPr>
                <w:b/>
                <w:bCs/>
                <w:lang w:bidi="en-US"/>
              </w:rPr>
              <w:lastRenderedPageBreak/>
              <w:t xml:space="preserve">Kuvendi i </w:t>
            </w:r>
            <w:proofErr w:type="spellStart"/>
            <w:r w:rsidRPr="00F30823">
              <w:rPr>
                <w:b/>
                <w:bCs/>
                <w:lang w:bidi="en-US"/>
              </w:rPr>
              <w:t>Republikës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së </w:t>
            </w:r>
            <w:proofErr w:type="spellStart"/>
            <w:r w:rsidRPr="00F30823">
              <w:rPr>
                <w:b/>
                <w:bCs/>
                <w:lang w:bidi="en-US"/>
              </w:rPr>
              <w:t>Kosovës</w:t>
            </w:r>
            <w:proofErr w:type="spellEnd"/>
            <w:r w:rsidRPr="00F30823">
              <w:rPr>
                <w:b/>
                <w:bCs/>
                <w:lang w:bidi="en-US"/>
              </w:rPr>
              <w:t>;</w:t>
            </w:r>
          </w:p>
          <w:p w:rsidR="0018532D" w:rsidRPr="00F30823" w:rsidRDefault="0018532D" w:rsidP="008B5F57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18532D" w:rsidRPr="00F30823" w:rsidRDefault="0018532D" w:rsidP="008B5F57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proofErr w:type="spellStart"/>
            <w:r w:rsidRPr="00F30823">
              <w:rPr>
                <w:lang w:bidi="en-US"/>
              </w:rPr>
              <w:t>Në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mbështetje</w:t>
            </w:r>
            <w:proofErr w:type="spellEnd"/>
            <w:r w:rsidRPr="00F30823">
              <w:rPr>
                <w:lang w:bidi="en-US"/>
              </w:rPr>
              <w:t xml:space="preserve"> të </w:t>
            </w:r>
            <w:proofErr w:type="spellStart"/>
            <w:r w:rsidRPr="00F30823">
              <w:rPr>
                <w:lang w:bidi="en-US"/>
              </w:rPr>
              <w:t>nenit</w:t>
            </w:r>
            <w:proofErr w:type="spellEnd"/>
            <w:r w:rsidRPr="00F30823">
              <w:rPr>
                <w:lang w:bidi="en-US"/>
              </w:rPr>
              <w:t xml:space="preserve"> 65 (1) të </w:t>
            </w:r>
            <w:proofErr w:type="spellStart"/>
            <w:r w:rsidRPr="00F30823">
              <w:rPr>
                <w:lang w:bidi="en-US"/>
              </w:rPr>
              <w:t>Kushtetutës</w:t>
            </w:r>
            <w:proofErr w:type="spellEnd"/>
            <w:r w:rsidRPr="00F30823">
              <w:rPr>
                <w:lang w:bidi="en-US"/>
              </w:rPr>
              <w:t xml:space="preserve"> së </w:t>
            </w:r>
            <w:proofErr w:type="spellStart"/>
            <w:r w:rsidRPr="00F30823">
              <w:rPr>
                <w:lang w:bidi="en-US"/>
              </w:rPr>
              <w:t>Republikës</w:t>
            </w:r>
            <w:proofErr w:type="spellEnd"/>
            <w:r w:rsidRPr="00F30823">
              <w:rPr>
                <w:lang w:bidi="en-US"/>
              </w:rPr>
              <w:t xml:space="preserve"> së </w:t>
            </w:r>
            <w:proofErr w:type="spellStart"/>
            <w:r w:rsidRPr="00F30823">
              <w:rPr>
                <w:lang w:bidi="en-US"/>
              </w:rPr>
              <w:t>Kosovës</w:t>
            </w:r>
            <w:proofErr w:type="spellEnd"/>
            <w:r w:rsidRPr="00F30823">
              <w:rPr>
                <w:lang w:bidi="en-US"/>
              </w:rPr>
              <w:t xml:space="preserve">, </w:t>
            </w:r>
          </w:p>
          <w:p w:rsidR="0018532D" w:rsidRPr="00F30823" w:rsidRDefault="0018532D" w:rsidP="008B5F57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  <w:p w:rsidR="0018532D" w:rsidRPr="00F30823" w:rsidRDefault="0018532D" w:rsidP="008B5F57">
            <w:pPr>
              <w:autoSpaceDE w:val="0"/>
              <w:autoSpaceDN w:val="0"/>
              <w:adjustRightInd w:val="0"/>
              <w:rPr>
                <w:lang w:bidi="en-US"/>
              </w:rPr>
            </w:pPr>
            <w:proofErr w:type="spellStart"/>
            <w:r w:rsidRPr="00F30823">
              <w:rPr>
                <w:lang w:bidi="en-US"/>
              </w:rPr>
              <w:t>Miraton</w:t>
            </w:r>
            <w:proofErr w:type="spellEnd"/>
            <w:r w:rsidRPr="00F30823">
              <w:rPr>
                <w:lang w:bidi="en-US"/>
              </w:rPr>
              <w:t xml:space="preserve">: </w:t>
            </w:r>
          </w:p>
          <w:p w:rsidR="0018532D" w:rsidRPr="00F30823" w:rsidRDefault="0018532D" w:rsidP="008B5F57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695B54" w:rsidRPr="00F30823" w:rsidRDefault="00695B54" w:rsidP="008B5F57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595966" w:rsidRPr="00F30823" w:rsidRDefault="00595966" w:rsidP="008B5F57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695B54" w:rsidRPr="00F30823" w:rsidRDefault="00340DAB" w:rsidP="00695B54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F30823">
              <w:rPr>
                <w:b/>
                <w:bCs/>
                <w:lang w:bidi="en-US"/>
              </w:rPr>
              <w:t>LIGJ</w:t>
            </w:r>
            <w:r w:rsidR="00695B54" w:rsidRPr="00F30823">
              <w:rPr>
                <w:b/>
                <w:bCs/>
                <w:lang w:bidi="en-US"/>
              </w:rPr>
              <w:t xml:space="preserve"> PËR NDRYSHIMIN DHE PLOTËSIMIN E LIGJIT NR. </w:t>
            </w:r>
            <w:r w:rsidR="00F26DAC" w:rsidRPr="00F30823">
              <w:rPr>
                <w:b/>
                <w:bCs/>
                <w:lang w:bidi="en-US"/>
              </w:rPr>
              <w:t xml:space="preserve">08/L - 036 </w:t>
            </w:r>
            <w:r w:rsidR="00695B54" w:rsidRPr="00F30823">
              <w:rPr>
                <w:b/>
                <w:bCs/>
                <w:lang w:bidi="en-US"/>
              </w:rPr>
              <w:t xml:space="preserve">PËR </w:t>
            </w:r>
            <w:r w:rsidR="00F26DAC" w:rsidRPr="00F30823">
              <w:rPr>
                <w:b/>
                <w:bCs/>
                <w:lang w:bidi="en-US"/>
              </w:rPr>
              <w:t>DËRGIMIN E FORCËS SË SIGURISË SË KOSOVËS JASHTË VENDIT</w:t>
            </w:r>
          </w:p>
          <w:p w:rsidR="00695B54" w:rsidRPr="00F30823" w:rsidRDefault="00695B54" w:rsidP="008B5F57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695B54" w:rsidRPr="00F30823" w:rsidRDefault="00695B54" w:rsidP="008B5F57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695B54" w:rsidRPr="00F30823" w:rsidRDefault="00695B54" w:rsidP="00695B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30823">
              <w:rPr>
                <w:b/>
                <w:bCs/>
              </w:rPr>
              <w:t>Neni</w:t>
            </w:r>
            <w:proofErr w:type="spellEnd"/>
            <w:r w:rsidRPr="00F30823">
              <w:rPr>
                <w:b/>
                <w:bCs/>
              </w:rPr>
              <w:t xml:space="preserve"> 1</w:t>
            </w:r>
          </w:p>
          <w:p w:rsidR="00695B54" w:rsidRPr="00F30823" w:rsidRDefault="00695B54" w:rsidP="00695B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30823">
              <w:rPr>
                <w:b/>
                <w:bCs/>
              </w:rPr>
              <w:t>Qëllimi</w:t>
            </w:r>
            <w:proofErr w:type="spellEnd"/>
          </w:p>
          <w:p w:rsidR="00695B54" w:rsidRPr="00F30823" w:rsidRDefault="00695B54" w:rsidP="00695B5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95B54" w:rsidRPr="00F30823" w:rsidRDefault="00695B54" w:rsidP="00695B5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F30823">
              <w:rPr>
                <w:bCs/>
              </w:rPr>
              <w:t>Ky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Ligj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ka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për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qëllim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ndryshimin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dhe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plotësimin</w:t>
            </w:r>
            <w:proofErr w:type="spellEnd"/>
            <w:r w:rsidRPr="00F30823">
              <w:rPr>
                <w:bCs/>
              </w:rPr>
              <w:t xml:space="preserve"> e </w:t>
            </w:r>
            <w:r w:rsidR="00B61496" w:rsidRPr="00F30823">
              <w:rPr>
                <w:bCs/>
              </w:rPr>
              <w:t xml:space="preserve"> </w:t>
            </w:r>
            <w:proofErr w:type="spellStart"/>
            <w:r w:rsidR="00B61496" w:rsidRPr="00F30823">
              <w:rPr>
                <w:bCs/>
              </w:rPr>
              <w:t>Ligjit</w:t>
            </w:r>
            <w:proofErr w:type="spellEnd"/>
            <w:r w:rsidR="00B61496" w:rsidRPr="00F30823">
              <w:rPr>
                <w:bCs/>
              </w:rPr>
              <w:t xml:space="preserve"> Nr. 08/L - 036 për </w:t>
            </w:r>
            <w:proofErr w:type="spellStart"/>
            <w:r w:rsidR="00B61496" w:rsidRPr="00F30823">
              <w:rPr>
                <w:bCs/>
              </w:rPr>
              <w:t>Dërgimin</w:t>
            </w:r>
            <w:proofErr w:type="spellEnd"/>
            <w:r w:rsidR="00B61496" w:rsidRPr="00F30823">
              <w:rPr>
                <w:bCs/>
              </w:rPr>
              <w:t xml:space="preserve"> e </w:t>
            </w:r>
            <w:proofErr w:type="spellStart"/>
            <w:r w:rsidR="00B61496" w:rsidRPr="00F30823">
              <w:rPr>
                <w:bCs/>
              </w:rPr>
              <w:t>Forcës</w:t>
            </w:r>
            <w:proofErr w:type="spellEnd"/>
            <w:r w:rsidR="00B61496" w:rsidRPr="00F30823">
              <w:rPr>
                <w:bCs/>
              </w:rPr>
              <w:t xml:space="preserve"> së </w:t>
            </w:r>
            <w:proofErr w:type="spellStart"/>
            <w:r w:rsidR="00B61496" w:rsidRPr="00F30823">
              <w:rPr>
                <w:bCs/>
              </w:rPr>
              <w:t>Sigurisë</w:t>
            </w:r>
            <w:proofErr w:type="spellEnd"/>
            <w:r w:rsidR="00B61496" w:rsidRPr="00F30823">
              <w:rPr>
                <w:bCs/>
              </w:rPr>
              <w:t xml:space="preserve"> së </w:t>
            </w:r>
            <w:proofErr w:type="spellStart"/>
            <w:r w:rsidR="00B61496" w:rsidRPr="00F30823">
              <w:rPr>
                <w:bCs/>
              </w:rPr>
              <w:t>Kosovës</w:t>
            </w:r>
            <w:proofErr w:type="spellEnd"/>
            <w:r w:rsidR="00B61496" w:rsidRPr="00F30823">
              <w:rPr>
                <w:bCs/>
              </w:rPr>
              <w:t xml:space="preserve"> </w:t>
            </w:r>
            <w:proofErr w:type="spellStart"/>
            <w:r w:rsidR="00B61496" w:rsidRPr="00F30823">
              <w:rPr>
                <w:bCs/>
              </w:rPr>
              <w:t>Jashtë</w:t>
            </w:r>
            <w:proofErr w:type="spellEnd"/>
            <w:r w:rsidR="00B61496" w:rsidRPr="00F30823">
              <w:rPr>
                <w:bCs/>
              </w:rPr>
              <w:t xml:space="preserve"> </w:t>
            </w:r>
            <w:proofErr w:type="spellStart"/>
            <w:r w:rsidR="00B61496" w:rsidRPr="00F30823">
              <w:rPr>
                <w:bCs/>
              </w:rPr>
              <w:t>Vendit</w:t>
            </w:r>
            <w:proofErr w:type="spellEnd"/>
            <w:r w:rsidR="007D01A8" w:rsidRPr="00F30823">
              <w:rPr>
                <w:bCs/>
              </w:rPr>
              <w:t xml:space="preserve"> (</w:t>
            </w:r>
            <w:proofErr w:type="spellStart"/>
            <w:r w:rsidR="001F30A4" w:rsidRPr="00F30823">
              <w:rPr>
                <w:bCs/>
              </w:rPr>
              <w:t>Gazeta</w:t>
            </w:r>
            <w:proofErr w:type="spellEnd"/>
            <w:r w:rsidR="001F30A4" w:rsidRPr="00F30823">
              <w:rPr>
                <w:bCs/>
              </w:rPr>
              <w:t xml:space="preserve"> </w:t>
            </w:r>
            <w:proofErr w:type="spellStart"/>
            <w:r w:rsidR="001F30A4" w:rsidRPr="00F30823">
              <w:rPr>
                <w:bCs/>
              </w:rPr>
              <w:t>Z</w:t>
            </w:r>
            <w:r w:rsidR="008D3DF2" w:rsidRPr="00F30823">
              <w:rPr>
                <w:bCs/>
              </w:rPr>
              <w:t>yrtare</w:t>
            </w:r>
            <w:proofErr w:type="spellEnd"/>
            <w:r w:rsidR="008D3DF2" w:rsidRPr="00F30823">
              <w:rPr>
                <w:bCs/>
              </w:rPr>
              <w:t xml:space="preserve"> e </w:t>
            </w:r>
            <w:proofErr w:type="spellStart"/>
            <w:r w:rsidR="008D3DF2" w:rsidRPr="00F30823">
              <w:rPr>
                <w:bCs/>
              </w:rPr>
              <w:t>Republikës</w:t>
            </w:r>
            <w:proofErr w:type="spellEnd"/>
            <w:r w:rsidR="008D3DF2" w:rsidRPr="00F30823">
              <w:rPr>
                <w:bCs/>
              </w:rPr>
              <w:t xml:space="preserve"> së </w:t>
            </w:r>
            <w:proofErr w:type="spellStart"/>
            <w:r w:rsidR="008D3DF2" w:rsidRPr="00F30823">
              <w:rPr>
                <w:bCs/>
              </w:rPr>
              <w:t>Kosovës</w:t>
            </w:r>
            <w:proofErr w:type="spellEnd"/>
            <w:r w:rsidR="006636C3" w:rsidRPr="00F30823">
              <w:rPr>
                <w:bCs/>
              </w:rPr>
              <w:t xml:space="preserve">, Nr. 12/29 </w:t>
            </w:r>
            <w:proofErr w:type="spellStart"/>
            <w:r w:rsidR="006636C3" w:rsidRPr="00F30823">
              <w:rPr>
                <w:bCs/>
              </w:rPr>
              <w:t>Dhjetor</w:t>
            </w:r>
            <w:proofErr w:type="spellEnd"/>
            <w:r w:rsidR="006636C3" w:rsidRPr="00F30823">
              <w:rPr>
                <w:bCs/>
              </w:rPr>
              <w:t xml:space="preserve"> 2021</w:t>
            </w:r>
            <w:r w:rsidR="008D3DF2" w:rsidRPr="00F30823">
              <w:rPr>
                <w:bCs/>
              </w:rPr>
              <w:t xml:space="preserve">, </w:t>
            </w:r>
            <w:proofErr w:type="spellStart"/>
            <w:r w:rsidR="008D3DF2" w:rsidRPr="00F30823">
              <w:rPr>
                <w:bCs/>
              </w:rPr>
              <w:t>Prishtinë</w:t>
            </w:r>
            <w:proofErr w:type="spellEnd"/>
            <w:r w:rsidR="001F30A4" w:rsidRPr="00F30823">
              <w:rPr>
                <w:bCs/>
              </w:rPr>
              <w:t>).</w:t>
            </w:r>
          </w:p>
          <w:p w:rsidR="004E4CE8" w:rsidRPr="00F30823" w:rsidRDefault="004E4CE8" w:rsidP="00695B54">
            <w:pPr>
              <w:autoSpaceDE w:val="0"/>
              <w:autoSpaceDN w:val="0"/>
              <w:adjustRightInd w:val="0"/>
              <w:jc w:val="both"/>
              <w:rPr>
                <w:bCs/>
                <w:strike/>
              </w:rPr>
            </w:pPr>
          </w:p>
          <w:p w:rsidR="008B094A" w:rsidRPr="00F30823" w:rsidRDefault="008B094A" w:rsidP="008B09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30823">
              <w:rPr>
                <w:b/>
              </w:rPr>
              <w:t>Neni</w:t>
            </w:r>
            <w:proofErr w:type="spellEnd"/>
            <w:r w:rsidRPr="00F30823">
              <w:rPr>
                <w:b/>
              </w:rPr>
              <w:t xml:space="preserve"> 2</w:t>
            </w:r>
          </w:p>
          <w:p w:rsidR="008B094A" w:rsidRPr="00F30823" w:rsidRDefault="008B094A" w:rsidP="008B094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30823">
              <w:rPr>
                <w:b/>
              </w:rPr>
              <w:t>Përkufizimet</w:t>
            </w:r>
            <w:proofErr w:type="spellEnd"/>
          </w:p>
          <w:p w:rsidR="00934E3C" w:rsidRPr="00F30823" w:rsidRDefault="00934E3C" w:rsidP="00595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595966" w:rsidRPr="00F30823" w:rsidRDefault="00595966" w:rsidP="00595966">
            <w:pPr>
              <w:autoSpaceDE w:val="0"/>
              <w:autoSpaceDN w:val="0"/>
              <w:adjustRightInd w:val="0"/>
              <w:jc w:val="both"/>
            </w:pPr>
            <w:r w:rsidRPr="00F30823">
              <w:lastRenderedPageBreak/>
              <w:t>1.</w:t>
            </w:r>
            <w:r w:rsidRPr="00F30823">
              <w:rPr>
                <w:b/>
              </w:rPr>
              <w:t xml:space="preserve"> </w:t>
            </w:r>
            <w:proofErr w:type="spellStart"/>
            <w:r w:rsidRPr="00F30823">
              <w:t>Shprehjet</w:t>
            </w:r>
            <w:proofErr w:type="spellEnd"/>
            <w:r w:rsidRPr="00F30823">
              <w:t xml:space="preserve"> e </w:t>
            </w:r>
            <w:proofErr w:type="spellStart"/>
            <w:r w:rsidRPr="00F30823">
              <w:t>përdorura</w:t>
            </w:r>
            <w:proofErr w:type="spellEnd"/>
            <w:r w:rsidRPr="00F30823">
              <w:t xml:space="preserve"> </w:t>
            </w:r>
            <w:proofErr w:type="spellStart"/>
            <w:r w:rsidRPr="00F30823">
              <w:t>në</w:t>
            </w:r>
            <w:proofErr w:type="spellEnd"/>
            <w:r w:rsidRPr="00F30823">
              <w:t xml:space="preserve"> </w:t>
            </w:r>
            <w:proofErr w:type="spellStart"/>
            <w:r w:rsidRPr="00F30823">
              <w:t>këtë</w:t>
            </w:r>
            <w:proofErr w:type="spellEnd"/>
            <w:r w:rsidRPr="00F30823">
              <w:t xml:space="preserve"> </w:t>
            </w:r>
            <w:proofErr w:type="spellStart"/>
            <w:r w:rsidRPr="00F30823">
              <w:t>ligj</w:t>
            </w:r>
            <w:proofErr w:type="spellEnd"/>
            <w:r w:rsidRPr="00F30823">
              <w:t xml:space="preserve"> </w:t>
            </w:r>
            <w:proofErr w:type="spellStart"/>
            <w:r w:rsidRPr="00F30823">
              <w:t>kanë</w:t>
            </w:r>
            <w:proofErr w:type="spellEnd"/>
            <w:r w:rsidRPr="00F30823">
              <w:t xml:space="preserve"> </w:t>
            </w:r>
            <w:proofErr w:type="spellStart"/>
            <w:r w:rsidRPr="00F30823">
              <w:t>këtë</w:t>
            </w:r>
            <w:proofErr w:type="spellEnd"/>
            <w:r w:rsidRPr="00F30823">
              <w:t xml:space="preserve"> </w:t>
            </w:r>
            <w:proofErr w:type="spellStart"/>
            <w:r w:rsidRPr="00F30823">
              <w:t>kuptim</w:t>
            </w:r>
            <w:proofErr w:type="spellEnd"/>
            <w:r w:rsidRPr="00F30823">
              <w:t>:</w:t>
            </w:r>
          </w:p>
          <w:p w:rsidR="00595966" w:rsidRPr="00F30823" w:rsidRDefault="00595966" w:rsidP="005959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B094A" w:rsidRPr="00F30823" w:rsidRDefault="00595966" w:rsidP="00934E3C">
            <w:pPr>
              <w:autoSpaceDE w:val="0"/>
              <w:autoSpaceDN w:val="0"/>
              <w:adjustRightInd w:val="0"/>
              <w:ind w:left="216"/>
              <w:jc w:val="both"/>
            </w:pPr>
            <w:r w:rsidRPr="00F30823">
              <w:t>1.</w:t>
            </w:r>
            <w:r w:rsidR="00785E2F" w:rsidRPr="00F30823">
              <w:t xml:space="preserve">1. </w:t>
            </w:r>
            <w:r w:rsidR="008B094A" w:rsidRPr="00F30823">
              <w:t xml:space="preserve">Ligj </w:t>
            </w:r>
            <w:proofErr w:type="spellStart"/>
            <w:r w:rsidR="008B094A" w:rsidRPr="00F30823">
              <w:t>bazik</w:t>
            </w:r>
            <w:proofErr w:type="spellEnd"/>
            <w:r w:rsidR="008B094A" w:rsidRPr="00F30823">
              <w:t xml:space="preserve"> – </w:t>
            </w:r>
            <w:proofErr w:type="spellStart"/>
            <w:r w:rsidR="008B094A" w:rsidRPr="00F30823">
              <w:t>nënkupton</w:t>
            </w:r>
            <w:proofErr w:type="spellEnd"/>
            <w:r w:rsidR="008B094A" w:rsidRPr="00F30823">
              <w:t xml:space="preserve"> </w:t>
            </w:r>
            <w:proofErr w:type="spellStart"/>
            <w:r w:rsidR="008B094A" w:rsidRPr="00F30823">
              <w:t>Ligjin</w:t>
            </w:r>
            <w:proofErr w:type="spellEnd"/>
            <w:r w:rsidR="008B094A" w:rsidRPr="00F30823">
              <w:t xml:space="preserve"> Nr. 08/L - 036 </w:t>
            </w:r>
            <w:proofErr w:type="spellStart"/>
            <w:r w:rsidR="008B094A" w:rsidRPr="00F30823">
              <w:t>për</w:t>
            </w:r>
            <w:proofErr w:type="spellEnd"/>
            <w:r w:rsidR="008B094A" w:rsidRPr="00F30823">
              <w:t xml:space="preserve"> </w:t>
            </w:r>
            <w:proofErr w:type="spellStart"/>
            <w:r w:rsidR="008B094A" w:rsidRPr="00F30823">
              <w:t>Dërgimin</w:t>
            </w:r>
            <w:proofErr w:type="spellEnd"/>
            <w:r w:rsidR="008B094A" w:rsidRPr="00F30823">
              <w:t xml:space="preserve"> e </w:t>
            </w:r>
            <w:proofErr w:type="spellStart"/>
            <w:r w:rsidR="008B094A" w:rsidRPr="00F30823">
              <w:t>Forcës</w:t>
            </w:r>
            <w:proofErr w:type="spellEnd"/>
            <w:r w:rsidR="008B094A" w:rsidRPr="00F30823">
              <w:t xml:space="preserve"> </w:t>
            </w:r>
            <w:proofErr w:type="spellStart"/>
            <w:r w:rsidR="008B094A" w:rsidRPr="00F30823">
              <w:t>së</w:t>
            </w:r>
            <w:proofErr w:type="spellEnd"/>
            <w:r w:rsidR="008B094A" w:rsidRPr="00F30823">
              <w:t xml:space="preserve"> </w:t>
            </w:r>
            <w:proofErr w:type="spellStart"/>
            <w:r w:rsidR="008B094A" w:rsidRPr="00F30823">
              <w:t>Sigurisë</w:t>
            </w:r>
            <w:proofErr w:type="spellEnd"/>
            <w:r w:rsidR="008B094A" w:rsidRPr="00F30823">
              <w:t xml:space="preserve"> </w:t>
            </w:r>
            <w:proofErr w:type="spellStart"/>
            <w:r w:rsidR="008B094A" w:rsidRPr="00F30823">
              <w:t>së</w:t>
            </w:r>
            <w:proofErr w:type="spellEnd"/>
            <w:r w:rsidR="008B094A" w:rsidRPr="00F30823">
              <w:t xml:space="preserve"> </w:t>
            </w:r>
            <w:proofErr w:type="spellStart"/>
            <w:r w:rsidR="008B094A" w:rsidRPr="00F30823">
              <w:t>Kosovës</w:t>
            </w:r>
            <w:proofErr w:type="spellEnd"/>
            <w:r w:rsidR="008B094A" w:rsidRPr="00F30823">
              <w:t xml:space="preserve"> </w:t>
            </w:r>
            <w:proofErr w:type="spellStart"/>
            <w:r w:rsidR="008B094A" w:rsidRPr="00F30823">
              <w:t>Jashtë</w:t>
            </w:r>
            <w:proofErr w:type="spellEnd"/>
            <w:r w:rsidR="008B094A" w:rsidRPr="00F30823">
              <w:t xml:space="preserve"> </w:t>
            </w:r>
            <w:proofErr w:type="spellStart"/>
            <w:r w:rsidR="008B094A" w:rsidRPr="00F30823">
              <w:t>Vendit</w:t>
            </w:r>
            <w:proofErr w:type="spellEnd"/>
            <w:r w:rsidR="008B094A" w:rsidRPr="00F30823">
              <w:t>.</w:t>
            </w:r>
          </w:p>
          <w:p w:rsidR="00785E2F" w:rsidRPr="00F30823" w:rsidRDefault="00785E2F" w:rsidP="00695B54">
            <w:pPr>
              <w:autoSpaceDE w:val="0"/>
              <w:autoSpaceDN w:val="0"/>
              <w:adjustRightInd w:val="0"/>
              <w:jc w:val="both"/>
            </w:pPr>
          </w:p>
          <w:p w:rsidR="00785E2F" w:rsidRPr="00F30823" w:rsidRDefault="00934E3C" w:rsidP="00695B54">
            <w:pPr>
              <w:autoSpaceDE w:val="0"/>
              <w:autoSpaceDN w:val="0"/>
              <w:adjustRightInd w:val="0"/>
              <w:jc w:val="both"/>
              <w:rPr>
                <w:bCs/>
                <w:strike/>
              </w:rPr>
            </w:pPr>
            <w:r w:rsidRPr="00F30823">
              <w:t xml:space="preserve">2. </w:t>
            </w:r>
            <w:proofErr w:type="spellStart"/>
            <w:r w:rsidR="00785E2F" w:rsidRPr="00F30823">
              <w:t>Shprehjet</w:t>
            </w:r>
            <w:proofErr w:type="spellEnd"/>
            <w:r w:rsidR="00785E2F" w:rsidRPr="00F30823">
              <w:t xml:space="preserve"> e </w:t>
            </w:r>
            <w:proofErr w:type="spellStart"/>
            <w:r w:rsidR="00785E2F" w:rsidRPr="00F30823">
              <w:t>tjera</w:t>
            </w:r>
            <w:proofErr w:type="spellEnd"/>
            <w:r w:rsidR="00785E2F" w:rsidRPr="00F30823">
              <w:t xml:space="preserve"> </w:t>
            </w:r>
            <w:proofErr w:type="spellStart"/>
            <w:r w:rsidR="00785E2F" w:rsidRPr="00F30823">
              <w:t>të</w:t>
            </w:r>
            <w:proofErr w:type="spellEnd"/>
            <w:r w:rsidR="00785E2F" w:rsidRPr="00F30823">
              <w:t xml:space="preserve"> </w:t>
            </w:r>
            <w:proofErr w:type="spellStart"/>
            <w:r w:rsidR="00785E2F" w:rsidRPr="00F30823">
              <w:t>përdorura</w:t>
            </w:r>
            <w:proofErr w:type="spellEnd"/>
            <w:r w:rsidR="00785E2F" w:rsidRPr="00F30823">
              <w:t xml:space="preserve"> </w:t>
            </w:r>
            <w:proofErr w:type="spellStart"/>
            <w:r w:rsidR="00785E2F" w:rsidRPr="00F30823">
              <w:t>në</w:t>
            </w:r>
            <w:proofErr w:type="spellEnd"/>
            <w:r w:rsidR="00785E2F" w:rsidRPr="00F30823">
              <w:t xml:space="preserve"> </w:t>
            </w:r>
            <w:proofErr w:type="spellStart"/>
            <w:r w:rsidR="00785E2F" w:rsidRPr="00F30823">
              <w:t>këtë</w:t>
            </w:r>
            <w:proofErr w:type="spellEnd"/>
            <w:r w:rsidR="00785E2F" w:rsidRPr="00F30823">
              <w:t xml:space="preserve"> </w:t>
            </w:r>
            <w:proofErr w:type="spellStart"/>
            <w:r w:rsidR="00785E2F" w:rsidRPr="00F30823">
              <w:t>ligj</w:t>
            </w:r>
            <w:proofErr w:type="spellEnd"/>
            <w:r w:rsidR="00785E2F" w:rsidRPr="00F30823">
              <w:t xml:space="preserve"> </w:t>
            </w:r>
            <w:proofErr w:type="spellStart"/>
            <w:r w:rsidR="00785E2F" w:rsidRPr="00F30823">
              <w:t>kanë</w:t>
            </w:r>
            <w:proofErr w:type="spellEnd"/>
            <w:r w:rsidR="00785E2F" w:rsidRPr="00F30823">
              <w:t xml:space="preserve"> </w:t>
            </w:r>
            <w:proofErr w:type="spellStart"/>
            <w:r w:rsidR="00785E2F" w:rsidRPr="00F30823">
              <w:t>kuptimin</w:t>
            </w:r>
            <w:proofErr w:type="spellEnd"/>
            <w:r w:rsidR="00785E2F" w:rsidRPr="00F30823">
              <w:t xml:space="preserve"> e </w:t>
            </w:r>
            <w:proofErr w:type="spellStart"/>
            <w:r w:rsidR="00785E2F" w:rsidRPr="00F30823">
              <w:t>përcaktuar</w:t>
            </w:r>
            <w:proofErr w:type="spellEnd"/>
            <w:r w:rsidR="00785E2F" w:rsidRPr="00F30823">
              <w:t xml:space="preserve"> </w:t>
            </w:r>
            <w:proofErr w:type="spellStart"/>
            <w:r w:rsidR="00785E2F" w:rsidRPr="00F30823">
              <w:t>në</w:t>
            </w:r>
            <w:proofErr w:type="spellEnd"/>
            <w:r w:rsidR="00785E2F" w:rsidRPr="00F30823">
              <w:t xml:space="preserve"> </w:t>
            </w:r>
            <w:proofErr w:type="spellStart"/>
            <w:r w:rsidR="00785E2F" w:rsidRPr="00F30823">
              <w:t>ligjin</w:t>
            </w:r>
            <w:proofErr w:type="spellEnd"/>
            <w:r w:rsidR="00785E2F" w:rsidRPr="00F30823">
              <w:t xml:space="preserve"> </w:t>
            </w:r>
            <w:proofErr w:type="spellStart"/>
            <w:r w:rsidR="00785E2F" w:rsidRPr="00F30823">
              <w:t>bazik</w:t>
            </w:r>
            <w:proofErr w:type="spellEnd"/>
            <w:r w:rsidR="00785E2F" w:rsidRPr="00F30823">
              <w:t>.</w:t>
            </w:r>
          </w:p>
          <w:p w:rsidR="008B094A" w:rsidRPr="00F30823" w:rsidRDefault="008B094A" w:rsidP="00695B54">
            <w:pPr>
              <w:autoSpaceDE w:val="0"/>
              <w:autoSpaceDN w:val="0"/>
              <w:adjustRightInd w:val="0"/>
              <w:jc w:val="both"/>
              <w:rPr>
                <w:bCs/>
                <w:strike/>
              </w:rPr>
            </w:pPr>
          </w:p>
          <w:p w:rsidR="00695B54" w:rsidRPr="00F30823" w:rsidRDefault="00695B54" w:rsidP="00695B54">
            <w:pPr>
              <w:pStyle w:val="MediumGrid2"/>
              <w:jc w:val="center"/>
              <w:rPr>
                <w:b/>
              </w:rPr>
            </w:pPr>
            <w:proofErr w:type="spellStart"/>
            <w:r w:rsidRPr="00F30823">
              <w:rPr>
                <w:b/>
              </w:rPr>
              <w:t>Neni</w:t>
            </w:r>
            <w:proofErr w:type="spellEnd"/>
            <w:r w:rsidRPr="00F30823">
              <w:rPr>
                <w:b/>
              </w:rPr>
              <w:t xml:space="preserve"> </w:t>
            </w:r>
            <w:r w:rsidR="008B094A" w:rsidRPr="00F30823">
              <w:rPr>
                <w:b/>
              </w:rPr>
              <w:t>3</w:t>
            </w:r>
          </w:p>
          <w:p w:rsidR="00695B54" w:rsidRPr="00F30823" w:rsidRDefault="00695B54" w:rsidP="00695B54">
            <w:pPr>
              <w:pStyle w:val="MediumGrid2"/>
              <w:jc w:val="center"/>
            </w:pPr>
          </w:p>
          <w:p w:rsidR="00004501" w:rsidRDefault="00004501" w:rsidP="00004501">
            <w:pPr>
              <w:jc w:val="both"/>
            </w:pPr>
            <w:proofErr w:type="spellStart"/>
            <w:r>
              <w:t>Neni</w:t>
            </w:r>
            <w:proofErr w:type="spellEnd"/>
            <w:r>
              <w:t xml:space="preserve"> 10 </w:t>
            </w:r>
            <w:proofErr w:type="spellStart"/>
            <w:r>
              <w:t>paragrafi</w:t>
            </w:r>
            <w:proofErr w:type="spellEnd"/>
            <w:r>
              <w:t xml:space="preserve"> 2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ligjit</w:t>
            </w:r>
            <w:proofErr w:type="spellEnd"/>
            <w:r>
              <w:t xml:space="preserve"> </w:t>
            </w:r>
            <w:proofErr w:type="spellStart"/>
            <w:r>
              <w:t>bazik</w:t>
            </w:r>
            <w:proofErr w:type="spellEnd"/>
            <w:r>
              <w:t xml:space="preserve">, </w:t>
            </w:r>
            <w:proofErr w:type="spellStart"/>
            <w:r>
              <w:t>ndryshohet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plotësohet</w:t>
            </w:r>
            <w:proofErr w:type="spellEnd"/>
            <w:r>
              <w:t xml:space="preserve"> me </w:t>
            </w:r>
            <w:proofErr w:type="spellStart"/>
            <w:r>
              <w:t>tekstin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vijim</w:t>
            </w:r>
            <w:proofErr w:type="spellEnd"/>
            <w:r>
              <w:t>:</w:t>
            </w:r>
          </w:p>
          <w:p w:rsidR="00004501" w:rsidRDefault="00004501" w:rsidP="00004501">
            <w:pPr>
              <w:jc w:val="both"/>
            </w:pPr>
          </w:p>
          <w:p w:rsidR="003A4A54" w:rsidRDefault="003A4A54" w:rsidP="00004501">
            <w:pPr>
              <w:jc w:val="both"/>
            </w:pPr>
          </w:p>
          <w:p w:rsidR="00595966" w:rsidRPr="00F30823" w:rsidRDefault="00004501" w:rsidP="003A4A54">
            <w:pPr>
              <w:autoSpaceDE w:val="0"/>
              <w:autoSpaceDN w:val="0"/>
              <w:adjustRightInd w:val="0"/>
              <w:ind w:left="337"/>
              <w:jc w:val="both"/>
              <w:rPr>
                <w:b/>
                <w:bCs/>
                <w:lang w:bidi="en-US"/>
              </w:rPr>
            </w:pPr>
            <w:r>
              <w:t xml:space="preserve">2.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pjesëmarrjen</w:t>
            </w:r>
            <w:proofErr w:type="spellEnd"/>
            <w:r>
              <w:t xml:space="preserve"> e FSK-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aktivitete</w:t>
            </w:r>
            <w:proofErr w:type="spellEnd"/>
            <w:r>
              <w:t xml:space="preserve"> </w:t>
            </w:r>
            <w:proofErr w:type="spellStart"/>
            <w:r>
              <w:t>tjera</w:t>
            </w:r>
            <w:proofErr w:type="spellEnd"/>
            <w:r>
              <w:t xml:space="preserve"> </w:t>
            </w:r>
            <w:proofErr w:type="spellStart"/>
            <w:r>
              <w:t>ushtarake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nenit</w:t>
            </w:r>
            <w:proofErr w:type="spellEnd"/>
            <w:r>
              <w:t xml:space="preserve"> 9 </w:t>
            </w:r>
            <w:proofErr w:type="spellStart"/>
            <w:r w:rsidR="006221D4">
              <w:t>paragrafi</w:t>
            </w:r>
            <w:proofErr w:type="spellEnd"/>
            <w:r w:rsidR="006221D4">
              <w:t xml:space="preserve"> 1, </w:t>
            </w:r>
            <w:proofErr w:type="spellStart"/>
            <w:r w:rsidR="006221D4">
              <w:t>nënparagrafi</w:t>
            </w:r>
            <w:proofErr w:type="spellEnd"/>
            <w:r w:rsidR="006221D4">
              <w:t xml:space="preserve"> 1.1. </w:t>
            </w:r>
            <w:proofErr w:type="spellStart"/>
            <w:proofErr w:type="gramStart"/>
            <w:r>
              <w:t>stërvitje</w:t>
            </w:r>
            <w:r w:rsidR="006221D4">
              <w:t>t</w:t>
            </w:r>
            <w:proofErr w:type="spellEnd"/>
            <w:proofErr w:type="gramEnd"/>
            <w:r w:rsidR="006221D4">
              <w:t xml:space="preserve"> </w:t>
            </w:r>
            <w:proofErr w:type="spellStart"/>
            <w:r w:rsidR="006221D4">
              <w:t>dhe</w:t>
            </w:r>
            <w:proofErr w:type="spellEnd"/>
            <w:r w:rsidR="006221D4">
              <w:t xml:space="preserve"> </w:t>
            </w:r>
            <w:proofErr w:type="spellStart"/>
            <w:r w:rsidR="006221D4">
              <w:t>ushtrimet</w:t>
            </w:r>
            <w:proofErr w:type="spellEnd"/>
            <w:r w:rsidR="006221D4">
              <w:t xml:space="preserve"> </w:t>
            </w:r>
            <w:proofErr w:type="spellStart"/>
            <w:r w:rsidR="006221D4">
              <w:t>tjera</w:t>
            </w:r>
            <w:proofErr w:type="spellEnd"/>
            <w:r w:rsidR="006221D4">
              <w:t xml:space="preserve"> </w:t>
            </w:r>
            <w:proofErr w:type="spellStart"/>
            <w:r w:rsidR="006221D4">
              <w:t>ushtarake</w:t>
            </w:r>
            <w:proofErr w:type="spellEnd"/>
            <w:r>
              <w:t xml:space="preserve"> </w:t>
            </w:r>
            <w:proofErr w:type="spellStart"/>
            <w:r>
              <w:t>ato</w:t>
            </w:r>
            <w:proofErr w:type="spellEnd"/>
            <w:r>
              <w:t xml:space="preserve"> </w:t>
            </w:r>
            <w:proofErr w:type="spellStart"/>
            <w:r>
              <w:t>individuale</w:t>
            </w:r>
            <w:proofErr w:type="spellEnd"/>
            <w:r>
              <w:t xml:space="preserve">, </w:t>
            </w:r>
            <w:proofErr w:type="spellStart"/>
            <w:r>
              <w:t>nënparagrafi</w:t>
            </w:r>
            <w:proofErr w:type="spellEnd"/>
            <w:r>
              <w:t xml:space="preserve"> 1.2. </w:t>
            </w:r>
            <w:proofErr w:type="spellStart"/>
            <w:proofErr w:type="gramStart"/>
            <w:r w:rsidR="006221D4">
              <w:t>arsimimin</w:t>
            </w:r>
            <w:proofErr w:type="spellEnd"/>
            <w:proofErr w:type="gramEnd"/>
            <w:r w:rsidR="006221D4">
              <w:t xml:space="preserve"> </w:t>
            </w:r>
            <w:proofErr w:type="spellStart"/>
            <w:r w:rsidR="006221D4">
              <w:t>dhe</w:t>
            </w:r>
            <w:proofErr w:type="spellEnd"/>
            <w:r w:rsidR="006221D4">
              <w:t xml:space="preserve"> </w:t>
            </w:r>
            <w:proofErr w:type="spellStart"/>
            <w:r w:rsidR="006221D4">
              <w:t>edukimin</w:t>
            </w:r>
            <w:proofErr w:type="spellEnd"/>
            <w:r w:rsidR="006221D4">
              <w:t xml:space="preserve">, </w:t>
            </w:r>
            <w:proofErr w:type="spellStart"/>
            <w:r w:rsidR="006221D4">
              <w:t>nënparagrafi</w:t>
            </w:r>
            <w:proofErr w:type="spellEnd"/>
            <w:r w:rsidR="006221D4">
              <w:t xml:space="preserve"> 1.3. </w:t>
            </w:r>
            <w:proofErr w:type="spellStart"/>
            <w:proofErr w:type="gramStart"/>
            <w:r w:rsidR="006221D4">
              <w:t>garat</w:t>
            </w:r>
            <w:proofErr w:type="spellEnd"/>
            <w:proofErr w:type="gramEnd"/>
            <w:r w:rsidR="006221D4">
              <w:t xml:space="preserve">, </w:t>
            </w:r>
            <w:proofErr w:type="spellStart"/>
            <w:r w:rsidR="006221D4">
              <w:t>nënparagrafi</w:t>
            </w:r>
            <w:proofErr w:type="spellEnd"/>
            <w:r w:rsidR="006221D4">
              <w:t xml:space="preserve"> 1.4. </w:t>
            </w:r>
            <w:proofErr w:type="spellStart"/>
            <w:proofErr w:type="gramStart"/>
            <w:r>
              <w:t>paradat</w:t>
            </w:r>
            <w:proofErr w:type="spellEnd"/>
            <w:proofErr w:type="gramEnd"/>
            <w:r w:rsidR="006221D4">
              <w:t xml:space="preserve"> </w:t>
            </w:r>
            <w:proofErr w:type="spellStart"/>
            <w:r w:rsidR="006221D4">
              <w:t>dhe</w:t>
            </w:r>
            <w:proofErr w:type="spellEnd"/>
            <w:r w:rsidR="006221D4">
              <w:t xml:space="preserve"> </w:t>
            </w:r>
            <w:proofErr w:type="spellStart"/>
            <w:r w:rsidR="006221D4">
              <w:t>nënparagrafi</w:t>
            </w:r>
            <w:proofErr w:type="spellEnd"/>
            <w:r w:rsidR="006221D4">
              <w:t xml:space="preserve"> 1.5. </w:t>
            </w:r>
            <w:proofErr w:type="spellStart"/>
            <w:proofErr w:type="gramStart"/>
            <w:r>
              <w:t>ak</w:t>
            </w:r>
            <w:r w:rsidR="006221D4">
              <w:t>tivitetet</w:t>
            </w:r>
            <w:proofErr w:type="spellEnd"/>
            <w:proofErr w:type="gramEnd"/>
            <w:r w:rsidR="006221D4">
              <w:t xml:space="preserve"> sportive</w:t>
            </w:r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ligjit</w:t>
            </w:r>
            <w:proofErr w:type="spellEnd"/>
            <w:r>
              <w:t xml:space="preserve"> </w:t>
            </w:r>
            <w:proofErr w:type="spellStart"/>
            <w:r>
              <w:t>bazë</w:t>
            </w:r>
            <w:proofErr w:type="spellEnd"/>
            <w:r>
              <w:t xml:space="preserve">, </w:t>
            </w:r>
            <w:proofErr w:type="spellStart"/>
            <w:r>
              <w:t>Komandanti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FSK-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lëshon</w:t>
            </w:r>
            <w:proofErr w:type="spellEnd"/>
            <w:r>
              <w:t xml:space="preserve"> </w:t>
            </w:r>
            <w:proofErr w:type="spellStart"/>
            <w:r>
              <w:t>urdhër</w:t>
            </w:r>
            <w:proofErr w:type="spellEnd"/>
            <w:r>
              <w:t xml:space="preserve">, me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cilin</w:t>
            </w:r>
            <w:proofErr w:type="spellEnd"/>
            <w:r>
              <w:t xml:space="preserve"> </w:t>
            </w:r>
            <w:proofErr w:type="spellStart"/>
            <w:r>
              <w:t>njoftohet</w:t>
            </w:r>
            <w:proofErr w:type="spellEnd"/>
            <w:r>
              <w:t xml:space="preserve"> </w:t>
            </w:r>
            <w:proofErr w:type="spellStart"/>
            <w:r>
              <w:t>Ministri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Mbrojtjes</w:t>
            </w:r>
            <w:proofErr w:type="spellEnd"/>
            <w:r>
              <w:t xml:space="preserve">. </w:t>
            </w:r>
            <w:proofErr w:type="spellStart"/>
            <w:r>
              <w:t>Ndërsa</w:t>
            </w:r>
            <w:proofErr w:type="spellEnd"/>
            <w:r>
              <w:t xml:space="preserve">,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6221D4">
              <w:t>aragrafin</w:t>
            </w:r>
            <w:proofErr w:type="spellEnd"/>
            <w:r w:rsidR="006221D4">
              <w:t xml:space="preserve"> 1, </w:t>
            </w:r>
            <w:proofErr w:type="spellStart"/>
            <w:r w:rsidR="006221D4">
              <w:t>nënparagrafin</w:t>
            </w:r>
            <w:proofErr w:type="spellEnd"/>
            <w:r w:rsidR="006221D4">
              <w:t xml:space="preserve"> 1.6 </w:t>
            </w:r>
            <w:proofErr w:type="spellStart"/>
            <w:r w:rsidR="006221D4">
              <w:t>shkëmbimin</w:t>
            </w:r>
            <w:proofErr w:type="spellEnd"/>
            <w:r w:rsidR="006221D4">
              <w:t xml:space="preserve"> e </w:t>
            </w:r>
            <w:proofErr w:type="spellStart"/>
            <w:r w:rsidR="006221D4">
              <w:t>personelit</w:t>
            </w:r>
            <w:proofErr w:type="spellEnd"/>
            <w:r>
              <w:t xml:space="preserve"> </w:t>
            </w:r>
            <w:proofErr w:type="spellStart"/>
            <w:r>
              <w:t>sipas</w:t>
            </w:r>
            <w:proofErr w:type="spellEnd"/>
            <w:r>
              <w:t xml:space="preserve"> </w:t>
            </w:r>
            <w:proofErr w:type="spellStart"/>
            <w:r>
              <w:t>nenit</w:t>
            </w:r>
            <w:proofErr w:type="spellEnd"/>
            <w:r>
              <w:t xml:space="preserve"> 9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ligjit</w:t>
            </w:r>
            <w:proofErr w:type="spellEnd"/>
            <w:r>
              <w:t xml:space="preserve"> </w:t>
            </w:r>
            <w:proofErr w:type="spellStart"/>
            <w:r>
              <w:t>bazik</w:t>
            </w:r>
            <w:proofErr w:type="spellEnd"/>
            <w:r>
              <w:t xml:space="preserve">,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stërvitjet</w:t>
            </w:r>
            <w:proofErr w:type="spellEnd"/>
            <w:r>
              <w:t xml:space="preserve"> </w:t>
            </w:r>
            <w:proofErr w:type="spellStart"/>
            <w:r>
              <w:t>kolektive</w:t>
            </w:r>
            <w:proofErr w:type="spellEnd"/>
            <w:r>
              <w:t xml:space="preserve"> </w:t>
            </w:r>
            <w:proofErr w:type="spellStart"/>
            <w:r>
              <w:t>Ministri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Mbrojtjes</w:t>
            </w:r>
            <w:proofErr w:type="spellEnd"/>
            <w:r>
              <w:t xml:space="preserve"> </w:t>
            </w:r>
            <w:proofErr w:type="spellStart"/>
            <w:r>
              <w:t>nxjerr</w:t>
            </w:r>
            <w:proofErr w:type="spellEnd"/>
            <w:r>
              <w:t xml:space="preserve"> </w:t>
            </w:r>
            <w:proofErr w:type="spellStart"/>
            <w:r>
              <w:t>vendim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 w:rsidRPr="00004501">
              <w:t xml:space="preserve"> </w:t>
            </w:r>
            <w:proofErr w:type="spellStart"/>
            <w:r w:rsidRPr="00004501">
              <w:t>Komandanti</w:t>
            </w:r>
            <w:proofErr w:type="spellEnd"/>
            <w:r w:rsidRPr="00004501">
              <w:t xml:space="preserve"> FSK-</w:t>
            </w:r>
            <w:proofErr w:type="spellStart"/>
            <w:r w:rsidRPr="00004501">
              <w:t>së</w:t>
            </w:r>
            <w:proofErr w:type="spellEnd"/>
            <w:r w:rsidRPr="00004501">
              <w:t xml:space="preserve"> </w:t>
            </w:r>
            <w:proofErr w:type="spellStart"/>
            <w:r w:rsidRPr="00004501">
              <w:t>lëshon</w:t>
            </w:r>
            <w:proofErr w:type="spellEnd"/>
            <w:r w:rsidRPr="00004501">
              <w:t xml:space="preserve"> </w:t>
            </w:r>
            <w:proofErr w:type="spellStart"/>
            <w:r w:rsidRPr="00004501">
              <w:t>urdhër</w:t>
            </w:r>
            <w:proofErr w:type="spellEnd"/>
            <w:r w:rsidRPr="00004501">
              <w:t>.</w:t>
            </w:r>
          </w:p>
          <w:p w:rsidR="006221D4" w:rsidRDefault="006221D4" w:rsidP="008B5F5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</w:p>
          <w:p w:rsidR="0018532D" w:rsidRPr="00F30823" w:rsidRDefault="00C173CB" w:rsidP="008B5F57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proofErr w:type="spellStart"/>
            <w:r w:rsidRPr="00F30823">
              <w:rPr>
                <w:b/>
                <w:bCs/>
                <w:lang w:bidi="en-US"/>
              </w:rPr>
              <w:t>Neni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</w:t>
            </w:r>
            <w:r w:rsidR="00B96E6A" w:rsidRPr="00F30823">
              <w:rPr>
                <w:b/>
                <w:bCs/>
                <w:lang w:bidi="en-US"/>
              </w:rPr>
              <w:t>4</w:t>
            </w:r>
          </w:p>
          <w:p w:rsidR="0018532D" w:rsidRPr="00F30823" w:rsidRDefault="0018532D" w:rsidP="008B5F57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proofErr w:type="spellStart"/>
            <w:r w:rsidRPr="00F30823">
              <w:rPr>
                <w:b/>
                <w:bCs/>
                <w:lang w:bidi="en-US"/>
              </w:rPr>
              <w:t>Hyrja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F30823">
              <w:rPr>
                <w:b/>
                <w:bCs/>
                <w:lang w:bidi="en-US"/>
              </w:rPr>
              <w:t>në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F30823">
              <w:rPr>
                <w:b/>
                <w:bCs/>
                <w:lang w:bidi="en-US"/>
              </w:rPr>
              <w:t>fuqi</w:t>
            </w:r>
            <w:proofErr w:type="spellEnd"/>
          </w:p>
          <w:p w:rsidR="0018532D" w:rsidRPr="00F30823" w:rsidRDefault="0018532D" w:rsidP="008B5F57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  <w:p w:rsidR="0018532D" w:rsidRPr="00F30823" w:rsidRDefault="0018532D" w:rsidP="008B5F57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proofErr w:type="spellStart"/>
            <w:r w:rsidRPr="00F30823">
              <w:rPr>
                <w:lang w:bidi="en-US"/>
              </w:rPr>
              <w:t>Ky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ligji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hyn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në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fuqi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pesëmbëdhjetë</w:t>
            </w:r>
            <w:proofErr w:type="spellEnd"/>
            <w:r w:rsidRPr="00F30823">
              <w:rPr>
                <w:lang w:bidi="en-US"/>
              </w:rPr>
              <w:t xml:space="preserve"> (15) </w:t>
            </w:r>
            <w:proofErr w:type="spellStart"/>
            <w:r w:rsidRPr="00F30823">
              <w:rPr>
                <w:lang w:bidi="en-US"/>
              </w:rPr>
              <w:t>ditë</w:t>
            </w:r>
            <w:proofErr w:type="spellEnd"/>
            <w:r w:rsidRPr="00F30823">
              <w:rPr>
                <w:lang w:bidi="en-US"/>
              </w:rPr>
              <w:t xml:space="preserve"> pas </w:t>
            </w:r>
            <w:proofErr w:type="spellStart"/>
            <w:r w:rsidRPr="00F30823">
              <w:rPr>
                <w:lang w:bidi="en-US"/>
              </w:rPr>
              <w:t>publikimit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në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Gazetën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Zyrtare</w:t>
            </w:r>
            <w:proofErr w:type="spellEnd"/>
            <w:r w:rsidRPr="00F30823">
              <w:rPr>
                <w:lang w:bidi="en-US"/>
              </w:rPr>
              <w:t xml:space="preserve"> të </w:t>
            </w:r>
            <w:proofErr w:type="spellStart"/>
            <w:r w:rsidRPr="00F30823">
              <w:rPr>
                <w:lang w:bidi="en-US"/>
              </w:rPr>
              <w:t>Republikës</w:t>
            </w:r>
            <w:proofErr w:type="spellEnd"/>
            <w:r w:rsidRPr="00F30823">
              <w:rPr>
                <w:lang w:bidi="en-US"/>
              </w:rPr>
              <w:t xml:space="preserve"> së </w:t>
            </w:r>
            <w:proofErr w:type="spellStart"/>
            <w:r w:rsidRPr="00F30823">
              <w:rPr>
                <w:lang w:bidi="en-US"/>
              </w:rPr>
              <w:t>Kosovës</w:t>
            </w:r>
            <w:proofErr w:type="spellEnd"/>
            <w:r w:rsidRPr="00F30823">
              <w:rPr>
                <w:lang w:bidi="en-US"/>
              </w:rPr>
              <w:t xml:space="preserve">. </w:t>
            </w:r>
          </w:p>
          <w:p w:rsidR="0018532D" w:rsidRPr="00F30823" w:rsidRDefault="0018532D" w:rsidP="008B5F57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  <w:p w:rsidR="005B0171" w:rsidRPr="00F30823" w:rsidRDefault="005B0171" w:rsidP="008B5F57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  <w:p w:rsidR="0018532D" w:rsidRPr="00F30823" w:rsidRDefault="003A41C8" w:rsidP="005B0171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en-US"/>
              </w:rPr>
            </w:pPr>
            <w:proofErr w:type="spellStart"/>
            <w:r w:rsidRPr="00F30823">
              <w:rPr>
                <w:b/>
                <w:bCs/>
                <w:lang w:bidi="en-US"/>
              </w:rPr>
              <w:t>Glauk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KONJUFCA</w:t>
            </w:r>
          </w:p>
          <w:p w:rsidR="005B0171" w:rsidRPr="00F30823" w:rsidRDefault="0018532D" w:rsidP="005B0171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en-US"/>
              </w:rPr>
            </w:pPr>
            <w:r w:rsidRPr="00F30823">
              <w:rPr>
                <w:b/>
                <w:bCs/>
                <w:lang w:bidi="en-US"/>
              </w:rPr>
              <w:t>_______________________</w:t>
            </w:r>
            <w:r w:rsidR="005B0171" w:rsidRPr="00F30823">
              <w:rPr>
                <w:b/>
                <w:bCs/>
                <w:lang w:bidi="en-US"/>
              </w:rPr>
              <w:t xml:space="preserve"> </w:t>
            </w:r>
          </w:p>
          <w:p w:rsidR="005B0171" w:rsidRPr="00F30823" w:rsidRDefault="00645C01" w:rsidP="00AB0DE5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proofErr w:type="spellStart"/>
            <w:r w:rsidRPr="00F30823">
              <w:rPr>
                <w:b/>
                <w:bCs/>
                <w:lang w:bidi="en-US"/>
              </w:rPr>
              <w:t>Kryetar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i</w:t>
            </w:r>
            <w:r w:rsidR="005B0171" w:rsidRPr="00F30823">
              <w:rPr>
                <w:b/>
                <w:bCs/>
                <w:lang w:bidi="en-US"/>
              </w:rPr>
              <w:t xml:space="preserve"> </w:t>
            </w:r>
            <w:proofErr w:type="spellStart"/>
            <w:r w:rsidR="005B0171" w:rsidRPr="00F30823">
              <w:rPr>
                <w:b/>
                <w:bCs/>
                <w:lang w:bidi="en-US"/>
              </w:rPr>
              <w:t>Kuvendit</w:t>
            </w:r>
            <w:proofErr w:type="spellEnd"/>
            <w:r w:rsidR="005B0171" w:rsidRPr="00F30823">
              <w:rPr>
                <w:b/>
                <w:bCs/>
                <w:lang w:bidi="en-US"/>
              </w:rPr>
              <w:t xml:space="preserve"> </w:t>
            </w:r>
            <w:r w:rsidR="00AB0DE5" w:rsidRPr="00F30823">
              <w:rPr>
                <w:b/>
                <w:bCs/>
                <w:lang w:bidi="en-US"/>
              </w:rPr>
              <w:t xml:space="preserve"> </w:t>
            </w:r>
            <w:r w:rsidR="005B0171" w:rsidRPr="00F30823">
              <w:rPr>
                <w:b/>
                <w:bCs/>
                <w:lang w:bidi="en-US"/>
              </w:rPr>
              <w:t xml:space="preserve">të </w:t>
            </w:r>
            <w:proofErr w:type="spellStart"/>
            <w:r w:rsidR="005B0171" w:rsidRPr="00F30823">
              <w:rPr>
                <w:b/>
                <w:bCs/>
                <w:lang w:bidi="en-US"/>
              </w:rPr>
              <w:t>Republikës</w:t>
            </w:r>
            <w:proofErr w:type="spellEnd"/>
            <w:r w:rsidR="005B0171" w:rsidRPr="00F30823">
              <w:rPr>
                <w:b/>
                <w:bCs/>
                <w:lang w:bidi="en-US"/>
              </w:rPr>
              <w:t xml:space="preserve"> së </w:t>
            </w:r>
            <w:proofErr w:type="spellStart"/>
            <w:r w:rsidR="005B0171" w:rsidRPr="00F30823">
              <w:rPr>
                <w:b/>
                <w:bCs/>
                <w:lang w:bidi="en-US"/>
              </w:rPr>
              <w:t>Kosovës</w:t>
            </w:r>
            <w:proofErr w:type="spellEnd"/>
            <w:r w:rsidR="005B0171" w:rsidRPr="00F30823">
              <w:rPr>
                <w:b/>
                <w:bCs/>
                <w:lang w:bidi="en-US"/>
              </w:rPr>
              <w:t xml:space="preserve"> </w:t>
            </w:r>
          </w:p>
          <w:p w:rsidR="004757FC" w:rsidRPr="00F30823" w:rsidRDefault="004757FC" w:rsidP="007A60E0">
            <w:pPr>
              <w:autoSpaceDE w:val="0"/>
              <w:autoSpaceDN w:val="0"/>
              <w:adjustRightInd w:val="0"/>
              <w:jc w:val="right"/>
              <w:rPr>
                <w:lang w:bidi="en-US"/>
              </w:rPr>
            </w:pPr>
          </w:p>
        </w:tc>
        <w:tc>
          <w:tcPr>
            <w:tcW w:w="4608" w:type="dxa"/>
            <w:tcBorders>
              <w:right w:val="single" w:sz="4" w:space="0" w:color="auto"/>
            </w:tcBorders>
          </w:tcPr>
          <w:p w:rsidR="00693931" w:rsidRPr="00F30823" w:rsidRDefault="00454649" w:rsidP="00693931">
            <w:pPr>
              <w:autoSpaceDE w:val="0"/>
              <w:autoSpaceDN w:val="0"/>
              <w:adjustRightInd w:val="0"/>
              <w:rPr>
                <w:lang w:bidi="en-US"/>
              </w:rPr>
            </w:pPr>
            <w:r w:rsidRPr="00F30823">
              <w:rPr>
                <w:b/>
                <w:bCs/>
                <w:lang w:bidi="en-US"/>
              </w:rPr>
              <w:lastRenderedPageBreak/>
              <w:t>The Assembly of the Republic of Kosovo</w:t>
            </w:r>
            <w:r w:rsidR="00693931" w:rsidRPr="00F30823">
              <w:rPr>
                <w:b/>
                <w:bCs/>
                <w:lang w:bidi="en-US"/>
              </w:rPr>
              <w:t>;</w:t>
            </w:r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693931" w:rsidRPr="00F30823" w:rsidRDefault="007A60E0" w:rsidP="00693931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F30823">
              <w:rPr>
                <w:lang w:bidi="en-US"/>
              </w:rPr>
              <w:t>Pursuant to Article 65 (1) of the Constitution of the Republic of Kosovo</w:t>
            </w:r>
            <w:r w:rsidR="00693931" w:rsidRPr="00F30823">
              <w:rPr>
                <w:lang w:bidi="en-US"/>
              </w:rPr>
              <w:t xml:space="preserve">, </w:t>
            </w:r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  <w:p w:rsidR="00693931" w:rsidRPr="00F30823" w:rsidRDefault="007A60E0" w:rsidP="00693931">
            <w:pPr>
              <w:autoSpaceDE w:val="0"/>
              <w:autoSpaceDN w:val="0"/>
              <w:adjustRightInd w:val="0"/>
              <w:rPr>
                <w:lang w:bidi="en-US"/>
              </w:rPr>
            </w:pPr>
            <w:r w:rsidRPr="00F30823">
              <w:rPr>
                <w:lang w:bidi="en-US"/>
              </w:rPr>
              <w:t>Approves</w:t>
            </w:r>
            <w:r w:rsidR="00693931" w:rsidRPr="00F30823">
              <w:rPr>
                <w:lang w:bidi="en-US"/>
              </w:rPr>
              <w:t xml:space="preserve">: </w:t>
            </w:r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595966" w:rsidRPr="00F30823" w:rsidRDefault="00595966" w:rsidP="00693931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693931" w:rsidRPr="00F30823" w:rsidRDefault="0092762C" w:rsidP="00693931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F30823">
              <w:rPr>
                <w:b/>
              </w:rPr>
              <w:t>LAW ON AMENDING AND SUPPLEMENTING THE LAW NO. 08/L - 036 ON OVERSEAS DEPLOYMENT OF KOSOVO SECURITY FORCE</w:t>
            </w:r>
            <w:r w:rsidR="007A60E0" w:rsidRPr="00F30823">
              <w:rPr>
                <w:b/>
                <w:bCs/>
                <w:lang w:bidi="en-US"/>
              </w:rPr>
              <w:t xml:space="preserve"> </w:t>
            </w:r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323781" w:rsidRPr="00F30823" w:rsidRDefault="0026166C" w:rsidP="0026166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  <w:r w:rsidRPr="00F30823">
              <w:rPr>
                <w:b/>
                <w:bCs/>
                <w:lang w:bidi="en-US"/>
              </w:rPr>
              <w:t>Article 1</w:t>
            </w:r>
          </w:p>
          <w:p w:rsidR="00323781" w:rsidRPr="00F30823" w:rsidRDefault="0026166C" w:rsidP="0026166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  <w:r w:rsidRPr="00F30823">
              <w:rPr>
                <w:b/>
                <w:bCs/>
                <w:lang w:bidi="en-US"/>
              </w:rPr>
              <w:t>Aim</w:t>
            </w:r>
          </w:p>
          <w:p w:rsidR="0026166C" w:rsidRPr="00F30823" w:rsidRDefault="0026166C" w:rsidP="0026166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</w:p>
          <w:p w:rsidR="0026166C" w:rsidRPr="00F30823" w:rsidRDefault="0026166C" w:rsidP="0026166C">
            <w:pPr>
              <w:autoSpaceDE w:val="0"/>
              <w:autoSpaceDN w:val="0"/>
              <w:adjustRightInd w:val="0"/>
              <w:jc w:val="both"/>
              <w:rPr>
                <w:bCs/>
                <w:lang w:bidi="en-US"/>
              </w:rPr>
            </w:pPr>
            <w:r w:rsidRPr="00F30823">
              <w:rPr>
                <w:bCs/>
                <w:lang w:bidi="en-US"/>
              </w:rPr>
              <w:t xml:space="preserve">This Law aims to amend and supplement the Law No. 08/L - 036 on Overseas Deployment of the Kosovo Security Force (Official Gazette of the Republic of Kosovo, No. 12/29 December 2021, </w:t>
            </w:r>
            <w:proofErr w:type="spellStart"/>
            <w:r w:rsidRPr="00F30823">
              <w:rPr>
                <w:bCs/>
                <w:lang w:bidi="en-US"/>
              </w:rPr>
              <w:t>Prishtina</w:t>
            </w:r>
            <w:proofErr w:type="spellEnd"/>
            <w:r w:rsidRPr="00F30823">
              <w:rPr>
                <w:bCs/>
                <w:lang w:bidi="en-US"/>
              </w:rPr>
              <w:t>).</w:t>
            </w:r>
          </w:p>
          <w:p w:rsidR="00323781" w:rsidRPr="00F30823" w:rsidRDefault="00323781" w:rsidP="00693931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3A4A54" w:rsidRDefault="003A4A54" w:rsidP="0059596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</w:p>
          <w:p w:rsidR="00866E4F" w:rsidRPr="00F30823" w:rsidRDefault="00595966" w:rsidP="0059596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  <w:r w:rsidRPr="00F30823">
              <w:rPr>
                <w:b/>
                <w:bCs/>
                <w:lang w:bidi="en-US"/>
              </w:rPr>
              <w:t>Article 2</w:t>
            </w:r>
          </w:p>
          <w:p w:rsidR="00323781" w:rsidRPr="00F30823" w:rsidRDefault="00866E4F" w:rsidP="0059596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  <w:r w:rsidRPr="00F30823">
              <w:rPr>
                <w:b/>
                <w:bCs/>
                <w:lang w:bidi="en-US"/>
              </w:rPr>
              <w:t>Definitions</w:t>
            </w:r>
          </w:p>
          <w:p w:rsidR="008B094A" w:rsidRPr="00F30823" w:rsidRDefault="008B094A" w:rsidP="009A106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</w:p>
          <w:p w:rsidR="00B96E6A" w:rsidRPr="00F30823" w:rsidRDefault="00FC6597" w:rsidP="00B96E6A">
            <w:pPr>
              <w:autoSpaceDE w:val="0"/>
              <w:autoSpaceDN w:val="0"/>
              <w:adjustRightInd w:val="0"/>
              <w:jc w:val="both"/>
            </w:pPr>
            <w:r w:rsidRPr="00F30823">
              <w:lastRenderedPageBreak/>
              <w:t xml:space="preserve">1. </w:t>
            </w:r>
            <w:r w:rsidR="00495E8E" w:rsidRPr="00F30823">
              <w:t>The expressions used in this law have the following meaning</w:t>
            </w:r>
            <w:r w:rsidR="00B96E6A" w:rsidRPr="00F30823">
              <w:t>:</w:t>
            </w:r>
          </w:p>
          <w:p w:rsidR="00B96E6A" w:rsidRPr="00F30823" w:rsidRDefault="00B96E6A" w:rsidP="00B96E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96E6A" w:rsidRPr="00F30823" w:rsidRDefault="00B96E6A" w:rsidP="00B96E6A">
            <w:pPr>
              <w:autoSpaceDE w:val="0"/>
              <w:autoSpaceDN w:val="0"/>
              <w:adjustRightInd w:val="0"/>
              <w:ind w:left="216"/>
              <w:jc w:val="both"/>
            </w:pPr>
            <w:r w:rsidRPr="00F30823">
              <w:t xml:space="preserve">1.1. </w:t>
            </w:r>
            <w:r w:rsidR="00495E8E" w:rsidRPr="00F30823">
              <w:t>Basic Law – means Law No. 08/L - 036 on the Overseas of the Kosovo Security Force</w:t>
            </w:r>
            <w:r w:rsidRPr="00F30823">
              <w:t>.</w:t>
            </w:r>
          </w:p>
          <w:p w:rsidR="00B96E6A" w:rsidRPr="00F30823" w:rsidRDefault="00B96E6A" w:rsidP="00B96E6A">
            <w:pPr>
              <w:autoSpaceDE w:val="0"/>
              <w:autoSpaceDN w:val="0"/>
              <w:adjustRightInd w:val="0"/>
              <w:jc w:val="both"/>
            </w:pPr>
          </w:p>
          <w:p w:rsidR="008B094A" w:rsidRPr="00F30823" w:rsidRDefault="00B96E6A" w:rsidP="00495E8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 w:rsidRPr="00F30823">
              <w:t xml:space="preserve">2. </w:t>
            </w:r>
            <w:r w:rsidR="00495E8E" w:rsidRPr="00F30823">
              <w:t>Other expressions used in this law have the meaning defined in the basic law.</w:t>
            </w:r>
          </w:p>
          <w:p w:rsidR="008B094A" w:rsidRPr="00F30823" w:rsidRDefault="008B094A" w:rsidP="009A106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</w:p>
          <w:p w:rsidR="00323781" w:rsidRPr="00F30823" w:rsidRDefault="008B094A" w:rsidP="009A106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  <w:r w:rsidRPr="00F30823">
              <w:rPr>
                <w:b/>
                <w:bCs/>
                <w:lang w:bidi="en-US"/>
              </w:rPr>
              <w:t>Article 3</w:t>
            </w:r>
          </w:p>
          <w:p w:rsidR="0040628F" w:rsidRDefault="0040628F" w:rsidP="0040628F">
            <w:pPr>
              <w:rPr>
                <w:color w:val="000000"/>
                <w:lang w:val="sq-AL" w:eastAsia="sq-AL"/>
              </w:rPr>
            </w:pPr>
          </w:p>
          <w:p w:rsidR="0040628F" w:rsidRDefault="0040628F" w:rsidP="0040628F">
            <w:pPr>
              <w:rPr>
                <w:color w:val="000000"/>
              </w:rPr>
            </w:pPr>
            <w:r>
              <w:rPr>
                <w:color w:val="000000"/>
              </w:rPr>
              <w:t>Article 10 paragraph 2 of the Basic Law is amended and supplemented with the following text:</w:t>
            </w:r>
          </w:p>
          <w:p w:rsidR="0040628F" w:rsidRDefault="0040628F" w:rsidP="003A4A54">
            <w:pPr>
              <w:autoSpaceDE w:val="0"/>
              <w:autoSpaceDN w:val="0"/>
              <w:adjustRightInd w:val="0"/>
              <w:ind w:left="319"/>
              <w:rPr>
                <w:bCs/>
                <w:lang w:bidi="en-US"/>
              </w:rPr>
            </w:pPr>
          </w:p>
          <w:p w:rsidR="00323781" w:rsidRPr="00F30823" w:rsidRDefault="0040628F" w:rsidP="003A4A54">
            <w:pPr>
              <w:autoSpaceDE w:val="0"/>
              <w:autoSpaceDN w:val="0"/>
              <w:adjustRightInd w:val="0"/>
              <w:ind w:left="319"/>
              <w:jc w:val="both"/>
              <w:rPr>
                <w:b/>
                <w:bCs/>
                <w:lang w:bidi="en-US"/>
              </w:rPr>
            </w:pPr>
            <w:r w:rsidRPr="0040628F">
              <w:rPr>
                <w:bCs/>
                <w:lang w:bidi="en-US"/>
              </w:rPr>
              <w:t xml:space="preserve">2. For participation of the KSF in other military activities according to article </w:t>
            </w:r>
            <w:r w:rsidR="006221D4">
              <w:rPr>
                <w:bCs/>
                <w:lang w:bidi="en-US"/>
              </w:rPr>
              <w:t xml:space="preserve">9 paragraph 1, subsection 1.1. </w:t>
            </w:r>
            <w:proofErr w:type="gramStart"/>
            <w:r w:rsidRPr="0040628F">
              <w:rPr>
                <w:bCs/>
                <w:lang w:bidi="en-US"/>
              </w:rPr>
              <w:t>dril</w:t>
            </w:r>
            <w:r w:rsidR="006221D4">
              <w:rPr>
                <w:bCs/>
                <w:lang w:bidi="en-US"/>
              </w:rPr>
              <w:t>ls</w:t>
            </w:r>
            <w:proofErr w:type="gramEnd"/>
            <w:r w:rsidR="006221D4">
              <w:rPr>
                <w:bCs/>
                <w:lang w:bidi="en-US"/>
              </w:rPr>
              <w:t xml:space="preserve"> and other military exercises</w:t>
            </w:r>
            <w:r w:rsidRPr="0040628F">
              <w:rPr>
                <w:bCs/>
                <w:lang w:bidi="en-US"/>
              </w:rPr>
              <w:t xml:space="preserve"> in</w:t>
            </w:r>
            <w:r w:rsidR="006221D4">
              <w:rPr>
                <w:bCs/>
                <w:lang w:bidi="en-US"/>
              </w:rPr>
              <w:t xml:space="preserve">dividual ones, subsection 1.2. </w:t>
            </w:r>
            <w:proofErr w:type="gramStart"/>
            <w:r w:rsidRPr="0040628F">
              <w:rPr>
                <w:bCs/>
                <w:lang w:bidi="en-US"/>
              </w:rPr>
              <w:t>education</w:t>
            </w:r>
            <w:proofErr w:type="gramEnd"/>
            <w:r w:rsidRPr="0040628F">
              <w:rPr>
                <w:bCs/>
                <w:lang w:bidi="en-US"/>
              </w:rPr>
              <w:t xml:space="preserve"> </w:t>
            </w:r>
            <w:r w:rsidR="006221D4">
              <w:rPr>
                <w:bCs/>
                <w:lang w:bidi="en-US"/>
              </w:rPr>
              <w:t xml:space="preserve">and training, subsection 1.3. </w:t>
            </w:r>
            <w:proofErr w:type="gramStart"/>
            <w:r w:rsidR="006221D4">
              <w:rPr>
                <w:bCs/>
                <w:lang w:bidi="en-US"/>
              </w:rPr>
              <w:t>competitions</w:t>
            </w:r>
            <w:proofErr w:type="gramEnd"/>
            <w:r w:rsidR="006221D4">
              <w:rPr>
                <w:bCs/>
                <w:lang w:bidi="en-US"/>
              </w:rPr>
              <w:t xml:space="preserve">, subsection 1.4. </w:t>
            </w:r>
            <w:proofErr w:type="gramStart"/>
            <w:r w:rsidR="006221D4">
              <w:rPr>
                <w:bCs/>
                <w:lang w:bidi="en-US"/>
              </w:rPr>
              <w:t>parades</w:t>
            </w:r>
            <w:proofErr w:type="gramEnd"/>
            <w:r w:rsidR="006221D4">
              <w:rPr>
                <w:bCs/>
                <w:lang w:bidi="en-US"/>
              </w:rPr>
              <w:t xml:space="preserve"> and subsection 1.5. </w:t>
            </w:r>
            <w:proofErr w:type="gramStart"/>
            <w:r w:rsidR="006221D4">
              <w:rPr>
                <w:bCs/>
                <w:lang w:bidi="en-US"/>
              </w:rPr>
              <w:t>sports</w:t>
            </w:r>
            <w:proofErr w:type="gramEnd"/>
            <w:r w:rsidR="006221D4">
              <w:rPr>
                <w:bCs/>
                <w:lang w:bidi="en-US"/>
              </w:rPr>
              <w:t xml:space="preserve"> activities</w:t>
            </w:r>
            <w:r w:rsidRPr="0040628F">
              <w:rPr>
                <w:bCs/>
                <w:lang w:bidi="en-US"/>
              </w:rPr>
              <w:t xml:space="preserve"> of the basic law, the Commander of the KSF issues an order, with which is notified the Minister of Defense. Whereas, for paragraph 1, subsec</w:t>
            </w:r>
            <w:r w:rsidR="006221D4">
              <w:rPr>
                <w:bCs/>
                <w:lang w:bidi="en-US"/>
              </w:rPr>
              <w:t>tion 1.6 exchange of personnel</w:t>
            </w:r>
            <w:r w:rsidRPr="0040628F">
              <w:rPr>
                <w:bCs/>
                <w:lang w:bidi="en-US"/>
              </w:rPr>
              <w:t xml:space="preserve"> according to article 9 of the basic law, and for collective exercises, the Minister of </w:t>
            </w:r>
            <w:r w:rsidRPr="0040628F">
              <w:rPr>
                <w:bCs/>
                <w:lang w:bidi="en-US"/>
              </w:rPr>
              <w:lastRenderedPageBreak/>
              <w:t>Defe</w:t>
            </w:r>
            <w:r w:rsidR="00834447">
              <w:rPr>
                <w:bCs/>
                <w:lang w:bidi="en-US"/>
              </w:rPr>
              <w:t xml:space="preserve">nse issues a decision and </w:t>
            </w:r>
            <w:r w:rsidR="00834447" w:rsidRPr="00834447">
              <w:rPr>
                <w:bCs/>
                <w:lang w:bidi="en-US"/>
              </w:rPr>
              <w:t xml:space="preserve">Commander of </w:t>
            </w:r>
            <w:r w:rsidR="00834447">
              <w:rPr>
                <w:bCs/>
                <w:lang w:bidi="en-US"/>
              </w:rPr>
              <w:t xml:space="preserve">KSF </w:t>
            </w:r>
            <w:r w:rsidR="00834447" w:rsidRPr="00834447">
              <w:rPr>
                <w:bCs/>
                <w:lang w:bidi="en-US"/>
              </w:rPr>
              <w:t>the</w:t>
            </w:r>
            <w:r w:rsidRPr="0040628F">
              <w:rPr>
                <w:bCs/>
                <w:lang w:bidi="en-US"/>
              </w:rPr>
              <w:t xml:space="preserve"> issues an order.</w:t>
            </w:r>
          </w:p>
          <w:p w:rsidR="003A4A54" w:rsidRDefault="003A4A54" w:rsidP="0069393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93931" w:rsidRPr="00F30823" w:rsidRDefault="007A60E0" w:rsidP="00693931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F30823">
              <w:rPr>
                <w:b/>
                <w:bCs/>
              </w:rPr>
              <w:t xml:space="preserve">Article </w:t>
            </w:r>
            <w:r w:rsidR="00B96E6A" w:rsidRPr="00F30823">
              <w:rPr>
                <w:b/>
                <w:bCs/>
                <w:lang w:bidi="en-US"/>
              </w:rPr>
              <w:t>4</w:t>
            </w:r>
          </w:p>
          <w:p w:rsidR="00693931" w:rsidRPr="00F30823" w:rsidRDefault="00DF4F09" w:rsidP="00693931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r w:rsidRPr="00F30823">
              <w:rPr>
                <w:b/>
                <w:bCs/>
                <w:lang w:bidi="en-US"/>
              </w:rPr>
              <w:t>Entry in force</w:t>
            </w:r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  <w:p w:rsidR="00693931" w:rsidRPr="00F30823" w:rsidRDefault="00DF4F09" w:rsidP="00693931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F30823">
              <w:rPr>
                <w:lang w:bidi="en-US"/>
              </w:rPr>
              <w:t>This law enter</w:t>
            </w:r>
            <w:r w:rsidR="009A106A" w:rsidRPr="00F30823">
              <w:rPr>
                <w:lang w:bidi="en-US"/>
              </w:rPr>
              <w:t>s</w:t>
            </w:r>
            <w:r w:rsidRPr="00F30823">
              <w:rPr>
                <w:lang w:bidi="en-US"/>
              </w:rPr>
              <w:t xml:space="preserve"> into force fifteen (15) days after its publication in the Official Gazette of the Republic of Kosovo</w:t>
            </w:r>
            <w:r w:rsidR="00693931" w:rsidRPr="00F30823">
              <w:rPr>
                <w:lang w:bidi="en-US"/>
              </w:rPr>
              <w:t xml:space="preserve">. </w:t>
            </w:r>
          </w:p>
          <w:p w:rsidR="00323781" w:rsidRDefault="00323781" w:rsidP="00693931">
            <w:pPr>
              <w:autoSpaceDE w:val="0"/>
              <w:autoSpaceDN w:val="0"/>
              <w:adjustRightInd w:val="0"/>
              <w:rPr>
                <w:lang w:bidi="en-US"/>
              </w:rPr>
            </w:pPr>
            <w:bookmarkStart w:id="0" w:name="_GoBack"/>
            <w:bookmarkEnd w:id="0"/>
          </w:p>
          <w:p w:rsidR="003A4A54" w:rsidRPr="00F30823" w:rsidRDefault="003A4A54" w:rsidP="00693931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  <w:p w:rsidR="00693931" w:rsidRPr="00F30823" w:rsidRDefault="003A41C8" w:rsidP="005B0171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en-US"/>
              </w:rPr>
            </w:pPr>
            <w:proofErr w:type="spellStart"/>
            <w:r w:rsidRPr="00F30823">
              <w:rPr>
                <w:b/>
                <w:bCs/>
                <w:lang w:bidi="en-US"/>
              </w:rPr>
              <w:t>Glauk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KONJUFCA</w:t>
            </w:r>
          </w:p>
          <w:p w:rsidR="005B0171" w:rsidRPr="00F30823" w:rsidRDefault="00693931" w:rsidP="007A60E0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en-US"/>
              </w:rPr>
            </w:pPr>
            <w:r w:rsidRPr="00F30823">
              <w:rPr>
                <w:b/>
                <w:bCs/>
                <w:lang w:bidi="en-US"/>
              </w:rPr>
              <w:t>________________________</w:t>
            </w:r>
          </w:p>
          <w:p w:rsidR="005B0171" w:rsidRPr="00F30823" w:rsidRDefault="005B0171" w:rsidP="00595966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 w:rsidRPr="00F30823">
              <w:rPr>
                <w:b/>
                <w:bCs/>
                <w:lang w:bidi="en-US"/>
              </w:rPr>
              <w:t>President of the Assembly of the Republic of Kosovo</w:t>
            </w:r>
          </w:p>
          <w:p w:rsidR="00356D2B" w:rsidRPr="00F30823" w:rsidRDefault="00693931" w:rsidP="007A60E0">
            <w:pPr>
              <w:autoSpaceDE w:val="0"/>
              <w:autoSpaceDN w:val="0"/>
              <w:adjustRightInd w:val="0"/>
              <w:jc w:val="right"/>
              <w:rPr>
                <w:lang w:bidi="en-US"/>
              </w:rPr>
            </w:pPr>
            <w:r w:rsidRPr="00F30823">
              <w:rPr>
                <w:b/>
                <w:bCs/>
                <w:lang w:bidi="en-US"/>
              </w:rPr>
              <w:t xml:space="preserve"> 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693931" w:rsidRPr="00F30823" w:rsidRDefault="00454649" w:rsidP="00693931">
            <w:pPr>
              <w:autoSpaceDE w:val="0"/>
              <w:autoSpaceDN w:val="0"/>
              <w:adjustRightInd w:val="0"/>
              <w:rPr>
                <w:lang w:bidi="en-US"/>
              </w:rPr>
            </w:pPr>
            <w:proofErr w:type="spellStart"/>
            <w:r w:rsidRPr="00F30823">
              <w:rPr>
                <w:b/>
                <w:bCs/>
                <w:lang w:bidi="en-US"/>
              </w:rPr>
              <w:lastRenderedPageBreak/>
              <w:t>Skupština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</w:t>
            </w:r>
            <w:proofErr w:type="spellStart"/>
            <w:r w:rsidR="002C206F" w:rsidRPr="00F30823">
              <w:rPr>
                <w:b/>
                <w:bCs/>
                <w:lang w:bidi="en-US"/>
              </w:rPr>
              <w:t>Republike</w:t>
            </w:r>
            <w:proofErr w:type="spellEnd"/>
            <w:r w:rsidR="002C206F" w:rsidRPr="00F30823">
              <w:rPr>
                <w:b/>
                <w:bCs/>
                <w:lang w:bidi="en-US"/>
              </w:rPr>
              <w:t xml:space="preserve"> </w:t>
            </w:r>
            <w:proofErr w:type="spellStart"/>
            <w:r w:rsidR="002C206F" w:rsidRPr="00F30823">
              <w:rPr>
                <w:b/>
                <w:bCs/>
                <w:lang w:bidi="en-US"/>
              </w:rPr>
              <w:t>Kosova</w:t>
            </w:r>
            <w:proofErr w:type="spellEnd"/>
            <w:r w:rsidR="00693931" w:rsidRPr="00F30823">
              <w:rPr>
                <w:b/>
                <w:bCs/>
                <w:lang w:bidi="en-US"/>
              </w:rPr>
              <w:t>;</w:t>
            </w:r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</w:p>
          <w:p w:rsidR="00693931" w:rsidRPr="00F30823" w:rsidRDefault="007A60E0" w:rsidP="00693931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r w:rsidRPr="00F30823">
              <w:rPr>
                <w:lang w:bidi="en-US"/>
              </w:rPr>
              <w:t xml:space="preserve">Na </w:t>
            </w:r>
            <w:proofErr w:type="spellStart"/>
            <w:r w:rsidRPr="00F30823">
              <w:rPr>
                <w:lang w:bidi="en-US"/>
              </w:rPr>
              <w:t>osnovu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član</w:t>
            </w:r>
            <w:r w:rsidR="002C206F" w:rsidRPr="00F30823">
              <w:rPr>
                <w:lang w:bidi="en-US"/>
              </w:rPr>
              <w:t>a</w:t>
            </w:r>
            <w:proofErr w:type="spellEnd"/>
            <w:r w:rsidR="002C206F" w:rsidRPr="00F30823">
              <w:rPr>
                <w:lang w:bidi="en-US"/>
              </w:rPr>
              <w:t xml:space="preserve"> 65 (1) </w:t>
            </w:r>
            <w:proofErr w:type="spellStart"/>
            <w:r w:rsidR="002C206F" w:rsidRPr="00F30823">
              <w:rPr>
                <w:lang w:bidi="en-US"/>
              </w:rPr>
              <w:t>Ustava</w:t>
            </w:r>
            <w:proofErr w:type="spellEnd"/>
            <w:r w:rsidR="002C206F" w:rsidRPr="00F30823">
              <w:rPr>
                <w:lang w:bidi="en-US"/>
              </w:rPr>
              <w:t xml:space="preserve"> </w:t>
            </w:r>
            <w:proofErr w:type="spellStart"/>
            <w:r w:rsidR="002C206F" w:rsidRPr="00F30823">
              <w:rPr>
                <w:lang w:bidi="en-US"/>
              </w:rPr>
              <w:t>Republike</w:t>
            </w:r>
            <w:proofErr w:type="spellEnd"/>
            <w:r w:rsidR="002C206F" w:rsidRPr="00F30823">
              <w:rPr>
                <w:lang w:bidi="en-US"/>
              </w:rPr>
              <w:t xml:space="preserve"> </w:t>
            </w:r>
            <w:proofErr w:type="spellStart"/>
            <w:r w:rsidR="002C206F" w:rsidRPr="00F30823">
              <w:rPr>
                <w:lang w:bidi="en-US"/>
              </w:rPr>
              <w:t>Kosova</w:t>
            </w:r>
            <w:proofErr w:type="spellEnd"/>
            <w:r w:rsidR="00693931" w:rsidRPr="00F30823">
              <w:rPr>
                <w:lang w:bidi="en-US"/>
              </w:rPr>
              <w:t xml:space="preserve">, </w:t>
            </w:r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  <w:p w:rsidR="00693931" w:rsidRPr="00F30823" w:rsidRDefault="007A60E0" w:rsidP="00693931">
            <w:pPr>
              <w:autoSpaceDE w:val="0"/>
              <w:autoSpaceDN w:val="0"/>
              <w:adjustRightInd w:val="0"/>
              <w:rPr>
                <w:lang w:bidi="en-US"/>
              </w:rPr>
            </w:pPr>
            <w:proofErr w:type="spellStart"/>
            <w:r w:rsidRPr="00F30823">
              <w:rPr>
                <w:lang w:bidi="en-US"/>
              </w:rPr>
              <w:t>Odobrava</w:t>
            </w:r>
            <w:proofErr w:type="spellEnd"/>
            <w:r w:rsidR="00693931" w:rsidRPr="00F30823">
              <w:rPr>
                <w:lang w:bidi="en-US"/>
              </w:rPr>
              <w:t xml:space="preserve">: </w:t>
            </w:r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941E00" w:rsidRPr="00F30823" w:rsidRDefault="00941E00" w:rsidP="00693931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595966" w:rsidRPr="00F30823" w:rsidRDefault="00595966" w:rsidP="00693931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941E00" w:rsidRPr="00F30823" w:rsidRDefault="00DA57F3" w:rsidP="0018703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  <w:r>
              <w:rPr>
                <w:b/>
                <w:bCs/>
                <w:lang w:bidi="en-US"/>
              </w:rPr>
              <w:t>ZAKON O IZMENAMA I DOPUNI</w:t>
            </w:r>
            <w:r w:rsidR="00941E00" w:rsidRPr="00F30823">
              <w:rPr>
                <w:b/>
                <w:bCs/>
                <w:lang w:bidi="en-US"/>
              </w:rPr>
              <w:t xml:space="preserve"> ZAKONA BR. 08/L - 036 </w:t>
            </w:r>
            <w:r w:rsidR="00941E00" w:rsidRPr="00F30823">
              <w:rPr>
                <w:rFonts w:ascii="Palatino Linotype" w:hAnsi="Palatino Linotype"/>
                <w:b/>
                <w:bCs/>
                <w:shd w:val="clear" w:color="auto" w:fill="FFFFFF"/>
              </w:rPr>
              <w:t>O SLANJU KOSOVSKE BEZBEDNOSNE SNAGE U INOSTRANSTVU</w:t>
            </w:r>
            <w:r w:rsidR="00941E00" w:rsidRPr="00F30823">
              <w:rPr>
                <w:b/>
                <w:bCs/>
                <w:lang w:bidi="en-US"/>
              </w:rPr>
              <w:t xml:space="preserve"> </w:t>
            </w:r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rPr>
                <w:b/>
                <w:bCs/>
                <w:lang w:bidi="en-US"/>
              </w:rPr>
            </w:pPr>
          </w:p>
          <w:p w:rsidR="00693931" w:rsidRPr="00F30823" w:rsidRDefault="00693931" w:rsidP="0018703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bidi="en-US"/>
              </w:rPr>
            </w:pPr>
          </w:p>
          <w:p w:rsidR="00187031" w:rsidRPr="00F30823" w:rsidRDefault="00187031" w:rsidP="0018703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bidi="en-US"/>
              </w:rPr>
            </w:pPr>
          </w:p>
          <w:p w:rsidR="00693931" w:rsidRPr="00F30823" w:rsidRDefault="00DF4F09" w:rsidP="0018703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  <w:proofErr w:type="spellStart"/>
            <w:r w:rsidRPr="00F30823">
              <w:rPr>
                <w:b/>
                <w:bCs/>
                <w:lang w:bidi="en-US"/>
              </w:rPr>
              <w:t>Član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</w:t>
            </w:r>
            <w:r w:rsidR="00530D4A" w:rsidRPr="00F30823">
              <w:rPr>
                <w:b/>
                <w:bCs/>
                <w:lang w:bidi="en-US"/>
              </w:rPr>
              <w:t>1</w:t>
            </w:r>
          </w:p>
          <w:p w:rsidR="00530D4A" w:rsidRPr="00F30823" w:rsidRDefault="00530D4A" w:rsidP="00187031">
            <w:pPr>
              <w:autoSpaceDE w:val="0"/>
              <w:autoSpaceDN w:val="0"/>
              <w:adjustRightInd w:val="0"/>
              <w:jc w:val="center"/>
              <w:rPr>
                <w:b/>
                <w:lang w:bidi="en-US"/>
              </w:rPr>
            </w:pPr>
            <w:proofErr w:type="spellStart"/>
            <w:r w:rsidRPr="00F30823">
              <w:rPr>
                <w:b/>
                <w:lang w:bidi="en-US"/>
              </w:rPr>
              <w:t>Svrha</w:t>
            </w:r>
            <w:proofErr w:type="spellEnd"/>
          </w:p>
          <w:p w:rsidR="00187031" w:rsidRPr="00F30823" w:rsidRDefault="00187031" w:rsidP="00187031">
            <w:pPr>
              <w:autoSpaceDE w:val="0"/>
              <w:autoSpaceDN w:val="0"/>
              <w:adjustRightInd w:val="0"/>
              <w:jc w:val="center"/>
              <w:rPr>
                <w:b/>
                <w:lang w:bidi="en-US"/>
              </w:rPr>
            </w:pPr>
          </w:p>
          <w:p w:rsidR="00530D4A" w:rsidRPr="00F30823" w:rsidRDefault="00530D4A" w:rsidP="00187031">
            <w:pPr>
              <w:autoSpaceDE w:val="0"/>
              <w:autoSpaceDN w:val="0"/>
              <w:adjustRightInd w:val="0"/>
              <w:jc w:val="both"/>
              <w:rPr>
                <w:b/>
                <w:lang w:bidi="en-US"/>
              </w:rPr>
            </w:pPr>
            <w:proofErr w:type="spellStart"/>
            <w:r w:rsidRPr="00F30823">
              <w:rPr>
                <w:bCs/>
              </w:rPr>
              <w:t>Ovaj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zakon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ima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za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cilj</w:t>
            </w:r>
            <w:proofErr w:type="spellEnd"/>
            <w:r w:rsidRPr="00F30823">
              <w:rPr>
                <w:bCs/>
              </w:rPr>
              <w:t xml:space="preserve"> da </w:t>
            </w:r>
            <w:proofErr w:type="spellStart"/>
            <w:r w:rsidRPr="00F30823">
              <w:rPr>
                <w:bCs/>
              </w:rPr>
              <w:t>izmeni</w:t>
            </w:r>
            <w:proofErr w:type="spellEnd"/>
            <w:r w:rsidRPr="00F30823">
              <w:rPr>
                <w:bCs/>
              </w:rPr>
              <w:t xml:space="preserve"> i </w:t>
            </w:r>
            <w:proofErr w:type="spellStart"/>
            <w:r w:rsidRPr="00F30823">
              <w:rPr>
                <w:bCs/>
              </w:rPr>
              <w:t>dopuni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Zakon</w:t>
            </w:r>
            <w:proofErr w:type="spellEnd"/>
            <w:r w:rsidRPr="00F30823">
              <w:rPr>
                <w:bCs/>
              </w:rPr>
              <w:t xml:space="preserve"> br. 08/L - 036 o </w:t>
            </w:r>
            <w:proofErr w:type="spellStart"/>
            <w:r w:rsidRPr="00F30823">
              <w:rPr>
                <w:bCs/>
              </w:rPr>
              <w:t>Slanju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Kosovske</w:t>
            </w:r>
            <w:proofErr w:type="spellEnd"/>
            <w:r w:rsidR="00D30573" w:rsidRPr="00F30823">
              <w:rPr>
                <w:bCs/>
              </w:rPr>
              <w:t xml:space="preserve"> </w:t>
            </w:r>
            <w:proofErr w:type="spellStart"/>
            <w:r w:rsidR="00D30573" w:rsidRPr="00F30823">
              <w:rPr>
                <w:bCs/>
              </w:rPr>
              <w:t>B</w:t>
            </w:r>
            <w:r w:rsidRPr="00F30823">
              <w:rPr>
                <w:bCs/>
              </w:rPr>
              <w:t>ezbednosn</w:t>
            </w:r>
            <w:r w:rsidR="00D30573" w:rsidRPr="00F30823">
              <w:rPr>
                <w:bCs/>
              </w:rPr>
              <w:t>e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="00D30573" w:rsidRPr="00F30823">
              <w:rPr>
                <w:bCs/>
              </w:rPr>
              <w:t>Snage</w:t>
            </w:r>
            <w:proofErr w:type="spellEnd"/>
            <w:r w:rsidRPr="00F30823">
              <w:rPr>
                <w:bCs/>
              </w:rPr>
              <w:t xml:space="preserve"> u </w:t>
            </w:r>
            <w:proofErr w:type="spellStart"/>
            <w:r w:rsidR="00D30573" w:rsidRPr="00F30823">
              <w:rPr>
                <w:bCs/>
              </w:rPr>
              <w:t>Inostranstvu</w:t>
            </w:r>
            <w:proofErr w:type="spellEnd"/>
            <w:r w:rsidR="007A0532" w:rsidRPr="00F30823">
              <w:rPr>
                <w:bCs/>
              </w:rPr>
              <w:t xml:space="preserve"> (</w:t>
            </w:r>
            <w:proofErr w:type="spellStart"/>
            <w:r w:rsidR="007A0532" w:rsidRPr="00F30823">
              <w:rPr>
                <w:bCs/>
              </w:rPr>
              <w:t>Službeni</w:t>
            </w:r>
            <w:proofErr w:type="spellEnd"/>
            <w:r w:rsidR="007A0532" w:rsidRPr="00F30823">
              <w:rPr>
                <w:bCs/>
              </w:rPr>
              <w:t xml:space="preserve"> L</w:t>
            </w:r>
            <w:r w:rsidRPr="00F30823">
              <w:rPr>
                <w:bCs/>
              </w:rPr>
              <w:t xml:space="preserve">ist </w:t>
            </w:r>
            <w:proofErr w:type="spellStart"/>
            <w:r w:rsidRPr="00F30823">
              <w:rPr>
                <w:bCs/>
              </w:rPr>
              <w:t>Republike</w:t>
            </w:r>
            <w:proofErr w:type="spellEnd"/>
            <w:r w:rsidRPr="00F30823">
              <w:rPr>
                <w:bCs/>
              </w:rPr>
              <w:t xml:space="preserve"> </w:t>
            </w:r>
            <w:proofErr w:type="spellStart"/>
            <w:r w:rsidRPr="00F30823">
              <w:rPr>
                <w:bCs/>
              </w:rPr>
              <w:t>Kosov</w:t>
            </w:r>
            <w:r w:rsidR="007A0532" w:rsidRPr="00F30823">
              <w:rPr>
                <w:bCs/>
              </w:rPr>
              <w:t>a</w:t>
            </w:r>
            <w:proofErr w:type="spellEnd"/>
            <w:r w:rsidRPr="00F30823">
              <w:rPr>
                <w:bCs/>
              </w:rPr>
              <w:t xml:space="preserve">, br. 12/29. </w:t>
            </w:r>
            <w:proofErr w:type="spellStart"/>
            <w:r w:rsidRPr="00F30823">
              <w:rPr>
                <w:bCs/>
              </w:rPr>
              <w:t>decembar</w:t>
            </w:r>
            <w:proofErr w:type="spellEnd"/>
            <w:r w:rsidRPr="00F30823">
              <w:rPr>
                <w:bCs/>
              </w:rPr>
              <w:t xml:space="preserve"> 2021, </w:t>
            </w:r>
            <w:proofErr w:type="spellStart"/>
            <w:r w:rsidRPr="00F30823">
              <w:rPr>
                <w:bCs/>
              </w:rPr>
              <w:t>Priština</w:t>
            </w:r>
            <w:proofErr w:type="spellEnd"/>
            <w:r w:rsidRPr="00F30823">
              <w:rPr>
                <w:bCs/>
              </w:rPr>
              <w:t>).</w:t>
            </w:r>
          </w:p>
          <w:p w:rsidR="00530D4A" w:rsidRPr="00F30823" w:rsidRDefault="00530D4A" w:rsidP="00187031">
            <w:pPr>
              <w:autoSpaceDE w:val="0"/>
              <w:autoSpaceDN w:val="0"/>
              <w:adjustRightInd w:val="0"/>
              <w:jc w:val="center"/>
              <w:rPr>
                <w:b/>
                <w:lang w:bidi="en-US"/>
              </w:rPr>
            </w:pPr>
          </w:p>
          <w:p w:rsidR="002C206F" w:rsidRPr="00F30823" w:rsidRDefault="002C206F" w:rsidP="0018703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bidi="en-US"/>
              </w:rPr>
            </w:pPr>
          </w:p>
          <w:p w:rsidR="00866E4F" w:rsidRPr="00F30823" w:rsidRDefault="00595966" w:rsidP="0018703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30823">
              <w:rPr>
                <w:b/>
              </w:rPr>
              <w:t>Član</w:t>
            </w:r>
            <w:proofErr w:type="spellEnd"/>
            <w:r w:rsidRPr="00F30823">
              <w:rPr>
                <w:b/>
              </w:rPr>
              <w:t xml:space="preserve"> 2</w:t>
            </w:r>
          </w:p>
          <w:p w:rsidR="009A106A" w:rsidRPr="00F30823" w:rsidRDefault="00866E4F" w:rsidP="00187031">
            <w:pPr>
              <w:autoSpaceDE w:val="0"/>
              <w:autoSpaceDN w:val="0"/>
              <w:adjustRightInd w:val="0"/>
              <w:jc w:val="center"/>
              <w:rPr>
                <w:b/>
                <w:lang w:bidi="en-US"/>
              </w:rPr>
            </w:pPr>
            <w:r w:rsidRPr="00F30823">
              <w:rPr>
                <w:b/>
              </w:rPr>
              <w:t xml:space="preserve"> </w:t>
            </w:r>
            <w:proofErr w:type="spellStart"/>
            <w:r w:rsidRPr="00F30823">
              <w:rPr>
                <w:b/>
              </w:rPr>
              <w:t>Definicije</w:t>
            </w:r>
            <w:proofErr w:type="spellEnd"/>
          </w:p>
          <w:p w:rsidR="008B094A" w:rsidRPr="00F30823" w:rsidRDefault="008B094A" w:rsidP="0018703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</w:p>
          <w:p w:rsidR="00B96E6A" w:rsidRPr="00F30823" w:rsidRDefault="00FC6597" w:rsidP="00B96E6A">
            <w:pPr>
              <w:autoSpaceDE w:val="0"/>
              <w:autoSpaceDN w:val="0"/>
              <w:adjustRightInd w:val="0"/>
              <w:jc w:val="both"/>
            </w:pPr>
            <w:r w:rsidRPr="00F30823">
              <w:lastRenderedPageBreak/>
              <w:t xml:space="preserve">1. </w:t>
            </w:r>
            <w:proofErr w:type="spellStart"/>
            <w:r w:rsidRPr="00F30823">
              <w:t>Izrazi</w:t>
            </w:r>
            <w:proofErr w:type="spellEnd"/>
            <w:r w:rsidRPr="00F30823">
              <w:t xml:space="preserve"> </w:t>
            </w:r>
            <w:proofErr w:type="spellStart"/>
            <w:r w:rsidRPr="00F30823">
              <w:t>koji</w:t>
            </w:r>
            <w:proofErr w:type="spellEnd"/>
            <w:r w:rsidRPr="00F30823">
              <w:t xml:space="preserve"> se </w:t>
            </w:r>
            <w:proofErr w:type="spellStart"/>
            <w:r w:rsidRPr="00F30823">
              <w:t>koriste</w:t>
            </w:r>
            <w:proofErr w:type="spellEnd"/>
            <w:r w:rsidRPr="00F30823">
              <w:t xml:space="preserve"> u </w:t>
            </w:r>
            <w:proofErr w:type="spellStart"/>
            <w:r w:rsidRPr="00F30823">
              <w:t>ovom</w:t>
            </w:r>
            <w:proofErr w:type="spellEnd"/>
            <w:r w:rsidRPr="00F30823">
              <w:t xml:space="preserve"> </w:t>
            </w:r>
            <w:proofErr w:type="spellStart"/>
            <w:r w:rsidRPr="00F30823">
              <w:t>zakonu</w:t>
            </w:r>
            <w:proofErr w:type="spellEnd"/>
            <w:r w:rsidRPr="00F30823">
              <w:t xml:space="preserve"> </w:t>
            </w:r>
            <w:proofErr w:type="spellStart"/>
            <w:r w:rsidRPr="00F30823">
              <w:t>imaju</w:t>
            </w:r>
            <w:proofErr w:type="spellEnd"/>
            <w:r w:rsidRPr="00F30823">
              <w:t xml:space="preserve"> </w:t>
            </w:r>
            <w:proofErr w:type="spellStart"/>
            <w:r w:rsidRPr="00F30823">
              <w:t>sledeće</w:t>
            </w:r>
            <w:proofErr w:type="spellEnd"/>
            <w:r w:rsidRPr="00F30823">
              <w:t xml:space="preserve"> </w:t>
            </w:r>
            <w:proofErr w:type="spellStart"/>
            <w:r w:rsidRPr="00F30823">
              <w:t>značenje</w:t>
            </w:r>
            <w:proofErr w:type="spellEnd"/>
            <w:r w:rsidR="00B96E6A" w:rsidRPr="00F30823">
              <w:t>:</w:t>
            </w:r>
          </w:p>
          <w:p w:rsidR="00B96E6A" w:rsidRPr="00F30823" w:rsidRDefault="00B96E6A" w:rsidP="00B96E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96E6A" w:rsidRPr="00F30823" w:rsidRDefault="00B96E6A" w:rsidP="00B96E6A">
            <w:pPr>
              <w:autoSpaceDE w:val="0"/>
              <w:autoSpaceDN w:val="0"/>
              <w:adjustRightInd w:val="0"/>
              <w:ind w:left="216"/>
              <w:jc w:val="both"/>
            </w:pPr>
            <w:r w:rsidRPr="00F30823">
              <w:t xml:space="preserve">1.1. </w:t>
            </w:r>
            <w:proofErr w:type="spellStart"/>
            <w:r w:rsidR="00FC6597" w:rsidRPr="00F30823">
              <w:t>Osnovni</w:t>
            </w:r>
            <w:proofErr w:type="spellEnd"/>
            <w:r w:rsidR="00FC6597" w:rsidRPr="00F30823">
              <w:t xml:space="preserve"> </w:t>
            </w:r>
            <w:proofErr w:type="spellStart"/>
            <w:r w:rsidR="00FC6597" w:rsidRPr="00F30823">
              <w:t>zakon</w:t>
            </w:r>
            <w:proofErr w:type="spellEnd"/>
            <w:r w:rsidR="00FC6597" w:rsidRPr="00F30823">
              <w:t xml:space="preserve"> – </w:t>
            </w:r>
            <w:proofErr w:type="spellStart"/>
            <w:r w:rsidR="00FC6597" w:rsidRPr="00F30823">
              <w:t>podrazumeva</w:t>
            </w:r>
            <w:proofErr w:type="spellEnd"/>
            <w:r w:rsidR="00FC6597" w:rsidRPr="00F30823">
              <w:t xml:space="preserve"> </w:t>
            </w:r>
            <w:proofErr w:type="spellStart"/>
            <w:r w:rsidR="00FC6597" w:rsidRPr="00F30823">
              <w:t>Zakon</w:t>
            </w:r>
            <w:proofErr w:type="spellEnd"/>
            <w:r w:rsidR="00FC6597" w:rsidRPr="00F30823">
              <w:t xml:space="preserve"> Br. 08/L - 036 o </w:t>
            </w:r>
            <w:proofErr w:type="spellStart"/>
            <w:r w:rsidR="00FC6597" w:rsidRPr="00F30823">
              <w:t>Slanju</w:t>
            </w:r>
            <w:proofErr w:type="spellEnd"/>
            <w:r w:rsidR="00FC6597" w:rsidRPr="00F30823">
              <w:t xml:space="preserve"> </w:t>
            </w:r>
            <w:proofErr w:type="spellStart"/>
            <w:r w:rsidR="00FC6597" w:rsidRPr="00F30823">
              <w:t>Kosovske</w:t>
            </w:r>
            <w:proofErr w:type="spellEnd"/>
            <w:r w:rsidR="00FC6597" w:rsidRPr="00F30823">
              <w:t xml:space="preserve"> </w:t>
            </w:r>
            <w:proofErr w:type="spellStart"/>
            <w:r w:rsidR="00FC6597" w:rsidRPr="00F30823">
              <w:t>Bezbednosne</w:t>
            </w:r>
            <w:proofErr w:type="spellEnd"/>
            <w:r w:rsidR="00FC6597" w:rsidRPr="00F30823">
              <w:t xml:space="preserve"> </w:t>
            </w:r>
            <w:proofErr w:type="spellStart"/>
            <w:r w:rsidR="00FC6597" w:rsidRPr="00F30823">
              <w:t>Snage</w:t>
            </w:r>
            <w:proofErr w:type="spellEnd"/>
            <w:r w:rsidR="00FC6597" w:rsidRPr="00F30823">
              <w:t xml:space="preserve"> u </w:t>
            </w:r>
            <w:proofErr w:type="spellStart"/>
            <w:r w:rsidR="00FC6597" w:rsidRPr="00F30823">
              <w:t>Inostranstvo</w:t>
            </w:r>
            <w:proofErr w:type="spellEnd"/>
            <w:r w:rsidRPr="00F30823">
              <w:t>.</w:t>
            </w:r>
          </w:p>
          <w:p w:rsidR="00B96E6A" w:rsidRPr="00F30823" w:rsidRDefault="00B96E6A" w:rsidP="00B96E6A">
            <w:pPr>
              <w:autoSpaceDE w:val="0"/>
              <w:autoSpaceDN w:val="0"/>
              <w:adjustRightInd w:val="0"/>
              <w:jc w:val="both"/>
            </w:pPr>
          </w:p>
          <w:p w:rsidR="00595966" w:rsidRPr="00F30823" w:rsidRDefault="00B96E6A" w:rsidP="00834447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en-US"/>
              </w:rPr>
            </w:pPr>
            <w:r w:rsidRPr="00F30823">
              <w:t xml:space="preserve">2. </w:t>
            </w:r>
            <w:proofErr w:type="spellStart"/>
            <w:r w:rsidR="00FC6597" w:rsidRPr="00F30823">
              <w:t>Ostali</w:t>
            </w:r>
            <w:proofErr w:type="spellEnd"/>
            <w:r w:rsidR="00FC6597" w:rsidRPr="00F30823">
              <w:t xml:space="preserve"> </w:t>
            </w:r>
            <w:proofErr w:type="spellStart"/>
            <w:r w:rsidR="00FC6597" w:rsidRPr="00F30823">
              <w:t>izrazi</w:t>
            </w:r>
            <w:proofErr w:type="spellEnd"/>
            <w:r w:rsidR="00FC6597" w:rsidRPr="00F30823">
              <w:t xml:space="preserve"> </w:t>
            </w:r>
            <w:proofErr w:type="spellStart"/>
            <w:r w:rsidR="00FC6597" w:rsidRPr="00F30823">
              <w:t>upotrebljeni</w:t>
            </w:r>
            <w:proofErr w:type="spellEnd"/>
            <w:r w:rsidR="00FC6597" w:rsidRPr="00F30823">
              <w:t xml:space="preserve"> u </w:t>
            </w:r>
            <w:proofErr w:type="spellStart"/>
            <w:r w:rsidR="00FC6597" w:rsidRPr="00F30823">
              <w:t>ovom</w:t>
            </w:r>
            <w:proofErr w:type="spellEnd"/>
            <w:r w:rsidR="00FC6597" w:rsidRPr="00F30823">
              <w:t xml:space="preserve"> </w:t>
            </w:r>
            <w:proofErr w:type="spellStart"/>
            <w:r w:rsidR="00FC6597" w:rsidRPr="00F30823">
              <w:t>zakonu</w:t>
            </w:r>
            <w:proofErr w:type="spellEnd"/>
            <w:r w:rsidR="00FC6597" w:rsidRPr="00F30823">
              <w:t xml:space="preserve"> </w:t>
            </w:r>
            <w:proofErr w:type="spellStart"/>
            <w:r w:rsidR="00FC6597" w:rsidRPr="00F30823">
              <w:t>imaju</w:t>
            </w:r>
            <w:proofErr w:type="spellEnd"/>
            <w:r w:rsidR="00FC6597" w:rsidRPr="00F30823">
              <w:t xml:space="preserve"> </w:t>
            </w:r>
            <w:proofErr w:type="spellStart"/>
            <w:r w:rsidR="00FC6597" w:rsidRPr="00F30823">
              <w:t>značenje</w:t>
            </w:r>
            <w:proofErr w:type="spellEnd"/>
            <w:r w:rsidR="00FC6597" w:rsidRPr="00F30823">
              <w:t xml:space="preserve"> </w:t>
            </w:r>
            <w:proofErr w:type="spellStart"/>
            <w:r w:rsidR="00FC6597" w:rsidRPr="00F30823">
              <w:t>definisano</w:t>
            </w:r>
            <w:proofErr w:type="spellEnd"/>
            <w:r w:rsidR="00FC6597" w:rsidRPr="00F30823">
              <w:t xml:space="preserve"> u </w:t>
            </w:r>
            <w:proofErr w:type="spellStart"/>
            <w:r w:rsidR="00FC6597" w:rsidRPr="00F30823">
              <w:t>osnovnom</w:t>
            </w:r>
            <w:proofErr w:type="spellEnd"/>
            <w:r w:rsidR="00FC6597" w:rsidRPr="00F30823">
              <w:t xml:space="preserve"> </w:t>
            </w:r>
            <w:proofErr w:type="spellStart"/>
            <w:r w:rsidR="00FC6597" w:rsidRPr="00F30823">
              <w:t>zakonu</w:t>
            </w:r>
            <w:proofErr w:type="spellEnd"/>
            <w:r w:rsidR="00FC6597" w:rsidRPr="00F30823">
              <w:t>.</w:t>
            </w:r>
          </w:p>
          <w:p w:rsidR="007A0532" w:rsidRPr="00F30823" w:rsidRDefault="00866E4F" w:rsidP="00187031">
            <w:pPr>
              <w:autoSpaceDE w:val="0"/>
              <w:autoSpaceDN w:val="0"/>
              <w:adjustRightInd w:val="0"/>
              <w:jc w:val="center"/>
              <w:rPr>
                <w:b/>
                <w:lang w:bidi="en-US"/>
              </w:rPr>
            </w:pPr>
            <w:proofErr w:type="spellStart"/>
            <w:r w:rsidRPr="00F30823">
              <w:rPr>
                <w:b/>
                <w:bCs/>
                <w:lang w:bidi="en-US"/>
              </w:rPr>
              <w:t>Član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3</w:t>
            </w:r>
          </w:p>
          <w:p w:rsidR="00530D4A" w:rsidRPr="00F30823" w:rsidRDefault="00530D4A" w:rsidP="0018703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bidi="en-US"/>
              </w:rPr>
            </w:pPr>
          </w:p>
          <w:p w:rsidR="0040628F" w:rsidRDefault="0040628F" w:rsidP="0040628F">
            <w:pPr>
              <w:autoSpaceDE w:val="0"/>
              <w:autoSpaceDN w:val="0"/>
              <w:adjustRightInd w:val="0"/>
            </w:pPr>
            <w:proofErr w:type="spellStart"/>
            <w:r>
              <w:t>Član</w:t>
            </w:r>
            <w:proofErr w:type="spellEnd"/>
            <w:r>
              <w:t xml:space="preserve"> 10. </w:t>
            </w:r>
            <w:proofErr w:type="spellStart"/>
            <w:proofErr w:type="gramStart"/>
            <w:r>
              <w:t>stav</w:t>
            </w:r>
            <w:proofErr w:type="spellEnd"/>
            <w:proofErr w:type="gramEnd"/>
            <w:r>
              <w:t xml:space="preserve"> 2. </w:t>
            </w:r>
            <w:proofErr w:type="spellStart"/>
            <w:r>
              <w:t>Osnovnog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</w:t>
            </w:r>
            <w:proofErr w:type="spellStart"/>
            <w:r>
              <w:t>menja</w:t>
            </w:r>
            <w:proofErr w:type="spellEnd"/>
            <w:r>
              <w:t xml:space="preserve"> se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dopunjuje</w:t>
            </w:r>
            <w:proofErr w:type="spellEnd"/>
            <w:r>
              <w:t xml:space="preserve"> </w:t>
            </w:r>
            <w:proofErr w:type="spellStart"/>
            <w:r>
              <w:t>sledećim</w:t>
            </w:r>
            <w:proofErr w:type="spellEnd"/>
            <w:r>
              <w:t xml:space="preserve"> </w:t>
            </w:r>
            <w:proofErr w:type="spellStart"/>
            <w:r>
              <w:t>tekstom</w:t>
            </w:r>
            <w:proofErr w:type="spellEnd"/>
            <w:r>
              <w:t>:</w:t>
            </w:r>
          </w:p>
          <w:p w:rsidR="0040628F" w:rsidRDefault="0040628F" w:rsidP="0040628F">
            <w:pPr>
              <w:autoSpaceDE w:val="0"/>
              <w:autoSpaceDN w:val="0"/>
              <w:adjustRightInd w:val="0"/>
            </w:pPr>
          </w:p>
          <w:p w:rsidR="00834447" w:rsidRDefault="00834447" w:rsidP="003A4A54">
            <w:pPr>
              <w:autoSpaceDE w:val="0"/>
              <w:autoSpaceDN w:val="0"/>
              <w:adjustRightInd w:val="0"/>
              <w:ind w:left="301"/>
            </w:pPr>
          </w:p>
          <w:p w:rsidR="00530D4A" w:rsidRPr="00F30823" w:rsidRDefault="0040628F" w:rsidP="003A4A54">
            <w:pPr>
              <w:autoSpaceDE w:val="0"/>
              <w:autoSpaceDN w:val="0"/>
              <w:adjustRightInd w:val="0"/>
              <w:ind w:left="301"/>
              <w:jc w:val="both"/>
              <w:rPr>
                <w:b/>
                <w:lang w:bidi="en-US"/>
              </w:rPr>
            </w:pPr>
            <w:r>
              <w:t xml:space="preserve">2.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učešće</w:t>
            </w:r>
            <w:proofErr w:type="spellEnd"/>
            <w:r>
              <w:t xml:space="preserve"> KBS-a u </w:t>
            </w:r>
            <w:proofErr w:type="spellStart"/>
            <w:r>
              <w:t>drugim</w:t>
            </w:r>
            <w:proofErr w:type="spellEnd"/>
            <w:r>
              <w:t xml:space="preserve"> </w:t>
            </w:r>
            <w:proofErr w:type="spellStart"/>
            <w:r>
              <w:t>vojnim</w:t>
            </w:r>
            <w:proofErr w:type="spellEnd"/>
            <w:r>
              <w:t xml:space="preserve"> </w:t>
            </w:r>
            <w:proofErr w:type="spellStart"/>
            <w:r>
              <w:t>aktivnostima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č</w:t>
            </w:r>
            <w:r w:rsidR="006221D4">
              <w:t>lanu</w:t>
            </w:r>
            <w:proofErr w:type="spellEnd"/>
            <w:r w:rsidR="006221D4">
              <w:t xml:space="preserve"> 9 </w:t>
            </w:r>
            <w:proofErr w:type="spellStart"/>
            <w:r w:rsidR="006221D4">
              <w:t>stav</w:t>
            </w:r>
            <w:proofErr w:type="spellEnd"/>
            <w:r w:rsidR="006221D4">
              <w:t xml:space="preserve"> 1, </w:t>
            </w:r>
            <w:proofErr w:type="spellStart"/>
            <w:r w:rsidR="006221D4">
              <w:t>pododeljak</w:t>
            </w:r>
            <w:proofErr w:type="spellEnd"/>
            <w:r w:rsidR="006221D4">
              <w:t xml:space="preserve"> 1.1. </w:t>
            </w:r>
            <w:proofErr w:type="spellStart"/>
            <w:proofErr w:type="gramStart"/>
            <w:r w:rsidR="006221D4">
              <w:t>obuka</w:t>
            </w:r>
            <w:proofErr w:type="spellEnd"/>
            <w:proofErr w:type="gramEnd"/>
            <w:r w:rsidR="006221D4">
              <w:t xml:space="preserve"> </w:t>
            </w:r>
            <w:proofErr w:type="spellStart"/>
            <w:r w:rsidR="006221D4">
              <w:t>i</w:t>
            </w:r>
            <w:proofErr w:type="spellEnd"/>
            <w:r w:rsidR="006221D4">
              <w:t xml:space="preserve"> </w:t>
            </w:r>
            <w:proofErr w:type="spellStart"/>
            <w:r w:rsidR="006221D4">
              <w:t>druge</w:t>
            </w:r>
            <w:proofErr w:type="spellEnd"/>
            <w:r w:rsidR="006221D4">
              <w:t xml:space="preserve"> </w:t>
            </w:r>
            <w:proofErr w:type="spellStart"/>
            <w:r w:rsidR="006221D4">
              <w:t>vojne</w:t>
            </w:r>
            <w:proofErr w:type="spellEnd"/>
            <w:r w:rsidR="006221D4">
              <w:t xml:space="preserve"> </w:t>
            </w:r>
            <w:proofErr w:type="spellStart"/>
            <w:r w:rsidR="006221D4">
              <w:t>vežbe</w:t>
            </w:r>
            <w:proofErr w:type="spellEnd"/>
            <w:r>
              <w:t xml:space="preserve"> </w:t>
            </w:r>
            <w:proofErr w:type="spellStart"/>
            <w:r>
              <w:t>pojedinačne</w:t>
            </w:r>
            <w:proofErr w:type="spellEnd"/>
            <w:r>
              <w:t xml:space="preserve">, </w:t>
            </w:r>
            <w:proofErr w:type="spellStart"/>
            <w:r>
              <w:t>podod</w:t>
            </w:r>
            <w:r w:rsidR="006221D4">
              <w:t>eljak</w:t>
            </w:r>
            <w:proofErr w:type="spellEnd"/>
            <w:r w:rsidR="006221D4">
              <w:t xml:space="preserve"> 1.2. </w:t>
            </w:r>
            <w:proofErr w:type="spellStart"/>
            <w:proofErr w:type="gramStart"/>
            <w:r w:rsidR="006221D4">
              <w:t>obrazovanje</w:t>
            </w:r>
            <w:proofErr w:type="spellEnd"/>
            <w:proofErr w:type="gramEnd"/>
            <w:r w:rsidR="006221D4">
              <w:t xml:space="preserve"> </w:t>
            </w:r>
            <w:proofErr w:type="spellStart"/>
            <w:r w:rsidR="006221D4">
              <w:t>i</w:t>
            </w:r>
            <w:proofErr w:type="spellEnd"/>
            <w:r w:rsidR="006221D4">
              <w:t xml:space="preserve"> </w:t>
            </w:r>
            <w:proofErr w:type="spellStart"/>
            <w:r w:rsidR="006221D4">
              <w:t>obuka</w:t>
            </w:r>
            <w:proofErr w:type="spellEnd"/>
            <w:r w:rsidR="006221D4">
              <w:t xml:space="preserve">, </w:t>
            </w:r>
            <w:proofErr w:type="spellStart"/>
            <w:r w:rsidR="006221D4">
              <w:t>pododeljak</w:t>
            </w:r>
            <w:proofErr w:type="spellEnd"/>
            <w:r w:rsidR="006221D4">
              <w:t xml:space="preserve"> 1.3. </w:t>
            </w:r>
            <w:proofErr w:type="spellStart"/>
            <w:proofErr w:type="gramStart"/>
            <w:r w:rsidR="006221D4">
              <w:t>takmičenja</w:t>
            </w:r>
            <w:proofErr w:type="spellEnd"/>
            <w:proofErr w:type="gramEnd"/>
            <w:r w:rsidR="006221D4">
              <w:t xml:space="preserve">, </w:t>
            </w:r>
            <w:proofErr w:type="spellStart"/>
            <w:r w:rsidR="006221D4">
              <w:t>pododeljak</w:t>
            </w:r>
            <w:proofErr w:type="spellEnd"/>
            <w:r w:rsidR="006221D4">
              <w:t xml:space="preserve"> 1.4. </w:t>
            </w:r>
            <w:proofErr w:type="gramStart"/>
            <w:r w:rsidR="006221D4">
              <w:t>parade</w:t>
            </w:r>
            <w:proofErr w:type="gramEnd"/>
            <w:r w:rsidR="006221D4">
              <w:t xml:space="preserve"> </w:t>
            </w:r>
            <w:proofErr w:type="spellStart"/>
            <w:r w:rsidR="006221D4">
              <w:t>i</w:t>
            </w:r>
            <w:proofErr w:type="spellEnd"/>
            <w:r w:rsidR="006221D4">
              <w:t xml:space="preserve"> </w:t>
            </w:r>
            <w:proofErr w:type="spellStart"/>
            <w:r w:rsidR="006221D4">
              <w:t>pododeljak</w:t>
            </w:r>
            <w:proofErr w:type="spellEnd"/>
            <w:r w:rsidR="006221D4">
              <w:t xml:space="preserve"> 1.5. </w:t>
            </w:r>
            <w:proofErr w:type="spellStart"/>
            <w:proofErr w:type="gramStart"/>
            <w:r>
              <w:t>sportske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aktivn</w:t>
            </w:r>
            <w:r w:rsidR="006221D4">
              <w:t>osti</w:t>
            </w:r>
            <w:proofErr w:type="spellEnd"/>
            <w:r>
              <w:t xml:space="preserve"> </w:t>
            </w:r>
            <w:proofErr w:type="spellStart"/>
            <w:r>
              <w:t>osnovnog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, </w:t>
            </w:r>
            <w:proofErr w:type="spellStart"/>
            <w:r>
              <w:t>Komandant</w:t>
            </w:r>
            <w:proofErr w:type="spellEnd"/>
            <w:r>
              <w:t xml:space="preserve"> KBS-a </w:t>
            </w:r>
            <w:proofErr w:type="spellStart"/>
            <w:r>
              <w:t>izdaje</w:t>
            </w:r>
            <w:proofErr w:type="spellEnd"/>
            <w:r>
              <w:t xml:space="preserve"> </w:t>
            </w:r>
            <w:proofErr w:type="spellStart"/>
            <w:r>
              <w:t>naređenje</w:t>
            </w:r>
            <w:proofErr w:type="spellEnd"/>
            <w:r>
              <w:t xml:space="preserve">, o </w:t>
            </w:r>
            <w:proofErr w:type="spellStart"/>
            <w:r>
              <w:t>čemu</w:t>
            </w:r>
            <w:proofErr w:type="spellEnd"/>
            <w:r>
              <w:t xml:space="preserve"> se </w:t>
            </w:r>
            <w:proofErr w:type="spellStart"/>
            <w:r>
              <w:t>obaveštava</w:t>
            </w:r>
            <w:proofErr w:type="spellEnd"/>
            <w:r>
              <w:t xml:space="preserve"> </w:t>
            </w:r>
            <w:proofErr w:type="spellStart"/>
            <w:r>
              <w:t>Ministar</w:t>
            </w:r>
            <w:proofErr w:type="spellEnd"/>
            <w:r>
              <w:t xml:space="preserve"> </w:t>
            </w:r>
            <w:proofErr w:type="spellStart"/>
            <w:r>
              <w:t>Odbrane</w:t>
            </w:r>
            <w:proofErr w:type="spellEnd"/>
            <w:r>
              <w:t>.</w:t>
            </w:r>
            <w:r w:rsidR="006221D4">
              <w:t xml:space="preserve"> </w:t>
            </w:r>
            <w:proofErr w:type="spellStart"/>
            <w:r w:rsidR="006221D4">
              <w:t>Dok</w:t>
            </w:r>
            <w:proofErr w:type="spellEnd"/>
            <w:r w:rsidR="006221D4">
              <w:t xml:space="preserve"> </w:t>
            </w:r>
            <w:proofErr w:type="spellStart"/>
            <w:r w:rsidR="006221D4">
              <w:t>za</w:t>
            </w:r>
            <w:proofErr w:type="spellEnd"/>
            <w:r w:rsidR="006221D4">
              <w:t xml:space="preserve"> </w:t>
            </w:r>
            <w:proofErr w:type="spellStart"/>
            <w:r w:rsidR="006221D4">
              <w:t>stav</w:t>
            </w:r>
            <w:proofErr w:type="spellEnd"/>
            <w:r w:rsidR="006221D4">
              <w:t xml:space="preserve"> 1, </w:t>
            </w:r>
            <w:proofErr w:type="spellStart"/>
            <w:r w:rsidR="006221D4">
              <w:t>pododeljak</w:t>
            </w:r>
            <w:proofErr w:type="spellEnd"/>
            <w:r w:rsidR="006221D4">
              <w:t xml:space="preserve"> 1.6 </w:t>
            </w:r>
            <w:proofErr w:type="spellStart"/>
            <w:r w:rsidR="006221D4">
              <w:t>razmena</w:t>
            </w:r>
            <w:proofErr w:type="spellEnd"/>
            <w:r w:rsidR="006221D4">
              <w:t xml:space="preserve"> </w:t>
            </w:r>
            <w:proofErr w:type="spellStart"/>
            <w:r w:rsidR="006221D4">
              <w:t>osoblja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članu</w:t>
            </w:r>
            <w:proofErr w:type="spellEnd"/>
            <w:r>
              <w:t xml:space="preserve"> 9 </w:t>
            </w:r>
            <w:proofErr w:type="spellStart"/>
            <w:r>
              <w:t>osnovnog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, 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kolektivne</w:t>
            </w:r>
            <w:proofErr w:type="spellEnd"/>
            <w:r>
              <w:t xml:space="preserve"> </w:t>
            </w:r>
            <w:proofErr w:type="spellStart"/>
            <w:r>
              <w:t>vežbe</w:t>
            </w:r>
            <w:proofErr w:type="spellEnd"/>
            <w:r>
              <w:t xml:space="preserve">, </w:t>
            </w:r>
            <w:proofErr w:type="spellStart"/>
            <w:r>
              <w:t>Minis</w:t>
            </w:r>
            <w:r w:rsidR="00834447">
              <w:t>tar</w:t>
            </w:r>
            <w:proofErr w:type="spellEnd"/>
            <w:r w:rsidR="00834447">
              <w:t xml:space="preserve"> </w:t>
            </w:r>
            <w:proofErr w:type="spellStart"/>
            <w:r w:rsidR="00834447">
              <w:t>Odbrane</w:t>
            </w:r>
            <w:proofErr w:type="spellEnd"/>
            <w:r w:rsidR="00834447">
              <w:t xml:space="preserve"> </w:t>
            </w:r>
            <w:proofErr w:type="spellStart"/>
            <w:r w:rsidR="00834447">
              <w:t>donosi</w:t>
            </w:r>
            <w:proofErr w:type="spellEnd"/>
            <w:r w:rsidR="00834447">
              <w:t xml:space="preserve"> </w:t>
            </w:r>
            <w:proofErr w:type="spellStart"/>
            <w:r w:rsidR="00834447">
              <w:t>odluku</w:t>
            </w:r>
            <w:proofErr w:type="spellEnd"/>
            <w:r w:rsidR="00834447">
              <w:t xml:space="preserve">, a </w:t>
            </w:r>
            <w:proofErr w:type="spellStart"/>
            <w:r w:rsidR="00834447">
              <w:t>Komandant</w:t>
            </w:r>
            <w:proofErr w:type="spellEnd"/>
            <w:r w:rsidR="00834447">
              <w:t xml:space="preserve"> </w:t>
            </w:r>
            <w:r>
              <w:t>KBS</w:t>
            </w:r>
            <w:r w:rsidR="00D439F6" w:rsidRPr="00D439F6">
              <w:t>-a</w:t>
            </w:r>
            <w:r>
              <w:t xml:space="preserve"> </w:t>
            </w:r>
            <w:proofErr w:type="spellStart"/>
            <w:r>
              <w:t>izdaje</w:t>
            </w:r>
            <w:proofErr w:type="spellEnd"/>
            <w:r>
              <w:t xml:space="preserve"> </w:t>
            </w:r>
            <w:proofErr w:type="spellStart"/>
            <w:r>
              <w:t>naređenje</w:t>
            </w:r>
            <w:proofErr w:type="spellEnd"/>
            <w:r>
              <w:t>.</w:t>
            </w:r>
          </w:p>
          <w:p w:rsidR="00595966" w:rsidRDefault="00595966" w:rsidP="003A4A54">
            <w:pPr>
              <w:autoSpaceDE w:val="0"/>
              <w:autoSpaceDN w:val="0"/>
              <w:adjustRightInd w:val="0"/>
              <w:ind w:left="301"/>
              <w:rPr>
                <w:b/>
                <w:bCs/>
                <w:lang w:bidi="en-US"/>
              </w:rPr>
            </w:pPr>
          </w:p>
          <w:p w:rsidR="003A4A54" w:rsidRPr="00F30823" w:rsidRDefault="003A4A54" w:rsidP="003A4A54">
            <w:pPr>
              <w:autoSpaceDE w:val="0"/>
              <w:autoSpaceDN w:val="0"/>
              <w:adjustRightInd w:val="0"/>
              <w:ind w:left="301"/>
              <w:rPr>
                <w:b/>
                <w:bCs/>
                <w:lang w:bidi="en-US"/>
              </w:rPr>
            </w:pPr>
          </w:p>
          <w:p w:rsidR="003A4A54" w:rsidRDefault="003A4A54" w:rsidP="0069393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bidi="en-US"/>
              </w:rPr>
            </w:pPr>
          </w:p>
          <w:p w:rsidR="00530D4A" w:rsidRPr="00F30823" w:rsidRDefault="002C206F" w:rsidP="00693931">
            <w:pPr>
              <w:autoSpaceDE w:val="0"/>
              <w:autoSpaceDN w:val="0"/>
              <w:adjustRightInd w:val="0"/>
              <w:jc w:val="center"/>
              <w:rPr>
                <w:b/>
                <w:lang w:bidi="en-US"/>
              </w:rPr>
            </w:pPr>
            <w:proofErr w:type="spellStart"/>
            <w:r w:rsidRPr="00F30823">
              <w:rPr>
                <w:b/>
                <w:bCs/>
                <w:lang w:bidi="en-US"/>
              </w:rPr>
              <w:t>Član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</w:t>
            </w:r>
            <w:r w:rsidR="00B96E6A" w:rsidRPr="00F30823">
              <w:rPr>
                <w:b/>
                <w:bCs/>
                <w:lang w:bidi="en-US"/>
              </w:rPr>
              <w:t>4</w:t>
            </w:r>
          </w:p>
          <w:p w:rsidR="00693931" w:rsidRPr="00F30823" w:rsidRDefault="00DF4F09" w:rsidP="00693931">
            <w:pPr>
              <w:autoSpaceDE w:val="0"/>
              <w:autoSpaceDN w:val="0"/>
              <w:adjustRightInd w:val="0"/>
              <w:jc w:val="center"/>
              <w:rPr>
                <w:lang w:bidi="en-US"/>
              </w:rPr>
            </w:pPr>
            <w:proofErr w:type="spellStart"/>
            <w:r w:rsidRPr="00F30823">
              <w:rPr>
                <w:b/>
                <w:bCs/>
                <w:lang w:bidi="en-US"/>
              </w:rPr>
              <w:t>Stupanje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F30823">
              <w:rPr>
                <w:b/>
                <w:bCs/>
                <w:lang w:bidi="en-US"/>
              </w:rPr>
              <w:t>na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F30823">
              <w:rPr>
                <w:b/>
                <w:bCs/>
                <w:lang w:bidi="en-US"/>
              </w:rPr>
              <w:t>snagu</w:t>
            </w:r>
            <w:proofErr w:type="spellEnd"/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  <w:p w:rsidR="00693931" w:rsidRPr="00F30823" w:rsidRDefault="00DF4F09" w:rsidP="00693931">
            <w:pPr>
              <w:autoSpaceDE w:val="0"/>
              <w:autoSpaceDN w:val="0"/>
              <w:adjustRightInd w:val="0"/>
              <w:jc w:val="both"/>
              <w:rPr>
                <w:lang w:bidi="en-US"/>
              </w:rPr>
            </w:pPr>
            <w:proofErr w:type="spellStart"/>
            <w:r w:rsidRPr="00F30823">
              <w:rPr>
                <w:lang w:bidi="en-US"/>
              </w:rPr>
              <w:t>Ovaj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zakon</w:t>
            </w:r>
            <w:proofErr w:type="spellEnd"/>
            <w:r w:rsidRPr="00F30823">
              <w:rPr>
                <w:lang w:bidi="en-US"/>
              </w:rPr>
              <w:t xml:space="preserve"> stupa </w:t>
            </w:r>
            <w:proofErr w:type="spellStart"/>
            <w:r w:rsidRPr="00F30823">
              <w:rPr>
                <w:lang w:bidi="en-US"/>
              </w:rPr>
              <w:t>na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snagu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petnaest</w:t>
            </w:r>
            <w:proofErr w:type="spellEnd"/>
            <w:r w:rsidRPr="00F30823">
              <w:rPr>
                <w:lang w:bidi="en-US"/>
              </w:rPr>
              <w:t xml:space="preserve"> (15) dana od dana </w:t>
            </w:r>
            <w:proofErr w:type="spellStart"/>
            <w:r w:rsidRPr="00F30823">
              <w:rPr>
                <w:lang w:bidi="en-US"/>
              </w:rPr>
              <w:t>objavljivanja</w:t>
            </w:r>
            <w:proofErr w:type="spellEnd"/>
            <w:r w:rsidRPr="00F30823">
              <w:rPr>
                <w:lang w:bidi="en-US"/>
              </w:rPr>
              <w:t xml:space="preserve"> u </w:t>
            </w:r>
            <w:proofErr w:type="spellStart"/>
            <w:r w:rsidRPr="00F30823">
              <w:rPr>
                <w:lang w:bidi="en-US"/>
              </w:rPr>
              <w:t>Službenom</w:t>
            </w:r>
            <w:proofErr w:type="spellEnd"/>
            <w:r w:rsidRPr="00F30823">
              <w:rPr>
                <w:lang w:bidi="en-US"/>
              </w:rPr>
              <w:t xml:space="preserve"> </w:t>
            </w:r>
            <w:proofErr w:type="spellStart"/>
            <w:r w:rsidRPr="00F30823">
              <w:rPr>
                <w:lang w:bidi="en-US"/>
              </w:rPr>
              <w:t>L</w:t>
            </w:r>
            <w:r w:rsidR="002C206F" w:rsidRPr="00F30823">
              <w:rPr>
                <w:lang w:bidi="en-US"/>
              </w:rPr>
              <w:t>istu</w:t>
            </w:r>
            <w:proofErr w:type="spellEnd"/>
            <w:r w:rsidR="002C206F" w:rsidRPr="00F30823">
              <w:rPr>
                <w:lang w:bidi="en-US"/>
              </w:rPr>
              <w:t xml:space="preserve"> </w:t>
            </w:r>
            <w:proofErr w:type="spellStart"/>
            <w:r w:rsidR="002C206F" w:rsidRPr="00F30823">
              <w:rPr>
                <w:lang w:bidi="en-US"/>
              </w:rPr>
              <w:t>Republike</w:t>
            </w:r>
            <w:proofErr w:type="spellEnd"/>
            <w:r w:rsidR="002C206F" w:rsidRPr="00F30823">
              <w:rPr>
                <w:lang w:bidi="en-US"/>
              </w:rPr>
              <w:t xml:space="preserve"> </w:t>
            </w:r>
            <w:proofErr w:type="spellStart"/>
            <w:r w:rsidR="002C206F" w:rsidRPr="00F30823">
              <w:rPr>
                <w:lang w:bidi="en-US"/>
              </w:rPr>
              <w:t>Kosova</w:t>
            </w:r>
            <w:proofErr w:type="spellEnd"/>
            <w:r w:rsidR="00693931" w:rsidRPr="00F30823">
              <w:rPr>
                <w:lang w:bidi="en-US"/>
              </w:rPr>
              <w:t xml:space="preserve">. </w:t>
            </w:r>
          </w:p>
          <w:p w:rsidR="00693931" w:rsidRPr="00F30823" w:rsidRDefault="00693931" w:rsidP="00693931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  <w:p w:rsidR="003A4A54" w:rsidRPr="00F30823" w:rsidRDefault="003A4A54" w:rsidP="00693931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  <w:p w:rsidR="005B0171" w:rsidRPr="00F30823" w:rsidRDefault="003A41C8" w:rsidP="005B0171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en-US"/>
              </w:rPr>
            </w:pPr>
            <w:proofErr w:type="spellStart"/>
            <w:r w:rsidRPr="00F30823">
              <w:rPr>
                <w:b/>
                <w:bCs/>
                <w:lang w:bidi="en-US"/>
              </w:rPr>
              <w:t>Glauk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KONJUFCA</w:t>
            </w:r>
          </w:p>
          <w:p w:rsidR="00693931" w:rsidRPr="00F30823" w:rsidRDefault="00693931" w:rsidP="005B0171">
            <w:pPr>
              <w:autoSpaceDE w:val="0"/>
              <w:autoSpaceDN w:val="0"/>
              <w:adjustRightInd w:val="0"/>
              <w:jc w:val="right"/>
              <w:rPr>
                <w:b/>
                <w:bCs/>
                <w:lang w:bidi="en-US"/>
              </w:rPr>
            </w:pPr>
            <w:r w:rsidRPr="00F30823">
              <w:rPr>
                <w:b/>
                <w:bCs/>
                <w:lang w:bidi="en-US"/>
              </w:rPr>
              <w:t>_______________________</w:t>
            </w:r>
          </w:p>
          <w:p w:rsidR="005B0171" w:rsidRPr="0092762C" w:rsidRDefault="005B0171" w:rsidP="00595966">
            <w:pPr>
              <w:jc w:val="both"/>
              <w:rPr>
                <w:b/>
                <w:bCs/>
                <w:lang w:bidi="en-US"/>
              </w:rPr>
            </w:pPr>
            <w:proofErr w:type="spellStart"/>
            <w:r w:rsidRPr="00F30823">
              <w:rPr>
                <w:b/>
                <w:bCs/>
                <w:lang w:bidi="en-US"/>
              </w:rPr>
              <w:t>Predsednik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</w:t>
            </w:r>
            <w:proofErr w:type="spellStart"/>
            <w:r w:rsidRPr="00F30823">
              <w:rPr>
                <w:b/>
                <w:bCs/>
                <w:lang w:bidi="en-US"/>
              </w:rPr>
              <w:t>Skupštine</w:t>
            </w:r>
            <w:proofErr w:type="spellEnd"/>
            <w:r w:rsidRPr="00F30823">
              <w:rPr>
                <w:b/>
                <w:bCs/>
                <w:lang w:bidi="en-US"/>
              </w:rPr>
              <w:t xml:space="preserve"> </w:t>
            </w:r>
            <w:proofErr w:type="spellStart"/>
            <w:r w:rsidR="002C206F" w:rsidRPr="00F30823">
              <w:rPr>
                <w:b/>
                <w:bCs/>
                <w:lang w:bidi="en-US"/>
              </w:rPr>
              <w:t>Republike</w:t>
            </w:r>
            <w:proofErr w:type="spellEnd"/>
            <w:r w:rsidR="002C206F" w:rsidRPr="00F30823">
              <w:rPr>
                <w:b/>
                <w:bCs/>
                <w:lang w:bidi="en-US"/>
              </w:rPr>
              <w:t xml:space="preserve"> </w:t>
            </w:r>
            <w:proofErr w:type="spellStart"/>
            <w:r w:rsidR="002C206F" w:rsidRPr="00F30823">
              <w:rPr>
                <w:b/>
                <w:bCs/>
                <w:lang w:bidi="en-US"/>
              </w:rPr>
              <w:t>Kosova</w:t>
            </w:r>
            <w:proofErr w:type="spellEnd"/>
          </w:p>
          <w:p w:rsidR="00866984" w:rsidRPr="0092762C" w:rsidRDefault="00866984" w:rsidP="007A60E0">
            <w:pPr>
              <w:autoSpaceDE w:val="0"/>
              <w:autoSpaceDN w:val="0"/>
              <w:adjustRightInd w:val="0"/>
              <w:jc w:val="right"/>
              <w:rPr>
                <w:lang w:bidi="en-US"/>
              </w:rPr>
            </w:pPr>
          </w:p>
          <w:p w:rsidR="00866984" w:rsidRPr="0092762C" w:rsidRDefault="00866984" w:rsidP="007A60E0">
            <w:pPr>
              <w:autoSpaceDE w:val="0"/>
              <w:autoSpaceDN w:val="0"/>
              <w:adjustRightInd w:val="0"/>
              <w:jc w:val="right"/>
              <w:rPr>
                <w:lang w:bidi="en-US"/>
              </w:rPr>
            </w:pPr>
          </w:p>
          <w:p w:rsidR="00866984" w:rsidRPr="0092762C" w:rsidRDefault="00866984" w:rsidP="00866984">
            <w:pPr>
              <w:autoSpaceDE w:val="0"/>
              <w:autoSpaceDN w:val="0"/>
              <w:adjustRightInd w:val="0"/>
              <w:rPr>
                <w:lang w:bidi="en-US"/>
              </w:rPr>
            </w:pPr>
          </w:p>
        </w:tc>
      </w:tr>
    </w:tbl>
    <w:p w:rsidR="00DA5DCB" w:rsidRPr="0092762C" w:rsidRDefault="00DA5DCB" w:rsidP="007A60E0">
      <w:pPr>
        <w:tabs>
          <w:tab w:val="left" w:pos="8780"/>
        </w:tabs>
        <w:autoSpaceDE w:val="0"/>
        <w:autoSpaceDN w:val="0"/>
        <w:adjustRightInd w:val="0"/>
        <w:rPr>
          <w:lang w:val="sr-Latn-CS"/>
        </w:rPr>
      </w:pPr>
    </w:p>
    <w:sectPr w:rsidR="00DA5DCB" w:rsidRPr="0092762C" w:rsidSect="00866E4F">
      <w:headerReference w:type="default" r:id="rId9"/>
      <w:footerReference w:type="even" r:id="rId10"/>
      <w:footerReference w:type="default" r:id="rId11"/>
      <w:pgSz w:w="15840" w:h="12240" w:orient="landscape" w:code="1"/>
      <w:pgMar w:top="27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CDA" w:rsidRDefault="007D5CDA">
      <w:r>
        <w:separator/>
      </w:r>
    </w:p>
  </w:endnote>
  <w:endnote w:type="continuationSeparator" w:id="0">
    <w:p w:rsidR="007D5CDA" w:rsidRDefault="007D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PJ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AE" w:rsidRDefault="00496CAE" w:rsidP="00367B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CAE" w:rsidRDefault="00496C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AE" w:rsidRDefault="00496CAE" w:rsidP="00367B0F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4A54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CAE" w:rsidRDefault="00496CAE" w:rsidP="00F14A4B">
    <w:pPr>
      <w:pStyle w:val="Footer"/>
      <w:framePr w:wrap="around" w:vAnchor="text" w:hAnchor="margin" w:xAlign="center" w:y="1"/>
      <w:rPr>
        <w:rStyle w:val="PageNumber"/>
      </w:rPr>
    </w:pPr>
  </w:p>
  <w:p w:rsidR="00496CAE" w:rsidRDefault="00496CAE" w:rsidP="00F14A4B">
    <w:pPr>
      <w:pStyle w:val="Footer"/>
      <w:framePr w:wrap="around" w:vAnchor="text" w:hAnchor="margin" w:xAlign="center" w:y="1"/>
      <w:rPr>
        <w:rStyle w:val="PageNumber"/>
      </w:rPr>
    </w:pPr>
  </w:p>
  <w:p w:rsidR="00496CAE" w:rsidRDefault="00496CAE">
    <w:pPr>
      <w:pStyle w:val="Footer"/>
      <w:framePr w:wrap="around" w:vAnchor="text" w:hAnchor="margin" w:xAlign="right" w:y="1"/>
      <w:rPr>
        <w:rStyle w:val="PageNumber"/>
      </w:rPr>
    </w:pPr>
  </w:p>
  <w:p w:rsidR="00496CAE" w:rsidRPr="00CE0610" w:rsidRDefault="00496CAE" w:rsidP="00367B0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CDA" w:rsidRDefault="007D5CDA">
      <w:r>
        <w:separator/>
      </w:r>
    </w:p>
  </w:footnote>
  <w:footnote w:type="continuationSeparator" w:id="0">
    <w:p w:rsidR="007D5CDA" w:rsidRDefault="007D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AE" w:rsidRDefault="00496CAE" w:rsidP="00FB1C32">
    <w:pPr>
      <w:pStyle w:val="BodyText"/>
      <w:tabs>
        <w:tab w:val="left" w:pos="6195"/>
        <w:tab w:val="left" w:pos="6360"/>
        <w:tab w:val="center" w:pos="6480"/>
      </w:tabs>
      <w:spacing w:after="0"/>
      <w:rPr>
        <w:b/>
        <w:bCs/>
        <w:color w:val="808080"/>
      </w:rPr>
    </w:pPr>
    <w:r>
      <w:rPr>
        <w:b/>
        <w:bCs/>
        <w:color w:val="808080"/>
      </w:rPr>
      <w:tab/>
    </w:r>
    <w:r w:rsidR="00FB1C32">
      <w:rPr>
        <w:b/>
        <w:bCs/>
        <w:color w:val="808080"/>
      </w:rPr>
      <w:tab/>
    </w:r>
    <w:r>
      <w:rPr>
        <w:b/>
        <w:bCs/>
        <w:color w:val="808080"/>
      </w:rPr>
      <w:tab/>
    </w:r>
  </w:p>
  <w:p w:rsidR="00496CAE" w:rsidRDefault="00496CAE" w:rsidP="00AD21C8">
    <w:pPr>
      <w:pStyle w:val="BodyText"/>
      <w:spacing w:after="0"/>
      <w:jc w:val="center"/>
      <w:rPr>
        <w:b/>
        <w:bCs/>
        <w:color w:val="808080"/>
      </w:rPr>
    </w:pPr>
  </w:p>
  <w:p w:rsidR="00496CAE" w:rsidRDefault="00496CAE" w:rsidP="00AD21C8">
    <w:pPr>
      <w:pStyle w:val="BodyText"/>
      <w:spacing w:after="0"/>
      <w:jc w:val="center"/>
      <w:rPr>
        <w:b/>
        <w:bCs/>
        <w:color w:val="808080"/>
      </w:rPr>
    </w:pPr>
  </w:p>
  <w:p w:rsidR="00496CAE" w:rsidRDefault="00496CAE" w:rsidP="00AD21C8">
    <w:pPr>
      <w:pStyle w:val="BodyText"/>
      <w:spacing w:after="0"/>
      <w:jc w:val="center"/>
      <w:rPr>
        <w:b/>
        <w:bCs/>
        <w:color w:val="808080"/>
      </w:rPr>
    </w:pPr>
  </w:p>
  <w:p w:rsidR="00496CAE" w:rsidRDefault="00496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3E2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A76DF"/>
    <w:multiLevelType w:val="multilevel"/>
    <w:tmpl w:val="1804B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656BD4"/>
    <w:multiLevelType w:val="hybridMultilevel"/>
    <w:tmpl w:val="9BB4C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4447E"/>
    <w:multiLevelType w:val="hybridMultilevel"/>
    <w:tmpl w:val="AB52E206"/>
    <w:lvl w:ilvl="0" w:tplc="B9209BBC">
      <w:start w:val="1"/>
      <w:numFmt w:val="decimal"/>
      <w:pStyle w:val="Heading7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D6E2EAE"/>
    <w:multiLevelType w:val="multilevel"/>
    <w:tmpl w:val="179AAC7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702B06"/>
    <w:multiLevelType w:val="multilevel"/>
    <w:tmpl w:val="386A823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E801D9F"/>
    <w:multiLevelType w:val="hybridMultilevel"/>
    <w:tmpl w:val="237E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B79C1"/>
    <w:multiLevelType w:val="hybridMultilevel"/>
    <w:tmpl w:val="0B10E1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775DCC"/>
    <w:multiLevelType w:val="multilevel"/>
    <w:tmpl w:val="56440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5212CFB"/>
    <w:multiLevelType w:val="multilevel"/>
    <w:tmpl w:val="57FAA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976B3A"/>
    <w:multiLevelType w:val="hybridMultilevel"/>
    <w:tmpl w:val="8836F88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2482A"/>
    <w:multiLevelType w:val="hybridMultilevel"/>
    <w:tmpl w:val="59EAF32C"/>
    <w:lvl w:ilvl="0" w:tplc="95D6AF9E">
      <w:start w:val="1"/>
      <w:numFmt w:val="decimal"/>
      <w:pStyle w:val="ESNumberedPar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1B57FD"/>
    <w:multiLevelType w:val="hybridMultilevel"/>
    <w:tmpl w:val="21842EC6"/>
    <w:lvl w:ilvl="0" w:tplc="9A706A0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92502"/>
    <w:multiLevelType w:val="hybridMultilevel"/>
    <w:tmpl w:val="0BDC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86C5E"/>
    <w:multiLevelType w:val="multilevel"/>
    <w:tmpl w:val="5EA68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5">
    <w:nsid w:val="78A22D1D"/>
    <w:multiLevelType w:val="hybridMultilevel"/>
    <w:tmpl w:val="785A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45F0"/>
    <w:multiLevelType w:val="multilevel"/>
    <w:tmpl w:val="FBC695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BC61EDA"/>
    <w:multiLevelType w:val="multilevel"/>
    <w:tmpl w:val="5300B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15"/>
  </w:num>
  <w:num w:numId="11">
    <w:abstractNumId w:val="6"/>
  </w:num>
  <w:num w:numId="12">
    <w:abstractNumId w:val="17"/>
  </w:num>
  <w:num w:numId="13">
    <w:abstractNumId w:val="13"/>
  </w:num>
  <w:num w:numId="14">
    <w:abstractNumId w:val="14"/>
  </w:num>
  <w:num w:numId="15">
    <w:abstractNumId w:val="10"/>
  </w:num>
  <w:num w:numId="16">
    <w:abstractNumId w:val="1"/>
  </w:num>
  <w:num w:numId="17">
    <w:abstractNumId w:val="4"/>
  </w:num>
  <w:num w:numId="18">
    <w:abstractNumId w:val="0"/>
  </w:num>
  <w:num w:numId="1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93"/>
    <w:rsid w:val="00003437"/>
    <w:rsid w:val="00003D97"/>
    <w:rsid w:val="0000402A"/>
    <w:rsid w:val="00004501"/>
    <w:rsid w:val="00006AC3"/>
    <w:rsid w:val="00006AD8"/>
    <w:rsid w:val="00010409"/>
    <w:rsid w:val="000115AB"/>
    <w:rsid w:val="0001209B"/>
    <w:rsid w:val="00012756"/>
    <w:rsid w:val="00013569"/>
    <w:rsid w:val="00014175"/>
    <w:rsid w:val="0001473B"/>
    <w:rsid w:val="00014A2D"/>
    <w:rsid w:val="0001537D"/>
    <w:rsid w:val="000169BF"/>
    <w:rsid w:val="00017744"/>
    <w:rsid w:val="00017C32"/>
    <w:rsid w:val="00017EFA"/>
    <w:rsid w:val="00021FD4"/>
    <w:rsid w:val="000221F0"/>
    <w:rsid w:val="0002228F"/>
    <w:rsid w:val="00022BAB"/>
    <w:rsid w:val="00023DDD"/>
    <w:rsid w:val="00023FC4"/>
    <w:rsid w:val="000247A7"/>
    <w:rsid w:val="000247BD"/>
    <w:rsid w:val="00025074"/>
    <w:rsid w:val="00025853"/>
    <w:rsid w:val="00025C17"/>
    <w:rsid w:val="00025C7B"/>
    <w:rsid w:val="000261CD"/>
    <w:rsid w:val="00026DA0"/>
    <w:rsid w:val="0002744E"/>
    <w:rsid w:val="000278CE"/>
    <w:rsid w:val="00030DBC"/>
    <w:rsid w:val="000314B5"/>
    <w:rsid w:val="00031981"/>
    <w:rsid w:val="00032883"/>
    <w:rsid w:val="0003375F"/>
    <w:rsid w:val="00034E65"/>
    <w:rsid w:val="000357F6"/>
    <w:rsid w:val="00035BF9"/>
    <w:rsid w:val="00036043"/>
    <w:rsid w:val="00036B2A"/>
    <w:rsid w:val="0004034A"/>
    <w:rsid w:val="00040992"/>
    <w:rsid w:val="00040DF7"/>
    <w:rsid w:val="00041DCF"/>
    <w:rsid w:val="0004229B"/>
    <w:rsid w:val="00045627"/>
    <w:rsid w:val="00045AFB"/>
    <w:rsid w:val="000468EF"/>
    <w:rsid w:val="00047DC6"/>
    <w:rsid w:val="00050031"/>
    <w:rsid w:val="00050044"/>
    <w:rsid w:val="00052880"/>
    <w:rsid w:val="00052B88"/>
    <w:rsid w:val="00053366"/>
    <w:rsid w:val="0005351A"/>
    <w:rsid w:val="00054902"/>
    <w:rsid w:val="00054FD6"/>
    <w:rsid w:val="000555DA"/>
    <w:rsid w:val="000562A6"/>
    <w:rsid w:val="000567FD"/>
    <w:rsid w:val="00056DB6"/>
    <w:rsid w:val="00057B25"/>
    <w:rsid w:val="000604A9"/>
    <w:rsid w:val="0006164C"/>
    <w:rsid w:val="00061983"/>
    <w:rsid w:val="00062076"/>
    <w:rsid w:val="000620A3"/>
    <w:rsid w:val="00062956"/>
    <w:rsid w:val="00063715"/>
    <w:rsid w:val="0006496B"/>
    <w:rsid w:val="00065033"/>
    <w:rsid w:val="0006524F"/>
    <w:rsid w:val="000660F6"/>
    <w:rsid w:val="00066E1B"/>
    <w:rsid w:val="00066FA3"/>
    <w:rsid w:val="00067244"/>
    <w:rsid w:val="00074E1B"/>
    <w:rsid w:val="00075887"/>
    <w:rsid w:val="00076046"/>
    <w:rsid w:val="00076863"/>
    <w:rsid w:val="00077145"/>
    <w:rsid w:val="00080406"/>
    <w:rsid w:val="0008090E"/>
    <w:rsid w:val="000811CC"/>
    <w:rsid w:val="000815C3"/>
    <w:rsid w:val="00081EE0"/>
    <w:rsid w:val="00084CC3"/>
    <w:rsid w:val="00084DAA"/>
    <w:rsid w:val="0008668F"/>
    <w:rsid w:val="00086D4D"/>
    <w:rsid w:val="00090E4F"/>
    <w:rsid w:val="00092C9C"/>
    <w:rsid w:val="00093ABB"/>
    <w:rsid w:val="00093B79"/>
    <w:rsid w:val="00093F01"/>
    <w:rsid w:val="0009499F"/>
    <w:rsid w:val="00095087"/>
    <w:rsid w:val="0009522D"/>
    <w:rsid w:val="0009566F"/>
    <w:rsid w:val="000961DE"/>
    <w:rsid w:val="00097D34"/>
    <w:rsid w:val="000A09B7"/>
    <w:rsid w:val="000A0E8E"/>
    <w:rsid w:val="000A196D"/>
    <w:rsid w:val="000A1B48"/>
    <w:rsid w:val="000A1C84"/>
    <w:rsid w:val="000A21A5"/>
    <w:rsid w:val="000A326D"/>
    <w:rsid w:val="000A341E"/>
    <w:rsid w:val="000A3C6F"/>
    <w:rsid w:val="000A3E32"/>
    <w:rsid w:val="000A4BAE"/>
    <w:rsid w:val="000A579F"/>
    <w:rsid w:val="000A6BC2"/>
    <w:rsid w:val="000A7C64"/>
    <w:rsid w:val="000B06D7"/>
    <w:rsid w:val="000B0D9A"/>
    <w:rsid w:val="000B0ED6"/>
    <w:rsid w:val="000B3116"/>
    <w:rsid w:val="000B33EE"/>
    <w:rsid w:val="000B3AC5"/>
    <w:rsid w:val="000B3F40"/>
    <w:rsid w:val="000B4873"/>
    <w:rsid w:val="000B5648"/>
    <w:rsid w:val="000B5F27"/>
    <w:rsid w:val="000C01F5"/>
    <w:rsid w:val="000C13A4"/>
    <w:rsid w:val="000C1473"/>
    <w:rsid w:val="000C2088"/>
    <w:rsid w:val="000C2783"/>
    <w:rsid w:val="000C2BA8"/>
    <w:rsid w:val="000C2D12"/>
    <w:rsid w:val="000C3923"/>
    <w:rsid w:val="000C3ABD"/>
    <w:rsid w:val="000C3B12"/>
    <w:rsid w:val="000C414F"/>
    <w:rsid w:val="000C46C0"/>
    <w:rsid w:val="000C4F4F"/>
    <w:rsid w:val="000C78C4"/>
    <w:rsid w:val="000C7ECB"/>
    <w:rsid w:val="000D20FB"/>
    <w:rsid w:val="000D323C"/>
    <w:rsid w:val="000D4C45"/>
    <w:rsid w:val="000D5BE9"/>
    <w:rsid w:val="000D6225"/>
    <w:rsid w:val="000D702D"/>
    <w:rsid w:val="000E0199"/>
    <w:rsid w:val="000E0274"/>
    <w:rsid w:val="000E062B"/>
    <w:rsid w:val="000E0E55"/>
    <w:rsid w:val="000E2798"/>
    <w:rsid w:val="000E2985"/>
    <w:rsid w:val="000E2A18"/>
    <w:rsid w:val="000E2C88"/>
    <w:rsid w:val="000E3832"/>
    <w:rsid w:val="000E3BE5"/>
    <w:rsid w:val="000E4A4A"/>
    <w:rsid w:val="000E5D6C"/>
    <w:rsid w:val="000E7E68"/>
    <w:rsid w:val="000F2118"/>
    <w:rsid w:val="000F25C2"/>
    <w:rsid w:val="000F4420"/>
    <w:rsid w:val="000F59F3"/>
    <w:rsid w:val="000F5F42"/>
    <w:rsid w:val="000F6838"/>
    <w:rsid w:val="00100F68"/>
    <w:rsid w:val="0010220F"/>
    <w:rsid w:val="0010221D"/>
    <w:rsid w:val="00102797"/>
    <w:rsid w:val="001027F5"/>
    <w:rsid w:val="00102CB8"/>
    <w:rsid w:val="00102DA6"/>
    <w:rsid w:val="00102E97"/>
    <w:rsid w:val="00103918"/>
    <w:rsid w:val="001039B1"/>
    <w:rsid w:val="001039C6"/>
    <w:rsid w:val="00103DC9"/>
    <w:rsid w:val="00104572"/>
    <w:rsid w:val="001055F8"/>
    <w:rsid w:val="00105CDD"/>
    <w:rsid w:val="0010726A"/>
    <w:rsid w:val="00107CAF"/>
    <w:rsid w:val="001112A7"/>
    <w:rsid w:val="00111308"/>
    <w:rsid w:val="001126D0"/>
    <w:rsid w:val="00112C8F"/>
    <w:rsid w:val="001135D0"/>
    <w:rsid w:val="001136D0"/>
    <w:rsid w:val="00113731"/>
    <w:rsid w:val="0011519D"/>
    <w:rsid w:val="00115456"/>
    <w:rsid w:val="001160D6"/>
    <w:rsid w:val="0011718B"/>
    <w:rsid w:val="00117FCE"/>
    <w:rsid w:val="00120E9F"/>
    <w:rsid w:val="0012170A"/>
    <w:rsid w:val="001218B5"/>
    <w:rsid w:val="00123DDB"/>
    <w:rsid w:val="00124B8C"/>
    <w:rsid w:val="00125C29"/>
    <w:rsid w:val="00126AB1"/>
    <w:rsid w:val="001305ED"/>
    <w:rsid w:val="00130CBA"/>
    <w:rsid w:val="00131B2A"/>
    <w:rsid w:val="00132915"/>
    <w:rsid w:val="0013400A"/>
    <w:rsid w:val="00134413"/>
    <w:rsid w:val="001357C1"/>
    <w:rsid w:val="001359AF"/>
    <w:rsid w:val="001367D4"/>
    <w:rsid w:val="00136C40"/>
    <w:rsid w:val="00136DA9"/>
    <w:rsid w:val="00141EF2"/>
    <w:rsid w:val="0014323A"/>
    <w:rsid w:val="001436E5"/>
    <w:rsid w:val="00143A66"/>
    <w:rsid w:val="00143D28"/>
    <w:rsid w:val="00144899"/>
    <w:rsid w:val="00145089"/>
    <w:rsid w:val="0014592C"/>
    <w:rsid w:val="00145D90"/>
    <w:rsid w:val="0015092D"/>
    <w:rsid w:val="00151EAB"/>
    <w:rsid w:val="00152B12"/>
    <w:rsid w:val="00154986"/>
    <w:rsid w:val="00155756"/>
    <w:rsid w:val="00156180"/>
    <w:rsid w:val="001563D1"/>
    <w:rsid w:val="00157E0F"/>
    <w:rsid w:val="00160FAF"/>
    <w:rsid w:val="001637CE"/>
    <w:rsid w:val="00164891"/>
    <w:rsid w:val="00166943"/>
    <w:rsid w:val="00167199"/>
    <w:rsid w:val="001677CD"/>
    <w:rsid w:val="001703F6"/>
    <w:rsid w:val="00170DB0"/>
    <w:rsid w:val="0017172E"/>
    <w:rsid w:val="00173051"/>
    <w:rsid w:val="0017399B"/>
    <w:rsid w:val="00174C32"/>
    <w:rsid w:val="00176838"/>
    <w:rsid w:val="0018117B"/>
    <w:rsid w:val="00181A15"/>
    <w:rsid w:val="0018216A"/>
    <w:rsid w:val="0018283C"/>
    <w:rsid w:val="00182B5C"/>
    <w:rsid w:val="00183083"/>
    <w:rsid w:val="001830B5"/>
    <w:rsid w:val="00183676"/>
    <w:rsid w:val="00184111"/>
    <w:rsid w:val="00184564"/>
    <w:rsid w:val="0018532D"/>
    <w:rsid w:val="00185595"/>
    <w:rsid w:val="00185DD0"/>
    <w:rsid w:val="00187031"/>
    <w:rsid w:val="0018708D"/>
    <w:rsid w:val="00187BD6"/>
    <w:rsid w:val="001911EC"/>
    <w:rsid w:val="00191FD8"/>
    <w:rsid w:val="00193299"/>
    <w:rsid w:val="001937B1"/>
    <w:rsid w:val="00194001"/>
    <w:rsid w:val="0019412E"/>
    <w:rsid w:val="00194E25"/>
    <w:rsid w:val="00195706"/>
    <w:rsid w:val="00196DC1"/>
    <w:rsid w:val="0019725F"/>
    <w:rsid w:val="00197511"/>
    <w:rsid w:val="001978F2"/>
    <w:rsid w:val="001A024F"/>
    <w:rsid w:val="001A04B5"/>
    <w:rsid w:val="001A06FD"/>
    <w:rsid w:val="001A1752"/>
    <w:rsid w:val="001A1F7E"/>
    <w:rsid w:val="001A44A1"/>
    <w:rsid w:val="001A65C2"/>
    <w:rsid w:val="001A783D"/>
    <w:rsid w:val="001B021F"/>
    <w:rsid w:val="001B1360"/>
    <w:rsid w:val="001B3E29"/>
    <w:rsid w:val="001B688C"/>
    <w:rsid w:val="001B68DF"/>
    <w:rsid w:val="001B69A6"/>
    <w:rsid w:val="001C1E81"/>
    <w:rsid w:val="001C2394"/>
    <w:rsid w:val="001C457C"/>
    <w:rsid w:val="001C4762"/>
    <w:rsid w:val="001C519D"/>
    <w:rsid w:val="001C5B00"/>
    <w:rsid w:val="001C7AA0"/>
    <w:rsid w:val="001D020E"/>
    <w:rsid w:val="001D0438"/>
    <w:rsid w:val="001D13D8"/>
    <w:rsid w:val="001D1F08"/>
    <w:rsid w:val="001D2296"/>
    <w:rsid w:val="001D2D30"/>
    <w:rsid w:val="001D36D2"/>
    <w:rsid w:val="001D5EF9"/>
    <w:rsid w:val="001D761F"/>
    <w:rsid w:val="001D7DB7"/>
    <w:rsid w:val="001E00A8"/>
    <w:rsid w:val="001E0EFE"/>
    <w:rsid w:val="001E2508"/>
    <w:rsid w:val="001E2998"/>
    <w:rsid w:val="001E3091"/>
    <w:rsid w:val="001E3906"/>
    <w:rsid w:val="001E49D0"/>
    <w:rsid w:val="001F0041"/>
    <w:rsid w:val="001F04BD"/>
    <w:rsid w:val="001F0597"/>
    <w:rsid w:val="001F0A27"/>
    <w:rsid w:val="001F0F96"/>
    <w:rsid w:val="001F212E"/>
    <w:rsid w:val="001F294A"/>
    <w:rsid w:val="001F2FD8"/>
    <w:rsid w:val="001F30A4"/>
    <w:rsid w:val="001F30E8"/>
    <w:rsid w:val="001F51F1"/>
    <w:rsid w:val="001F6437"/>
    <w:rsid w:val="001F6C83"/>
    <w:rsid w:val="001F7471"/>
    <w:rsid w:val="00200AD8"/>
    <w:rsid w:val="00201273"/>
    <w:rsid w:val="00201E08"/>
    <w:rsid w:val="00202FF7"/>
    <w:rsid w:val="0020309D"/>
    <w:rsid w:val="002030EE"/>
    <w:rsid w:val="00205015"/>
    <w:rsid w:val="0020597D"/>
    <w:rsid w:val="002074D1"/>
    <w:rsid w:val="00207AF0"/>
    <w:rsid w:val="00207EE8"/>
    <w:rsid w:val="002106D2"/>
    <w:rsid w:val="0021207A"/>
    <w:rsid w:val="00212499"/>
    <w:rsid w:val="00214A00"/>
    <w:rsid w:val="00214BAF"/>
    <w:rsid w:val="00214C6B"/>
    <w:rsid w:val="0022295E"/>
    <w:rsid w:val="00223167"/>
    <w:rsid w:val="00223330"/>
    <w:rsid w:val="00225028"/>
    <w:rsid w:val="002258E5"/>
    <w:rsid w:val="002262D8"/>
    <w:rsid w:val="0022630E"/>
    <w:rsid w:val="00226B2A"/>
    <w:rsid w:val="00227B44"/>
    <w:rsid w:val="002307A7"/>
    <w:rsid w:val="00231370"/>
    <w:rsid w:val="00231E37"/>
    <w:rsid w:val="00232AD9"/>
    <w:rsid w:val="00233442"/>
    <w:rsid w:val="002334D6"/>
    <w:rsid w:val="00233CF8"/>
    <w:rsid w:val="0023443A"/>
    <w:rsid w:val="00234D78"/>
    <w:rsid w:val="0023706C"/>
    <w:rsid w:val="002373F8"/>
    <w:rsid w:val="00237F72"/>
    <w:rsid w:val="0024066B"/>
    <w:rsid w:val="00241369"/>
    <w:rsid w:val="002416AD"/>
    <w:rsid w:val="00241F11"/>
    <w:rsid w:val="00242365"/>
    <w:rsid w:val="002438E5"/>
    <w:rsid w:val="00247B1E"/>
    <w:rsid w:val="00247CDF"/>
    <w:rsid w:val="00250779"/>
    <w:rsid w:val="00250C2A"/>
    <w:rsid w:val="00250D28"/>
    <w:rsid w:val="00250DFF"/>
    <w:rsid w:val="002518FD"/>
    <w:rsid w:val="00251CBF"/>
    <w:rsid w:val="00253693"/>
    <w:rsid w:val="00253697"/>
    <w:rsid w:val="00253BD4"/>
    <w:rsid w:val="00255240"/>
    <w:rsid w:val="00255918"/>
    <w:rsid w:val="00255E48"/>
    <w:rsid w:val="002561BE"/>
    <w:rsid w:val="00256F7D"/>
    <w:rsid w:val="002572F8"/>
    <w:rsid w:val="0026002A"/>
    <w:rsid w:val="00260A5F"/>
    <w:rsid w:val="0026166C"/>
    <w:rsid w:val="00262A8A"/>
    <w:rsid w:val="00263379"/>
    <w:rsid w:val="00263A38"/>
    <w:rsid w:val="002640CE"/>
    <w:rsid w:val="00264329"/>
    <w:rsid w:val="0026439E"/>
    <w:rsid w:val="0026529B"/>
    <w:rsid w:val="00267EDB"/>
    <w:rsid w:val="002705C8"/>
    <w:rsid w:val="00270DF6"/>
    <w:rsid w:val="00272281"/>
    <w:rsid w:val="00273D70"/>
    <w:rsid w:val="00274747"/>
    <w:rsid w:val="00275C4D"/>
    <w:rsid w:val="00276120"/>
    <w:rsid w:val="00276D14"/>
    <w:rsid w:val="00276ED8"/>
    <w:rsid w:val="0027721A"/>
    <w:rsid w:val="002806C6"/>
    <w:rsid w:val="00280EDC"/>
    <w:rsid w:val="00282E65"/>
    <w:rsid w:val="00285024"/>
    <w:rsid w:val="002858A5"/>
    <w:rsid w:val="00285A02"/>
    <w:rsid w:val="00286583"/>
    <w:rsid w:val="00286F95"/>
    <w:rsid w:val="00286FFF"/>
    <w:rsid w:val="002871CE"/>
    <w:rsid w:val="00287446"/>
    <w:rsid w:val="002874D0"/>
    <w:rsid w:val="00291AF9"/>
    <w:rsid w:val="00295D71"/>
    <w:rsid w:val="0029611B"/>
    <w:rsid w:val="00296180"/>
    <w:rsid w:val="002969D3"/>
    <w:rsid w:val="00297F51"/>
    <w:rsid w:val="002A1290"/>
    <w:rsid w:val="002A1297"/>
    <w:rsid w:val="002A1753"/>
    <w:rsid w:val="002A1ACE"/>
    <w:rsid w:val="002A229D"/>
    <w:rsid w:val="002A2D9B"/>
    <w:rsid w:val="002A366A"/>
    <w:rsid w:val="002A483D"/>
    <w:rsid w:val="002A5238"/>
    <w:rsid w:val="002A526C"/>
    <w:rsid w:val="002A5E66"/>
    <w:rsid w:val="002A74A4"/>
    <w:rsid w:val="002A7713"/>
    <w:rsid w:val="002B151B"/>
    <w:rsid w:val="002B23C6"/>
    <w:rsid w:val="002B3A53"/>
    <w:rsid w:val="002B424F"/>
    <w:rsid w:val="002B42F8"/>
    <w:rsid w:val="002B510A"/>
    <w:rsid w:val="002B559B"/>
    <w:rsid w:val="002B6541"/>
    <w:rsid w:val="002B67F8"/>
    <w:rsid w:val="002B6DBE"/>
    <w:rsid w:val="002B7D51"/>
    <w:rsid w:val="002C0F8F"/>
    <w:rsid w:val="002C143D"/>
    <w:rsid w:val="002C18A1"/>
    <w:rsid w:val="002C198C"/>
    <w:rsid w:val="002C1C7E"/>
    <w:rsid w:val="002C206F"/>
    <w:rsid w:val="002C2B4D"/>
    <w:rsid w:val="002C2F1B"/>
    <w:rsid w:val="002C3566"/>
    <w:rsid w:val="002C4334"/>
    <w:rsid w:val="002C4454"/>
    <w:rsid w:val="002C4B3B"/>
    <w:rsid w:val="002C5296"/>
    <w:rsid w:val="002C7448"/>
    <w:rsid w:val="002C7BD1"/>
    <w:rsid w:val="002D2B0A"/>
    <w:rsid w:val="002D2BF5"/>
    <w:rsid w:val="002D31C7"/>
    <w:rsid w:val="002D4454"/>
    <w:rsid w:val="002D5654"/>
    <w:rsid w:val="002D6845"/>
    <w:rsid w:val="002D6CFF"/>
    <w:rsid w:val="002D7EED"/>
    <w:rsid w:val="002E0254"/>
    <w:rsid w:val="002E2B12"/>
    <w:rsid w:val="002E4AC4"/>
    <w:rsid w:val="002E5111"/>
    <w:rsid w:val="002E52CA"/>
    <w:rsid w:val="002E636F"/>
    <w:rsid w:val="002E69BD"/>
    <w:rsid w:val="002E6C04"/>
    <w:rsid w:val="002F0E6D"/>
    <w:rsid w:val="002F2269"/>
    <w:rsid w:val="002F3B2B"/>
    <w:rsid w:val="002F5024"/>
    <w:rsid w:val="002F557C"/>
    <w:rsid w:val="002F61CF"/>
    <w:rsid w:val="002F6367"/>
    <w:rsid w:val="002F6E81"/>
    <w:rsid w:val="00300750"/>
    <w:rsid w:val="00301914"/>
    <w:rsid w:val="003029A7"/>
    <w:rsid w:val="00302D69"/>
    <w:rsid w:val="00303068"/>
    <w:rsid w:val="00303AC4"/>
    <w:rsid w:val="00304F4A"/>
    <w:rsid w:val="00306341"/>
    <w:rsid w:val="00306536"/>
    <w:rsid w:val="00310A51"/>
    <w:rsid w:val="00311491"/>
    <w:rsid w:val="0031228B"/>
    <w:rsid w:val="00314584"/>
    <w:rsid w:val="00314A57"/>
    <w:rsid w:val="00315EB0"/>
    <w:rsid w:val="003205CC"/>
    <w:rsid w:val="00322BE0"/>
    <w:rsid w:val="003234C9"/>
    <w:rsid w:val="00323768"/>
    <w:rsid w:val="00323781"/>
    <w:rsid w:val="003249D8"/>
    <w:rsid w:val="00326917"/>
    <w:rsid w:val="00326DD2"/>
    <w:rsid w:val="00327CA2"/>
    <w:rsid w:val="00330375"/>
    <w:rsid w:val="00334EE3"/>
    <w:rsid w:val="00337172"/>
    <w:rsid w:val="00337319"/>
    <w:rsid w:val="00340BA6"/>
    <w:rsid w:val="00340DAB"/>
    <w:rsid w:val="00341C41"/>
    <w:rsid w:val="00343461"/>
    <w:rsid w:val="0034474B"/>
    <w:rsid w:val="00344BC8"/>
    <w:rsid w:val="00344F76"/>
    <w:rsid w:val="003457D9"/>
    <w:rsid w:val="00346312"/>
    <w:rsid w:val="00346A03"/>
    <w:rsid w:val="003476A5"/>
    <w:rsid w:val="00350A9F"/>
    <w:rsid w:val="00350C67"/>
    <w:rsid w:val="003519FF"/>
    <w:rsid w:val="00351AEB"/>
    <w:rsid w:val="003523E1"/>
    <w:rsid w:val="003526C1"/>
    <w:rsid w:val="003548B1"/>
    <w:rsid w:val="003552DE"/>
    <w:rsid w:val="00355397"/>
    <w:rsid w:val="003563E9"/>
    <w:rsid w:val="00356461"/>
    <w:rsid w:val="00356D2B"/>
    <w:rsid w:val="00360588"/>
    <w:rsid w:val="00361853"/>
    <w:rsid w:val="00361FFA"/>
    <w:rsid w:val="00362732"/>
    <w:rsid w:val="00363417"/>
    <w:rsid w:val="00363D6A"/>
    <w:rsid w:val="00363D83"/>
    <w:rsid w:val="00364BC9"/>
    <w:rsid w:val="0036503D"/>
    <w:rsid w:val="00365707"/>
    <w:rsid w:val="00365A7E"/>
    <w:rsid w:val="00365B6B"/>
    <w:rsid w:val="00366A5C"/>
    <w:rsid w:val="00366BF4"/>
    <w:rsid w:val="00367586"/>
    <w:rsid w:val="00367B0F"/>
    <w:rsid w:val="00367CDE"/>
    <w:rsid w:val="00370A15"/>
    <w:rsid w:val="0037358A"/>
    <w:rsid w:val="0037441D"/>
    <w:rsid w:val="00374642"/>
    <w:rsid w:val="0037466C"/>
    <w:rsid w:val="00374DA5"/>
    <w:rsid w:val="00375AC9"/>
    <w:rsid w:val="00376871"/>
    <w:rsid w:val="003769E5"/>
    <w:rsid w:val="00376A5E"/>
    <w:rsid w:val="00376A5F"/>
    <w:rsid w:val="00377DDA"/>
    <w:rsid w:val="00380293"/>
    <w:rsid w:val="00381690"/>
    <w:rsid w:val="00383524"/>
    <w:rsid w:val="00385441"/>
    <w:rsid w:val="00386BAE"/>
    <w:rsid w:val="00387C5B"/>
    <w:rsid w:val="00387E78"/>
    <w:rsid w:val="00390526"/>
    <w:rsid w:val="003908FC"/>
    <w:rsid w:val="00390DD0"/>
    <w:rsid w:val="00392C7F"/>
    <w:rsid w:val="0039410F"/>
    <w:rsid w:val="00396536"/>
    <w:rsid w:val="003969D8"/>
    <w:rsid w:val="00396B31"/>
    <w:rsid w:val="003A0187"/>
    <w:rsid w:val="003A05DA"/>
    <w:rsid w:val="003A0699"/>
    <w:rsid w:val="003A07C7"/>
    <w:rsid w:val="003A1989"/>
    <w:rsid w:val="003A2037"/>
    <w:rsid w:val="003A20BE"/>
    <w:rsid w:val="003A34DC"/>
    <w:rsid w:val="003A38C2"/>
    <w:rsid w:val="003A41C8"/>
    <w:rsid w:val="003A4A54"/>
    <w:rsid w:val="003A550A"/>
    <w:rsid w:val="003A64B5"/>
    <w:rsid w:val="003A6C15"/>
    <w:rsid w:val="003A6F9B"/>
    <w:rsid w:val="003A7431"/>
    <w:rsid w:val="003A7719"/>
    <w:rsid w:val="003A7BF7"/>
    <w:rsid w:val="003B00B8"/>
    <w:rsid w:val="003B0C26"/>
    <w:rsid w:val="003B0D79"/>
    <w:rsid w:val="003B2D45"/>
    <w:rsid w:val="003B3A17"/>
    <w:rsid w:val="003B4C37"/>
    <w:rsid w:val="003B5D86"/>
    <w:rsid w:val="003B5EDB"/>
    <w:rsid w:val="003B6883"/>
    <w:rsid w:val="003B79E4"/>
    <w:rsid w:val="003C0631"/>
    <w:rsid w:val="003C4666"/>
    <w:rsid w:val="003C4B3E"/>
    <w:rsid w:val="003C4F1A"/>
    <w:rsid w:val="003C538C"/>
    <w:rsid w:val="003C6F03"/>
    <w:rsid w:val="003C7151"/>
    <w:rsid w:val="003C73FB"/>
    <w:rsid w:val="003C7C32"/>
    <w:rsid w:val="003D05BF"/>
    <w:rsid w:val="003D0809"/>
    <w:rsid w:val="003D09E4"/>
    <w:rsid w:val="003D0F43"/>
    <w:rsid w:val="003D1B56"/>
    <w:rsid w:val="003D24A5"/>
    <w:rsid w:val="003D2C92"/>
    <w:rsid w:val="003D4FEF"/>
    <w:rsid w:val="003D5DEE"/>
    <w:rsid w:val="003D68C9"/>
    <w:rsid w:val="003E0F19"/>
    <w:rsid w:val="003E19A4"/>
    <w:rsid w:val="003E3DA1"/>
    <w:rsid w:val="003E4B0C"/>
    <w:rsid w:val="003E5F3E"/>
    <w:rsid w:val="003E7207"/>
    <w:rsid w:val="003E7906"/>
    <w:rsid w:val="003E79A0"/>
    <w:rsid w:val="003F06F1"/>
    <w:rsid w:val="003F1305"/>
    <w:rsid w:val="003F1777"/>
    <w:rsid w:val="003F435D"/>
    <w:rsid w:val="003F4E70"/>
    <w:rsid w:val="003F5D56"/>
    <w:rsid w:val="003F68B5"/>
    <w:rsid w:val="003F6A43"/>
    <w:rsid w:val="003F6EA5"/>
    <w:rsid w:val="003F766D"/>
    <w:rsid w:val="00400E2F"/>
    <w:rsid w:val="00401925"/>
    <w:rsid w:val="004028D2"/>
    <w:rsid w:val="00403AD9"/>
    <w:rsid w:val="00403C45"/>
    <w:rsid w:val="00404430"/>
    <w:rsid w:val="00405A81"/>
    <w:rsid w:val="0040628F"/>
    <w:rsid w:val="0040640E"/>
    <w:rsid w:val="004100EF"/>
    <w:rsid w:val="00411228"/>
    <w:rsid w:val="004116D5"/>
    <w:rsid w:val="00413DEA"/>
    <w:rsid w:val="00413EB4"/>
    <w:rsid w:val="004150C2"/>
    <w:rsid w:val="00417147"/>
    <w:rsid w:val="00417749"/>
    <w:rsid w:val="00420224"/>
    <w:rsid w:val="0042293F"/>
    <w:rsid w:val="00422D63"/>
    <w:rsid w:val="004240A3"/>
    <w:rsid w:val="004243AE"/>
    <w:rsid w:val="00424584"/>
    <w:rsid w:val="00425288"/>
    <w:rsid w:val="0042692C"/>
    <w:rsid w:val="0043018C"/>
    <w:rsid w:val="004302A4"/>
    <w:rsid w:val="004304BF"/>
    <w:rsid w:val="0043093B"/>
    <w:rsid w:val="004319FC"/>
    <w:rsid w:val="0043481F"/>
    <w:rsid w:val="00434F9E"/>
    <w:rsid w:val="004402FE"/>
    <w:rsid w:val="00440D1C"/>
    <w:rsid w:val="00441CBE"/>
    <w:rsid w:val="00441D02"/>
    <w:rsid w:val="00442A60"/>
    <w:rsid w:val="00444ADB"/>
    <w:rsid w:val="00445441"/>
    <w:rsid w:val="0044612A"/>
    <w:rsid w:val="00446400"/>
    <w:rsid w:val="0044649A"/>
    <w:rsid w:val="00451312"/>
    <w:rsid w:val="00452ACE"/>
    <w:rsid w:val="004539BF"/>
    <w:rsid w:val="00454649"/>
    <w:rsid w:val="00454931"/>
    <w:rsid w:val="00454C6E"/>
    <w:rsid w:val="00454CE3"/>
    <w:rsid w:val="004563DF"/>
    <w:rsid w:val="00456832"/>
    <w:rsid w:val="00457DE2"/>
    <w:rsid w:val="00457E88"/>
    <w:rsid w:val="00460179"/>
    <w:rsid w:val="00460596"/>
    <w:rsid w:val="00461AB3"/>
    <w:rsid w:val="004620CA"/>
    <w:rsid w:val="004624DB"/>
    <w:rsid w:val="004625D3"/>
    <w:rsid w:val="00462B0D"/>
    <w:rsid w:val="004642C1"/>
    <w:rsid w:val="00464F76"/>
    <w:rsid w:val="00466457"/>
    <w:rsid w:val="00466635"/>
    <w:rsid w:val="00471785"/>
    <w:rsid w:val="00471C81"/>
    <w:rsid w:val="00472E4C"/>
    <w:rsid w:val="0047311B"/>
    <w:rsid w:val="004747CC"/>
    <w:rsid w:val="00474819"/>
    <w:rsid w:val="00474958"/>
    <w:rsid w:val="004757FC"/>
    <w:rsid w:val="00476512"/>
    <w:rsid w:val="004772CC"/>
    <w:rsid w:val="0047737C"/>
    <w:rsid w:val="00477AC8"/>
    <w:rsid w:val="00480330"/>
    <w:rsid w:val="00481936"/>
    <w:rsid w:val="004819B5"/>
    <w:rsid w:val="00483E6D"/>
    <w:rsid w:val="004847C1"/>
    <w:rsid w:val="004852CB"/>
    <w:rsid w:val="004854F1"/>
    <w:rsid w:val="00485554"/>
    <w:rsid w:val="0048564D"/>
    <w:rsid w:val="004859C0"/>
    <w:rsid w:val="00485DC2"/>
    <w:rsid w:val="00485E2F"/>
    <w:rsid w:val="004865F6"/>
    <w:rsid w:val="00491387"/>
    <w:rsid w:val="00491745"/>
    <w:rsid w:val="00491DB9"/>
    <w:rsid w:val="00492F23"/>
    <w:rsid w:val="0049446A"/>
    <w:rsid w:val="00495E8E"/>
    <w:rsid w:val="00496B55"/>
    <w:rsid w:val="00496CAE"/>
    <w:rsid w:val="004A0989"/>
    <w:rsid w:val="004A100C"/>
    <w:rsid w:val="004A1D25"/>
    <w:rsid w:val="004A29E5"/>
    <w:rsid w:val="004A2D81"/>
    <w:rsid w:val="004A3E64"/>
    <w:rsid w:val="004A436A"/>
    <w:rsid w:val="004A5D52"/>
    <w:rsid w:val="004A619E"/>
    <w:rsid w:val="004A6722"/>
    <w:rsid w:val="004A6E6A"/>
    <w:rsid w:val="004A6F43"/>
    <w:rsid w:val="004A7534"/>
    <w:rsid w:val="004A7D3E"/>
    <w:rsid w:val="004A7F1E"/>
    <w:rsid w:val="004B17D3"/>
    <w:rsid w:val="004B1D10"/>
    <w:rsid w:val="004B233B"/>
    <w:rsid w:val="004B2583"/>
    <w:rsid w:val="004B5838"/>
    <w:rsid w:val="004B5C04"/>
    <w:rsid w:val="004C0C76"/>
    <w:rsid w:val="004C3240"/>
    <w:rsid w:val="004C4EFC"/>
    <w:rsid w:val="004C5369"/>
    <w:rsid w:val="004C5584"/>
    <w:rsid w:val="004C6574"/>
    <w:rsid w:val="004C66E2"/>
    <w:rsid w:val="004D04D3"/>
    <w:rsid w:val="004D07C6"/>
    <w:rsid w:val="004D2988"/>
    <w:rsid w:val="004D310E"/>
    <w:rsid w:val="004D34B9"/>
    <w:rsid w:val="004D40B1"/>
    <w:rsid w:val="004D6848"/>
    <w:rsid w:val="004D73B3"/>
    <w:rsid w:val="004D7FCC"/>
    <w:rsid w:val="004E049D"/>
    <w:rsid w:val="004E0D2E"/>
    <w:rsid w:val="004E22DF"/>
    <w:rsid w:val="004E2EF0"/>
    <w:rsid w:val="004E498F"/>
    <w:rsid w:val="004E4CE8"/>
    <w:rsid w:val="004E554B"/>
    <w:rsid w:val="004E568B"/>
    <w:rsid w:val="004E5915"/>
    <w:rsid w:val="004E73A0"/>
    <w:rsid w:val="004E7BB0"/>
    <w:rsid w:val="004E7DCF"/>
    <w:rsid w:val="004E7FB3"/>
    <w:rsid w:val="004F0FAD"/>
    <w:rsid w:val="004F1DBA"/>
    <w:rsid w:val="004F25F9"/>
    <w:rsid w:val="004F2995"/>
    <w:rsid w:val="004F345D"/>
    <w:rsid w:val="004F446C"/>
    <w:rsid w:val="004F4B01"/>
    <w:rsid w:val="004F5224"/>
    <w:rsid w:val="00501A89"/>
    <w:rsid w:val="0050579D"/>
    <w:rsid w:val="00506E5B"/>
    <w:rsid w:val="005075A8"/>
    <w:rsid w:val="005075C3"/>
    <w:rsid w:val="00507C45"/>
    <w:rsid w:val="00510602"/>
    <w:rsid w:val="00510BDE"/>
    <w:rsid w:val="00512064"/>
    <w:rsid w:val="00512459"/>
    <w:rsid w:val="0051247B"/>
    <w:rsid w:val="0051345A"/>
    <w:rsid w:val="00514A14"/>
    <w:rsid w:val="00515B5E"/>
    <w:rsid w:val="00515F3C"/>
    <w:rsid w:val="00517715"/>
    <w:rsid w:val="0052176A"/>
    <w:rsid w:val="00521C3F"/>
    <w:rsid w:val="00521DFC"/>
    <w:rsid w:val="005227D2"/>
    <w:rsid w:val="00523BCA"/>
    <w:rsid w:val="00524B8C"/>
    <w:rsid w:val="005265D3"/>
    <w:rsid w:val="00527256"/>
    <w:rsid w:val="0052776F"/>
    <w:rsid w:val="00530091"/>
    <w:rsid w:val="00530B2D"/>
    <w:rsid w:val="00530D4A"/>
    <w:rsid w:val="00531663"/>
    <w:rsid w:val="00531EB0"/>
    <w:rsid w:val="00532001"/>
    <w:rsid w:val="00532317"/>
    <w:rsid w:val="005326E6"/>
    <w:rsid w:val="00533513"/>
    <w:rsid w:val="00533C5F"/>
    <w:rsid w:val="00534F96"/>
    <w:rsid w:val="00535040"/>
    <w:rsid w:val="005356FB"/>
    <w:rsid w:val="00536E5C"/>
    <w:rsid w:val="00537A42"/>
    <w:rsid w:val="00540F70"/>
    <w:rsid w:val="005424FD"/>
    <w:rsid w:val="005429CE"/>
    <w:rsid w:val="00545225"/>
    <w:rsid w:val="0054694B"/>
    <w:rsid w:val="00547D81"/>
    <w:rsid w:val="00550448"/>
    <w:rsid w:val="005505BC"/>
    <w:rsid w:val="00551C36"/>
    <w:rsid w:val="00554D42"/>
    <w:rsid w:val="00556E82"/>
    <w:rsid w:val="0056175C"/>
    <w:rsid w:val="00561B81"/>
    <w:rsid w:val="00563BD1"/>
    <w:rsid w:val="00565BE3"/>
    <w:rsid w:val="00565DAC"/>
    <w:rsid w:val="005660D9"/>
    <w:rsid w:val="005709FA"/>
    <w:rsid w:val="00571093"/>
    <w:rsid w:val="00574305"/>
    <w:rsid w:val="00575ADE"/>
    <w:rsid w:val="00576018"/>
    <w:rsid w:val="00576283"/>
    <w:rsid w:val="005763D6"/>
    <w:rsid w:val="00576833"/>
    <w:rsid w:val="0057689D"/>
    <w:rsid w:val="00576A2C"/>
    <w:rsid w:val="005778B9"/>
    <w:rsid w:val="005802CA"/>
    <w:rsid w:val="00580A15"/>
    <w:rsid w:val="00581295"/>
    <w:rsid w:val="005817AD"/>
    <w:rsid w:val="005817E4"/>
    <w:rsid w:val="00581C61"/>
    <w:rsid w:val="00581C9F"/>
    <w:rsid w:val="00582064"/>
    <w:rsid w:val="00582B6C"/>
    <w:rsid w:val="0058515E"/>
    <w:rsid w:val="005875C3"/>
    <w:rsid w:val="00591A3B"/>
    <w:rsid w:val="005929AE"/>
    <w:rsid w:val="00592BB1"/>
    <w:rsid w:val="00592C53"/>
    <w:rsid w:val="00592D7D"/>
    <w:rsid w:val="00592E4F"/>
    <w:rsid w:val="00592FC5"/>
    <w:rsid w:val="005948B0"/>
    <w:rsid w:val="00594D40"/>
    <w:rsid w:val="0059506D"/>
    <w:rsid w:val="00595966"/>
    <w:rsid w:val="00595ADB"/>
    <w:rsid w:val="005967D7"/>
    <w:rsid w:val="00596B09"/>
    <w:rsid w:val="0059755B"/>
    <w:rsid w:val="00597721"/>
    <w:rsid w:val="005A094F"/>
    <w:rsid w:val="005A256D"/>
    <w:rsid w:val="005A2DF3"/>
    <w:rsid w:val="005A311C"/>
    <w:rsid w:val="005A3231"/>
    <w:rsid w:val="005A35BA"/>
    <w:rsid w:val="005A3B7E"/>
    <w:rsid w:val="005A4FE5"/>
    <w:rsid w:val="005A6B1D"/>
    <w:rsid w:val="005B0171"/>
    <w:rsid w:val="005B0BD7"/>
    <w:rsid w:val="005B0EDB"/>
    <w:rsid w:val="005B10F2"/>
    <w:rsid w:val="005B3FF7"/>
    <w:rsid w:val="005B44C2"/>
    <w:rsid w:val="005B4800"/>
    <w:rsid w:val="005C0767"/>
    <w:rsid w:val="005C13CC"/>
    <w:rsid w:val="005C1A96"/>
    <w:rsid w:val="005C22A4"/>
    <w:rsid w:val="005C2624"/>
    <w:rsid w:val="005C3139"/>
    <w:rsid w:val="005C3FBE"/>
    <w:rsid w:val="005C46A0"/>
    <w:rsid w:val="005C48D5"/>
    <w:rsid w:val="005C4FD7"/>
    <w:rsid w:val="005C63C5"/>
    <w:rsid w:val="005C7E82"/>
    <w:rsid w:val="005D0427"/>
    <w:rsid w:val="005D0848"/>
    <w:rsid w:val="005D0E3F"/>
    <w:rsid w:val="005D294F"/>
    <w:rsid w:val="005D4F2F"/>
    <w:rsid w:val="005D62A9"/>
    <w:rsid w:val="005D703F"/>
    <w:rsid w:val="005E0EC4"/>
    <w:rsid w:val="005E24D9"/>
    <w:rsid w:val="005E2983"/>
    <w:rsid w:val="005E4790"/>
    <w:rsid w:val="005E50D0"/>
    <w:rsid w:val="005E6530"/>
    <w:rsid w:val="005E7BF0"/>
    <w:rsid w:val="005F12B5"/>
    <w:rsid w:val="005F5A31"/>
    <w:rsid w:val="005F672A"/>
    <w:rsid w:val="005F6AE8"/>
    <w:rsid w:val="005F6D2B"/>
    <w:rsid w:val="00600B5C"/>
    <w:rsid w:val="006014DC"/>
    <w:rsid w:val="00601FC1"/>
    <w:rsid w:val="00603380"/>
    <w:rsid w:val="006038C5"/>
    <w:rsid w:val="006039A6"/>
    <w:rsid w:val="00603C92"/>
    <w:rsid w:val="00604043"/>
    <w:rsid w:val="006061A4"/>
    <w:rsid w:val="006065B6"/>
    <w:rsid w:val="0060745D"/>
    <w:rsid w:val="006074BA"/>
    <w:rsid w:val="00607BDB"/>
    <w:rsid w:val="0061054F"/>
    <w:rsid w:val="0061106E"/>
    <w:rsid w:val="0061165F"/>
    <w:rsid w:val="00612C9A"/>
    <w:rsid w:val="0061331A"/>
    <w:rsid w:val="0061490A"/>
    <w:rsid w:val="006149FE"/>
    <w:rsid w:val="00614C6F"/>
    <w:rsid w:val="00614D70"/>
    <w:rsid w:val="00615193"/>
    <w:rsid w:val="006151A4"/>
    <w:rsid w:val="00616363"/>
    <w:rsid w:val="00617465"/>
    <w:rsid w:val="006221D4"/>
    <w:rsid w:val="00622838"/>
    <w:rsid w:val="0062291E"/>
    <w:rsid w:val="006230F2"/>
    <w:rsid w:val="006251E0"/>
    <w:rsid w:val="006256FF"/>
    <w:rsid w:val="00626A95"/>
    <w:rsid w:val="00627015"/>
    <w:rsid w:val="00627B29"/>
    <w:rsid w:val="00630B0E"/>
    <w:rsid w:val="00631310"/>
    <w:rsid w:val="00631C63"/>
    <w:rsid w:val="00632793"/>
    <w:rsid w:val="00632D8B"/>
    <w:rsid w:val="00633270"/>
    <w:rsid w:val="006333AB"/>
    <w:rsid w:val="00633D79"/>
    <w:rsid w:val="00636202"/>
    <w:rsid w:val="00636310"/>
    <w:rsid w:val="00636A85"/>
    <w:rsid w:val="0063787E"/>
    <w:rsid w:val="0063798E"/>
    <w:rsid w:val="00637AE8"/>
    <w:rsid w:val="00640062"/>
    <w:rsid w:val="00640FDD"/>
    <w:rsid w:val="00641934"/>
    <w:rsid w:val="00641C6E"/>
    <w:rsid w:val="00645387"/>
    <w:rsid w:val="00645C01"/>
    <w:rsid w:val="006473BE"/>
    <w:rsid w:val="00647892"/>
    <w:rsid w:val="00647F53"/>
    <w:rsid w:val="006502B0"/>
    <w:rsid w:val="00650D01"/>
    <w:rsid w:val="00651C64"/>
    <w:rsid w:val="0065340F"/>
    <w:rsid w:val="00653C32"/>
    <w:rsid w:val="0065479F"/>
    <w:rsid w:val="00656200"/>
    <w:rsid w:val="00656B25"/>
    <w:rsid w:val="006579EE"/>
    <w:rsid w:val="00660A66"/>
    <w:rsid w:val="00660EFD"/>
    <w:rsid w:val="00661A6F"/>
    <w:rsid w:val="00661B06"/>
    <w:rsid w:val="00662A12"/>
    <w:rsid w:val="00662BEE"/>
    <w:rsid w:val="006636C3"/>
    <w:rsid w:val="00665476"/>
    <w:rsid w:val="006656A8"/>
    <w:rsid w:val="00665837"/>
    <w:rsid w:val="006676D1"/>
    <w:rsid w:val="006678A7"/>
    <w:rsid w:val="00670652"/>
    <w:rsid w:val="00670BEC"/>
    <w:rsid w:val="00670F9D"/>
    <w:rsid w:val="006751F2"/>
    <w:rsid w:val="00675F57"/>
    <w:rsid w:val="006765D0"/>
    <w:rsid w:val="00676AD7"/>
    <w:rsid w:val="00676E96"/>
    <w:rsid w:val="00677EB8"/>
    <w:rsid w:val="0068069E"/>
    <w:rsid w:val="00682E49"/>
    <w:rsid w:val="00684731"/>
    <w:rsid w:val="00685405"/>
    <w:rsid w:val="006875F3"/>
    <w:rsid w:val="00687E76"/>
    <w:rsid w:val="00687F6A"/>
    <w:rsid w:val="00691AE6"/>
    <w:rsid w:val="006936A8"/>
    <w:rsid w:val="00693931"/>
    <w:rsid w:val="00694C75"/>
    <w:rsid w:val="00695B54"/>
    <w:rsid w:val="00696C23"/>
    <w:rsid w:val="006A06C9"/>
    <w:rsid w:val="006A08DC"/>
    <w:rsid w:val="006A1DDD"/>
    <w:rsid w:val="006A2C35"/>
    <w:rsid w:val="006A2EAD"/>
    <w:rsid w:val="006A3EB0"/>
    <w:rsid w:val="006A69B1"/>
    <w:rsid w:val="006A7462"/>
    <w:rsid w:val="006B10E5"/>
    <w:rsid w:val="006B31E0"/>
    <w:rsid w:val="006B3E28"/>
    <w:rsid w:val="006B50A1"/>
    <w:rsid w:val="006B712A"/>
    <w:rsid w:val="006B79CB"/>
    <w:rsid w:val="006B7E53"/>
    <w:rsid w:val="006C10C9"/>
    <w:rsid w:val="006C27F3"/>
    <w:rsid w:val="006C2BDA"/>
    <w:rsid w:val="006C2E71"/>
    <w:rsid w:val="006C3460"/>
    <w:rsid w:val="006C35C4"/>
    <w:rsid w:val="006C3AAC"/>
    <w:rsid w:val="006C3D16"/>
    <w:rsid w:val="006C493A"/>
    <w:rsid w:val="006C4F93"/>
    <w:rsid w:val="006C5985"/>
    <w:rsid w:val="006C59A9"/>
    <w:rsid w:val="006C5D0F"/>
    <w:rsid w:val="006C7112"/>
    <w:rsid w:val="006D071E"/>
    <w:rsid w:val="006D0C98"/>
    <w:rsid w:val="006D0FC9"/>
    <w:rsid w:val="006D0FEF"/>
    <w:rsid w:val="006D154D"/>
    <w:rsid w:val="006D177B"/>
    <w:rsid w:val="006D2E22"/>
    <w:rsid w:val="006D2E86"/>
    <w:rsid w:val="006D318D"/>
    <w:rsid w:val="006D35F8"/>
    <w:rsid w:val="006D43E5"/>
    <w:rsid w:val="006D4BC9"/>
    <w:rsid w:val="006D4EE5"/>
    <w:rsid w:val="006D5896"/>
    <w:rsid w:val="006D6947"/>
    <w:rsid w:val="006E0520"/>
    <w:rsid w:val="006E0E5B"/>
    <w:rsid w:val="006E1501"/>
    <w:rsid w:val="006E1664"/>
    <w:rsid w:val="006E1CF6"/>
    <w:rsid w:val="006E355C"/>
    <w:rsid w:val="006E413B"/>
    <w:rsid w:val="006E454B"/>
    <w:rsid w:val="006F0E1C"/>
    <w:rsid w:val="006F2476"/>
    <w:rsid w:val="006F34A6"/>
    <w:rsid w:val="006F3F07"/>
    <w:rsid w:val="006F5B54"/>
    <w:rsid w:val="006F63D2"/>
    <w:rsid w:val="006F694F"/>
    <w:rsid w:val="006F6BB7"/>
    <w:rsid w:val="006F7C09"/>
    <w:rsid w:val="006F7C6B"/>
    <w:rsid w:val="006F7F49"/>
    <w:rsid w:val="006F7FE9"/>
    <w:rsid w:val="00700FB4"/>
    <w:rsid w:val="00701373"/>
    <w:rsid w:val="00701D47"/>
    <w:rsid w:val="00701D8F"/>
    <w:rsid w:val="0070258A"/>
    <w:rsid w:val="0070296A"/>
    <w:rsid w:val="00702D93"/>
    <w:rsid w:val="00703C91"/>
    <w:rsid w:val="00704C73"/>
    <w:rsid w:val="00704FDA"/>
    <w:rsid w:val="0070572B"/>
    <w:rsid w:val="00706112"/>
    <w:rsid w:val="00707409"/>
    <w:rsid w:val="00707C93"/>
    <w:rsid w:val="00710151"/>
    <w:rsid w:val="0071096E"/>
    <w:rsid w:val="007109F7"/>
    <w:rsid w:val="00710FCF"/>
    <w:rsid w:val="00711639"/>
    <w:rsid w:val="00712334"/>
    <w:rsid w:val="00712961"/>
    <w:rsid w:val="0071472A"/>
    <w:rsid w:val="0071552A"/>
    <w:rsid w:val="00715E6E"/>
    <w:rsid w:val="00715E99"/>
    <w:rsid w:val="00716789"/>
    <w:rsid w:val="00716AC9"/>
    <w:rsid w:val="00720897"/>
    <w:rsid w:val="00722229"/>
    <w:rsid w:val="00722450"/>
    <w:rsid w:val="007225F4"/>
    <w:rsid w:val="0072496E"/>
    <w:rsid w:val="0072573C"/>
    <w:rsid w:val="00725F52"/>
    <w:rsid w:val="0072611B"/>
    <w:rsid w:val="007263F7"/>
    <w:rsid w:val="00727AA1"/>
    <w:rsid w:val="0073325B"/>
    <w:rsid w:val="00733A22"/>
    <w:rsid w:val="007347B1"/>
    <w:rsid w:val="00734A3A"/>
    <w:rsid w:val="007373AF"/>
    <w:rsid w:val="00737C7D"/>
    <w:rsid w:val="00740032"/>
    <w:rsid w:val="007425C7"/>
    <w:rsid w:val="00743D1B"/>
    <w:rsid w:val="00745087"/>
    <w:rsid w:val="007459AB"/>
    <w:rsid w:val="00746132"/>
    <w:rsid w:val="007469CE"/>
    <w:rsid w:val="00747285"/>
    <w:rsid w:val="0074771C"/>
    <w:rsid w:val="0074783D"/>
    <w:rsid w:val="00747EA3"/>
    <w:rsid w:val="00750C15"/>
    <w:rsid w:val="007554D4"/>
    <w:rsid w:val="00755DBE"/>
    <w:rsid w:val="00756753"/>
    <w:rsid w:val="00756C81"/>
    <w:rsid w:val="00757F61"/>
    <w:rsid w:val="00760147"/>
    <w:rsid w:val="007611D2"/>
    <w:rsid w:val="00761E50"/>
    <w:rsid w:val="00762C50"/>
    <w:rsid w:val="007631BC"/>
    <w:rsid w:val="007641A4"/>
    <w:rsid w:val="0076467D"/>
    <w:rsid w:val="0076517D"/>
    <w:rsid w:val="0076541B"/>
    <w:rsid w:val="007654C3"/>
    <w:rsid w:val="007658A9"/>
    <w:rsid w:val="00765DA0"/>
    <w:rsid w:val="00766641"/>
    <w:rsid w:val="00766869"/>
    <w:rsid w:val="00766950"/>
    <w:rsid w:val="00766F84"/>
    <w:rsid w:val="00767689"/>
    <w:rsid w:val="00767A1E"/>
    <w:rsid w:val="00770D72"/>
    <w:rsid w:val="007710DA"/>
    <w:rsid w:val="007723C3"/>
    <w:rsid w:val="0077280D"/>
    <w:rsid w:val="007733AC"/>
    <w:rsid w:val="00775E64"/>
    <w:rsid w:val="00776597"/>
    <w:rsid w:val="007800EB"/>
    <w:rsid w:val="007801C9"/>
    <w:rsid w:val="0078034A"/>
    <w:rsid w:val="00780743"/>
    <w:rsid w:val="00782145"/>
    <w:rsid w:val="00782536"/>
    <w:rsid w:val="00782A03"/>
    <w:rsid w:val="00783170"/>
    <w:rsid w:val="0078370D"/>
    <w:rsid w:val="00783927"/>
    <w:rsid w:val="00784C10"/>
    <w:rsid w:val="00785639"/>
    <w:rsid w:val="00785B13"/>
    <w:rsid w:val="00785CCF"/>
    <w:rsid w:val="00785E2F"/>
    <w:rsid w:val="0078679F"/>
    <w:rsid w:val="00786FF8"/>
    <w:rsid w:val="00787789"/>
    <w:rsid w:val="007908F1"/>
    <w:rsid w:val="00792310"/>
    <w:rsid w:val="007924D8"/>
    <w:rsid w:val="00792906"/>
    <w:rsid w:val="00792CCB"/>
    <w:rsid w:val="00793062"/>
    <w:rsid w:val="00794086"/>
    <w:rsid w:val="00795113"/>
    <w:rsid w:val="00795B4F"/>
    <w:rsid w:val="00796D2C"/>
    <w:rsid w:val="00797707"/>
    <w:rsid w:val="00797F69"/>
    <w:rsid w:val="007A01C3"/>
    <w:rsid w:val="007A0532"/>
    <w:rsid w:val="007A0D56"/>
    <w:rsid w:val="007A12FF"/>
    <w:rsid w:val="007A18D7"/>
    <w:rsid w:val="007A45E8"/>
    <w:rsid w:val="007A60E0"/>
    <w:rsid w:val="007A6116"/>
    <w:rsid w:val="007A75EC"/>
    <w:rsid w:val="007A772E"/>
    <w:rsid w:val="007B0E23"/>
    <w:rsid w:val="007B1E55"/>
    <w:rsid w:val="007B2492"/>
    <w:rsid w:val="007B2A2A"/>
    <w:rsid w:val="007B2C68"/>
    <w:rsid w:val="007B3D76"/>
    <w:rsid w:val="007B3ED4"/>
    <w:rsid w:val="007B6325"/>
    <w:rsid w:val="007B779C"/>
    <w:rsid w:val="007B7A4D"/>
    <w:rsid w:val="007C0534"/>
    <w:rsid w:val="007C2486"/>
    <w:rsid w:val="007C261E"/>
    <w:rsid w:val="007C38A3"/>
    <w:rsid w:val="007C3C7E"/>
    <w:rsid w:val="007C3FF6"/>
    <w:rsid w:val="007C409D"/>
    <w:rsid w:val="007C413A"/>
    <w:rsid w:val="007C5087"/>
    <w:rsid w:val="007C5340"/>
    <w:rsid w:val="007C6296"/>
    <w:rsid w:val="007C7142"/>
    <w:rsid w:val="007C7AD4"/>
    <w:rsid w:val="007D01A8"/>
    <w:rsid w:val="007D0CD8"/>
    <w:rsid w:val="007D2D6A"/>
    <w:rsid w:val="007D377F"/>
    <w:rsid w:val="007D3872"/>
    <w:rsid w:val="007D3F28"/>
    <w:rsid w:val="007D5264"/>
    <w:rsid w:val="007D5CDA"/>
    <w:rsid w:val="007D60F0"/>
    <w:rsid w:val="007E02A0"/>
    <w:rsid w:val="007E06DD"/>
    <w:rsid w:val="007E07A4"/>
    <w:rsid w:val="007E1CE3"/>
    <w:rsid w:val="007E23F2"/>
    <w:rsid w:val="007E241E"/>
    <w:rsid w:val="007E2A68"/>
    <w:rsid w:val="007E38B9"/>
    <w:rsid w:val="007E3EFF"/>
    <w:rsid w:val="007E45B4"/>
    <w:rsid w:val="007E4E38"/>
    <w:rsid w:val="007E5116"/>
    <w:rsid w:val="007E51D2"/>
    <w:rsid w:val="007E59FD"/>
    <w:rsid w:val="007E6812"/>
    <w:rsid w:val="007E7C2B"/>
    <w:rsid w:val="007E7D0D"/>
    <w:rsid w:val="007F03AA"/>
    <w:rsid w:val="007F1366"/>
    <w:rsid w:val="007F386A"/>
    <w:rsid w:val="007F3CB9"/>
    <w:rsid w:val="007F4037"/>
    <w:rsid w:val="007F4054"/>
    <w:rsid w:val="007F42F2"/>
    <w:rsid w:val="007F49DC"/>
    <w:rsid w:val="007F4BE9"/>
    <w:rsid w:val="007F52F7"/>
    <w:rsid w:val="007F5FF5"/>
    <w:rsid w:val="007F62C4"/>
    <w:rsid w:val="007F67CF"/>
    <w:rsid w:val="007F6886"/>
    <w:rsid w:val="007F6BF7"/>
    <w:rsid w:val="007F757C"/>
    <w:rsid w:val="007F7F44"/>
    <w:rsid w:val="008002AE"/>
    <w:rsid w:val="00801067"/>
    <w:rsid w:val="008012C9"/>
    <w:rsid w:val="00801AF5"/>
    <w:rsid w:val="008026B8"/>
    <w:rsid w:val="00802C4B"/>
    <w:rsid w:val="00802EC7"/>
    <w:rsid w:val="00804526"/>
    <w:rsid w:val="00804DAB"/>
    <w:rsid w:val="00805218"/>
    <w:rsid w:val="00806845"/>
    <w:rsid w:val="00811280"/>
    <w:rsid w:val="00813413"/>
    <w:rsid w:val="0081421E"/>
    <w:rsid w:val="00815E00"/>
    <w:rsid w:val="00816173"/>
    <w:rsid w:val="008161AA"/>
    <w:rsid w:val="008161CB"/>
    <w:rsid w:val="008166A2"/>
    <w:rsid w:val="0081686A"/>
    <w:rsid w:val="00820576"/>
    <w:rsid w:val="00820BA3"/>
    <w:rsid w:val="00821FDC"/>
    <w:rsid w:val="00826820"/>
    <w:rsid w:val="00827367"/>
    <w:rsid w:val="00827604"/>
    <w:rsid w:val="00830988"/>
    <w:rsid w:val="0083157B"/>
    <w:rsid w:val="00831DAF"/>
    <w:rsid w:val="008322BD"/>
    <w:rsid w:val="00833409"/>
    <w:rsid w:val="0083343C"/>
    <w:rsid w:val="00834447"/>
    <w:rsid w:val="0083576E"/>
    <w:rsid w:val="008364CE"/>
    <w:rsid w:val="008366AD"/>
    <w:rsid w:val="008369A3"/>
    <w:rsid w:val="00836DBB"/>
    <w:rsid w:val="00836F1C"/>
    <w:rsid w:val="0083753F"/>
    <w:rsid w:val="008376D6"/>
    <w:rsid w:val="0083797C"/>
    <w:rsid w:val="0084003A"/>
    <w:rsid w:val="00842020"/>
    <w:rsid w:val="00843352"/>
    <w:rsid w:val="008433AF"/>
    <w:rsid w:val="00844FB0"/>
    <w:rsid w:val="008450EC"/>
    <w:rsid w:val="00845563"/>
    <w:rsid w:val="00845E4D"/>
    <w:rsid w:val="00846C3F"/>
    <w:rsid w:val="0085044B"/>
    <w:rsid w:val="00850647"/>
    <w:rsid w:val="008517A9"/>
    <w:rsid w:val="00851B68"/>
    <w:rsid w:val="00853495"/>
    <w:rsid w:val="008553ED"/>
    <w:rsid w:val="00855A77"/>
    <w:rsid w:val="00856035"/>
    <w:rsid w:val="00856864"/>
    <w:rsid w:val="00857253"/>
    <w:rsid w:val="00860CDA"/>
    <w:rsid w:val="0086100D"/>
    <w:rsid w:val="00861F0B"/>
    <w:rsid w:val="0086311F"/>
    <w:rsid w:val="00863DFA"/>
    <w:rsid w:val="00864BF1"/>
    <w:rsid w:val="00864D8A"/>
    <w:rsid w:val="00865C8E"/>
    <w:rsid w:val="00865F9E"/>
    <w:rsid w:val="008662E7"/>
    <w:rsid w:val="00866984"/>
    <w:rsid w:val="00866E4F"/>
    <w:rsid w:val="0086794D"/>
    <w:rsid w:val="00867E03"/>
    <w:rsid w:val="00870533"/>
    <w:rsid w:val="00870744"/>
    <w:rsid w:val="008708E9"/>
    <w:rsid w:val="0087092B"/>
    <w:rsid w:val="00870BB9"/>
    <w:rsid w:val="00871629"/>
    <w:rsid w:val="0087228A"/>
    <w:rsid w:val="0087331F"/>
    <w:rsid w:val="0087360E"/>
    <w:rsid w:val="00873DF2"/>
    <w:rsid w:val="00874B22"/>
    <w:rsid w:val="00875482"/>
    <w:rsid w:val="0087691F"/>
    <w:rsid w:val="00880640"/>
    <w:rsid w:val="008815BE"/>
    <w:rsid w:val="008816A0"/>
    <w:rsid w:val="0088246C"/>
    <w:rsid w:val="00883E6A"/>
    <w:rsid w:val="00884854"/>
    <w:rsid w:val="00884F86"/>
    <w:rsid w:val="0088502E"/>
    <w:rsid w:val="0088556F"/>
    <w:rsid w:val="00885922"/>
    <w:rsid w:val="008863BF"/>
    <w:rsid w:val="00887838"/>
    <w:rsid w:val="0089090C"/>
    <w:rsid w:val="00891858"/>
    <w:rsid w:val="00892924"/>
    <w:rsid w:val="008930E1"/>
    <w:rsid w:val="008931B7"/>
    <w:rsid w:val="00893529"/>
    <w:rsid w:val="00893D8A"/>
    <w:rsid w:val="008962FF"/>
    <w:rsid w:val="00896DD5"/>
    <w:rsid w:val="008979D2"/>
    <w:rsid w:val="00897C2C"/>
    <w:rsid w:val="008A0EF7"/>
    <w:rsid w:val="008A2A93"/>
    <w:rsid w:val="008A3194"/>
    <w:rsid w:val="008A4A72"/>
    <w:rsid w:val="008A655D"/>
    <w:rsid w:val="008A76DF"/>
    <w:rsid w:val="008A787F"/>
    <w:rsid w:val="008A7B27"/>
    <w:rsid w:val="008B0547"/>
    <w:rsid w:val="008B094A"/>
    <w:rsid w:val="008B17C0"/>
    <w:rsid w:val="008B1D44"/>
    <w:rsid w:val="008B2C9A"/>
    <w:rsid w:val="008B2ED6"/>
    <w:rsid w:val="008B321F"/>
    <w:rsid w:val="008B32D6"/>
    <w:rsid w:val="008B4A1D"/>
    <w:rsid w:val="008B4C0C"/>
    <w:rsid w:val="008B5933"/>
    <w:rsid w:val="008B5F57"/>
    <w:rsid w:val="008C005F"/>
    <w:rsid w:val="008C28D0"/>
    <w:rsid w:val="008C36F0"/>
    <w:rsid w:val="008C52B2"/>
    <w:rsid w:val="008C6415"/>
    <w:rsid w:val="008D0584"/>
    <w:rsid w:val="008D0D82"/>
    <w:rsid w:val="008D0E8E"/>
    <w:rsid w:val="008D22C1"/>
    <w:rsid w:val="008D2453"/>
    <w:rsid w:val="008D2CAF"/>
    <w:rsid w:val="008D328C"/>
    <w:rsid w:val="008D344D"/>
    <w:rsid w:val="008D3DF2"/>
    <w:rsid w:val="008D417A"/>
    <w:rsid w:val="008D4CAA"/>
    <w:rsid w:val="008D6146"/>
    <w:rsid w:val="008D7826"/>
    <w:rsid w:val="008E033F"/>
    <w:rsid w:val="008E0BA3"/>
    <w:rsid w:val="008E0E7D"/>
    <w:rsid w:val="008E2481"/>
    <w:rsid w:val="008E4062"/>
    <w:rsid w:val="008E4811"/>
    <w:rsid w:val="008E4988"/>
    <w:rsid w:val="008E4C3E"/>
    <w:rsid w:val="008E4E9C"/>
    <w:rsid w:val="008E6374"/>
    <w:rsid w:val="008E7C0C"/>
    <w:rsid w:val="008E7E3F"/>
    <w:rsid w:val="008F04C5"/>
    <w:rsid w:val="008F0D25"/>
    <w:rsid w:val="008F1A08"/>
    <w:rsid w:val="008F1ACA"/>
    <w:rsid w:val="008F2013"/>
    <w:rsid w:val="008F24A4"/>
    <w:rsid w:val="008F3478"/>
    <w:rsid w:val="008F482B"/>
    <w:rsid w:val="008F5697"/>
    <w:rsid w:val="008F6693"/>
    <w:rsid w:val="008F74BA"/>
    <w:rsid w:val="009013E3"/>
    <w:rsid w:val="00903521"/>
    <w:rsid w:val="009040B8"/>
    <w:rsid w:val="0090467F"/>
    <w:rsid w:val="00904D89"/>
    <w:rsid w:val="00906B4B"/>
    <w:rsid w:val="00907480"/>
    <w:rsid w:val="00910112"/>
    <w:rsid w:val="0091018A"/>
    <w:rsid w:val="009104E2"/>
    <w:rsid w:val="00913B81"/>
    <w:rsid w:val="00914606"/>
    <w:rsid w:val="00916975"/>
    <w:rsid w:val="00916D62"/>
    <w:rsid w:val="009207AC"/>
    <w:rsid w:val="00920DC5"/>
    <w:rsid w:val="0092114D"/>
    <w:rsid w:val="00921970"/>
    <w:rsid w:val="009230BF"/>
    <w:rsid w:val="0092392D"/>
    <w:rsid w:val="00923A5F"/>
    <w:rsid w:val="0092426F"/>
    <w:rsid w:val="00924F3F"/>
    <w:rsid w:val="009251BE"/>
    <w:rsid w:val="00925609"/>
    <w:rsid w:val="00925C31"/>
    <w:rsid w:val="00925EA8"/>
    <w:rsid w:val="0092762C"/>
    <w:rsid w:val="0093013B"/>
    <w:rsid w:val="00931290"/>
    <w:rsid w:val="00931BED"/>
    <w:rsid w:val="00931E9D"/>
    <w:rsid w:val="00932B76"/>
    <w:rsid w:val="00934344"/>
    <w:rsid w:val="009347A3"/>
    <w:rsid w:val="00934882"/>
    <w:rsid w:val="00934E3C"/>
    <w:rsid w:val="0093595B"/>
    <w:rsid w:val="00940118"/>
    <w:rsid w:val="0094086E"/>
    <w:rsid w:val="00941E00"/>
    <w:rsid w:val="00942431"/>
    <w:rsid w:val="00943B10"/>
    <w:rsid w:val="009441BC"/>
    <w:rsid w:val="00944A99"/>
    <w:rsid w:val="00944DB1"/>
    <w:rsid w:val="009505E3"/>
    <w:rsid w:val="00950D77"/>
    <w:rsid w:val="00953599"/>
    <w:rsid w:val="00953788"/>
    <w:rsid w:val="00953EE7"/>
    <w:rsid w:val="0095427E"/>
    <w:rsid w:val="009547D4"/>
    <w:rsid w:val="0095480C"/>
    <w:rsid w:val="00954D78"/>
    <w:rsid w:val="00954FBA"/>
    <w:rsid w:val="00955B8B"/>
    <w:rsid w:val="009576C4"/>
    <w:rsid w:val="00960360"/>
    <w:rsid w:val="00960D48"/>
    <w:rsid w:val="009613B6"/>
    <w:rsid w:val="00961883"/>
    <w:rsid w:val="009626D0"/>
    <w:rsid w:val="00964BF7"/>
    <w:rsid w:val="00965922"/>
    <w:rsid w:val="00966095"/>
    <w:rsid w:val="00966FA8"/>
    <w:rsid w:val="009721DA"/>
    <w:rsid w:val="00973608"/>
    <w:rsid w:val="009751A1"/>
    <w:rsid w:val="0097520F"/>
    <w:rsid w:val="00975BCC"/>
    <w:rsid w:val="00976B49"/>
    <w:rsid w:val="009772D8"/>
    <w:rsid w:val="00977F5B"/>
    <w:rsid w:val="00980AE3"/>
    <w:rsid w:val="00982649"/>
    <w:rsid w:val="00982CA9"/>
    <w:rsid w:val="0098347F"/>
    <w:rsid w:val="00983705"/>
    <w:rsid w:val="00983970"/>
    <w:rsid w:val="00983A24"/>
    <w:rsid w:val="00983D90"/>
    <w:rsid w:val="00985110"/>
    <w:rsid w:val="00987196"/>
    <w:rsid w:val="00987974"/>
    <w:rsid w:val="00990744"/>
    <w:rsid w:val="009916F4"/>
    <w:rsid w:val="00991D42"/>
    <w:rsid w:val="00991DB6"/>
    <w:rsid w:val="00992C4C"/>
    <w:rsid w:val="009930D5"/>
    <w:rsid w:val="00993FEF"/>
    <w:rsid w:val="0099489B"/>
    <w:rsid w:val="009959F4"/>
    <w:rsid w:val="009960FE"/>
    <w:rsid w:val="00996495"/>
    <w:rsid w:val="00996537"/>
    <w:rsid w:val="00996B24"/>
    <w:rsid w:val="009973F0"/>
    <w:rsid w:val="00997774"/>
    <w:rsid w:val="009A065E"/>
    <w:rsid w:val="009A1046"/>
    <w:rsid w:val="009A106A"/>
    <w:rsid w:val="009A2FD0"/>
    <w:rsid w:val="009A32EB"/>
    <w:rsid w:val="009A3B1A"/>
    <w:rsid w:val="009A5406"/>
    <w:rsid w:val="009A60F1"/>
    <w:rsid w:val="009A637F"/>
    <w:rsid w:val="009A6CA5"/>
    <w:rsid w:val="009A7AFF"/>
    <w:rsid w:val="009B2015"/>
    <w:rsid w:val="009B24A8"/>
    <w:rsid w:val="009B256B"/>
    <w:rsid w:val="009B2D7D"/>
    <w:rsid w:val="009B3DDF"/>
    <w:rsid w:val="009B44D9"/>
    <w:rsid w:val="009B5F83"/>
    <w:rsid w:val="009B60FC"/>
    <w:rsid w:val="009B63AB"/>
    <w:rsid w:val="009B6F72"/>
    <w:rsid w:val="009B7DE8"/>
    <w:rsid w:val="009C058B"/>
    <w:rsid w:val="009C1E93"/>
    <w:rsid w:val="009C2278"/>
    <w:rsid w:val="009C2866"/>
    <w:rsid w:val="009C2C21"/>
    <w:rsid w:val="009C3BBA"/>
    <w:rsid w:val="009C44B5"/>
    <w:rsid w:val="009C4DBD"/>
    <w:rsid w:val="009C4F6F"/>
    <w:rsid w:val="009C5E1D"/>
    <w:rsid w:val="009C60D7"/>
    <w:rsid w:val="009C643F"/>
    <w:rsid w:val="009C7B45"/>
    <w:rsid w:val="009D062E"/>
    <w:rsid w:val="009D065E"/>
    <w:rsid w:val="009D15F8"/>
    <w:rsid w:val="009D1A90"/>
    <w:rsid w:val="009D1ECF"/>
    <w:rsid w:val="009D2574"/>
    <w:rsid w:val="009D5836"/>
    <w:rsid w:val="009D5AA1"/>
    <w:rsid w:val="009D5B0C"/>
    <w:rsid w:val="009D5CDB"/>
    <w:rsid w:val="009D5EAC"/>
    <w:rsid w:val="009D625C"/>
    <w:rsid w:val="009D65A6"/>
    <w:rsid w:val="009D69E0"/>
    <w:rsid w:val="009D6B0B"/>
    <w:rsid w:val="009D7E21"/>
    <w:rsid w:val="009E09E7"/>
    <w:rsid w:val="009E1943"/>
    <w:rsid w:val="009E2832"/>
    <w:rsid w:val="009E2D57"/>
    <w:rsid w:val="009E2F13"/>
    <w:rsid w:val="009E3CFE"/>
    <w:rsid w:val="009E474E"/>
    <w:rsid w:val="009E564B"/>
    <w:rsid w:val="009E655C"/>
    <w:rsid w:val="009F0DE8"/>
    <w:rsid w:val="009F1388"/>
    <w:rsid w:val="009F247F"/>
    <w:rsid w:val="009F2FD6"/>
    <w:rsid w:val="009F33F0"/>
    <w:rsid w:val="009F3911"/>
    <w:rsid w:val="009F439F"/>
    <w:rsid w:val="009F49C5"/>
    <w:rsid w:val="009F4EB7"/>
    <w:rsid w:val="009F59E9"/>
    <w:rsid w:val="009F7557"/>
    <w:rsid w:val="00A02056"/>
    <w:rsid w:val="00A03562"/>
    <w:rsid w:val="00A038B4"/>
    <w:rsid w:val="00A04045"/>
    <w:rsid w:val="00A040DA"/>
    <w:rsid w:val="00A04185"/>
    <w:rsid w:val="00A0492B"/>
    <w:rsid w:val="00A0647B"/>
    <w:rsid w:val="00A077FA"/>
    <w:rsid w:val="00A0787A"/>
    <w:rsid w:val="00A10326"/>
    <w:rsid w:val="00A10CF5"/>
    <w:rsid w:val="00A114DF"/>
    <w:rsid w:val="00A1153D"/>
    <w:rsid w:val="00A123B0"/>
    <w:rsid w:val="00A14D62"/>
    <w:rsid w:val="00A151EB"/>
    <w:rsid w:val="00A172DD"/>
    <w:rsid w:val="00A1744A"/>
    <w:rsid w:val="00A17C85"/>
    <w:rsid w:val="00A20921"/>
    <w:rsid w:val="00A21664"/>
    <w:rsid w:val="00A216B0"/>
    <w:rsid w:val="00A21E6F"/>
    <w:rsid w:val="00A2200B"/>
    <w:rsid w:val="00A23C9D"/>
    <w:rsid w:val="00A25506"/>
    <w:rsid w:val="00A25721"/>
    <w:rsid w:val="00A26262"/>
    <w:rsid w:val="00A26A8A"/>
    <w:rsid w:val="00A26DC2"/>
    <w:rsid w:val="00A26E82"/>
    <w:rsid w:val="00A270C4"/>
    <w:rsid w:val="00A32121"/>
    <w:rsid w:val="00A3216D"/>
    <w:rsid w:val="00A32982"/>
    <w:rsid w:val="00A33CDE"/>
    <w:rsid w:val="00A3499A"/>
    <w:rsid w:val="00A34D53"/>
    <w:rsid w:val="00A34E7F"/>
    <w:rsid w:val="00A3509D"/>
    <w:rsid w:val="00A35474"/>
    <w:rsid w:val="00A35C06"/>
    <w:rsid w:val="00A36349"/>
    <w:rsid w:val="00A36D45"/>
    <w:rsid w:val="00A374B1"/>
    <w:rsid w:val="00A415AD"/>
    <w:rsid w:val="00A41C23"/>
    <w:rsid w:val="00A41E7C"/>
    <w:rsid w:val="00A422F0"/>
    <w:rsid w:val="00A42A43"/>
    <w:rsid w:val="00A43BD8"/>
    <w:rsid w:val="00A43CC4"/>
    <w:rsid w:val="00A44C8E"/>
    <w:rsid w:val="00A45230"/>
    <w:rsid w:val="00A4555E"/>
    <w:rsid w:val="00A45970"/>
    <w:rsid w:val="00A50293"/>
    <w:rsid w:val="00A50EDF"/>
    <w:rsid w:val="00A51949"/>
    <w:rsid w:val="00A5232C"/>
    <w:rsid w:val="00A524D6"/>
    <w:rsid w:val="00A52B5A"/>
    <w:rsid w:val="00A53407"/>
    <w:rsid w:val="00A56B6D"/>
    <w:rsid w:val="00A60B77"/>
    <w:rsid w:val="00A63BDB"/>
    <w:rsid w:val="00A63BF9"/>
    <w:rsid w:val="00A6449E"/>
    <w:rsid w:val="00A654E0"/>
    <w:rsid w:val="00A656B0"/>
    <w:rsid w:val="00A657D1"/>
    <w:rsid w:val="00A67EAE"/>
    <w:rsid w:val="00A700B7"/>
    <w:rsid w:val="00A7214A"/>
    <w:rsid w:val="00A73690"/>
    <w:rsid w:val="00A7462D"/>
    <w:rsid w:val="00A7464A"/>
    <w:rsid w:val="00A74ED8"/>
    <w:rsid w:val="00A7531A"/>
    <w:rsid w:val="00A75F68"/>
    <w:rsid w:val="00A76BB0"/>
    <w:rsid w:val="00A77881"/>
    <w:rsid w:val="00A778B9"/>
    <w:rsid w:val="00A77912"/>
    <w:rsid w:val="00A77AE2"/>
    <w:rsid w:val="00A77E23"/>
    <w:rsid w:val="00A77ECD"/>
    <w:rsid w:val="00A80523"/>
    <w:rsid w:val="00A80D43"/>
    <w:rsid w:val="00A811C5"/>
    <w:rsid w:val="00A811EB"/>
    <w:rsid w:val="00A81F19"/>
    <w:rsid w:val="00A82986"/>
    <w:rsid w:val="00A82C22"/>
    <w:rsid w:val="00A8486B"/>
    <w:rsid w:val="00A86138"/>
    <w:rsid w:val="00A8648B"/>
    <w:rsid w:val="00A8670B"/>
    <w:rsid w:val="00A870EA"/>
    <w:rsid w:val="00A877E7"/>
    <w:rsid w:val="00A9050E"/>
    <w:rsid w:val="00A92351"/>
    <w:rsid w:val="00A92CA8"/>
    <w:rsid w:val="00A92D8A"/>
    <w:rsid w:val="00A93C0B"/>
    <w:rsid w:val="00A96225"/>
    <w:rsid w:val="00A96315"/>
    <w:rsid w:val="00A96E78"/>
    <w:rsid w:val="00A96F1C"/>
    <w:rsid w:val="00AA27B6"/>
    <w:rsid w:val="00AA2C67"/>
    <w:rsid w:val="00AA3C68"/>
    <w:rsid w:val="00AA3FB0"/>
    <w:rsid w:val="00AA4513"/>
    <w:rsid w:val="00AA5410"/>
    <w:rsid w:val="00AA6AF0"/>
    <w:rsid w:val="00AA6E78"/>
    <w:rsid w:val="00AA6ECA"/>
    <w:rsid w:val="00AA739C"/>
    <w:rsid w:val="00AB0DE5"/>
    <w:rsid w:val="00AB1D47"/>
    <w:rsid w:val="00AB1EE3"/>
    <w:rsid w:val="00AB2685"/>
    <w:rsid w:val="00AB3EF1"/>
    <w:rsid w:val="00AB5533"/>
    <w:rsid w:val="00AB6603"/>
    <w:rsid w:val="00AB7462"/>
    <w:rsid w:val="00AB7BAE"/>
    <w:rsid w:val="00AC0B2D"/>
    <w:rsid w:val="00AC2FC8"/>
    <w:rsid w:val="00AC3458"/>
    <w:rsid w:val="00AC3654"/>
    <w:rsid w:val="00AC3C74"/>
    <w:rsid w:val="00AC473E"/>
    <w:rsid w:val="00AC4ADA"/>
    <w:rsid w:val="00AC59A0"/>
    <w:rsid w:val="00AC6F0A"/>
    <w:rsid w:val="00AC6F2F"/>
    <w:rsid w:val="00AC7387"/>
    <w:rsid w:val="00AD10DC"/>
    <w:rsid w:val="00AD21C8"/>
    <w:rsid w:val="00AD2957"/>
    <w:rsid w:val="00AD2AA4"/>
    <w:rsid w:val="00AD3F94"/>
    <w:rsid w:val="00AD4950"/>
    <w:rsid w:val="00AD4E49"/>
    <w:rsid w:val="00AD5662"/>
    <w:rsid w:val="00AD58CB"/>
    <w:rsid w:val="00AD6B58"/>
    <w:rsid w:val="00AD74B3"/>
    <w:rsid w:val="00AE10D2"/>
    <w:rsid w:val="00AE1B9E"/>
    <w:rsid w:val="00AE2D4A"/>
    <w:rsid w:val="00AE51B2"/>
    <w:rsid w:val="00AE62BF"/>
    <w:rsid w:val="00AE6DF7"/>
    <w:rsid w:val="00AE75D5"/>
    <w:rsid w:val="00AE75EC"/>
    <w:rsid w:val="00AE7B3F"/>
    <w:rsid w:val="00AF0837"/>
    <w:rsid w:val="00AF0DD4"/>
    <w:rsid w:val="00AF1C1D"/>
    <w:rsid w:val="00AF1CDE"/>
    <w:rsid w:val="00AF1EC1"/>
    <w:rsid w:val="00AF5669"/>
    <w:rsid w:val="00AF5C6E"/>
    <w:rsid w:val="00AF67A2"/>
    <w:rsid w:val="00AF7126"/>
    <w:rsid w:val="00AF7D0F"/>
    <w:rsid w:val="00B0096D"/>
    <w:rsid w:val="00B009CB"/>
    <w:rsid w:val="00B011E9"/>
    <w:rsid w:val="00B015E7"/>
    <w:rsid w:val="00B03C80"/>
    <w:rsid w:val="00B04407"/>
    <w:rsid w:val="00B04BB3"/>
    <w:rsid w:val="00B0634F"/>
    <w:rsid w:val="00B10D42"/>
    <w:rsid w:val="00B111B2"/>
    <w:rsid w:val="00B120B0"/>
    <w:rsid w:val="00B1232F"/>
    <w:rsid w:val="00B13192"/>
    <w:rsid w:val="00B137BE"/>
    <w:rsid w:val="00B153B4"/>
    <w:rsid w:val="00B15996"/>
    <w:rsid w:val="00B161F1"/>
    <w:rsid w:val="00B1653B"/>
    <w:rsid w:val="00B16A74"/>
    <w:rsid w:val="00B17C99"/>
    <w:rsid w:val="00B21A8A"/>
    <w:rsid w:val="00B21D18"/>
    <w:rsid w:val="00B23AB6"/>
    <w:rsid w:val="00B23DC2"/>
    <w:rsid w:val="00B2452B"/>
    <w:rsid w:val="00B247FE"/>
    <w:rsid w:val="00B2591F"/>
    <w:rsid w:val="00B26991"/>
    <w:rsid w:val="00B26A12"/>
    <w:rsid w:val="00B26BAC"/>
    <w:rsid w:val="00B312FA"/>
    <w:rsid w:val="00B31315"/>
    <w:rsid w:val="00B318EA"/>
    <w:rsid w:val="00B31E9B"/>
    <w:rsid w:val="00B331F3"/>
    <w:rsid w:val="00B35040"/>
    <w:rsid w:val="00B36255"/>
    <w:rsid w:val="00B364B6"/>
    <w:rsid w:val="00B37645"/>
    <w:rsid w:val="00B37ED6"/>
    <w:rsid w:val="00B40006"/>
    <w:rsid w:val="00B40A58"/>
    <w:rsid w:val="00B40B04"/>
    <w:rsid w:val="00B43645"/>
    <w:rsid w:val="00B43F37"/>
    <w:rsid w:val="00B44850"/>
    <w:rsid w:val="00B449E9"/>
    <w:rsid w:val="00B45CB4"/>
    <w:rsid w:val="00B466FF"/>
    <w:rsid w:val="00B52465"/>
    <w:rsid w:val="00B52D95"/>
    <w:rsid w:val="00B52EA3"/>
    <w:rsid w:val="00B53CCA"/>
    <w:rsid w:val="00B5442B"/>
    <w:rsid w:val="00B555F0"/>
    <w:rsid w:val="00B556B3"/>
    <w:rsid w:val="00B55C25"/>
    <w:rsid w:val="00B56AB9"/>
    <w:rsid w:val="00B60537"/>
    <w:rsid w:val="00B60E17"/>
    <w:rsid w:val="00B61001"/>
    <w:rsid w:val="00B61496"/>
    <w:rsid w:val="00B62072"/>
    <w:rsid w:val="00B6281D"/>
    <w:rsid w:val="00B62DBE"/>
    <w:rsid w:val="00B63964"/>
    <w:rsid w:val="00B64041"/>
    <w:rsid w:val="00B643A4"/>
    <w:rsid w:val="00B64E22"/>
    <w:rsid w:val="00B65893"/>
    <w:rsid w:val="00B66455"/>
    <w:rsid w:val="00B66CD2"/>
    <w:rsid w:val="00B67971"/>
    <w:rsid w:val="00B706F0"/>
    <w:rsid w:val="00B70E90"/>
    <w:rsid w:val="00B715A9"/>
    <w:rsid w:val="00B71AAB"/>
    <w:rsid w:val="00B72E9E"/>
    <w:rsid w:val="00B733E6"/>
    <w:rsid w:val="00B744D0"/>
    <w:rsid w:val="00B74539"/>
    <w:rsid w:val="00B746EC"/>
    <w:rsid w:val="00B7552A"/>
    <w:rsid w:val="00B76611"/>
    <w:rsid w:val="00B768BF"/>
    <w:rsid w:val="00B7713A"/>
    <w:rsid w:val="00B81279"/>
    <w:rsid w:val="00B838CE"/>
    <w:rsid w:val="00B8400F"/>
    <w:rsid w:val="00B85BE8"/>
    <w:rsid w:val="00B87479"/>
    <w:rsid w:val="00B91269"/>
    <w:rsid w:val="00B914DC"/>
    <w:rsid w:val="00B960C0"/>
    <w:rsid w:val="00B9624B"/>
    <w:rsid w:val="00B96E6A"/>
    <w:rsid w:val="00B973EA"/>
    <w:rsid w:val="00BA1BA5"/>
    <w:rsid w:val="00BA2F80"/>
    <w:rsid w:val="00BA3213"/>
    <w:rsid w:val="00BA3B06"/>
    <w:rsid w:val="00BA4D59"/>
    <w:rsid w:val="00BA5EAA"/>
    <w:rsid w:val="00BA6798"/>
    <w:rsid w:val="00BA764C"/>
    <w:rsid w:val="00BA79F6"/>
    <w:rsid w:val="00BB0309"/>
    <w:rsid w:val="00BB083A"/>
    <w:rsid w:val="00BB0D08"/>
    <w:rsid w:val="00BB12DF"/>
    <w:rsid w:val="00BB1755"/>
    <w:rsid w:val="00BB1FC7"/>
    <w:rsid w:val="00BB28CF"/>
    <w:rsid w:val="00BB3025"/>
    <w:rsid w:val="00BB5354"/>
    <w:rsid w:val="00BB5B86"/>
    <w:rsid w:val="00BB6AC9"/>
    <w:rsid w:val="00BB6BF7"/>
    <w:rsid w:val="00BB7319"/>
    <w:rsid w:val="00BB75FF"/>
    <w:rsid w:val="00BC1305"/>
    <w:rsid w:val="00BC162B"/>
    <w:rsid w:val="00BC2500"/>
    <w:rsid w:val="00BC259F"/>
    <w:rsid w:val="00BC3351"/>
    <w:rsid w:val="00BC3722"/>
    <w:rsid w:val="00BC476E"/>
    <w:rsid w:val="00BC5107"/>
    <w:rsid w:val="00BC5661"/>
    <w:rsid w:val="00BC568B"/>
    <w:rsid w:val="00BC6D2F"/>
    <w:rsid w:val="00BC6FED"/>
    <w:rsid w:val="00BD01E8"/>
    <w:rsid w:val="00BD1AC4"/>
    <w:rsid w:val="00BD1BD3"/>
    <w:rsid w:val="00BD1E3B"/>
    <w:rsid w:val="00BD21C9"/>
    <w:rsid w:val="00BD2A85"/>
    <w:rsid w:val="00BD31CF"/>
    <w:rsid w:val="00BD4083"/>
    <w:rsid w:val="00BD6034"/>
    <w:rsid w:val="00BD6684"/>
    <w:rsid w:val="00BE027A"/>
    <w:rsid w:val="00BE110A"/>
    <w:rsid w:val="00BE23B6"/>
    <w:rsid w:val="00BE2E91"/>
    <w:rsid w:val="00BE41AA"/>
    <w:rsid w:val="00BE42EB"/>
    <w:rsid w:val="00BE5393"/>
    <w:rsid w:val="00BE5ACA"/>
    <w:rsid w:val="00BE71B1"/>
    <w:rsid w:val="00BE7414"/>
    <w:rsid w:val="00BF0AB4"/>
    <w:rsid w:val="00BF0BC9"/>
    <w:rsid w:val="00BF1410"/>
    <w:rsid w:val="00BF1455"/>
    <w:rsid w:val="00BF1600"/>
    <w:rsid w:val="00BF18CB"/>
    <w:rsid w:val="00BF253B"/>
    <w:rsid w:val="00BF25DD"/>
    <w:rsid w:val="00BF467F"/>
    <w:rsid w:val="00BF5B69"/>
    <w:rsid w:val="00C00B4D"/>
    <w:rsid w:val="00C017A8"/>
    <w:rsid w:val="00C020C8"/>
    <w:rsid w:val="00C033D8"/>
    <w:rsid w:val="00C034AB"/>
    <w:rsid w:val="00C035EF"/>
    <w:rsid w:val="00C0519E"/>
    <w:rsid w:val="00C072D8"/>
    <w:rsid w:val="00C10167"/>
    <w:rsid w:val="00C107C2"/>
    <w:rsid w:val="00C11230"/>
    <w:rsid w:val="00C115BE"/>
    <w:rsid w:val="00C1274C"/>
    <w:rsid w:val="00C12DD3"/>
    <w:rsid w:val="00C143F5"/>
    <w:rsid w:val="00C14DA5"/>
    <w:rsid w:val="00C14FAE"/>
    <w:rsid w:val="00C158B5"/>
    <w:rsid w:val="00C173CB"/>
    <w:rsid w:val="00C22226"/>
    <w:rsid w:val="00C265DC"/>
    <w:rsid w:val="00C304BF"/>
    <w:rsid w:val="00C32C30"/>
    <w:rsid w:val="00C34FAE"/>
    <w:rsid w:val="00C35641"/>
    <w:rsid w:val="00C36CF4"/>
    <w:rsid w:val="00C36D34"/>
    <w:rsid w:val="00C4095F"/>
    <w:rsid w:val="00C41157"/>
    <w:rsid w:val="00C41ABB"/>
    <w:rsid w:val="00C429D9"/>
    <w:rsid w:val="00C43BE1"/>
    <w:rsid w:val="00C44020"/>
    <w:rsid w:val="00C44C8B"/>
    <w:rsid w:val="00C451F2"/>
    <w:rsid w:val="00C45251"/>
    <w:rsid w:val="00C458D8"/>
    <w:rsid w:val="00C45D78"/>
    <w:rsid w:val="00C474D4"/>
    <w:rsid w:val="00C50A3F"/>
    <w:rsid w:val="00C51024"/>
    <w:rsid w:val="00C51C04"/>
    <w:rsid w:val="00C51FD3"/>
    <w:rsid w:val="00C5204F"/>
    <w:rsid w:val="00C54DF8"/>
    <w:rsid w:val="00C55B78"/>
    <w:rsid w:val="00C56334"/>
    <w:rsid w:val="00C56C8D"/>
    <w:rsid w:val="00C573FC"/>
    <w:rsid w:val="00C60286"/>
    <w:rsid w:val="00C61164"/>
    <w:rsid w:val="00C61397"/>
    <w:rsid w:val="00C616F8"/>
    <w:rsid w:val="00C61FB8"/>
    <w:rsid w:val="00C63598"/>
    <w:rsid w:val="00C63CEB"/>
    <w:rsid w:val="00C6424E"/>
    <w:rsid w:val="00C652BB"/>
    <w:rsid w:val="00C6576D"/>
    <w:rsid w:val="00C6584A"/>
    <w:rsid w:val="00C66485"/>
    <w:rsid w:val="00C672A6"/>
    <w:rsid w:val="00C70187"/>
    <w:rsid w:val="00C73555"/>
    <w:rsid w:val="00C73DCF"/>
    <w:rsid w:val="00C74178"/>
    <w:rsid w:val="00C756C6"/>
    <w:rsid w:val="00C75B53"/>
    <w:rsid w:val="00C7625B"/>
    <w:rsid w:val="00C8029A"/>
    <w:rsid w:val="00C802B1"/>
    <w:rsid w:val="00C8039C"/>
    <w:rsid w:val="00C803BF"/>
    <w:rsid w:val="00C8132A"/>
    <w:rsid w:val="00C82EE5"/>
    <w:rsid w:val="00C84D2B"/>
    <w:rsid w:val="00C85314"/>
    <w:rsid w:val="00C85499"/>
    <w:rsid w:val="00C865C7"/>
    <w:rsid w:val="00C877D3"/>
    <w:rsid w:val="00C87BB1"/>
    <w:rsid w:val="00C90460"/>
    <w:rsid w:val="00C926C8"/>
    <w:rsid w:val="00C92FEB"/>
    <w:rsid w:val="00C93CE2"/>
    <w:rsid w:val="00C94F0A"/>
    <w:rsid w:val="00C9532B"/>
    <w:rsid w:val="00C95881"/>
    <w:rsid w:val="00C96222"/>
    <w:rsid w:val="00CA1075"/>
    <w:rsid w:val="00CA1308"/>
    <w:rsid w:val="00CA2AC3"/>
    <w:rsid w:val="00CA3C76"/>
    <w:rsid w:val="00CA5C87"/>
    <w:rsid w:val="00CA6303"/>
    <w:rsid w:val="00CB2D78"/>
    <w:rsid w:val="00CB355F"/>
    <w:rsid w:val="00CB3F2F"/>
    <w:rsid w:val="00CB3F82"/>
    <w:rsid w:val="00CB4887"/>
    <w:rsid w:val="00CB4A07"/>
    <w:rsid w:val="00CB520E"/>
    <w:rsid w:val="00CB5764"/>
    <w:rsid w:val="00CB62F5"/>
    <w:rsid w:val="00CB7024"/>
    <w:rsid w:val="00CB71FA"/>
    <w:rsid w:val="00CC01A7"/>
    <w:rsid w:val="00CC24B7"/>
    <w:rsid w:val="00CC29D7"/>
    <w:rsid w:val="00CC2BCD"/>
    <w:rsid w:val="00CC3559"/>
    <w:rsid w:val="00CC3E0E"/>
    <w:rsid w:val="00CC4855"/>
    <w:rsid w:val="00CC4AEE"/>
    <w:rsid w:val="00CC55A7"/>
    <w:rsid w:val="00CC5996"/>
    <w:rsid w:val="00CC753A"/>
    <w:rsid w:val="00CD1729"/>
    <w:rsid w:val="00CD253D"/>
    <w:rsid w:val="00CD3C0F"/>
    <w:rsid w:val="00CD4F73"/>
    <w:rsid w:val="00CD661E"/>
    <w:rsid w:val="00CE0610"/>
    <w:rsid w:val="00CE0D3A"/>
    <w:rsid w:val="00CE2445"/>
    <w:rsid w:val="00CE3C1B"/>
    <w:rsid w:val="00CE7CD8"/>
    <w:rsid w:val="00CE7DFA"/>
    <w:rsid w:val="00CF0687"/>
    <w:rsid w:val="00CF1E40"/>
    <w:rsid w:val="00CF1E6C"/>
    <w:rsid w:val="00CF244B"/>
    <w:rsid w:val="00CF2871"/>
    <w:rsid w:val="00CF2ADA"/>
    <w:rsid w:val="00CF2B7A"/>
    <w:rsid w:val="00CF2C93"/>
    <w:rsid w:val="00CF3D1A"/>
    <w:rsid w:val="00CF61E1"/>
    <w:rsid w:val="00CF73BB"/>
    <w:rsid w:val="00CF75F0"/>
    <w:rsid w:val="00CF7E4D"/>
    <w:rsid w:val="00D017A9"/>
    <w:rsid w:val="00D02C70"/>
    <w:rsid w:val="00D0324B"/>
    <w:rsid w:val="00D03323"/>
    <w:rsid w:val="00D040D3"/>
    <w:rsid w:val="00D04B9F"/>
    <w:rsid w:val="00D05AED"/>
    <w:rsid w:val="00D05C48"/>
    <w:rsid w:val="00D0682E"/>
    <w:rsid w:val="00D06B66"/>
    <w:rsid w:val="00D073E8"/>
    <w:rsid w:val="00D07993"/>
    <w:rsid w:val="00D101FF"/>
    <w:rsid w:val="00D10677"/>
    <w:rsid w:val="00D108A5"/>
    <w:rsid w:val="00D113B1"/>
    <w:rsid w:val="00D11533"/>
    <w:rsid w:val="00D12262"/>
    <w:rsid w:val="00D133B6"/>
    <w:rsid w:val="00D13C7B"/>
    <w:rsid w:val="00D13EBA"/>
    <w:rsid w:val="00D13F43"/>
    <w:rsid w:val="00D1504E"/>
    <w:rsid w:val="00D16538"/>
    <w:rsid w:val="00D175EE"/>
    <w:rsid w:val="00D17CE1"/>
    <w:rsid w:val="00D17D7E"/>
    <w:rsid w:val="00D209A0"/>
    <w:rsid w:val="00D20F12"/>
    <w:rsid w:val="00D20F3C"/>
    <w:rsid w:val="00D20F59"/>
    <w:rsid w:val="00D2180D"/>
    <w:rsid w:val="00D2199F"/>
    <w:rsid w:val="00D22F70"/>
    <w:rsid w:val="00D2313D"/>
    <w:rsid w:val="00D24BA3"/>
    <w:rsid w:val="00D25525"/>
    <w:rsid w:val="00D25916"/>
    <w:rsid w:val="00D27885"/>
    <w:rsid w:val="00D27F6F"/>
    <w:rsid w:val="00D30573"/>
    <w:rsid w:val="00D31E81"/>
    <w:rsid w:val="00D32034"/>
    <w:rsid w:val="00D3307C"/>
    <w:rsid w:val="00D331A1"/>
    <w:rsid w:val="00D3358E"/>
    <w:rsid w:val="00D352F5"/>
    <w:rsid w:val="00D35EFA"/>
    <w:rsid w:val="00D36D06"/>
    <w:rsid w:val="00D37D80"/>
    <w:rsid w:val="00D409CB"/>
    <w:rsid w:val="00D4196A"/>
    <w:rsid w:val="00D439F6"/>
    <w:rsid w:val="00D4440C"/>
    <w:rsid w:val="00D44E29"/>
    <w:rsid w:val="00D45129"/>
    <w:rsid w:val="00D46359"/>
    <w:rsid w:val="00D46B38"/>
    <w:rsid w:val="00D506A3"/>
    <w:rsid w:val="00D50A13"/>
    <w:rsid w:val="00D50EAE"/>
    <w:rsid w:val="00D518F6"/>
    <w:rsid w:val="00D5440A"/>
    <w:rsid w:val="00D547DE"/>
    <w:rsid w:val="00D55CBF"/>
    <w:rsid w:val="00D55E0E"/>
    <w:rsid w:val="00D55F88"/>
    <w:rsid w:val="00D56217"/>
    <w:rsid w:val="00D5766A"/>
    <w:rsid w:val="00D6009C"/>
    <w:rsid w:val="00D60804"/>
    <w:rsid w:val="00D63466"/>
    <w:rsid w:val="00D63B00"/>
    <w:rsid w:val="00D63C3B"/>
    <w:rsid w:val="00D643BB"/>
    <w:rsid w:val="00D64C0A"/>
    <w:rsid w:val="00D66BD1"/>
    <w:rsid w:val="00D67125"/>
    <w:rsid w:val="00D7160D"/>
    <w:rsid w:val="00D71941"/>
    <w:rsid w:val="00D72007"/>
    <w:rsid w:val="00D72FE3"/>
    <w:rsid w:val="00D737E3"/>
    <w:rsid w:val="00D73E1B"/>
    <w:rsid w:val="00D741AF"/>
    <w:rsid w:val="00D8010B"/>
    <w:rsid w:val="00D8044B"/>
    <w:rsid w:val="00D808B2"/>
    <w:rsid w:val="00D838C3"/>
    <w:rsid w:val="00D84160"/>
    <w:rsid w:val="00D8432D"/>
    <w:rsid w:val="00D85B5F"/>
    <w:rsid w:val="00D8647A"/>
    <w:rsid w:val="00D8660E"/>
    <w:rsid w:val="00D86965"/>
    <w:rsid w:val="00D86C7E"/>
    <w:rsid w:val="00D86E57"/>
    <w:rsid w:val="00D87118"/>
    <w:rsid w:val="00D90295"/>
    <w:rsid w:val="00D904B5"/>
    <w:rsid w:val="00D914A9"/>
    <w:rsid w:val="00D92129"/>
    <w:rsid w:val="00D92803"/>
    <w:rsid w:val="00D93231"/>
    <w:rsid w:val="00D948F8"/>
    <w:rsid w:val="00D94CD9"/>
    <w:rsid w:val="00D95983"/>
    <w:rsid w:val="00D97FD4"/>
    <w:rsid w:val="00DA00CF"/>
    <w:rsid w:val="00DA073B"/>
    <w:rsid w:val="00DA1FBD"/>
    <w:rsid w:val="00DA4930"/>
    <w:rsid w:val="00DA57B1"/>
    <w:rsid w:val="00DA57F3"/>
    <w:rsid w:val="00DA5DCB"/>
    <w:rsid w:val="00DA7038"/>
    <w:rsid w:val="00DB01D2"/>
    <w:rsid w:val="00DB0AC2"/>
    <w:rsid w:val="00DB23F3"/>
    <w:rsid w:val="00DB240B"/>
    <w:rsid w:val="00DB2440"/>
    <w:rsid w:val="00DB356E"/>
    <w:rsid w:val="00DB3B4A"/>
    <w:rsid w:val="00DB418D"/>
    <w:rsid w:val="00DB4A25"/>
    <w:rsid w:val="00DB5562"/>
    <w:rsid w:val="00DC0E8D"/>
    <w:rsid w:val="00DC4687"/>
    <w:rsid w:val="00DC508C"/>
    <w:rsid w:val="00DC5566"/>
    <w:rsid w:val="00DC5E33"/>
    <w:rsid w:val="00DC69BC"/>
    <w:rsid w:val="00DC6ACF"/>
    <w:rsid w:val="00DC6C56"/>
    <w:rsid w:val="00DC775B"/>
    <w:rsid w:val="00DD0109"/>
    <w:rsid w:val="00DD0757"/>
    <w:rsid w:val="00DD0887"/>
    <w:rsid w:val="00DD0986"/>
    <w:rsid w:val="00DD0CF9"/>
    <w:rsid w:val="00DD178F"/>
    <w:rsid w:val="00DD3EA2"/>
    <w:rsid w:val="00DD4827"/>
    <w:rsid w:val="00DD555D"/>
    <w:rsid w:val="00DD5C4E"/>
    <w:rsid w:val="00DD71CC"/>
    <w:rsid w:val="00DE203E"/>
    <w:rsid w:val="00DE2534"/>
    <w:rsid w:val="00DE382B"/>
    <w:rsid w:val="00DE3968"/>
    <w:rsid w:val="00DE45EB"/>
    <w:rsid w:val="00DE69D2"/>
    <w:rsid w:val="00DE6A00"/>
    <w:rsid w:val="00DE6CB9"/>
    <w:rsid w:val="00DE7197"/>
    <w:rsid w:val="00DE7F91"/>
    <w:rsid w:val="00DF013E"/>
    <w:rsid w:val="00DF1703"/>
    <w:rsid w:val="00DF173A"/>
    <w:rsid w:val="00DF1F66"/>
    <w:rsid w:val="00DF209B"/>
    <w:rsid w:val="00DF2A1D"/>
    <w:rsid w:val="00DF2C81"/>
    <w:rsid w:val="00DF2F2D"/>
    <w:rsid w:val="00DF3718"/>
    <w:rsid w:val="00DF4065"/>
    <w:rsid w:val="00DF47A1"/>
    <w:rsid w:val="00DF4F09"/>
    <w:rsid w:val="00DF54B3"/>
    <w:rsid w:val="00DF56AA"/>
    <w:rsid w:val="00DF6D1B"/>
    <w:rsid w:val="00DF7609"/>
    <w:rsid w:val="00DF7CEE"/>
    <w:rsid w:val="00E00186"/>
    <w:rsid w:val="00E0020A"/>
    <w:rsid w:val="00E00537"/>
    <w:rsid w:val="00E01CA1"/>
    <w:rsid w:val="00E02236"/>
    <w:rsid w:val="00E02964"/>
    <w:rsid w:val="00E03BBB"/>
    <w:rsid w:val="00E05288"/>
    <w:rsid w:val="00E05D89"/>
    <w:rsid w:val="00E061B8"/>
    <w:rsid w:val="00E06265"/>
    <w:rsid w:val="00E063BA"/>
    <w:rsid w:val="00E06B05"/>
    <w:rsid w:val="00E07751"/>
    <w:rsid w:val="00E10A62"/>
    <w:rsid w:val="00E121E9"/>
    <w:rsid w:val="00E133A4"/>
    <w:rsid w:val="00E1359B"/>
    <w:rsid w:val="00E13F1B"/>
    <w:rsid w:val="00E14841"/>
    <w:rsid w:val="00E153FA"/>
    <w:rsid w:val="00E1681F"/>
    <w:rsid w:val="00E17E31"/>
    <w:rsid w:val="00E204C0"/>
    <w:rsid w:val="00E212D1"/>
    <w:rsid w:val="00E22FAB"/>
    <w:rsid w:val="00E23032"/>
    <w:rsid w:val="00E235A0"/>
    <w:rsid w:val="00E23A0F"/>
    <w:rsid w:val="00E26CC6"/>
    <w:rsid w:val="00E26F13"/>
    <w:rsid w:val="00E27726"/>
    <w:rsid w:val="00E3051B"/>
    <w:rsid w:val="00E30D30"/>
    <w:rsid w:val="00E32FB6"/>
    <w:rsid w:val="00E3347C"/>
    <w:rsid w:val="00E33798"/>
    <w:rsid w:val="00E3384C"/>
    <w:rsid w:val="00E33D55"/>
    <w:rsid w:val="00E341D4"/>
    <w:rsid w:val="00E34B10"/>
    <w:rsid w:val="00E35FEC"/>
    <w:rsid w:val="00E36DCE"/>
    <w:rsid w:val="00E37A44"/>
    <w:rsid w:val="00E37AFD"/>
    <w:rsid w:val="00E40403"/>
    <w:rsid w:val="00E405B3"/>
    <w:rsid w:val="00E40E69"/>
    <w:rsid w:val="00E430A2"/>
    <w:rsid w:val="00E43A93"/>
    <w:rsid w:val="00E440CA"/>
    <w:rsid w:val="00E44E4F"/>
    <w:rsid w:val="00E45BA9"/>
    <w:rsid w:val="00E46A6B"/>
    <w:rsid w:val="00E5084C"/>
    <w:rsid w:val="00E50AE9"/>
    <w:rsid w:val="00E50BBB"/>
    <w:rsid w:val="00E51EEC"/>
    <w:rsid w:val="00E51FEF"/>
    <w:rsid w:val="00E53062"/>
    <w:rsid w:val="00E53198"/>
    <w:rsid w:val="00E538D6"/>
    <w:rsid w:val="00E55312"/>
    <w:rsid w:val="00E55814"/>
    <w:rsid w:val="00E56E63"/>
    <w:rsid w:val="00E62970"/>
    <w:rsid w:val="00E6359B"/>
    <w:rsid w:val="00E63FAE"/>
    <w:rsid w:val="00E65D82"/>
    <w:rsid w:val="00E66787"/>
    <w:rsid w:val="00E720CD"/>
    <w:rsid w:val="00E72ABA"/>
    <w:rsid w:val="00E73F29"/>
    <w:rsid w:val="00E745BE"/>
    <w:rsid w:val="00E75493"/>
    <w:rsid w:val="00E755A0"/>
    <w:rsid w:val="00E75CAB"/>
    <w:rsid w:val="00E75FED"/>
    <w:rsid w:val="00E7649D"/>
    <w:rsid w:val="00E76533"/>
    <w:rsid w:val="00E8034A"/>
    <w:rsid w:val="00E8096C"/>
    <w:rsid w:val="00E81107"/>
    <w:rsid w:val="00E833FB"/>
    <w:rsid w:val="00E84E53"/>
    <w:rsid w:val="00E85B8C"/>
    <w:rsid w:val="00E86811"/>
    <w:rsid w:val="00E877C8"/>
    <w:rsid w:val="00E87AF1"/>
    <w:rsid w:val="00E911A8"/>
    <w:rsid w:val="00E91F29"/>
    <w:rsid w:val="00E9475B"/>
    <w:rsid w:val="00E9579D"/>
    <w:rsid w:val="00E95F62"/>
    <w:rsid w:val="00E96814"/>
    <w:rsid w:val="00E96ACF"/>
    <w:rsid w:val="00E96C50"/>
    <w:rsid w:val="00E9724A"/>
    <w:rsid w:val="00E973C1"/>
    <w:rsid w:val="00EA0F78"/>
    <w:rsid w:val="00EA10D9"/>
    <w:rsid w:val="00EA4FE2"/>
    <w:rsid w:val="00EB0640"/>
    <w:rsid w:val="00EB1947"/>
    <w:rsid w:val="00EB1CCA"/>
    <w:rsid w:val="00EB2615"/>
    <w:rsid w:val="00EB27B4"/>
    <w:rsid w:val="00EB2A35"/>
    <w:rsid w:val="00EB31BA"/>
    <w:rsid w:val="00EB3714"/>
    <w:rsid w:val="00EB6DF6"/>
    <w:rsid w:val="00EB7612"/>
    <w:rsid w:val="00EB7CAE"/>
    <w:rsid w:val="00EC00C2"/>
    <w:rsid w:val="00EC0CCA"/>
    <w:rsid w:val="00EC1BF8"/>
    <w:rsid w:val="00EC21B9"/>
    <w:rsid w:val="00EC2D87"/>
    <w:rsid w:val="00EC398C"/>
    <w:rsid w:val="00EC50D6"/>
    <w:rsid w:val="00EC76E3"/>
    <w:rsid w:val="00EC7B87"/>
    <w:rsid w:val="00EC7BD0"/>
    <w:rsid w:val="00ED20B7"/>
    <w:rsid w:val="00ED2143"/>
    <w:rsid w:val="00ED2814"/>
    <w:rsid w:val="00ED3CF5"/>
    <w:rsid w:val="00ED61EA"/>
    <w:rsid w:val="00ED7BF1"/>
    <w:rsid w:val="00EE178B"/>
    <w:rsid w:val="00EE1D5E"/>
    <w:rsid w:val="00EE3434"/>
    <w:rsid w:val="00EE37CC"/>
    <w:rsid w:val="00EE47D4"/>
    <w:rsid w:val="00EE4AB9"/>
    <w:rsid w:val="00EE623D"/>
    <w:rsid w:val="00EE64DF"/>
    <w:rsid w:val="00EE6EE7"/>
    <w:rsid w:val="00EE75B4"/>
    <w:rsid w:val="00EE771A"/>
    <w:rsid w:val="00EF12A1"/>
    <w:rsid w:val="00EF16EC"/>
    <w:rsid w:val="00EF3251"/>
    <w:rsid w:val="00EF4562"/>
    <w:rsid w:val="00EF4B7E"/>
    <w:rsid w:val="00EF4EEF"/>
    <w:rsid w:val="00EF6815"/>
    <w:rsid w:val="00EF6B98"/>
    <w:rsid w:val="00F00FFC"/>
    <w:rsid w:val="00F016B0"/>
    <w:rsid w:val="00F02C4D"/>
    <w:rsid w:val="00F03410"/>
    <w:rsid w:val="00F044B0"/>
    <w:rsid w:val="00F0453C"/>
    <w:rsid w:val="00F04717"/>
    <w:rsid w:val="00F04D42"/>
    <w:rsid w:val="00F05193"/>
    <w:rsid w:val="00F078E3"/>
    <w:rsid w:val="00F11255"/>
    <w:rsid w:val="00F11771"/>
    <w:rsid w:val="00F11D53"/>
    <w:rsid w:val="00F12D86"/>
    <w:rsid w:val="00F12FA8"/>
    <w:rsid w:val="00F138B0"/>
    <w:rsid w:val="00F14563"/>
    <w:rsid w:val="00F14A4B"/>
    <w:rsid w:val="00F155E2"/>
    <w:rsid w:val="00F161FB"/>
    <w:rsid w:val="00F1626A"/>
    <w:rsid w:val="00F17719"/>
    <w:rsid w:val="00F20762"/>
    <w:rsid w:val="00F21C53"/>
    <w:rsid w:val="00F221F3"/>
    <w:rsid w:val="00F221F5"/>
    <w:rsid w:val="00F23B46"/>
    <w:rsid w:val="00F23C85"/>
    <w:rsid w:val="00F2408F"/>
    <w:rsid w:val="00F24661"/>
    <w:rsid w:val="00F24964"/>
    <w:rsid w:val="00F25ECC"/>
    <w:rsid w:val="00F269A3"/>
    <w:rsid w:val="00F26DAC"/>
    <w:rsid w:val="00F3035C"/>
    <w:rsid w:val="00F30823"/>
    <w:rsid w:val="00F330FA"/>
    <w:rsid w:val="00F33454"/>
    <w:rsid w:val="00F342A9"/>
    <w:rsid w:val="00F356D9"/>
    <w:rsid w:val="00F369C9"/>
    <w:rsid w:val="00F36D48"/>
    <w:rsid w:val="00F375CD"/>
    <w:rsid w:val="00F37761"/>
    <w:rsid w:val="00F37AB0"/>
    <w:rsid w:val="00F37E96"/>
    <w:rsid w:val="00F40732"/>
    <w:rsid w:val="00F41134"/>
    <w:rsid w:val="00F4140D"/>
    <w:rsid w:val="00F417CF"/>
    <w:rsid w:val="00F433BD"/>
    <w:rsid w:val="00F43B65"/>
    <w:rsid w:val="00F44378"/>
    <w:rsid w:val="00F45CDB"/>
    <w:rsid w:val="00F478DC"/>
    <w:rsid w:val="00F522FE"/>
    <w:rsid w:val="00F52493"/>
    <w:rsid w:val="00F5271A"/>
    <w:rsid w:val="00F52B44"/>
    <w:rsid w:val="00F5393A"/>
    <w:rsid w:val="00F54BD6"/>
    <w:rsid w:val="00F55C66"/>
    <w:rsid w:val="00F55F97"/>
    <w:rsid w:val="00F562C6"/>
    <w:rsid w:val="00F56E1B"/>
    <w:rsid w:val="00F57498"/>
    <w:rsid w:val="00F576B6"/>
    <w:rsid w:val="00F57A1B"/>
    <w:rsid w:val="00F57DAD"/>
    <w:rsid w:val="00F57FCF"/>
    <w:rsid w:val="00F605CE"/>
    <w:rsid w:val="00F60AC6"/>
    <w:rsid w:val="00F6490F"/>
    <w:rsid w:val="00F64FB2"/>
    <w:rsid w:val="00F657A5"/>
    <w:rsid w:val="00F701F7"/>
    <w:rsid w:val="00F70FC9"/>
    <w:rsid w:val="00F7456A"/>
    <w:rsid w:val="00F74B23"/>
    <w:rsid w:val="00F74BE0"/>
    <w:rsid w:val="00F757DD"/>
    <w:rsid w:val="00F760D3"/>
    <w:rsid w:val="00F77E37"/>
    <w:rsid w:val="00F8003F"/>
    <w:rsid w:val="00F80476"/>
    <w:rsid w:val="00F80D03"/>
    <w:rsid w:val="00F8325A"/>
    <w:rsid w:val="00F83BDD"/>
    <w:rsid w:val="00F83FF8"/>
    <w:rsid w:val="00F8531E"/>
    <w:rsid w:val="00F85646"/>
    <w:rsid w:val="00F85E06"/>
    <w:rsid w:val="00F860FD"/>
    <w:rsid w:val="00F8635F"/>
    <w:rsid w:val="00F86619"/>
    <w:rsid w:val="00F86B08"/>
    <w:rsid w:val="00F873B6"/>
    <w:rsid w:val="00F92C64"/>
    <w:rsid w:val="00F93CC5"/>
    <w:rsid w:val="00F93ED8"/>
    <w:rsid w:val="00F9443C"/>
    <w:rsid w:val="00F949B8"/>
    <w:rsid w:val="00F952EA"/>
    <w:rsid w:val="00F967A2"/>
    <w:rsid w:val="00F96E9F"/>
    <w:rsid w:val="00F9748B"/>
    <w:rsid w:val="00F97A44"/>
    <w:rsid w:val="00FA24B8"/>
    <w:rsid w:val="00FA2FE1"/>
    <w:rsid w:val="00FA4AEB"/>
    <w:rsid w:val="00FA4B38"/>
    <w:rsid w:val="00FA64C4"/>
    <w:rsid w:val="00FA6507"/>
    <w:rsid w:val="00FA7C2D"/>
    <w:rsid w:val="00FB0C31"/>
    <w:rsid w:val="00FB140A"/>
    <w:rsid w:val="00FB1AAD"/>
    <w:rsid w:val="00FB1C32"/>
    <w:rsid w:val="00FB1EDF"/>
    <w:rsid w:val="00FB30C0"/>
    <w:rsid w:val="00FB3116"/>
    <w:rsid w:val="00FB368C"/>
    <w:rsid w:val="00FB3A01"/>
    <w:rsid w:val="00FB65EC"/>
    <w:rsid w:val="00FB67C0"/>
    <w:rsid w:val="00FB6D03"/>
    <w:rsid w:val="00FB78AE"/>
    <w:rsid w:val="00FC0909"/>
    <w:rsid w:val="00FC1BAC"/>
    <w:rsid w:val="00FC3B60"/>
    <w:rsid w:val="00FC5638"/>
    <w:rsid w:val="00FC5651"/>
    <w:rsid w:val="00FC5E76"/>
    <w:rsid w:val="00FC6597"/>
    <w:rsid w:val="00FC6E36"/>
    <w:rsid w:val="00FD11E6"/>
    <w:rsid w:val="00FD18AF"/>
    <w:rsid w:val="00FD3ACE"/>
    <w:rsid w:val="00FD4694"/>
    <w:rsid w:val="00FD502C"/>
    <w:rsid w:val="00FD552E"/>
    <w:rsid w:val="00FD6BA6"/>
    <w:rsid w:val="00FD7903"/>
    <w:rsid w:val="00FE0715"/>
    <w:rsid w:val="00FE1E1F"/>
    <w:rsid w:val="00FE1EF3"/>
    <w:rsid w:val="00FE273D"/>
    <w:rsid w:val="00FE2B7D"/>
    <w:rsid w:val="00FE35CF"/>
    <w:rsid w:val="00FE3CE7"/>
    <w:rsid w:val="00FE40F5"/>
    <w:rsid w:val="00FE5090"/>
    <w:rsid w:val="00FE641B"/>
    <w:rsid w:val="00FE709A"/>
    <w:rsid w:val="00FF15E2"/>
    <w:rsid w:val="00FF30C9"/>
    <w:rsid w:val="00FF3A9D"/>
    <w:rsid w:val="00FF4CD1"/>
    <w:rsid w:val="00FF5187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8038F9-0ED8-43E7-88DA-3B55742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uiPriority="35" w:qFormat="1"/>
    <w:lsdException w:name="line number" w:uiPriority="99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1"/>
    <w:uiPriority w:val="9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eastAsia="MS Mincho"/>
      <w:sz w:val="28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numPr>
        <w:numId w:val="1"/>
      </w:numPr>
      <w:outlineLvl w:val="6"/>
    </w:pPr>
    <w:rPr>
      <w:b/>
      <w:bCs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aliases w:val=" Char Char2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CharChar2CharChar">
    <w:name w:val=" Char Char2 Char Char"/>
    <w:basedOn w:val="Normal"/>
    <w:rsid w:val="00A77912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FootnoteText">
    <w:name w:val="footnote text"/>
    <w:basedOn w:val="Normal"/>
    <w:semiHidden/>
    <w:rsid w:val="0084003A"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eastAsia="MS Mincho"/>
      <w:b/>
      <w:bCs/>
      <w:szCs w:val="20"/>
    </w:rPr>
  </w:style>
  <w:style w:type="paragraph" w:styleId="BodyText2">
    <w:name w:val="Body Text 2"/>
    <w:basedOn w:val="Normal"/>
    <w:rPr>
      <w:rFonts w:eastAsia="MS Mincho"/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360" w:right="-540"/>
    </w:pPr>
  </w:style>
  <w:style w:type="paragraph" w:styleId="BodyTextIndent">
    <w:name w:val="Body Text Indent"/>
    <w:basedOn w:val="Normal"/>
    <w:pPr>
      <w:ind w:left="1095"/>
    </w:pPr>
    <w:rPr>
      <w:bCs/>
    </w:rPr>
  </w:style>
  <w:style w:type="paragraph" w:styleId="BodyTextIndent2">
    <w:name w:val="Body Text Indent 2"/>
    <w:basedOn w:val="Normal"/>
    <w:pPr>
      <w:ind w:left="147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link w:val="BodyTextChar"/>
    <w:pPr>
      <w:spacing w:after="120"/>
    </w:pPr>
    <w:rPr>
      <w:lang w:val="x-none" w:eastAsia="x-none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sq-AL"/>
    </w:rPr>
  </w:style>
  <w:style w:type="character" w:customStyle="1" w:styleId="CommentTextChar">
    <w:name w:val="Comment Text Char"/>
    <w:link w:val="CommentText"/>
    <w:rsid w:val="00B13192"/>
    <w:rPr>
      <w:lang w:val="sq-A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BodySingle">
    <w:name w:val="Body Single"/>
    <w:basedOn w:val="Normal"/>
    <w:rPr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FootnoteReference">
    <w:name w:val="footnote reference"/>
    <w:semiHidden/>
    <w:rsid w:val="0084003A"/>
    <w:rPr>
      <w:vertAlign w:val="superscript"/>
    </w:rPr>
  </w:style>
  <w:style w:type="paragraph" w:customStyle="1" w:styleId="Paragrafi">
    <w:name w:val="Paragrafi"/>
    <w:rsid w:val="00441D02"/>
    <w:pPr>
      <w:widowControl w:val="0"/>
      <w:ind w:firstLine="720"/>
      <w:jc w:val="both"/>
    </w:pPr>
    <w:rPr>
      <w:rFonts w:ascii="CG Times" w:hAnsi="CG Times" w:cs="CG Times"/>
      <w:sz w:val="22"/>
      <w:szCs w:val="22"/>
      <w:lang w:val="en-US" w:eastAsia="en-US"/>
    </w:rPr>
  </w:style>
  <w:style w:type="paragraph" w:customStyle="1" w:styleId="NeniNr">
    <w:name w:val="Neni_Nr"/>
    <w:next w:val="Normal"/>
    <w:rsid w:val="00441D02"/>
    <w:pPr>
      <w:keepNext/>
      <w:widowControl w:val="0"/>
      <w:jc w:val="center"/>
    </w:pPr>
    <w:rPr>
      <w:rFonts w:ascii="CG Times" w:hAnsi="CG Times" w:cs="CG Times"/>
      <w:sz w:val="22"/>
      <w:szCs w:val="22"/>
      <w:lang w:val="en-GB" w:eastAsia="en-US"/>
    </w:rPr>
  </w:style>
  <w:style w:type="character" w:customStyle="1" w:styleId="NeniTitullChar">
    <w:name w:val="Neni_Titull Char"/>
    <w:link w:val="NeniTitull"/>
    <w:locked/>
    <w:rsid w:val="00441D02"/>
    <w:rPr>
      <w:rFonts w:ascii="CG Times" w:hAnsi="CG Times"/>
      <w:b/>
      <w:bCs/>
      <w:sz w:val="22"/>
      <w:szCs w:val="22"/>
      <w:lang w:val="en-GB" w:eastAsia="en-US" w:bidi="ar-SA"/>
    </w:rPr>
  </w:style>
  <w:style w:type="paragraph" w:customStyle="1" w:styleId="NeniTitull">
    <w:name w:val="Neni_Titull"/>
    <w:next w:val="Normal"/>
    <w:link w:val="NeniTitullChar"/>
    <w:rsid w:val="00441D02"/>
    <w:pPr>
      <w:keepNext/>
      <w:widowControl w:val="0"/>
      <w:jc w:val="center"/>
      <w:outlineLvl w:val="2"/>
    </w:pPr>
    <w:rPr>
      <w:rFonts w:ascii="CG Times" w:hAnsi="CG Times"/>
      <w:b/>
      <w:bCs/>
      <w:sz w:val="22"/>
      <w:szCs w:val="22"/>
      <w:lang w:val="en-GB" w:eastAsia="en-US"/>
    </w:rPr>
  </w:style>
  <w:style w:type="paragraph" w:customStyle="1" w:styleId="Char">
    <w:name w:val=" Char"/>
    <w:basedOn w:val="Normal"/>
    <w:rsid w:val="007B0E23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CharCharCharCharCharChar">
    <w:name w:val="Char Char Char Char Char Char"/>
    <w:basedOn w:val="Normal"/>
    <w:rsid w:val="00A36D45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B0096D"/>
    <w:rPr>
      <w:color w:val="0000FF"/>
      <w:u w:val="single"/>
    </w:rPr>
  </w:style>
  <w:style w:type="paragraph" w:styleId="NormalWeb">
    <w:name w:val="Normal (Web)"/>
    <w:basedOn w:val="Normal"/>
    <w:link w:val="NormalWebChar"/>
    <w:rsid w:val="00B0096D"/>
    <w:pPr>
      <w:spacing w:before="100" w:beforeAutospacing="1" w:after="100" w:afterAutospacing="1"/>
    </w:pPr>
    <w:rPr>
      <w:rFonts w:eastAsia="MS Mincho"/>
      <w:lang w:val="en-GB" w:eastAsia="en-GB"/>
    </w:rPr>
  </w:style>
  <w:style w:type="character" w:customStyle="1" w:styleId="NormalWebChar">
    <w:name w:val="Normal (Web) Char"/>
    <w:link w:val="NormalWeb"/>
    <w:locked/>
    <w:rsid w:val="00B0096D"/>
    <w:rPr>
      <w:rFonts w:eastAsia="MS Mincho"/>
      <w:sz w:val="24"/>
      <w:szCs w:val="24"/>
      <w:lang w:val="en-GB" w:eastAsia="en-GB" w:bidi="ar-SA"/>
    </w:rPr>
  </w:style>
  <w:style w:type="paragraph" w:styleId="DocumentMap">
    <w:name w:val="Document Map"/>
    <w:basedOn w:val="Normal"/>
    <w:semiHidden/>
    <w:rsid w:val="00B0096D"/>
    <w:pPr>
      <w:shd w:val="clear" w:color="auto" w:fill="000080"/>
    </w:pPr>
    <w:rPr>
      <w:rFonts w:ascii="Tahoma" w:eastAsia="MS Mincho" w:hAnsi="Tahoma" w:cs="Tahoma"/>
    </w:rPr>
  </w:style>
  <w:style w:type="paragraph" w:customStyle="1" w:styleId="Char1CharCharChar">
    <w:name w:val=" Char1 Char Char Char"/>
    <w:basedOn w:val="Normal"/>
    <w:rsid w:val="00B0096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head3title1">
    <w:name w:val="head3_title1"/>
    <w:basedOn w:val="Normal"/>
    <w:rsid w:val="00B0096D"/>
    <w:pPr>
      <w:suppressAutoHyphens/>
      <w:spacing w:after="75"/>
    </w:pPr>
    <w:rPr>
      <w:rFonts w:ascii="Verdana" w:hAnsi="Verdana"/>
      <w:b/>
      <w:bCs/>
      <w:color w:val="496DAD"/>
      <w:sz w:val="17"/>
      <w:szCs w:val="17"/>
      <w:lang w:eastAsia="ar-SA"/>
    </w:rPr>
  </w:style>
  <w:style w:type="paragraph" w:customStyle="1" w:styleId="1norm">
    <w:name w:val="1norm"/>
    <w:basedOn w:val="Normal"/>
    <w:rsid w:val="00B0096D"/>
    <w:pPr>
      <w:spacing w:before="100" w:beforeAutospacing="1" w:after="100" w:afterAutospacing="1"/>
    </w:pPr>
  </w:style>
  <w:style w:type="paragraph" w:customStyle="1" w:styleId="2norm">
    <w:name w:val="2norm"/>
    <w:basedOn w:val="Normal"/>
    <w:rsid w:val="00B0096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096D"/>
    <w:rPr>
      <w:b/>
      <w:bCs/>
    </w:rPr>
  </w:style>
  <w:style w:type="paragraph" w:customStyle="1" w:styleId="Char1">
    <w:name w:val=" Char1"/>
    <w:basedOn w:val="Normal"/>
    <w:rsid w:val="00151EA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emoBodyText">
    <w:name w:val="Memo Body Text"/>
    <w:basedOn w:val="Normal"/>
    <w:next w:val="Normal"/>
    <w:rsid w:val="00151EAB"/>
    <w:pPr>
      <w:autoSpaceDE w:val="0"/>
      <w:autoSpaceDN w:val="0"/>
      <w:adjustRightInd w:val="0"/>
    </w:pPr>
    <w:rPr>
      <w:rFonts w:ascii="FIPJMM+TimesNewRoman" w:hAnsi="FIPJMM+TimesNewRoman"/>
    </w:rPr>
  </w:style>
  <w:style w:type="paragraph" w:customStyle="1" w:styleId="Char1CharCharCharCharCharChar">
    <w:name w:val=" Char1 Char Char Char Char Char Char"/>
    <w:basedOn w:val="Normal"/>
    <w:rsid w:val="00B556B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CharChar">
    <w:name w:val=" Char1 Char Char"/>
    <w:basedOn w:val="Normal"/>
    <w:rsid w:val="00B556B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ESNumberedPara">
    <w:name w:val="[ES] Numbered Para"/>
    <w:basedOn w:val="BodyText2"/>
    <w:rsid w:val="00026DA0"/>
    <w:pPr>
      <w:numPr>
        <w:numId w:val="2"/>
      </w:numPr>
      <w:jc w:val="both"/>
    </w:pPr>
    <w:rPr>
      <w:rFonts w:ascii="Arial" w:eastAsia="Times New Roman" w:hAnsi="Arial"/>
      <w:sz w:val="24"/>
      <w:szCs w:val="24"/>
      <w:lang w:val="en-GB"/>
    </w:rPr>
  </w:style>
  <w:style w:type="character" w:customStyle="1" w:styleId="Strong1">
    <w:name w:val="Strong1"/>
    <w:rsid w:val="00026DA0"/>
    <w:rPr>
      <w:b/>
      <w:bCs/>
      <w:color w:val="000066"/>
      <w:sz w:val="20"/>
      <w:szCs w:val="20"/>
    </w:rPr>
  </w:style>
  <w:style w:type="character" w:customStyle="1" w:styleId="Hyperlink2">
    <w:name w:val="Hyperlink2"/>
    <w:rsid w:val="00026DA0"/>
    <w:rPr>
      <w:color w:val="204E84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2BE0"/>
    <w:rPr>
      <w:b/>
      <w:bCs/>
      <w:lang w:val="x-none" w:eastAsia="x-none"/>
    </w:rPr>
  </w:style>
  <w:style w:type="paragraph" w:customStyle="1" w:styleId="CharCharCharCharCharChar0">
    <w:name w:val=" Char Char Char Char Char Char"/>
    <w:basedOn w:val="Normal"/>
    <w:rsid w:val="003563E9"/>
    <w:pPr>
      <w:spacing w:after="160" w:line="240" w:lineRule="exact"/>
    </w:pPr>
    <w:rPr>
      <w:rFonts w:ascii="Tahoma" w:eastAsia="MS Mincho" w:hAnsi="Tahoma"/>
      <w:sz w:val="20"/>
      <w:szCs w:val="20"/>
    </w:rPr>
  </w:style>
  <w:style w:type="paragraph" w:customStyle="1" w:styleId="Char4CharCharChar">
    <w:name w:val=" Char4 Char Char Char"/>
    <w:basedOn w:val="Normal"/>
    <w:rsid w:val="00DC0E8D"/>
    <w:pPr>
      <w:spacing w:after="160" w:line="240" w:lineRule="exact"/>
    </w:pPr>
    <w:rPr>
      <w:rFonts w:ascii="Tahoma" w:eastAsia="MS Mincho" w:hAnsi="Tahoma"/>
      <w:sz w:val="20"/>
      <w:szCs w:val="20"/>
      <w:lang w:val="en-GB"/>
    </w:rPr>
  </w:style>
  <w:style w:type="paragraph" w:customStyle="1" w:styleId="Char4">
    <w:name w:val=" Char4"/>
    <w:basedOn w:val="Normal"/>
    <w:rsid w:val="0008668F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Char6">
    <w:name w:val=" Char6"/>
    <w:basedOn w:val="Normal"/>
    <w:rsid w:val="00EE1D5E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ColorfulShading-Accent1">
    <w:name w:val="Colorful Shading Accent 1"/>
    <w:hidden/>
    <w:uiPriority w:val="99"/>
    <w:semiHidden/>
    <w:rsid w:val="009E655C"/>
    <w:rPr>
      <w:sz w:val="24"/>
      <w:szCs w:val="24"/>
      <w:lang w:val="en-US" w:eastAsia="en-US"/>
    </w:rPr>
  </w:style>
  <w:style w:type="character" w:customStyle="1" w:styleId="fonteheader">
    <w:name w:val="fonteheader"/>
    <w:rsid w:val="002B559B"/>
  </w:style>
  <w:style w:type="numbering" w:customStyle="1" w:styleId="NoList1">
    <w:name w:val="No List1"/>
    <w:next w:val="NoList"/>
    <w:uiPriority w:val="99"/>
    <w:semiHidden/>
    <w:unhideWhenUsed/>
    <w:rsid w:val="00665837"/>
  </w:style>
  <w:style w:type="character" w:customStyle="1" w:styleId="Heading1Char">
    <w:name w:val="Heading 1 Char"/>
    <w:link w:val="Heading1"/>
    <w:uiPriority w:val="9"/>
    <w:rsid w:val="00665837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5837"/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"/>
    <w:unhideWhenUsed/>
    <w:qFormat/>
    <w:rsid w:val="00665837"/>
    <w:pPr>
      <w:keepNext/>
      <w:keepLines/>
      <w:spacing w:before="200"/>
      <w:jc w:val="both"/>
      <w:outlineLvl w:val="2"/>
    </w:pPr>
    <w:rPr>
      <w:rFonts w:ascii="Calibri" w:eastAsia="MS Gothic" w:hAnsi="Calibri"/>
      <w:b/>
      <w:bCs/>
      <w:color w:val="4F81BD"/>
      <w:lang w:val="en-GB" w:eastAsia="x-none"/>
    </w:rPr>
  </w:style>
  <w:style w:type="paragraph" w:customStyle="1" w:styleId="Heading41">
    <w:name w:val="Heading 41"/>
    <w:basedOn w:val="Normal"/>
    <w:next w:val="Normal"/>
    <w:autoRedefine/>
    <w:uiPriority w:val="9"/>
    <w:semiHidden/>
    <w:unhideWhenUsed/>
    <w:qFormat/>
    <w:rsid w:val="00665837"/>
    <w:pPr>
      <w:keepNext/>
      <w:keepLines/>
      <w:numPr>
        <w:ilvl w:val="3"/>
        <w:numId w:val="3"/>
      </w:numPr>
      <w:tabs>
        <w:tab w:val="num" w:pos="360"/>
      </w:tabs>
      <w:ind w:left="0" w:firstLine="0"/>
      <w:jc w:val="both"/>
      <w:outlineLvl w:val="3"/>
    </w:pPr>
    <w:rPr>
      <w:rFonts w:ascii="Arial" w:eastAsia="MS Gothic" w:hAnsi="Arial"/>
      <w:bCs/>
      <w:i/>
      <w:iCs/>
      <w:color w:val="4F81BD"/>
      <w:sz w:val="20"/>
      <w:szCs w:val="20"/>
      <w:lang w:val="en-GB" w:eastAsia="de-DE"/>
    </w:rPr>
  </w:style>
  <w:style w:type="character" w:customStyle="1" w:styleId="Heading5Char">
    <w:name w:val="Heading 5 Char"/>
    <w:link w:val="Heading5"/>
    <w:uiPriority w:val="9"/>
    <w:rsid w:val="00665837"/>
    <w:rPr>
      <w:rFonts w:eastAsia="MS Mincho"/>
      <w:sz w:val="28"/>
    </w:rPr>
  </w:style>
  <w:style w:type="character" w:customStyle="1" w:styleId="Heading6Char">
    <w:name w:val="Heading 6 Char"/>
    <w:link w:val="Heading6"/>
    <w:uiPriority w:val="9"/>
    <w:rsid w:val="00665837"/>
    <w:rPr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665837"/>
    <w:rPr>
      <w:i/>
      <w:iCs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665837"/>
  </w:style>
  <w:style w:type="character" w:customStyle="1" w:styleId="Heading4Char">
    <w:name w:val="Heading 4 Char"/>
    <w:link w:val="Heading4"/>
    <w:uiPriority w:val="9"/>
    <w:rsid w:val="00665837"/>
    <w:rPr>
      <w:b/>
      <w:bCs/>
      <w:sz w:val="28"/>
      <w:szCs w:val="28"/>
    </w:rPr>
  </w:style>
  <w:style w:type="paragraph" w:customStyle="1" w:styleId="Style1">
    <w:name w:val="Style1"/>
    <w:basedOn w:val="Heading3"/>
    <w:autoRedefine/>
    <w:qFormat/>
    <w:rsid w:val="00665837"/>
    <w:pPr>
      <w:keepLines/>
      <w:spacing w:before="120" w:after="120"/>
      <w:jc w:val="both"/>
    </w:pPr>
    <w:rPr>
      <w:b w:val="0"/>
      <w:sz w:val="20"/>
      <w:szCs w:val="20"/>
      <w:lang w:val="en-GB" w:eastAsia="de-DE"/>
    </w:rPr>
  </w:style>
  <w:style w:type="character" w:customStyle="1" w:styleId="Heading3Char">
    <w:name w:val="Heading 3 Char"/>
    <w:link w:val="Heading31"/>
    <w:uiPriority w:val="9"/>
    <w:rsid w:val="00665837"/>
    <w:rPr>
      <w:rFonts w:ascii="Calibri" w:eastAsia="MS Gothic" w:hAnsi="Calibri"/>
      <w:b/>
      <w:bCs/>
      <w:color w:val="4F81BD"/>
      <w:sz w:val="24"/>
      <w:szCs w:val="24"/>
      <w:lang w:val="en-GB"/>
    </w:rPr>
  </w:style>
  <w:style w:type="paragraph" w:customStyle="1" w:styleId="ErsterAbsatz">
    <w:name w:val="Erster Absatz"/>
    <w:basedOn w:val="Normal"/>
    <w:next w:val="Normal"/>
    <w:rsid w:val="00665837"/>
    <w:pPr>
      <w:spacing w:before="24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Index1">
    <w:name w:val="index 1"/>
    <w:basedOn w:val="Normal"/>
    <w:next w:val="Normal"/>
    <w:autoRedefine/>
    <w:uiPriority w:val="99"/>
    <w:unhideWhenUsed/>
    <w:rsid w:val="00665837"/>
    <w:pPr>
      <w:ind w:left="280" w:hanging="28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Index2">
    <w:name w:val="index 2"/>
    <w:basedOn w:val="Normal"/>
    <w:next w:val="Normal"/>
    <w:autoRedefine/>
    <w:uiPriority w:val="99"/>
    <w:unhideWhenUsed/>
    <w:rsid w:val="00665837"/>
    <w:pPr>
      <w:ind w:left="560" w:hanging="28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Index3">
    <w:name w:val="index 3"/>
    <w:basedOn w:val="Normal"/>
    <w:next w:val="Normal"/>
    <w:autoRedefine/>
    <w:uiPriority w:val="99"/>
    <w:unhideWhenUsed/>
    <w:rsid w:val="00665837"/>
    <w:pPr>
      <w:ind w:left="840" w:hanging="28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Index4">
    <w:name w:val="index 4"/>
    <w:basedOn w:val="Normal"/>
    <w:next w:val="Normal"/>
    <w:autoRedefine/>
    <w:uiPriority w:val="99"/>
    <w:unhideWhenUsed/>
    <w:rsid w:val="00665837"/>
    <w:pPr>
      <w:ind w:left="1120" w:hanging="28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Index5">
    <w:name w:val="index 5"/>
    <w:basedOn w:val="Normal"/>
    <w:next w:val="Normal"/>
    <w:autoRedefine/>
    <w:uiPriority w:val="99"/>
    <w:unhideWhenUsed/>
    <w:rsid w:val="00665837"/>
    <w:pPr>
      <w:ind w:left="1400" w:hanging="28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Index6">
    <w:name w:val="index 6"/>
    <w:basedOn w:val="Normal"/>
    <w:next w:val="Normal"/>
    <w:autoRedefine/>
    <w:uiPriority w:val="99"/>
    <w:unhideWhenUsed/>
    <w:rsid w:val="00665837"/>
    <w:pPr>
      <w:ind w:left="1680" w:hanging="28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Index7">
    <w:name w:val="index 7"/>
    <w:basedOn w:val="Normal"/>
    <w:next w:val="Normal"/>
    <w:autoRedefine/>
    <w:uiPriority w:val="99"/>
    <w:unhideWhenUsed/>
    <w:rsid w:val="00665837"/>
    <w:pPr>
      <w:ind w:left="1960" w:hanging="28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Index8">
    <w:name w:val="index 8"/>
    <w:basedOn w:val="Normal"/>
    <w:next w:val="Normal"/>
    <w:autoRedefine/>
    <w:uiPriority w:val="99"/>
    <w:unhideWhenUsed/>
    <w:rsid w:val="00665837"/>
    <w:pPr>
      <w:ind w:left="2240" w:hanging="28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Index9">
    <w:name w:val="index 9"/>
    <w:basedOn w:val="Normal"/>
    <w:next w:val="Normal"/>
    <w:autoRedefine/>
    <w:uiPriority w:val="99"/>
    <w:unhideWhenUsed/>
    <w:rsid w:val="00665837"/>
    <w:pPr>
      <w:ind w:left="2520" w:hanging="28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IndexHeading">
    <w:name w:val="index heading"/>
    <w:basedOn w:val="Normal"/>
    <w:next w:val="Index1"/>
    <w:uiPriority w:val="99"/>
    <w:unhideWhenUsed/>
    <w:rsid w:val="00665837"/>
    <w:pPr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65837"/>
    <w:pPr>
      <w:tabs>
        <w:tab w:val="right" w:pos="7938"/>
      </w:tabs>
      <w:spacing w:before="360"/>
      <w:ind w:right="319"/>
      <w:jc w:val="both"/>
    </w:pPr>
    <w:rPr>
      <w:rFonts w:ascii="Arial" w:eastAsia="Calibri" w:hAnsi="Arial"/>
      <w:noProof/>
      <w:color w:val="000000"/>
      <w:lang w:val="en-GB" w:eastAsia="de-D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65837"/>
    <w:pPr>
      <w:tabs>
        <w:tab w:val="right" w:leader="dot" w:pos="7938"/>
      </w:tabs>
      <w:spacing w:before="240"/>
      <w:ind w:left="113" w:right="744"/>
      <w:jc w:val="both"/>
    </w:pPr>
    <w:rPr>
      <w:rFonts w:ascii="Arial" w:hAnsi="Arial"/>
      <w:color w:val="000000"/>
      <w:sz w:val="22"/>
      <w:szCs w:val="20"/>
      <w:lang w:val="en-GB" w:eastAsia="de-D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65837"/>
    <w:pPr>
      <w:tabs>
        <w:tab w:val="right" w:leader="dot" w:pos="7938"/>
      </w:tabs>
      <w:ind w:left="1733" w:right="744" w:hanging="1166"/>
      <w:jc w:val="both"/>
    </w:pPr>
    <w:rPr>
      <w:rFonts w:ascii="Arial" w:hAnsi="Arial"/>
      <w:i/>
      <w:color w:val="000000"/>
      <w:sz w:val="22"/>
      <w:szCs w:val="20"/>
      <w:lang w:val="en-GB" w:eastAsia="de-DE"/>
    </w:rPr>
  </w:style>
  <w:style w:type="paragraph" w:styleId="TOC4">
    <w:name w:val="toc 4"/>
    <w:basedOn w:val="Normal"/>
    <w:next w:val="Normal"/>
    <w:autoRedefine/>
    <w:uiPriority w:val="39"/>
    <w:unhideWhenUsed/>
    <w:rsid w:val="00665837"/>
    <w:pPr>
      <w:ind w:left="840"/>
      <w:jc w:val="both"/>
    </w:pPr>
    <w:rPr>
      <w:rFonts w:ascii="Arial" w:hAnsi="Arial"/>
      <w:color w:val="000000"/>
      <w:sz w:val="22"/>
      <w:szCs w:val="20"/>
      <w:lang w:val="en-GB" w:eastAsia="de-DE"/>
    </w:rPr>
  </w:style>
  <w:style w:type="paragraph" w:styleId="TOC5">
    <w:name w:val="toc 5"/>
    <w:basedOn w:val="Normal"/>
    <w:next w:val="Normal"/>
    <w:autoRedefine/>
    <w:uiPriority w:val="39"/>
    <w:unhideWhenUsed/>
    <w:rsid w:val="00665837"/>
    <w:pPr>
      <w:tabs>
        <w:tab w:val="right" w:leader="dot" w:pos="7938"/>
      </w:tabs>
      <w:ind w:left="1761" w:right="885" w:hanging="996"/>
    </w:pPr>
    <w:rPr>
      <w:rFonts w:ascii="Arial" w:hAnsi="Arial"/>
      <w:color w:val="000000"/>
      <w:sz w:val="22"/>
      <w:szCs w:val="20"/>
      <w:lang w:val="en-GB" w:eastAsia="de-DE"/>
    </w:rPr>
  </w:style>
  <w:style w:type="paragraph" w:styleId="TOC6">
    <w:name w:val="toc 6"/>
    <w:basedOn w:val="Normal"/>
    <w:next w:val="Normal"/>
    <w:autoRedefine/>
    <w:uiPriority w:val="39"/>
    <w:unhideWhenUsed/>
    <w:rsid w:val="00665837"/>
    <w:pPr>
      <w:ind w:left="140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TOC7">
    <w:name w:val="toc 7"/>
    <w:basedOn w:val="Normal"/>
    <w:next w:val="Normal"/>
    <w:autoRedefine/>
    <w:uiPriority w:val="39"/>
    <w:unhideWhenUsed/>
    <w:rsid w:val="00665837"/>
    <w:pPr>
      <w:ind w:left="168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TOC8">
    <w:name w:val="toc 8"/>
    <w:basedOn w:val="Normal"/>
    <w:next w:val="Normal"/>
    <w:autoRedefine/>
    <w:uiPriority w:val="39"/>
    <w:unhideWhenUsed/>
    <w:rsid w:val="00665837"/>
    <w:pPr>
      <w:ind w:left="196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styleId="TOC9">
    <w:name w:val="toc 9"/>
    <w:basedOn w:val="Normal"/>
    <w:next w:val="Normal"/>
    <w:autoRedefine/>
    <w:uiPriority w:val="39"/>
    <w:unhideWhenUsed/>
    <w:rsid w:val="00665837"/>
    <w:pPr>
      <w:ind w:left="2240"/>
      <w:jc w:val="both"/>
    </w:pPr>
    <w:rPr>
      <w:rFonts w:ascii="Arial" w:hAnsi="Arial"/>
      <w:color w:val="000000"/>
      <w:sz w:val="20"/>
      <w:szCs w:val="20"/>
      <w:lang w:val="en-GB" w:eastAsia="de-DE"/>
    </w:rPr>
  </w:style>
  <w:style w:type="paragraph" w:customStyle="1" w:styleId="CommentText1">
    <w:name w:val="Comment Text1"/>
    <w:basedOn w:val="Normal"/>
    <w:next w:val="CommentText"/>
    <w:uiPriority w:val="99"/>
    <w:unhideWhenUsed/>
    <w:rsid w:val="00665837"/>
    <w:pPr>
      <w:spacing w:after="200"/>
    </w:pPr>
    <w:rPr>
      <w:rFonts w:ascii="Cambria" w:eastAsia="Cambria" w:hAnsi="Cambria"/>
      <w:sz w:val="20"/>
      <w:szCs w:val="20"/>
      <w:lang w:val="sq-AL"/>
    </w:rPr>
  </w:style>
  <w:style w:type="character" w:customStyle="1" w:styleId="BalloonTextChar">
    <w:name w:val="Balloon Text Char"/>
    <w:link w:val="BalloonText"/>
    <w:uiPriority w:val="99"/>
    <w:semiHidden/>
    <w:rsid w:val="00665837"/>
    <w:rPr>
      <w:rFonts w:ascii="Tahoma" w:hAnsi="Tahoma" w:cs="Tahoma"/>
      <w:sz w:val="16"/>
      <w:szCs w:val="16"/>
    </w:rPr>
  </w:style>
  <w:style w:type="character" w:customStyle="1" w:styleId="Hyperlink1">
    <w:name w:val="Hyperlink1"/>
    <w:unhideWhenUsed/>
    <w:rsid w:val="00665837"/>
    <w:rPr>
      <w:color w:val="0000FF"/>
      <w:u w:val="single"/>
    </w:rPr>
  </w:style>
  <w:style w:type="character" w:customStyle="1" w:styleId="CommentTextChar1">
    <w:name w:val="Comment Text Char1"/>
    <w:uiPriority w:val="99"/>
    <w:semiHidden/>
    <w:rsid w:val="00665837"/>
    <w:rPr>
      <w:lang w:val="sq-AL"/>
    </w:rPr>
  </w:style>
  <w:style w:type="character" w:customStyle="1" w:styleId="CommentSubjectChar">
    <w:name w:val="Comment Subject Char"/>
    <w:link w:val="CommentSubject"/>
    <w:uiPriority w:val="99"/>
    <w:semiHidden/>
    <w:rsid w:val="00665837"/>
    <w:rPr>
      <w:b/>
      <w:bCs/>
    </w:rPr>
  </w:style>
  <w:style w:type="paragraph" w:styleId="List">
    <w:name w:val="List"/>
    <w:basedOn w:val="Normal"/>
    <w:rsid w:val="00665837"/>
    <w:pPr>
      <w:widowControl w:val="0"/>
      <w:jc w:val="both"/>
    </w:pPr>
    <w:rPr>
      <w:rFonts w:ascii="Arial" w:eastAsia="SimSun" w:hAnsi="Arial" w:cs="Arial"/>
      <w:sz w:val="20"/>
      <w:szCs w:val="20"/>
      <w:lang w:val="en-GB" w:eastAsia="en-GB"/>
    </w:rPr>
  </w:style>
  <w:style w:type="paragraph" w:customStyle="1" w:styleId="Norm">
    <w:name w:val="Norm"/>
    <w:basedOn w:val="Normal"/>
    <w:rsid w:val="00665837"/>
    <w:pPr>
      <w:suppressAutoHyphens/>
      <w:ind w:left="1560" w:right="567" w:hanging="426"/>
      <w:jc w:val="both"/>
    </w:pPr>
    <w:rPr>
      <w:sz w:val="22"/>
      <w:szCs w:val="22"/>
      <w:lang w:eastAsia="ar-SA"/>
    </w:rPr>
  </w:style>
  <w:style w:type="paragraph" w:customStyle="1" w:styleId="Numerierung">
    <w:name w:val="Numerierung"/>
    <w:basedOn w:val="Normal"/>
    <w:rsid w:val="00665837"/>
    <w:pPr>
      <w:tabs>
        <w:tab w:val="num" w:pos="0"/>
        <w:tab w:val="left" w:pos="567"/>
      </w:tabs>
      <w:spacing w:line="300" w:lineRule="auto"/>
      <w:ind w:left="284"/>
      <w:jc w:val="both"/>
    </w:pPr>
    <w:rPr>
      <w:sz w:val="22"/>
      <w:szCs w:val="22"/>
      <w:lang w:eastAsia="de-DE"/>
    </w:rPr>
  </w:style>
  <w:style w:type="character" w:customStyle="1" w:styleId="HeaderChar">
    <w:name w:val="Header Char"/>
    <w:link w:val="Header"/>
    <w:uiPriority w:val="99"/>
    <w:rsid w:val="0066583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65837"/>
    <w:rPr>
      <w:sz w:val="24"/>
      <w:szCs w:val="24"/>
    </w:rPr>
  </w:style>
  <w:style w:type="character" w:customStyle="1" w:styleId="CharChar">
    <w:name w:val="Char Char"/>
    <w:semiHidden/>
    <w:rsid w:val="00665837"/>
    <w:rPr>
      <w:lang w:val="en-US" w:eastAsia="en-US" w:bidi="ar-SA"/>
    </w:rPr>
  </w:style>
  <w:style w:type="table" w:styleId="TableGrid">
    <w:name w:val="Table Grid"/>
    <w:basedOn w:val="TableNormal"/>
    <w:uiPriority w:val="59"/>
    <w:rsid w:val="00665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1">
    <w:name w:val="Heading 4 Char1"/>
    <w:uiPriority w:val="9"/>
    <w:semiHidden/>
    <w:rsid w:val="00665837"/>
    <w:rPr>
      <w:rFonts w:ascii="Calibri" w:eastAsia="Times New Roman" w:hAnsi="Calibri" w:cs="Times New Roman"/>
      <w:b/>
      <w:bCs/>
      <w:sz w:val="28"/>
      <w:szCs w:val="28"/>
      <w:lang w:val="sq-AL"/>
    </w:rPr>
  </w:style>
  <w:style w:type="character" w:customStyle="1" w:styleId="Heading3Char1">
    <w:name w:val="Heading 3 Char1"/>
    <w:link w:val="Heading3"/>
    <w:uiPriority w:val="9"/>
    <w:rsid w:val="00665837"/>
    <w:rPr>
      <w:rFonts w:ascii="Arial" w:hAnsi="Arial" w:cs="Arial"/>
      <w:b/>
      <w:bCs/>
      <w:sz w:val="26"/>
      <w:szCs w:val="26"/>
    </w:rPr>
  </w:style>
  <w:style w:type="paragraph" w:styleId="GridTable3">
    <w:name w:val="Grid Table 3"/>
    <w:basedOn w:val="Heading1"/>
    <w:next w:val="Normal"/>
    <w:uiPriority w:val="39"/>
    <w:semiHidden/>
    <w:unhideWhenUsed/>
    <w:qFormat/>
    <w:rsid w:val="00665837"/>
    <w:pPr>
      <w:keepLines/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665837"/>
  </w:style>
  <w:style w:type="numbering" w:customStyle="1" w:styleId="NoList12">
    <w:name w:val="No List12"/>
    <w:next w:val="NoList"/>
    <w:uiPriority w:val="99"/>
    <w:semiHidden/>
    <w:unhideWhenUsed/>
    <w:rsid w:val="00665837"/>
  </w:style>
  <w:style w:type="paragraph" w:styleId="ColorfulList-Accent1">
    <w:name w:val="Colorful List Accent 1"/>
    <w:basedOn w:val="Normal"/>
    <w:uiPriority w:val="34"/>
    <w:qFormat/>
    <w:rsid w:val="006658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/>
    </w:rPr>
  </w:style>
  <w:style w:type="paragraph" w:styleId="MediumGrid2">
    <w:name w:val="Medium Grid 2"/>
    <w:uiPriority w:val="1"/>
    <w:qFormat/>
    <w:rsid w:val="00665837"/>
    <w:rPr>
      <w:sz w:val="24"/>
      <w:szCs w:val="24"/>
      <w:lang w:val="en-US" w:eastAsia="en-US"/>
    </w:rPr>
  </w:style>
  <w:style w:type="character" w:customStyle="1" w:styleId="TitleChar">
    <w:name w:val="Title Char"/>
    <w:link w:val="Title"/>
    <w:uiPriority w:val="10"/>
    <w:rsid w:val="00665837"/>
    <w:rPr>
      <w:b/>
      <w:bCs/>
      <w:sz w:val="24"/>
    </w:rPr>
  </w:style>
  <w:style w:type="character" w:styleId="LineNumber">
    <w:name w:val="line number"/>
    <w:uiPriority w:val="99"/>
    <w:unhideWhenUsed/>
    <w:rsid w:val="00665837"/>
  </w:style>
  <w:style w:type="numbering" w:customStyle="1" w:styleId="NoList3">
    <w:name w:val="No List3"/>
    <w:next w:val="NoList"/>
    <w:uiPriority w:val="99"/>
    <w:semiHidden/>
    <w:unhideWhenUsed/>
    <w:rsid w:val="00DA00CF"/>
  </w:style>
  <w:style w:type="numbering" w:customStyle="1" w:styleId="NoList13">
    <w:name w:val="No List13"/>
    <w:next w:val="NoList"/>
    <w:uiPriority w:val="99"/>
    <w:semiHidden/>
    <w:unhideWhenUsed/>
    <w:rsid w:val="00DA00CF"/>
  </w:style>
  <w:style w:type="numbering" w:customStyle="1" w:styleId="NoList4">
    <w:name w:val="No List4"/>
    <w:next w:val="NoList"/>
    <w:uiPriority w:val="99"/>
    <w:semiHidden/>
    <w:unhideWhenUsed/>
    <w:rsid w:val="00191FD8"/>
  </w:style>
  <w:style w:type="numbering" w:customStyle="1" w:styleId="NoList14">
    <w:name w:val="No List14"/>
    <w:next w:val="NoList"/>
    <w:uiPriority w:val="99"/>
    <w:semiHidden/>
    <w:unhideWhenUsed/>
    <w:rsid w:val="00191FD8"/>
  </w:style>
  <w:style w:type="paragraph" w:customStyle="1" w:styleId="Default">
    <w:name w:val="Default"/>
    <w:rsid w:val="00596B09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val="sl-SI" w:eastAsia="en-US"/>
    </w:rPr>
  </w:style>
  <w:style w:type="character" w:customStyle="1" w:styleId="Heading7Char">
    <w:name w:val="Heading 7 Char"/>
    <w:link w:val="Heading7"/>
    <w:uiPriority w:val="9"/>
    <w:rsid w:val="00604043"/>
    <w:rPr>
      <w:b/>
      <w:bCs/>
      <w:sz w:val="24"/>
      <w:szCs w:val="24"/>
    </w:rPr>
  </w:style>
  <w:style w:type="character" w:customStyle="1" w:styleId="Heading9Char">
    <w:name w:val="Heading 9 Char"/>
    <w:link w:val="Heading9"/>
    <w:uiPriority w:val="9"/>
    <w:rsid w:val="00604043"/>
    <w:rPr>
      <w:rFonts w:ascii="Arial" w:hAnsi="Arial" w:cs="Arial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043"/>
    <w:pPr>
      <w:spacing w:after="720"/>
      <w:jc w:val="right"/>
    </w:pPr>
    <w:rPr>
      <w:rFonts w:ascii="Cambria" w:hAnsi="Cambria"/>
      <w:sz w:val="20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604043"/>
    <w:rPr>
      <w:rFonts w:ascii="Cambria" w:hAnsi="Cambria"/>
      <w:szCs w:val="22"/>
    </w:rPr>
  </w:style>
  <w:style w:type="character" w:styleId="Emphasis">
    <w:name w:val="Emphasis"/>
    <w:uiPriority w:val="20"/>
    <w:qFormat/>
    <w:rsid w:val="00604043"/>
    <w:rPr>
      <w:b/>
      <w:i/>
      <w:spacing w:val="10"/>
    </w:rPr>
  </w:style>
  <w:style w:type="paragraph" w:customStyle="1" w:styleId="Brezrazmikov">
    <w:name w:val="Brez razmikov"/>
    <w:basedOn w:val="Normal"/>
    <w:link w:val="BrezrazmikovZnak"/>
    <w:uiPriority w:val="1"/>
    <w:qFormat/>
    <w:rsid w:val="00604043"/>
    <w:pPr>
      <w:jc w:val="both"/>
    </w:pPr>
    <w:rPr>
      <w:rFonts w:ascii="Calibri" w:eastAsia="Calibri" w:hAnsi="Calibri"/>
      <w:sz w:val="20"/>
      <w:szCs w:val="20"/>
      <w:lang w:val="x-none" w:eastAsia="x-none" w:bidi="en-US"/>
    </w:rPr>
  </w:style>
  <w:style w:type="character" w:customStyle="1" w:styleId="BrezrazmikovZnak">
    <w:name w:val="Brez razmikov Znak"/>
    <w:link w:val="Brezrazmikov"/>
    <w:uiPriority w:val="1"/>
    <w:rsid w:val="00604043"/>
    <w:rPr>
      <w:rFonts w:ascii="Calibri" w:eastAsia="Calibri" w:hAnsi="Calibri"/>
      <w:lang w:bidi="en-US"/>
    </w:rPr>
  </w:style>
  <w:style w:type="paragraph" w:customStyle="1" w:styleId="Odstavekseznama">
    <w:name w:val="Odstavek seznama"/>
    <w:basedOn w:val="Normal"/>
    <w:uiPriority w:val="34"/>
    <w:qFormat/>
    <w:rsid w:val="0060404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bidi="en-US"/>
    </w:rPr>
  </w:style>
  <w:style w:type="paragraph" w:customStyle="1" w:styleId="Citat">
    <w:name w:val="Citat"/>
    <w:basedOn w:val="Normal"/>
    <w:next w:val="Normal"/>
    <w:link w:val="CitatZnak"/>
    <w:uiPriority w:val="29"/>
    <w:qFormat/>
    <w:rsid w:val="00604043"/>
    <w:pPr>
      <w:spacing w:after="200" w:line="276" w:lineRule="auto"/>
      <w:jc w:val="both"/>
    </w:pPr>
    <w:rPr>
      <w:rFonts w:ascii="Calibri" w:eastAsia="Calibri" w:hAnsi="Calibri"/>
      <w:i/>
      <w:sz w:val="20"/>
      <w:szCs w:val="20"/>
      <w:lang w:val="x-none" w:eastAsia="x-none"/>
    </w:rPr>
  </w:style>
  <w:style w:type="character" w:customStyle="1" w:styleId="CitatZnak">
    <w:name w:val="Citat Znak"/>
    <w:link w:val="Citat"/>
    <w:uiPriority w:val="29"/>
    <w:rsid w:val="00604043"/>
    <w:rPr>
      <w:rFonts w:ascii="Calibri" w:eastAsia="Calibri" w:hAnsi="Calibri"/>
      <w:i/>
    </w:rPr>
  </w:style>
  <w:style w:type="paragraph" w:customStyle="1" w:styleId="Intenzivencitat">
    <w:name w:val="Intenziven citat"/>
    <w:basedOn w:val="Normal"/>
    <w:next w:val="Normal"/>
    <w:link w:val="IntenzivencitatZnak"/>
    <w:uiPriority w:val="30"/>
    <w:qFormat/>
    <w:rsid w:val="006040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eastAsia="Calibri" w:hAnsi="Calibri"/>
      <w:b/>
      <w:i/>
      <w:color w:val="FFFFFF"/>
      <w:sz w:val="20"/>
      <w:szCs w:val="20"/>
      <w:lang w:val="x-none" w:eastAsia="x-none"/>
    </w:rPr>
  </w:style>
  <w:style w:type="character" w:customStyle="1" w:styleId="IntenzivencitatZnak">
    <w:name w:val="Intenziven citat Znak"/>
    <w:link w:val="Intenzivencitat"/>
    <w:uiPriority w:val="30"/>
    <w:rsid w:val="00604043"/>
    <w:rPr>
      <w:rFonts w:ascii="Calibri" w:eastAsia="Calibri" w:hAnsi="Calibri"/>
      <w:b/>
      <w:i/>
      <w:color w:val="FFFFFF"/>
      <w:shd w:val="clear" w:color="auto" w:fill="C0504D"/>
    </w:rPr>
  </w:style>
  <w:style w:type="character" w:customStyle="1" w:styleId="Neenpoudarek">
    <w:name w:val="Nežen poudarek"/>
    <w:uiPriority w:val="19"/>
    <w:qFormat/>
    <w:rsid w:val="00604043"/>
    <w:rPr>
      <w:i/>
    </w:rPr>
  </w:style>
  <w:style w:type="character" w:customStyle="1" w:styleId="Intenzivenpoudarek">
    <w:name w:val="Intenziven poudarek"/>
    <w:uiPriority w:val="21"/>
    <w:qFormat/>
    <w:rsid w:val="00604043"/>
    <w:rPr>
      <w:b/>
      <w:i/>
      <w:color w:val="C0504D"/>
      <w:spacing w:val="10"/>
    </w:rPr>
  </w:style>
  <w:style w:type="character" w:customStyle="1" w:styleId="Neensklic">
    <w:name w:val="Nežen sklic"/>
    <w:uiPriority w:val="31"/>
    <w:qFormat/>
    <w:rsid w:val="00604043"/>
    <w:rPr>
      <w:b/>
    </w:rPr>
  </w:style>
  <w:style w:type="character" w:customStyle="1" w:styleId="Intenzivensklic">
    <w:name w:val="Intenziven sklic"/>
    <w:uiPriority w:val="32"/>
    <w:qFormat/>
    <w:rsid w:val="00604043"/>
    <w:rPr>
      <w:b/>
      <w:bCs/>
      <w:smallCaps/>
      <w:spacing w:val="5"/>
      <w:sz w:val="22"/>
      <w:szCs w:val="22"/>
      <w:u w:val="single"/>
    </w:rPr>
  </w:style>
  <w:style w:type="character" w:customStyle="1" w:styleId="Naslovknjige">
    <w:name w:val="Naslov knjige"/>
    <w:uiPriority w:val="33"/>
    <w:qFormat/>
    <w:rsid w:val="00604043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NaslovTOC">
    <w:name w:val="Naslov TOC"/>
    <w:basedOn w:val="Heading1"/>
    <w:next w:val="Normal"/>
    <w:uiPriority w:val="39"/>
    <w:semiHidden/>
    <w:unhideWhenUsed/>
    <w:qFormat/>
    <w:rsid w:val="00604043"/>
    <w:pPr>
      <w:keepNext w:val="0"/>
      <w:spacing w:before="300" w:after="40" w:line="276" w:lineRule="auto"/>
      <w:outlineLvl w:val="9"/>
    </w:pPr>
    <w:rPr>
      <w:rFonts w:ascii="Calibri" w:eastAsia="Calibri" w:hAnsi="Calibri"/>
      <w:b w:val="0"/>
      <w:bCs w:val="0"/>
      <w:smallCaps/>
      <w:spacing w:val="5"/>
      <w:kern w:val="0"/>
    </w:rPr>
  </w:style>
  <w:style w:type="paragraph" w:customStyle="1" w:styleId="tx-chcforum-pi1-confthreadrepliescell">
    <w:name w:val="tx-chcforum-pi1-confthreadrepliescell"/>
    <w:basedOn w:val="Normal"/>
    <w:uiPriority w:val="99"/>
    <w:rsid w:val="00604043"/>
    <w:pPr>
      <w:jc w:val="center"/>
    </w:pPr>
    <w:rPr>
      <w:snapToGrid w:val="0"/>
      <w:lang w:val="sl-SI" w:eastAsia="sl-SI"/>
    </w:rPr>
  </w:style>
  <w:style w:type="character" w:customStyle="1" w:styleId="BodyTextChar">
    <w:name w:val="Body Text Char"/>
    <w:link w:val="BodyText"/>
    <w:rsid w:val="00604043"/>
    <w:rPr>
      <w:sz w:val="24"/>
      <w:szCs w:val="24"/>
    </w:rPr>
  </w:style>
  <w:style w:type="paragraph" w:customStyle="1" w:styleId="Vsebinatabele">
    <w:name w:val="Vsebina tabele"/>
    <w:basedOn w:val="Normal"/>
    <w:rsid w:val="0060404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explheader">
    <w:name w:val="explheader"/>
    <w:basedOn w:val="Normal"/>
    <w:rsid w:val="00604043"/>
    <w:pPr>
      <w:spacing w:before="100" w:beforeAutospacing="1" w:after="100" w:afterAutospacing="1"/>
    </w:pPr>
  </w:style>
  <w:style w:type="paragraph" w:customStyle="1" w:styleId="expl">
    <w:name w:val="expl"/>
    <w:basedOn w:val="Normal"/>
    <w:rsid w:val="00604043"/>
    <w:pPr>
      <w:spacing w:before="100" w:beforeAutospacing="1" w:after="100" w:afterAutospacing="1"/>
    </w:pPr>
  </w:style>
  <w:style w:type="paragraph" w:customStyle="1" w:styleId="CharChar2">
    <w:name w:val="Char Char2"/>
    <w:basedOn w:val="Normal"/>
    <w:rsid w:val="00604043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customStyle="1" w:styleId="xdefault">
    <w:name w:val="x_default"/>
    <w:basedOn w:val="Normal"/>
    <w:rsid w:val="00604043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6040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04043"/>
  </w:style>
  <w:style w:type="numbering" w:customStyle="1" w:styleId="NoList5">
    <w:name w:val="No List5"/>
    <w:next w:val="NoList"/>
    <w:uiPriority w:val="99"/>
    <w:semiHidden/>
    <w:unhideWhenUsed/>
    <w:rsid w:val="0018532D"/>
  </w:style>
  <w:style w:type="numbering" w:customStyle="1" w:styleId="NoList6">
    <w:name w:val="No List6"/>
    <w:next w:val="NoList"/>
    <w:uiPriority w:val="99"/>
    <w:semiHidden/>
    <w:unhideWhenUsed/>
    <w:rsid w:val="00F02C4D"/>
  </w:style>
  <w:style w:type="character" w:customStyle="1" w:styleId="shorttext">
    <w:name w:val="short_text"/>
    <w:rsid w:val="00F02C4D"/>
  </w:style>
  <w:style w:type="character" w:customStyle="1" w:styleId="hps">
    <w:name w:val="hps"/>
    <w:rsid w:val="00F02C4D"/>
  </w:style>
  <w:style w:type="paragraph" w:styleId="NoSpacing">
    <w:name w:val="No Spacing"/>
    <w:uiPriority w:val="1"/>
    <w:qFormat/>
    <w:rsid w:val="008669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397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22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076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9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70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1270-3172-4C73-9D73-36F60200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dti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Lulzim.Aliaj</dc:creator>
  <cp:keywords/>
  <cp:lastModifiedBy>Valon M. Berisha</cp:lastModifiedBy>
  <cp:revision>3</cp:revision>
  <cp:lastPrinted>2024-03-08T06:46:00Z</cp:lastPrinted>
  <dcterms:created xsi:type="dcterms:W3CDTF">2024-04-03T06:49:00Z</dcterms:created>
  <dcterms:modified xsi:type="dcterms:W3CDTF">2024-04-03T06:50:00Z</dcterms:modified>
</cp:coreProperties>
</file>